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CE7D900" w14:textId="5637495C" w:rsidR="00616DBB" w:rsidRPr="00042B9D" w:rsidRDefault="008A7D92" w:rsidP="00104F0C">
      <w:pPr>
        <w:pStyle w:val="Textoindependiente"/>
        <w:rPr>
          <w:rFonts w:ascii="Arial" w:hAnsi="Arial" w:cs="Arial"/>
        </w:rPr>
      </w:pPr>
      <w:r>
        <w:rPr>
          <w:noProof/>
        </w:rPr>
        <w:drawing>
          <wp:anchor distT="0" distB="0" distL="114300" distR="114300" simplePos="0" relativeHeight="251696128" behindDoc="0" locked="0" layoutInCell="1" allowOverlap="1" wp14:anchorId="664EFB40" wp14:editId="613B3B52">
            <wp:simplePos x="0" y="0"/>
            <wp:positionH relativeFrom="column">
              <wp:posOffset>-749301</wp:posOffset>
            </wp:positionH>
            <wp:positionV relativeFrom="paragraph">
              <wp:posOffset>0</wp:posOffset>
            </wp:positionV>
            <wp:extent cx="7779451" cy="100584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80965" cy="100603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E9B" w:rsidRPr="00042B9D">
        <w:rPr>
          <w:rFonts w:ascii="Arial" w:hAnsi="Arial" w:cs="Arial"/>
        </w:rPr>
        <w:tab/>
      </w:r>
      <w:r w:rsidR="00616DBB" w:rsidRPr="00042B9D">
        <w:rPr>
          <w:rFonts w:ascii="Arial" w:hAnsi="Arial" w:cs="Arial"/>
        </w:rPr>
        <w:br w:type="page"/>
      </w:r>
    </w:p>
    <w:p w14:paraId="11E837DD" w14:textId="77777777" w:rsidR="00C15895" w:rsidRPr="00042B9D" w:rsidRDefault="00C15895" w:rsidP="0011273D">
      <w:pPr>
        <w:jc w:val="center"/>
        <w:rPr>
          <w:rFonts w:ascii="Arial" w:hAnsi="Arial" w:cs="Arial"/>
          <w:b/>
          <w:sz w:val="20"/>
          <w:szCs w:val="20"/>
        </w:rPr>
      </w:pPr>
    </w:p>
    <w:p w14:paraId="6263B7D9" w14:textId="77777777" w:rsidR="00C15895" w:rsidRPr="00042B9D" w:rsidRDefault="00C15895" w:rsidP="0011273D">
      <w:pPr>
        <w:jc w:val="center"/>
        <w:rPr>
          <w:rFonts w:ascii="Arial" w:hAnsi="Arial" w:cs="Arial"/>
          <w:b/>
          <w:sz w:val="24"/>
          <w:szCs w:val="24"/>
        </w:rPr>
      </w:pPr>
    </w:p>
    <w:p w14:paraId="7A0B2354" w14:textId="5BFBB536" w:rsidR="00672B34" w:rsidRPr="00856836" w:rsidRDefault="00A33493" w:rsidP="0011273D">
      <w:pPr>
        <w:jc w:val="center"/>
        <w:rPr>
          <w:rFonts w:ascii="Arial" w:hAnsi="Arial" w:cs="Arial"/>
          <w:b/>
          <w:sz w:val="24"/>
          <w:szCs w:val="24"/>
        </w:rPr>
      </w:pPr>
      <w:r w:rsidRPr="00856836">
        <w:rPr>
          <w:rFonts w:ascii="Arial" w:hAnsi="Arial" w:cs="Arial"/>
          <w:b/>
          <w:sz w:val="24"/>
          <w:szCs w:val="24"/>
        </w:rPr>
        <w:t>DIRECTORIO</w:t>
      </w:r>
    </w:p>
    <w:p w14:paraId="18573DD6" w14:textId="222D3E36" w:rsidR="00672B34" w:rsidRPr="00856836" w:rsidRDefault="00A33493" w:rsidP="0011273D">
      <w:pPr>
        <w:jc w:val="center"/>
        <w:rPr>
          <w:rFonts w:ascii="Arial" w:hAnsi="Arial" w:cs="Arial"/>
          <w:b/>
          <w:sz w:val="24"/>
          <w:szCs w:val="24"/>
        </w:rPr>
      </w:pPr>
      <w:r w:rsidRPr="00856836">
        <w:rPr>
          <w:rFonts w:ascii="Arial" w:hAnsi="Arial" w:cs="Arial"/>
          <w:b/>
          <w:sz w:val="24"/>
          <w:szCs w:val="24"/>
        </w:rPr>
        <w:t>H.</w:t>
      </w:r>
      <w:r w:rsidR="00D5399D" w:rsidRPr="00856836">
        <w:rPr>
          <w:rFonts w:ascii="Arial" w:hAnsi="Arial" w:cs="Arial"/>
          <w:b/>
          <w:spacing w:val="-5"/>
          <w:sz w:val="24"/>
          <w:szCs w:val="24"/>
        </w:rPr>
        <w:t xml:space="preserve"> </w:t>
      </w:r>
      <w:r w:rsidRPr="00856836">
        <w:rPr>
          <w:rFonts w:ascii="Arial" w:hAnsi="Arial" w:cs="Arial"/>
          <w:b/>
          <w:sz w:val="24"/>
          <w:szCs w:val="24"/>
        </w:rPr>
        <w:t>Ayuntamiento</w:t>
      </w:r>
      <w:r w:rsidR="00D5399D" w:rsidRPr="00856836">
        <w:rPr>
          <w:rFonts w:ascii="Arial" w:hAnsi="Arial" w:cs="Arial"/>
          <w:b/>
          <w:spacing w:val="-6"/>
          <w:sz w:val="24"/>
          <w:szCs w:val="24"/>
        </w:rPr>
        <w:t xml:space="preserve"> </w:t>
      </w:r>
      <w:r w:rsidRPr="00856836">
        <w:rPr>
          <w:rFonts w:ascii="Arial" w:hAnsi="Arial" w:cs="Arial"/>
          <w:b/>
          <w:sz w:val="24"/>
          <w:szCs w:val="24"/>
        </w:rPr>
        <w:t>Constitucional</w:t>
      </w:r>
      <w:r w:rsidR="00D5399D" w:rsidRPr="00856836">
        <w:rPr>
          <w:rFonts w:ascii="Arial" w:hAnsi="Arial" w:cs="Arial"/>
          <w:b/>
          <w:spacing w:val="-2"/>
          <w:sz w:val="24"/>
          <w:szCs w:val="24"/>
        </w:rPr>
        <w:t xml:space="preserve"> </w:t>
      </w:r>
      <w:r w:rsidRPr="00856836">
        <w:rPr>
          <w:rFonts w:ascii="Arial" w:hAnsi="Arial" w:cs="Arial"/>
          <w:b/>
          <w:sz w:val="24"/>
          <w:szCs w:val="24"/>
        </w:rPr>
        <w:t>de</w:t>
      </w:r>
      <w:r w:rsidR="00D5399D" w:rsidRPr="00856836">
        <w:rPr>
          <w:rFonts w:ascii="Arial" w:hAnsi="Arial" w:cs="Arial"/>
          <w:b/>
          <w:spacing w:val="-4"/>
          <w:sz w:val="24"/>
          <w:szCs w:val="24"/>
        </w:rPr>
        <w:t xml:space="preserve"> </w:t>
      </w:r>
      <w:r w:rsidRPr="00856836">
        <w:rPr>
          <w:rFonts w:ascii="Arial" w:hAnsi="Arial" w:cs="Arial"/>
          <w:b/>
          <w:sz w:val="24"/>
          <w:szCs w:val="24"/>
        </w:rPr>
        <w:t>Oaxaca</w:t>
      </w:r>
      <w:r w:rsidR="00D5399D" w:rsidRPr="00856836">
        <w:rPr>
          <w:rFonts w:ascii="Arial" w:hAnsi="Arial" w:cs="Arial"/>
          <w:b/>
          <w:spacing w:val="-4"/>
          <w:sz w:val="24"/>
          <w:szCs w:val="24"/>
        </w:rPr>
        <w:t xml:space="preserve"> </w:t>
      </w:r>
      <w:r w:rsidRPr="00856836">
        <w:rPr>
          <w:rFonts w:ascii="Arial" w:hAnsi="Arial" w:cs="Arial"/>
          <w:b/>
          <w:sz w:val="24"/>
          <w:szCs w:val="24"/>
        </w:rPr>
        <w:t>de</w:t>
      </w:r>
      <w:r w:rsidR="00D5399D" w:rsidRPr="00856836">
        <w:rPr>
          <w:rFonts w:ascii="Arial" w:hAnsi="Arial" w:cs="Arial"/>
          <w:b/>
          <w:spacing w:val="-5"/>
          <w:sz w:val="24"/>
          <w:szCs w:val="24"/>
        </w:rPr>
        <w:t xml:space="preserve"> </w:t>
      </w:r>
      <w:r w:rsidRPr="00856836">
        <w:rPr>
          <w:rFonts w:ascii="Arial" w:hAnsi="Arial" w:cs="Arial"/>
          <w:b/>
          <w:sz w:val="24"/>
          <w:szCs w:val="24"/>
        </w:rPr>
        <w:t>Juárez</w:t>
      </w:r>
    </w:p>
    <w:p w14:paraId="024C279A" w14:textId="77777777" w:rsidR="0011273D" w:rsidRPr="00856836" w:rsidRDefault="0011273D" w:rsidP="0011273D">
      <w:pPr>
        <w:jc w:val="center"/>
        <w:rPr>
          <w:rFonts w:ascii="Arial" w:hAnsi="Arial" w:cs="Arial"/>
          <w:b/>
          <w:sz w:val="24"/>
          <w:szCs w:val="24"/>
        </w:rPr>
      </w:pPr>
    </w:p>
    <w:p w14:paraId="65EBF901" w14:textId="1CEC1616" w:rsidR="00672B34" w:rsidRPr="00856836" w:rsidRDefault="00A33493" w:rsidP="0011273D">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z w:val="24"/>
          <w:szCs w:val="24"/>
        </w:rPr>
        <w:t xml:space="preserve"> </w:t>
      </w:r>
      <w:r w:rsidRPr="00856836">
        <w:rPr>
          <w:rFonts w:ascii="Arial" w:hAnsi="Arial" w:cs="Arial"/>
          <w:b/>
          <w:sz w:val="24"/>
          <w:szCs w:val="24"/>
        </w:rPr>
        <w:t>Francisco</w:t>
      </w:r>
      <w:r w:rsidR="00D5399D" w:rsidRPr="00856836">
        <w:rPr>
          <w:rFonts w:ascii="Arial" w:hAnsi="Arial" w:cs="Arial"/>
          <w:b/>
          <w:sz w:val="24"/>
          <w:szCs w:val="24"/>
        </w:rPr>
        <w:t xml:space="preserve"> </w:t>
      </w:r>
      <w:r w:rsidRPr="00856836">
        <w:rPr>
          <w:rFonts w:ascii="Arial" w:hAnsi="Arial" w:cs="Arial"/>
          <w:b/>
          <w:sz w:val="24"/>
          <w:szCs w:val="24"/>
        </w:rPr>
        <w:t>Martínez</w:t>
      </w:r>
      <w:r w:rsidR="00D5399D" w:rsidRPr="00856836">
        <w:rPr>
          <w:rFonts w:ascii="Arial" w:hAnsi="Arial" w:cs="Arial"/>
          <w:b/>
          <w:sz w:val="24"/>
          <w:szCs w:val="24"/>
        </w:rPr>
        <w:t xml:space="preserve"> </w:t>
      </w:r>
      <w:r w:rsidRPr="00856836">
        <w:rPr>
          <w:rFonts w:ascii="Arial" w:hAnsi="Arial" w:cs="Arial"/>
          <w:b/>
          <w:sz w:val="24"/>
          <w:szCs w:val="24"/>
        </w:rPr>
        <w:t>Neri</w:t>
      </w:r>
    </w:p>
    <w:p w14:paraId="28BC9965" w14:textId="412EC3F9" w:rsidR="00672B34" w:rsidRPr="00856836" w:rsidRDefault="00A33493" w:rsidP="0011273D">
      <w:pPr>
        <w:jc w:val="center"/>
        <w:rPr>
          <w:rFonts w:ascii="Arial" w:hAnsi="Arial" w:cs="Arial"/>
          <w:sz w:val="24"/>
          <w:szCs w:val="24"/>
        </w:rPr>
      </w:pPr>
      <w:r w:rsidRPr="00856836">
        <w:rPr>
          <w:rFonts w:ascii="Arial" w:hAnsi="Arial" w:cs="Arial"/>
          <w:sz w:val="24"/>
          <w:szCs w:val="24"/>
        </w:rPr>
        <w:t>Presidente</w:t>
      </w:r>
      <w:r w:rsidR="00D5399D" w:rsidRPr="00856836">
        <w:rPr>
          <w:rFonts w:ascii="Arial" w:hAnsi="Arial" w:cs="Arial"/>
          <w:sz w:val="24"/>
          <w:szCs w:val="24"/>
        </w:rPr>
        <w:t xml:space="preserve"> </w:t>
      </w:r>
      <w:r w:rsidRPr="00856836">
        <w:rPr>
          <w:rFonts w:ascii="Arial" w:hAnsi="Arial" w:cs="Arial"/>
          <w:sz w:val="24"/>
          <w:szCs w:val="24"/>
        </w:rPr>
        <w:t>Municipal</w:t>
      </w:r>
      <w:r w:rsidR="00D5399D" w:rsidRPr="00856836">
        <w:rPr>
          <w:rFonts w:ascii="Arial" w:hAnsi="Arial" w:cs="Arial"/>
          <w:sz w:val="24"/>
          <w:szCs w:val="24"/>
        </w:rPr>
        <w:t xml:space="preserve"> </w:t>
      </w:r>
      <w:r w:rsidRPr="00856836">
        <w:rPr>
          <w:rFonts w:ascii="Arial" w:hAnsi="Arial" w:cs="Arial"/>
          <w:sz w:val="24"/>
          <w:szCs w:val="24"/>
        </w:rPr>
        <w:t>Constitucional</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Oaxaca</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Juárez</w:t>
      </w:r>
    </w:p>
    <w:p w14:paraId="66557F19" w14:textId="77777777" w:rsidR="00672B34" w:rsidRPr="00856836" w:rsidRDefault="00672B34" w:rsidP="0011273D">
      <w:pPr>
        <w:jc w:val="center"/>
        <w:rPr>
          <w:rFonts w:ascii="Arial" w:hAnsi="Arial" w:cs="Arial"/>
          <w:sz w:val="24"/>
          <w:szCs w:val="24"/>
        </w:rPr>
      </w:pPr>
    </w:p>
    <w:p w14:paraId="78F9BFE4" w14:textId="33EBE4A2" w:rsidR="00672B34" w:rsidRPr="00856836" w:rsidRDefault="00A33493" w:rsidP="0011273D">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z w:val="24"/>
          <w:szCs w:val="24"/>
        </w:rPr>
        <w:t xml:space="preserve"> </w:t>
      </w:r>
      <w:r w:rsidRPr="00856836">
        <w:rPr>
          <w:rFonts w:ascii="Arial" w:hAnsi="Arial" w:cs="Arial"/>
          <w:b/>
          <w:sz w:val="24"/>
          <w:szCs w:val="24"/>
        </w:rPr>
        <w:t>Nancy</w:t>
      </w:r>
      <w:r w:rsidR="00D5399D" w:rsidRPr="00856836">
        <w:rPr>
          <w:rFonts w:ascii="Arial" w:hAnsi="Arial" w:cs="Arial"/>
          <w:b/>
          <w:sz w:val="24"/>
          <w:szCs w:val="24"/>
        </w:rPr>
        <w:t xml:space="preserve"> </w:t>
      </w:r>
      <w:r w:rsidRPr="00856836">
        <w:rPr>
          <w:rFonts w:ascii="Arial" w:hAnsi="Arial" w:cs="Arial"/>
          <w:b/>
          <w:sz w:val="24"/>
          <w:szCs w:val="24"/>
        </w:rPr>
        <w:t>Belem</w:t>
      </w:r>
      <w:r w:rsidR="00D5399D" w:rsidRPr="00856836">
        <w:rPr>
          <w:rFonts w:ascii="Arial" w:hAnsi="Arial" w:cs="Arial"/>
          <w:b/>
          <w:sz w:val="24"/>
          <w:szCs w:val="24"/>
        </w:rPr>
        <w:t xml:space="preserve"> </w:t>
      </w:r>
      <w:r w:rsidRPr="00856836">
        <w:rPr>
          <w:rFonts w:ascii="Arial" w:hAnsi="Arial" w:cs="Arial"/>
          <w:b/>
          <w:sz w:val="24"/>
          <w:szCs w:val="24"/>
        </w:rPr>
        <w:t>Mota</w:t>
      </w:r>
      <w:r w:rsidR="00D5399D" w:rsidRPr="00856836">
        <w:rPr>
          <w:rFonts w:ascii="Arial" w:hAnsi="Arial" w:cs="Arial"/>
          <w:b/>
          <w:sz w:val="24"/>
          <w:szCs w:val="24"/>
        </w:rPr>
        <w:t xml:space="preserve"> </w:t>
      </w:r>
      <w:r w:rsidRPr="00856836">
        <w:rPr>
          <w:rFonts w:ascii="Arial" w:hAnsi="Arial" w:cs="Arial"/>
          <w:b/>
          <w:sz w:val="24"/>
          <w:szCs w:val="24"/>
        </w:rPr>
        <w:t>Figueroa</w:t>
      </w:r>
    </w:p>
    <w:p w14:paraId="2043778E" w14:textId="5E5791D7" w:rsidR="00672B34" w:rsidRPr="00856836" w:rsidRDefault="00A33493" w:rsidP="0011273D">
      <w:pPr>
        <w:jc w:val="center"/>
        <w:rPr>
          <w:rFonts w:ascii="Arial" w:hAnsi="Arial" w:cs="Arial"/>
          <w:sz w:val="24"/>
          <w:szCs w:val="24"/>
        </w:rPr>
      </w:pPr>
      <w:r w:rsidRPr="00856836">
        <w:rPr>
          <w:rFonts w:ascii="Arial" w:hAnsi="Arial" w:cs="Arial"/>
          <w:sz w:val="24"/>
          <w:szCs w:val="24"/>
        </w:rPr>
        <w:t>Síndica</w:t>
      </w:r>
      <w:r w:rsidR="00D5399D" w:rsidRPr="00856836">
        <w:rPr>
          <w:rFonts w:ascii="Arial" w:hAnsi="Arial" w:cs="Arial"/>
          <w:sz w:val="24"/>
          <w:szCs w:val="24"/>
        </w:rPr>
        <w:t xml:space="preserve"> </w:t>
      </w:r>
      <w:r w:rsidRPr="00856836">
        <w:rPr>
          <w:rFonts w:ascii="Arial" w:hAnsi="Arial" w:cs="Arial"/>
          <w:sz w:val="24"/>
          <w:szCs w:val="24"/>
        </w:rPr>
        <w:t>Primera</w:t>
      </w:r>
      <w:r w:rsidR="00D5399D" w:rsidRPr="00856836">
        <w:rPr>
          <w:rFonts w:ascii="Arial" w:hAnsi="Arial" w:cs="Arial"/>
          <w:sz w:val="24"/>
          <w:szCs w:val="24"/>
        </w:rPr>
        <w:t xml:space="preserve"> </w:t>
      </w:r>
      <w:r w:rsidRPr="00856836">
        <w:rPr>
          <w:rFonts w:ascii="Arial" w:hAnsi="Arial" w:cs="Arial"/>
          <w:sz w:val="24"/>
          <w:szCs w:val="24"/>
        </w:rPr>
        <w:t>Municipal</w:t>
      </w:r>
    </w:p>
    <w:p w14:paraId="574E4173" w14:textId="77777777" w:rsidR="00672B34" w:rsidRPr="00856836" w:rsidRDefault="00672B34" w:rsidP="0011273D">
      <w:pPr>
        <w:jc w:val="center"/>
        <w:rPr>
          <w:rFonts w:ascii="Arial" w:hAnsi="Arial" w:cs="Arial"/>
          <w:b/>
          <w:sz w:val="24"/>
          <w:szCs w:val="24"/>
        </w:rPr>
      </w:pPr>
    </w:p>
    <w:p w14:paraId="7031C1D3" w14:textId="56E71206" w:rsidR="00672B34" w:rsidRPr="00856836" w:rsidRDefault="00A33493" w:rsidP="0011273D">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z w:val="24"/>
          <w:szCs w:val="24"/>
        </w:rPr>
        <w:t xml:space="preserve"> </w:t>
      </w:r>
      <w:r w:rsidRPr="00856836">
        <w:rPr>
          <w:rFonts w:ascii="Arial" w:hAnsi="Arial" w:cs="Arial"/>
          <w:b/>
          <w:sz w:val="24"/>
          <w:szCs w:val="24"/>
        </w:rPr>
        <w:t>Jorge</w:t>
      </w:r>
      <w:r w:rsidR="00D5399D" w:rsidRPr="00856836">
        <w:rPr>
          <w:rFonts w:ascii="Arial" w:hAnsi="Arial" w:cs="Arial"/>
          <w:b/>
          <w:sz w:val="24"/>
          <w:szCs w:val="24"/>
        </w:rPr>
        <w:t xml:space="preserve"> </w:t>
      </w:r>
      <w:r w:rsidRPr="00856836">
        <w:rPr>
          <w:rFonts w:ascii="Arial" w:hAnsi="Arial" w:cs="Arial"/>
          <w:b/>
          <w:sz w:val="24"/>
          <w:szCs w:val="24"/>
        </w:rPr>
        <w:t>Castro</w:t>
      </w:r>
      <w:r w:rsidR="00D5399D" w:rsidRPr="00856836">
        <w:rPr>
          <w:rFonts w:ascii="Arial" w:hAnsi="Arial" w:cs="Arial"/>
          <w:b/>
          <w:sz w:val="24"/>
          <w:szCs w:val="24"/>
        </w:rPr>
        <w:t xml:space="preserve"> </w:t>
      </w:r>
      <w:r w:rsidRPr="00856836">
        <w:rPr>
          <w:rFonts w:ascii="Arial" w:hAnsi="Arial" w:cs="Arial"/>
          <w:b/>
          <w:sz w:val="24"/>
          <w:szCs w:val="24"/>
        </w:rPr>
        <w:t>Campos</w:t>
      </w:r>
    </w:p>
    <w:p w14:paraId="3FE5AED1" w14:textId="28CCA3BF" w:rsidR="00672B34" w:rsidRPr="00856836" w:rsidRDefault="00A33493" w:rsidP="0011273D">
      <w:pPr>
        <w:jc w:val="center"/>
        <w:rPr>
          <w:rFonts w:ascii="Arial" w:hAnsi="Arial" w:cs="Arial"/>
          <w:sz w:val="24"/>
          <w:szCs w:val="24"/>
        </w:rPr>
      </w:pPr>
      <w:r w:rsidRPr="00856836">
        <w:rPr>
          <w:rFonts w:ascii="Arial" w:hAnsi="Arial" w:cs="Arial"/>
          <w:sz w:val="24"/>
          <w:szCs w:val="24"/>
        </w:rPr>
        <w:t>Síndico</w:t>
      </w:r>
      <w:r w:rsidR="00D5399D" w:rsidRPr="00856836">
        <w:rPr>
          <w:rFonts w:ascii="Arial" w:hAnsi="Arial" w:cs="Arial"/>
          <w:sz w:val="24"/>
          <w:szCs w:val="24"/>
        </w:rPr>
        <w:t xml:space="preserve"> </w:t>
      </w:r>
      <w:r w:rsidRPr="00856836">
        <w:rPr>
          <w:rFonts w:ascii="Arial" w:hAnsi="Arial" w:cs="Arial"/>
          <w:sz w:val="24"/>
          <w:szCs w:val="24"/>
        </w:rPr>
        <w:t>Segundo</w:t>
      </w:r>
      <w:r w:rsidR="00D5399D" w:rsidRPr="00856836">
        <w:rPr>
          <w:rFonts w:ascii="Arial" w:hAnsi="Arial" w:cs="Arial"/>
          <w:sz w:val="24"/>
          <w:szCs w:val="24"/>
        </w:rPr>
        <w:t xml:space="preserve"> </w:t>
      </w:r>
      <w:r w:rsidRPr="00856836">
        <w:rPr>
          <w:rFonts w:ascii="Arial" w:hAnsi="Arial" w:cs="Arial"/>
          <w:sz w:val="24"/>
          <w:szCs w:val="24"/>
        </w:rPr>
        <w:t>Municipal</w:t>
      </w:r>
    </w:p>
    <w:p w14:paraId="697068CE" w14:textId="77777777" w:rsidR="00672B34" w:rsidRPr="00856836" w:rsidRDefault="00672B34" w:rsidP="0011273D">
      <w:pPr>
        <w:jc w:val="center"/>
        <w:rPr>
          <w:rFonts w:ascii="Arial" w:hAnsi="Arial" w:cs="Arial"/>
          <w:b/>
          <w:sz w:val="24"/>
          <w:szCs w:val="24"/>
        </w:rPr>
      </w:pPr>
    </w:p>
    <w:p w14:paraId="1871A1B9" w14:textId="2200EDC4" w:rsidR="00672B34" w:rsidRPr="00856836" w:rsidRDefault="00A33493" w:rsidP="0011273D">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z w:val="24"/>
          <w:szCs w:val="24"/>
        </w:rPr>
        <w:t xml:space="preserve"> </w:t>
      </w:r>
      <w:r w:rsidRPr="00856836">
        <w:rPr>
          <w:rFonts w:ascii="Arial" w:hAnsi="Arial" w:cs="Arial"/>
          <w:b/>
          <w:sz w:val="24"/>
          <w:szCs w:val="24"/>
        </w:rPr>
        <w:t>Judith</w:t>
      </w:r>
      <w:r w:rsidR="00D5399D" w:rsidRPr="00856836">
        <w:rPr>
          <w:rFonts w:ascii="Arial" w:hAnsi="Arial" w:cs="Arial"/>
          <w:b/>
          <w:sz w:val="24"/>
          <w:szCs w:val="24"/>
        </w:rPr>
        <w:t xml:space="preserve"> </w:t>
      </w:r>
      <w:r w:rsidRPr="00856836">
        <w:rPr>
          <w:rFonts w:ascii="Arial" w:hAnsi="Arial" w:cs="Arial"/>
          <w:b/>
          <w:sz w:val="24"/>
          <w:szCs w:val="24"/>
        </w:rPr>
        <w:t>Carreño</w:t>
      </w:r>
      <w:r w:rsidR="00D5399D" w:rsidRPr="00856836">
        <w:rPr>
          <w:rFonts w:ascii="Arial" w:hAnsi="Arial" w:cs="Arial"/>
          <w:b/>
          <w:sz w:val="24"/>
          <w:szCs w:val="24"/>
        </w:rPr>
        <w:t xml:space="preserve"> </w:t>
      </w:r>
      <w:r w:rsidRPr="00856836">
        <w:rPr>
          <w:rFonts w:ascii="Arial" w:hAnsi="Arial" w:cs="Arial"/>
          <w:b/>
          <w:sz w:val="24"/>
          <w:szCs w:val="24"/>
        </w:rPr>
        <w:t>Hernández</w:t>
      </w:r>
    </w:p>
    <w:p w14:paraId="5A55E57C" w14:textId="4E3CA7DC" w:rsidR="00672B34" w:rsidRPr="00856836" w:rsidRDefault="00A33493" w:rsidP="0011273D">
      <w:pPr>
        <w:jc w:val="center"/>
        <w:rPr>
          <w:rFonts w:ascii="Arial" w:hAnsi="Arial" w:cs="Arial"/>
          <w:sz w:val="24"/>
          <w:szCs w:val="24"/>
        </w:rPr>
      </w:pPr>
      <w:r w:rsidRPr="00856836">
        <w:rPr>
          <w:rFonts w:ascii="Arial" w:hAnsi="Arial" w:cs="Arial"/>
          <w:sz w:val="24"/>
          <w:szCs w:val="24"/>
        </w:rPr>
        <w:t>Regidora</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Hacienda</w:t>
      </w:r>
      <w:r w:rsidR="00D5399D" w:rsidRPr="00856836">
        <w:rPr>
          <w:rFonts w:ascii="Arial" w:hAnsi="Arial" w:cs="Arial"/>
          <w:sz w:val="24"/>
          <w:szCs w:val="24"/>
        </w:rPr>
        <w:t xml:space="preserve"> </w:t>
      </w:r>
      <w:r w:rsidRPr="00856836">
        <w:rPr>
          <w:rFonts w:ascii="Arial" w:hAnsi="Arial" w:cs="Arial"/>
          <w:sz w:val="24"/>
          <w:szCs w:val="24"/>
        </w:rPr>
        <w:t>Municipal</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Transparencia</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Gobierno</w:t>
      </w:r>
      <w:r w:rsidR="00D5399D" w:rsidRPr="00856836">
        <w:rPr>
          <w:rFonts w:ascii="Arial" w:hAnsi="Arial" w:cs="Arial"/>
          <w:sz w:val="24"/>
          <w:szCs w:val="24"/>
        </w:rPr>
        <w:t xml:space="preserve"> </w:t>
      </w:r>
      <w:r w:rsidRPr="00856836">
        <w:rPr>
          <w:rFonts w:ascii="Arial" w:hAnsi="Arial" w:cs="Arial"/>
          <w:sz w:val="24"/>
          <w:szCs w:val="24"/>
        </w:rPr>
        <w:t>Abierto</w:t>
      </w:r>
    </w:p>
    <w:p w14:paraId="2C51B77D" w14:textId="77777777" w:rsidR="00672B34" w:rsidRPr="00856836" w:rsidRDefault="00672B34" w:rsidP="0011273D">
      <w:pPr>
        <w:jc w:val="center"/>
        <w:rPr>
          <w:rFonts w:ascii="Arial" w:hAnsi="Arial" w:cs="Arial"/>
          <w:sz w:val="24"/>
          <w:szCs w:val="24"/>
        </w:rPr>
      </w:pPr>
    </w:p>
    <w:p w14:paraId="55F91066" w14:textId="5BB3DACC" w:rsidR="00672B34" w:rsidRPr="00856836" w:rsidRDefault="00A33493" w:rsidP="0011273D">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z w:val="24"/>
          <w:szCs w:val="24"/>
        </w:rPr>
        <w:t xml:space="preserve"> </w:t>
      </w:r>
      <w:r w:rsidRPr="00856836">
        <w:rPr>
          <w:rFonts w:ascii="Arial" w:hAnsi="Arial" w:cs="Arial"/>
          <w:b/>
          <w:sz w:val="24"/>
          <w:szCs w:val="24"/>
        </w:rPr>
        <w:t>René</w:t>
      </w:r>
      <w:r w:rsidR="00D5399D" w:rsidRPr="00856836">
        <w:rPr>
          <w:rFonts w:ascii="Arial" w:hAnsi="Arial" w:cs="Arial"/>
          <w:b/>
          <w:sz w:val="24"/>
          <w:szCs w:val="24"/>
        </w:rPr>
        <w:t xml:space="preserve"> </w:t>
      </w:r>
      <w:r w:rsidRPr="00856836">
        <w:rPr>
          <w:rFonts w:ascii="Arial" w:hAnsi="Arial" w:cs="Arial"/>
          <w:b/>
          <w:sz w:val="24"/>
          <w:szCs w:val="24"/>
        </w:rPr>
        <w:t>Ricárdez</w:t>
      </w:r>
      <w:r w:rsidR="00D5399D" w:rsidRPr="00856836">
        <w:rPr>
          <w:rFonts w:ascii="Arial" w:hAnsi="Arial" w:cs="Arial"/>
          <w:b/>
          <w:sz w:val="24"/>
          <w:szCs w:val="24"/>
        </w:rPr>
        <w:t xml:space="preserve"> </w:t>
      </w:r>
      <w:r w:rsidRPr="00856836">
        <w:rPr>
          <w:rFonts w:ascii="Arial" w:hAnsi="Arial" w:cs="Arial"/>
          <w:b/>
          <w:sz w:val="24"/>
          <w:szCs w:val="24"/>
        </w:rPr>
        <w:t>Limón</w:t>
      </w:r>
    </w:p>
    <w:p w14:paraId="4EF6F8AA" w14:textId="170E2F48" w:rsidR="00672B34" w:rsidRPr="00856836" w:rsidRDefault="00A33493" w:rsidP="0011273D">
      <w:pPr>
        <w:jc w:val="center"/>
        <w:rPr>
          <w:rFonts w:ascii="Arial" w:hAnsi="Arial" w:cs="Arial"/>
          <w:sz w:val="24"/>
          <w:szCs w:val="24"/>
        </w:rPr>
      </w:pPr>
      <w:r w:rsidRPr="00856836">
        <w:rPr>
          <w:rFonts w:ascii="Arial" w:hAnsi="Arial" w:cs="Arial"/>
          <w:sz w:val="24"/>
          <w:szCs w:val="24"/>
        </w:rPr>
        <w:t>Regidor</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Bienestar</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Normatividad</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Nomenclatura</w:t>
      </w:r>
      <w:r w:rsidR="00D5399D" w:rsidRPr="00856836">
        <w:rPr>
          <w:rFonts w:ascii="Arial" w:hAnsi="Arial" w:cs="Arial"/>
          <w:sz w:val="24"/>
          <w:szCs w:val="24"/>
        </w:rPr>
        <w:t xml:space="preserve"> </w:t>
      </w:r>
      <w:r w:rsidR="007A20FB" w:rsidRPr="00856836">
        <w:rPr>
          <w:rFonts w:ascii="Arial" w:hAnsi="Arial" w:cs="Arial"/>
          <w:sz w:val="24"/>
          <w:szCs w:val="24"/>
        </w:rPr>
        <w:t>Municipal</w:t>
      </w:r>
    </w:p>
    <w:p w14:paraId="73AE62E7" w14:textId="77777777" w:rsidR="00672B34" w:rsidRPr="00856836" w:rsidRDefault="00672B34" w:rsidP="0011273D">
      <w:pPr>
        <w:jc w:val="center"/>
        <w:rPr>
          <w:rFonts w:ascii="Arial" w:hAnsi="Arial" w:cs="Arial"/>
          <w:sz w:val="24"/>
          <w:szCs w:val="24"/>
        </w:rPr>
      </w:pPr>
    </w:p>
    <w:p w14:paraId="04152D42" w14:textId="69E0750A" w:rsidR="00672B34" w:rsidRPr="00856836" w:rsidRDefault="00A33493" w:rsidP="0011273D">
      <w:pPr>
        <w:jc w:val="center"/>
        <w:rPr>
          <w:rFonts w:ascii="Arial" w:hAnsi="Arial" w:cs="Arial"/>
          <w:sz w:val="24"/>
          <w:szCs w:val="24"/>
        </w:rPr>
      </w:pPr>
      <w:r w:rsidRPr="00856836">
        <w:rPr>
          <w:rFonts w:ascii="Arial" w:hAnsi="Arial" w:cs="Arial"/>
          <w:b/>
          <w:sz w:val="24"/>
          <w:szCs w:val="24"/>
        </w:rPr>
        <w:t>C.</w:t>
      </w:r>
      <w:r w:rsidR="00D5399D" w:rsidRPr="00856836">
        <w:rPr>
          <w:rFonts w:ascii="Arial" w:hAnsi="Arial" w:cs="Arial"/>
          <w:b/>
          <w:sz w:val="24"/>
          <w:szCs w:val="24"/>
        </w:rPr>
        <w:t xml:space="preserve"> </w:t>
      </w:r>
      <w:r w:rsidRPr="00856836">
        <w:rPr>
          <w:rFonts w:ascii="Arial" w:hAnsi="Arial" w:cs="Arial"/>
          <w:b/>
          <w:sz w:val="24"/>
          <w:szCs w:val="24"/>
        </w:rPr>
        <w:t>Adriana</w:t>
      </w:r>
      <w:r w:rsidR="00D5399D" w:rsidRPr="00856836">
        <w:rPr>
          <w:rFonts w:ascii="Arial" w:hAnsi="Arial" w:cs="Arial"/>
          <w:b/>
          <w:sz w:val="24"/>
          <w:szCs w:val="24"/>
        </w:rPr>
        <w:t xml:space="preserve"> </w:t>
      </w:r>
      <w:r w:rsidRPr="00856836">
        <w:rPr>
          <w:rFonts w:ascii="Arial" w:hAnsi="Arial" w:cs="Arial"/>
          <w:b/>
          <w:sz w:val="24"/>
          <w:szCs w:val="24"/>
        </w:rPr>
        <w:t>Morales</w:t>
      </w:r>
      <w:r w:rsidR="00D5399D" w:rsidRPr="00856836">
        <w:rPr>
          <w:rFonts w:ascii="Arial" w:hAnsi="Arial" w:cs="Arial"/>
          <w:b/>
          <w:sz w:val="24"/>
          <w:szCs w:val="24"/>
        </w:rPr>
        <w:t xml:space="preserve"> </w:t>
      </w:r>
      <w:r w:rsidRPr="00856836">
        <w:rPr>
          <w:rFonts w:ascii="Arial" w:hAnsi="Arial" w:cs="Arial"/>
          <w:b/>
          <w:sz w:val="24"/>
          <w:szCs w:val="24"/>
        </w:rPr>
        <w:t>Sánchez</w:t>
      </w:r>
    </w:p>
    <w:p w14:paraId="3B7601D6" w14:textId="0C656B48" w:rsidR="00672B34" w:rsidRPr="00856836" w:rsidRDefault="00A33493" w:rsidP="0011273D">
      <w:pPr>
        <w:jc w:val="center"/>
        <w:rPr>
          <w:rFonts w:ascii="Arial" w:hAnsi="Arial" w:cs="Arial"/>
          <w:sz w:val="24"/>
          <w:szCs w:val="24"/>
        </w:rPr>
      </w:pPr>
      <w:r w:rsidRPr="00856836">
        <w:rPr>
          <w:rFonts w:ascii="Arial" w:hAnsi="Arial" w:cs="Arial"/>
          <w:sz w:val="24"/>
          <w:szCs w:val="24"/>
        </w:rPr>
        <w:t>Regidora</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Gobierno</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Espectáculos</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007A20FB" w:rsidRPr="00856836">
        <w:rPr>
          <w:rFonts w:ascii="Arial" w:hAnsi="Arial" w:cs="Arial"/>
          <w:sz w:val="24"/>
          <w:szCs w:val="24"/>
        </w:rPr>
        <w:t>Turismo</w:t>
      </w:r>
    </w:p>
    <w:p w14:paraId="393145CF" w14:textId="77777777" w:rsidR="00672B34" w:rsidRPr="00856836" w:rsidRDefault="00672B34" w:rsidP="0011273D">
      <w:pPr>
        <w:jc w:val="center"/>
        <w:rPr>
          <w:rFonts w:ascii="Arial" w:hAnsi="Arial" w:cs="Arial"/>
          <w:sz w:val="24"/>
          <w:szCs w:val="24"/>
        </w:rPr>
      </w:pPr>
    </w:p>
    <w:p w14:paraId="324FF296" w14:textId="78432DC4" w:rsidR="00672B34" w:rsidRPr="00856836" w:rsidRDefault="00A33493" w:rsidP="0011273D">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z w:val="24"/>
          <w:szCs w:val="24"/>
        </w:rPr>
        <w:t xml:space="preserve"> </w:t>
      </w:r>
      <w:r w:rsidRPr="00856836">
        <w:rPr>
          <w:rFonts w:ascii="Arial" w:hAnsi="Arial" w:cs="Arial"/>
          <w:b/>
          <w:sz w:val="24"/>
          <w:szCs w:val="24"/>
        </w:rPr>
        <w:t>Pavel</w:t>
      </w:r>
      <w:r w:rsidR="00D5399D" w:rsidRPr="00856836">
        <w:rPr>
          <w:rFonts w:ascii="Arial" w:hAnsi="Arial" w:cs="Arial"/>
          <w:b/>
          <w:sz w:val="24"/>
          <w:szCs w:val="24"/>
        </w:rPr>
        <w:t xml:space="preserve"> </w:t>
      </w:r>
      <w:r w:rsidRPr="00856836">
        <w:rPr>
          <w:rFonts w:ascii="Arial" w:hAnsi="Arial" w:cs="Arial"/>
          <w:b/>
          <w:sz w:val="24"/>
          <w:szCs w:val="24"/>
        </w:rPr>
        <w:t>Renato</w:t>
      </w:r>
      <w:r w:rsidR="00D5399D" w:rsidRPr="00856836">
        <w:rPr>
          <w:rFonts w:ascii="Arial" w:hAnsi="Arial" w:cs="Arial"/>
          <w:b/>
          <w:sz w:val="24"/>
          <w:szCs w:val="24"/>
        </w:rPr>
        <w:t xml:space="preserve"> </w:t>
      </w:r>
      <w:r w:rsidRPr="00856836">
        <w:rPr>
          <w:rFonts w:ascii="Arial" w:hAnsi="Arial" w:cs="Arial"/>
          <w:b/>
          <w:sz w:val="24"/>
          <w:szCs w:val="24"/>
        </w:rPr>
        <w:t>López</w:t>
      </w:r>
      <w:r w:rsidR="00D5399D" w:rsidRPr="00856836">
        <w:rPr>
          <w:rFonts w:ascii="Arial" w:hAnsi="Arial" w:cs="Arial"/>
          <w:b/>
          <w:sz w:val="24"/>
          <w:szCs w:val="24"/>
        </w:rPr>
        <w:t xml:space="preserve"> </w:t>
      </w:r>
      <w:r w:rsidRPr="00856836">
        <w:rPr>
          <w:rFonts w:ascii="Arial" w:hAnsi="Arial" w:cs="Arial"/>
          <w:b/>
          <w:sz w:val="24"/>
          <w:szCs w:val="24"/>
        </w:rPr>
        <w:t>Gómez</w:t>
      </w:r>
    </w:p>
    <w:p w14:paraId="401A3CE8" w14:textId="28C4A841" w:rsidR="00672B34" w:rsidRPr="00856836" w:rsidRDefault="00A33493" w:rsidP="0011273D">
      <w:pPr>
        <w:jc w:val="center"/>
        <w:rPr>
          <w:rFonts w:ascii="Arial" w:hAnsi="Arial" w:cs="Arial"/>
          <w:sz w:val="24"/>
          <w:szCs w:val="24"/>
        </w:rPr>
      </w:pPr>
      <w:r w:rsidRPr="00856836">
        <w:rPr>
          <w:rFonts w:ascii="Arial" w:hAnsi="Arial" w:cs="Arial"/>
          <w:sz w:val="24"/>
          <w:szCs w:val="24"/>
        </w:rPr>
        <w:t>Regidor</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Obras</w:t>
      </w:r>
      <w:r w:rsidR="00D5399D" w:rsidRPr="00856836">
        <w:rPr>
          <w:rFonts w:ascii="Arial" w:hAnsi="Arial" w:cs="Arial"/>
          <w:sz w:val="24"/>
          <w:szCs w:val="24"/>
        </w:rPr>
        <w:t xml:space="preserve"> </w:t>
      </w:r>
      <w:r w:rsidRPr="00856836">
        <w:rPr>
          <w:rFonts w:ascii="Arial" w:hAnsi="Arial" w:cs="Arial"/>
          <w:sz w:val="24"/>
          <w:szCs w:val="24"/>
        </w:rPr>
        <w:t>Públicas</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Desarrollo</w:t>
      </w:r>
      <w:r w:rsidR="00D5399D" w:rsidRPr="00856836">
        <w:rPr>
          <w:rFonts w:ascii="Arial" w:hAnsi="Arial" w:cs="Arial"/>
          <w:sz w:val="24"/>
          <w:szCs w:val="24"/>
        </w:rPr>
        <w:t xml:space="preserve"> </w:t>
      </w:r>
      <w:r w:rsidRPr="00856836">
        <w:rPr>
          <w:rFonts w:ascii="Arial" w:hAnsi="Arial" w:cs="Arial"/>
          <w:sz w:val="24"/>
          <w:szCs w:val="24"/>
        </w:rPr>
        <w:t>Urbano</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Centro</w:t>
      </w:r>
      <w:r w:rsidR="00D5399D" w:rsidRPr="00856836">
        <w:rPr>
          <w:rFonts w:ascii="Arial" w:hAnsi="Arial" w:cs="Arial"/>
          <w:sz w:val="24"/>
          <w:szCs w:val="24"/>
        </w:rPr>
        <w:t xml:space="preserve"> </w:t>
      </w:r>
      <w:r w:rsidRPr="00856836">
        <w:rPr>
          <w:rFonts w:ascii="Arial" w:hAnsi="Arial" w:cs="Arial"/>
          <w:sz w:val="24"/>
          <w:szCs w:val="24"/>
        </w:rPr>
        <w:t>Histórico</w:t>
      </w:r>
    </w:p>
    <w:p w14:paraId="499F7702" w14:textId="2E2E577C" w:rsidR="00672B34" w:rsidRPr="00856836" w:rsidRDefault="00672B34" w:rsidP="0011273D">
      <w:pPr>
        <w:jc w:val="center"/>
        <w:rPr>
          <w:rFonts w:ascii="Arial" w:hAnsi="Arial" w:cs="Arial"/>
          <w:sz w:val="24"/>
          <w:szCs w:val="24"/>
        </w:rPr>
      </w:pPr>
    </w:p>
    <w:p w14:paraId="05A562B2" w14:textId="670F3ABB" w:rsidR="00672B34" w:rsidRPr="00856836" w:rsidRDefault="00A33493" w:rsidP="001078B1">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z w:val="24"/>
          <w:szCs w:val="24"/>
        </w:rPr>
        <w:t xml:space="preserve"> </w:t>
      </w:r>
      <w:r w:rsidRPr="00856836">
        <w:rPr>
          <w:rFonts w:ascii="Arial" w:hAnsi="Arial" w:cs="Arial"/>
          <w:b/>
          <w:sz w:val="24"/>
          <w:szCs w:val="24"/>
        </w:rPr>
        <w:t>Deyanira</w:t>
      </w:r>
      <w:r w:rsidR="00D5399D" w:rsidRPr="00856836">
        <w:rPr>
          <w:rFonts w:ascii="Arial" w:hAnsi="Arial" w:cs="Arial"/>
          <w:b/>
          <w:sz w:val="24"/>
          <w:szCs w:val="24"/>
        </w:rPr>
        <w:t xml:space="preserve"> </w:t>
      </w:r>
      <w:r w:rsidRPr="00856836">
        <w:rPr>
          <w:rFonts w:ascii="Arial" w:hAnsi="Arial" w:cs="Arial"/>
          <w:b/>
          <w:sz w:val="24"/>
          <w:szCs w:val="24"/>
        </w:rPr>
        <w:t>Altamirano</w:t>
      </w:r>
      <w:r w:rsidR="00D5399D" w:rsidRPr="00856836">
        <w:rPr>
          <w:rFonts w:ascii="Arial" w:hAnsi="Arial" w:cs="Arial"/>
          <w:b/>
          <w:sz w:val="24"/>
          <w:szCs w:val="24"/>
        </w:rPr>
        <w:t xml:space="preserve"> </w:t>
      </w:r>
      <w:r w:rsidRPr="00856836">
        <w:rPr>
          <w:rFonts w:ascii="Arial" w:hAnsi="Arial" w:cs="Arial"/>
          <w:b/>
          <w:sz w:val="24"/>
          <w:szCs w:val="24"/>
        </w:rPr>
        <w:t>Gómez</w:t>
      </w:r>
    </w:p>
    <w:p w14:paraId="34C7E769" w14:textId="61F777A8" w:rsidR="00672B34" w:rsidRPr="00856836" w:rsidRDefault="00A33493" w:rsidP="001078B1">
      <w:pPr>
        <w:jc w:val="center"/>
        <w:rPr>
          <w:rFonts w:ascii="Arial" w:hAnsi="Arial" w:cs="Arial"/>
          <w:sz w:val="24"/>
          <w:szCs w:val="24"/>
        </w:rPr>
      </w:pPr>
      <w:r w:rsidRPr="00856836">
        <w:rPr>
          <w:rFonts w:ascii="Arial" w:hAnsi="Arial" w:cs="Arial"/>
          <w:sz w:val="24"/>
          <w:szCs w:val="24"/>
        </w:rPr>
        <w:t>Regidora</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Igualdad</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Género</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la</w:t>
      </w:r>
      <w:r w:rsidR="00D5399D" w:rsidRPr="00856836">
        <w:rPr>
          <w:rFonts w:ascii="Arial" w:hAnsi="Arial" w:cs="Arial"/>
          <w:sz w:val="24"/>
          <w:szCs w:val="24"/>
        </w:rPr>
        <w:t xml:space="preserve"> </w:t>
      </w:r>
      <w:r w:rsidRPr="00856836">
        <w:rPr>
          <w:rFonts w:ascii="Arial" w:hAnsi="Arial" w:cs="Arial"/>
          <w:sz w:val="24"/>
          <w:szCs w:val="24"/>
        </w:rPr>
        <w:t>Ciudad</w:t>
      </w:r>
      <w:r w:rsidR="00D5399D" w:rsidRPr="00856836">
        <w:rPr>
          <w:rFonts w:ascii="Arial" w:hAnsi="Arial" w:cs="Arial"/>
          <w:sz w:val="24"/>
          <w:szCs w:val="24"/>
        </w:rPr>
        <w:t xml:space="preserve"> </w:t>
      </w:r>
      <w:r w:rsidRPr="00856836">
        <w:rPr>
          <w:rFonts w:ascii="Arial" w:hAnsi="Arial" w:cs="Arial"/>
          <w:sz w:val="24"/>
          <w:szCs w:val="24"/>
        </w:rPr>
        <w:t>Educadora</w:t>
      </w:r>
    </w:p>
    <w:p w14:paraId="74056914" w14:textId="77777777" w:rsidR="00672B34" w:rsidRPr="00856836" w:rsidRDefault="00672B34" w:rsidP="001078B1">
      <w:pPr>
        <w:jc w:val="center"/>
        <w:rPr>
          <w:rFonts w:ascii="Arial" w:hAnsi="Arial" w:cs="Arial"/>
          <w:sz w:val="24"/>
          <w:szCs w:val="24"/>
        </w:rPr>
      </w:pPr>
    </w:p>
    <w:p w14:paraId="0E9D1E7A" w14:textId="6D269263" w:rsidR="00672B34" w:rsidRPr="00856836" w:rsidRDefault="00A33493" w:rsidP="001078B1">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pacing w:val="-5"/>
          <w:sz w:val="24"/>
          <w:szCs w:val="24"/>
        </w:rPr>
        <w:t xml:space="preserve"> </w:t>
      </w:r>
      <w:r w:rsidRPr="00856836">
        <w:rPr>
          <w:rFonts w:ascii="Arial" w:hAnsi="Arial" w:cs="Arial"/>
          <w:b/>
          <w:sz w:val="24"/>
          <w:szCs w:val="24"/>
        </w:rPr>
        <w:t>Ismael</w:t>
      </w:r>
      <w:r w:rsidR="00D5399D" w:rsidRPr="00856836">
        <w:rPr>
          <w:rFonts w:ascii="Arial" w:hAnsi="Arial" w:cs="Arial"/>
          <w:b/>
          <w:spacing w:val="-2"/>
          <w:sz w:val="24"/>
          <w:szCs w:val="24"/>
        </w:rPr>
        <w:t xml:space="preserve"> </w:t>
      </w:r>
      <w:r w:rsidRPr="00856836">
        <w:rPr>
          <w:rFonts w:ascii="Arial" w:hAnsi="Arial" w:cs="Arial"/>
          <w:b/>
          <w:sz w:val="24"/>
          <w:szCs w:val="24"/>
        </w:rPr>
        <w:t>Cruz</w:t>
      </w:r>
      <w:r w:rsidR="00D5399D" w:rsidRPr="00856836">
        <w:rPr>
          <w:rFonts w:ascii="Arial" w:hAnsi="Arial" w:cs="Arial"/>
          <w:b/>
          <w:spacing w:val="-1"/>
          <w:sz w:val="24"/>
          <w:szCs w:val="24"/>
        </w:rPr>
        <w:t xml:space="preserve"> </w:t>
      </w:r>
      <w:r w:rsidRPr="00856836">
        <w:rPr>
          <w:rFonts w:ascii="Arial" w:hAnsi="Arial" w:cs="Arial"/>
          <w:b/>
          <w:sz w:val="24"/>
          <w:szCs w:val="24"/>
        </w:rPr>
        <w:t>Gaytán</w:t>
      </w:r>
    </w:p>
    <w:p w14:paraId="3CA6EBB0" w14:textId="27D5F274" w:rsidR="00672B34" w:rsidRPr="00856836" w:rsidRDefault="00A33493" w:rsidP="001078B1">
      <w:pPr>
        <w:jc w:val="center"/>
        <w:rPr>
          <w:rFonts w:ascii="Arial" w:hAnsi="Arial" w:cs="Arial"/>
          <w:sz w:val="24"/>
          <w:szCs w:val="24"/>
        </w:rPr>
      </w:pPr>
      <w:r w:rsidRPr="00856836">
        <w:rPr>
          <w:rFonts w:ascii="Arial" w:hAnsi="Arial" w:cs="Arial"/>
          <w:sz w:val="24"/>
          <w:szCs w:val="24"/>
        </w:rPr>
        <w:t>Regidor</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Servicios</w:t>
      </w:r>
      <w:r w:rsidR="00D5399D" w:rsidRPr="00856836">
        <w:rPr>
          <w:rFonts w:ascii="Arial" w:hAnsi="Arial" w:cs="Arial"/>
          <w:sz w:val="24"/>
          <w:szCs w:val="24"/>
        </w:rPr>
        <w:t xml:space="preserve"> </w:t>
      </w:r>
      <w:r w:rsidRPr="00856836">
        <w:rPr>
          <w:rFonts w:ascii="Arial" w:hAnsi="Arial" w:cs="Arial"/>
          <w:sz w:val="24"/>
          <w:szCs w:val="24"/>
        </w:rPr>
        <w:t>Municipales</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Mercados</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Comercio</w:t>
      </w:r>
      <w:r w:rsidR="00D5399D" w:rsidRPr="00856836">
        <w:rPr>
          <w:rFonts w:ascii="Arial" w:hAnsi="Arial" w:cs="Arial"/>
          <w:sz w:val="24"/>
          <w:szCs w:val="24"/>
        </w:rPr>
        <w:t xml:space="preserve"> </w:t>
      </w:r>
      <w:r w:rsidRPr="00856836">
        <w:rPr>
          <w:rFonts w:ascii="Arial" w:hAnsi="Arial" w:cs="Arial"/>
          <w:sz w:val="24"/>
          <w:szCs w:val="24"/>
        </w:rPr>
        <w:t>en</w:t>
      </w:r>
      <w:r w:rsidR="00D5399D" w:rsidRPr="00856836">
        <w:rPr>
          <w:rFonts w:ascii="Arial" w:hAnsi="Arial" w:cs="Arial"/>
          <w:sz w:val="24"/>
          <w:szCs w:val="24"/>
        </w:rPr>
        <w:t xml:space="preserve"> </w:t>
      </w:r>
      <w:r w:rsidRPr="00856836">
        <w:rPr>
          <w:rFonts w:ascii="Arial" w:hAnsi="Arial" w:cs="Arial"/>
          <w:sz w:val="24"/>
          <w:szCs w:val="24"/>
        </w:rPr>
        <w:t>Vía</w:t>
      </w:r>
      <w:r w:rsidR="00D5399D" w:rsidRPr="00856836">
        <w:rPr>
          <w:rFonts w:ascii="Arial" w:hAnsi="Arial" w:cs="Arial"/>
          <w:sz w:val="24"/>
          <w:szCs w:val="24"/>
        </w:rPr>
        <w:t xml:space="preserve"> </w:t>
      </w:r>
      <w:r w:rsidRPr="00856836">
        <w:rPr>
          <w:rFonts w:ascii="Arial" w:hAnsi="Arial" w:cs="Arial"/>
          <w:sz w:val="24"/>
          <w:szCs w:val="24"/>
        </w:rPr>
        <w:t>Pública</w:t>
      </w:r>
    </w:p>
    <w:p w14:paraId="6AAC8FB5" w14:textId="77777777" w:rsidR="00672B34" w:rsidRPr="00856836" w:rsidRDefault="00672B34" w:rsidP="001078B1">
      <w:pPr>
        <w:jc w:val="center"/>
        <w:rPr>
          <w:rFonts w:ascii="Arial" w:hAnsi="Arial" w:cs="Arial"/>
          <w:sz w:val="24"/>
          <w:szCs w:val="24"/>
        </w:rPr>
      </w:pPr>
    </w:p>
    <w:p w14:paraId="79120B9C" w14:textId="56924FBB" w:rsidR="00672B34" w:rsidRPr="00856836" w:rsidRDefault="00A33493" w:rsidP="001078B1">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pacing w:val="-5"/>
          <w:sz w:val="24"/>
          <w:szCs w:val="24"/>
        </w:rPr>
        <w:t xml:space="preserve"> </w:t>
      </w:r>
      <w:r w:rsidRPr="00856836">
        <w:rPr>
          <w:rFonts w:ascii="Arial" w:hAnsi="Arial" w:cs="Arial"/>
          <w:b/>
          <w:sz w:val="24"/>
          <w:szCs w:val="24"/>
        </w:rPr>
        <w:t>Claudia</w:t>
      </w:r>
      <w:r w:rsidR="00D5399D" w:rsidRPr="00856836">
        <w:rPr>
          <w:rFonts w:ascii="Arial" w:hAnsi="Arial" w:cs="Arial"/>
          <w:b/>
          <w:spacing w:val="-4"/>
          <w:sz w:val="24"/>
          <w:szCs w:val="24"/>
        </w:rPr>
        <w:t xml:space="preserve"> </w:t>
      </w:r>
      <w:r w:rsidRPr="00856836">
        <w:rPr>
          <w:rFonts w:ascii="Arial" w:hAnsi="Arial" w:cs="Arial"/>
          <w:b/>
          <w:sz w:val="24"/>
          <w:szCs w:val="24"/>
        </w:rPr>
        <w:t>Tapia</w:t>
      </w:r>
      <w:r w:rsidR="00D5399D" w:rsidRPr="00856836">
        <w:rPr>
          <w:rFonts w:ascii="Arial" w:hAnsi="Arial" w:cs="Arial"/>
          <w:b/>
          <w:spacing w:val="-5"/>
          <w:sz w:val="24"/>
          <w:szCs w:val="24"/>
        </w:rPr>
        <w:t xml:space="preserve"> </w:t>
      </w:r>
      <w:r w:rsidRPr="00856836">
        <w:rPr>
          <w:rFonts w:ascii="Arial" w:hAnsi="Arial" w:cs="Arial"/>
          <w:b/>
          <w:sz w:val="24"/>
          <w:szCs w:val="24"/>
        </w:rPr>
        <w:t>Nolasco</w:t>
      </w:r>
    </w:p>
    <w:p w14:paraId="44545F5A" w14:textId="673A6BDF" w:rsidR="00672B34" w:rsidRPr="00856836" w:rsidRDefault="00A33493" w:rsidP="001078B1">
      <w:pPr>
        <w:jc w:val="center"/>
        <w:rPr>
          <w:rFonts w:ascii="Arial" w:hAnsi="Arial" w:cs="Arial"/>
          <w:sz w:val="24"/>
          <w:szCs w:val="24"/>
        </w:rPr>
      </w:pPr>
      <w:r w:rsidRPr="00856836">
        <w:rPr>
          <w:rFonts w:ascii="Arial" w:hAnsi="Arial" w:cs="Arial"/>
          <w:sz w:val="24"/>
          <w:szCs w:val="24"/>
        </w:rPr>
        <w:t>Regidora</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Seguridad</w:t>
      </w:r>
      <w:r w:rsidR="00D5399D" w:rsidRPr="00856836">
        <w:rPr>
          <w:rFonts w:ascii="Arial" w:hAnsi="Arial" w:cs="Arial"/>
          <w:sz w:val="24"/>
          <w:szCs w:val="24"/>
        </w:rPr>
        <w:t xml:space="preserve"> </w:t>
      </w:r>
      <w:r w:rsidRPr="00856836">
        <w:rPr>
          <w:rFonts w:ascii="Arial" w:hAnsi="Arial" w:cs="Arial"/>
          <w:sz w:val="24"/>
          <w:szCs w:val="24"/>
        </w:rPr>
        <w:t>Ciudadana</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Movilidad</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Agencias</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007A20FB" w:rsidRPr="00856836">
        <w:rPr>
          <w:rFonts w:ascii="Arial" w:hAnsi="Arial" w:cs="Arial"/>
          <w:sz w:val="24"/>
          <w:szCs w:val="24"/>
        </w:rPr>
        <w:t>Colonias</w:t>
      </w:r>
    </w:p>
    <w:p w14:paraId="73DAC6F3" w14:textId="77777777" w:rsidR="00672B34" w:rsidRPr="00856836" w:rsidRDefault="00672B34" w:rsidP="001078B1">
      <w:pPr>
        <w:jc w:val="center"/>
        <w:rPr>
          <w:rFonts w:ascii="Arial" w:hAnsi="Arial" w:cs="Arial"/>
          <w:sz w:val="20"/>
          <w:szCs w:val="24"/>
        </w:rPr>
      </w:pPr>
    </w:p>
    <w:p w14:paraId="2B0F4E84" w14:textId="731EFC99" w:rsidR="00672B34" w:rsidRPr="00856836" w:rsidRDefault="00A33493" w:rsidP="001078B1">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pacing w:val="-5"/>
          <w:sz w:val="24"/>
          <w:szCs w:val="24"/>
        </w:rPr>
        <w:t xml:space="preserve"> </w:t>
      </w:r>
      <w:r w:rsidRPr="00856836">
        <w:rPr>
          <w:rFonts w:ascii="Arial" w:hAnsi="Arial" w:cs="Arial"/>
          <w:b/>
          <w:sz w:val="24"/>
          <w:szCs w:val="24"/>
        </w:rPr>
        <w:t>Irasema</w:t>
      </w:r>
      <w:r w:rsidR="00D5399D" w:rsidRPr="00856836">
        <w:rPr>
          <w:rFonts w:ascii="Arial" w:hAnsi="Arial" w:cs="Arial"/>
          <w:b/>
          <w:spacing w:val="-2"/>
          <w:sz w:val="24"/>
          <w:szCs w:val="24"/>
        </w:rPr>
        <w:t xml:space="preserve"> </w:t>
      </w:r>
      <w:r w:rsidRPr="00856836">
        <w:rPr>
          <w:rFonts w:ascii="Arial" w:hAnsi="Arial" w:cs="Arial"/>
          <w:b/>
          <w:sz w:val="24"/>
          <w:szCs w:val="24"/>
        </w:rPr>
        <w:t>Aquino</w:t>
      </w:r>
      <w:r w:rsidR="00D5399D" w:rsidRPr="00856836">
        <w:rPr>
          <w:rFonts w:ascii="Arial" w:hAnsi="Arial" w:cs="Arial"/>
          <w:b/>
          <w:spacing w:val="-5"/>
          <w:sz w:val="24"/>
          <w:szCs w:val="24"/>
        </w:rPr>
        <w:t xml:space="preserve"> </w:t>
      </w:r>
      <w:r w:rsidRPr="00856836">
        <w:rPr>
          <w:rFonts w:ascii="Arial" w:hAnsi="Arial" w:cs="Arial"/>
          <w:b/>
          <w:sz w:val="24"/>
          <w:szCs w:val="24"/>
        </w:rPr>
        <w:t>González</w:t>
      </w:r>
    </w:p>
    <w:p w14:paraId="0543E9B6" w14:textId="6C541379" w:rsidR="00672B34" w:rsidRPr="00856836" w:rsidRDefault="00A33493" w:rsidP="001078B1">
      <w:pPr>
        <w:jc w:val="center"/>
        <w:rPr>
          <w:rFonts w:ascii="Arial" w:hAnsi="Arial" w:cs="Arial"/>
          <w:sz w:val="24"/>
          <w:szCs w:val="24"/>
        </w:rPr>
      </w:pPr>
      <w:r w:rsidRPr="00856836">
        <w:rPr>
          <w:rFonts w:ascii="Arial" w:hAnsi="Arial" w:cs="Arial"/>
          <w:sz w:val="24"/>
          <w:szCs w:val="24"/>
        </w:rPr>
        <w:t>Regidora</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Desarrollo</w:t>
      </w:r>
      <w:r w:rsidR="00D5399D" w:rsidRPr="00856836">
        <w:rPr>
          <w:rFonts w:ascii="Arial" w:hAnsi="Arial" w:cs="Arial"/>
          <w:sz w:val="24"/>
          <w:szCs w:val="24"/>
        </w:rPr>
        <w:t xml:space="preserve"> </w:t>
      </w:r>
      <w:r w:rsidRPr="00856836">
        <w:rPr>
          <w:rFonts w:ascii="Arial" w:hAnsi="Arial" w:cs="Arial"/>
          <w:sz w:val="24"/>
          <w:szCs w:val="24"/>
        </w:rPr>
        <w:t>Económico</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Mejora</w:t>
      </w:r>
      <w:r w:rsidR="00D5399D" w:rsidRPr="00856836">
        <w:rPr>
          <w:rFonts w:ascii="Arial" w:hAnsi="Arial" w:cs="Arial"/>
          <w:sz w:val="24"/>
          <w:szCs w:val="24"/>
        </w:rPr>
        <w:t xml:space="preserve"> </w:t>
      </w:r>
      <w:r w:rsidRPr="00856836">
        <w:rPr>
          <w:rFonts w:ascii="Arial" w:hAnsi="Arial" w:cs="Arial"/>
          <w:sz w:val="24"/>
          <w:szCs w:val="24"/>
        </w:rPr>
        <w:t>Regulatoria</w:t>
      </w:r>
    </w:p>
    <w:p w14:paraId="196990BC" w14:textId="77777777" w:rsidR="00672B34" w:rsidRPr="00856836" w:rsidRDefault="00672B34" w:rsidP="001078B1">
      <w:pPr>
        <w:jc w:val="center"/>
        <w:rPr>
          <w:rFonts w:ascii="Arial" w:hAnsi="Arial" w:cs="Arial"/>
          <w:sz w:val="20"/>
          <w:szCs w:val="24"/>
        </w:rPr>
      </w:pPr>
    </w:p>
    <w:p w14:paraId="01E236D2" w14:textId="39A6CB0D" w:rsidR="00672B34" w:rsidRPr="00856836" w:rsidRDefault="00A33493" w:rsidP="001078B1">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pacing w:val="-4"/>
          <w:sz w:val="24"/>
          <w:szCs w:val="24"/>
        </w:rPr>
        <w:t xml:space="preserve"> </w:t>
      </w:r>
      <w:r w:rsidRPr="00856836">
        <w:rPr>
          <w:rFonts w:ascii="Arial" w:hAnsi="Arial" w:cs="Arial"/>
          <w:b/>
          <w:sz w:val="24"/>
          <w:szCs w:val="24"/>
        </w:rPr>
        <w:t>Jesús</w:t>
      </w:r>
      <w:r w:rsidR="00D5399D" w:rsidRPr="00856836">
        <w:rPr>
          <w:rFonts w:ascii="Arial" w:hAnsi="Arial" w:cs="Arial"/>
          <w:b/>
          <w:spacing w:val="-1"/>
          <w:sz w:val="24"/>
          <w:szCs w:val="24"/>
        </w:rPr>
        <w:t xml:space="preserve"> </w:t>
      </w:r>
      <w:r w:rsidRPr="00856836">
        <w:rPr>
          <w:rFonts w:ascii="Arial" w:hAnsi="Arial" w:cs="Arial"/>
          <w:b/>
          <w:sz w:val="24"/>
          <w:szCs w:val="24"/>
        </w:rPr>
        <w:t>Joaquín</w:t>
      </w:r>
      <w:r w:rsidR="00D5399D" w:rsidRPr="00856836">
        <w:rPr>
          <w:rFonts w:ascii="Arial" w:hAnsi="Arial" w:cs="Arial"/>
          <w:b/>
          <w:spacing w:val="-2"/>
          <w:sz w:val="24"/>
          <w:szCs w:val="24"/>
        </w:rPr>
        <w:t xml:space="preserve"> </w:t>
      </w:r>
      <w:r w:rsidRPr="00856836">
        <w:rPr>
          <w:rFonts w:ascii="Arial" w:hAnsi="Arial" w:cs="Arial"/>
          <w:b/>
          <w:sz w:val="24"/>
          <w:szCs w:val="24"/>
        </w:rPr>
        <w:t>Galguera</w:t>
      </w:r>
      <w:r w:rsidR="00D5399D" w:rsidRPr="00856836">
        <w:rPr>
          <w:rFonts w:ascii="Arial" w:hAnsi="Arial" w:cs="Arial"/>
          <w:b/>
          <w:spacing w:val="-3"/>
          <w:sz w:val="24"/>
          <w:szCs w:val="24"/>
        </w:rPr>
        <w:t xml:space="preserve"> </w:t>
      </w:r>
      <w:r w:rsidRPr="00856836">
        <w:rPr>
          <w:rFonts w:ascii="Arial" w:hAnsi="Arial" w:cs="Arial"/>
          <w:b/>
          <w:sz w:val="24"/>
          <w:szCs w:val="24"/>
        </w:rPr>
        <w:t>Gómez</w:t>
      </w:r>
    </w:p>
    <w:p w14:paraId="5E5DC472" w14:textId="526316E1" w:rsidR="00672B34" w:rsidRPr="00856836" w:rsidRDefault="002D0649" w:rsidP="001078B1">
      <w:pPr>
        <w:jc w:val="center"/>
        <w:rPr>
          <w:rFonts w:ascii="Arial" w:hAnsi="Arial" w:cs="Arial"/>
          <w:sz w:val="24"/>
          <w:szCs w:val="24"/>
        </w:rPr>
      </w:pPr>
      <w:r w:rsidRPr="00856836">
        <w:rPr>
          <w:rFonts w:ascii="Arial" w:hAnsi="Arial" w:cs="Arial"/>
          <w:sz w:val="24"/>
          <w:szCs w:val="24"/>
        </w:rPr>
        <w:t>Regidor</w:t>
      </w:r>
      <w:r w:rsidR="00D5399D" w:rsidRPr="00856836">
        <w:rPr>
          <w:rFonts w:ascii="Arial" w:hAnsi="Arial" w:cs="Arial"/>
          <w:sz w:val="24"/>
          <w:szCs w:val="24"/>
        </w:rPr>
        <w:t xml:space="preserve"> </w:t>
      </w:r>
      <w:r w:rsidR="00A33493" w:rsidRPr="00856836">
        <w:rPr>
          <w:rFonts w:ascii="Arial" w:hAnsi="Arial" w:cs="Arial"/>
          <w:sz w:val="24"/>
          <w:szCs w:val="24"/>
        </w:rPr>
        <w:t>de</w:t>
      </w:r>
      <w:r w:rsidR="00D5399D" w:rsidRPr="00856836">
        <w:rPr>
          <w:rFonts w:ascii="Arial" w:hAnsi="Arial" w:cs="Arial"/>
          <w:sz w:val="24"/>
          <w:szCs w:val="24"/>
        </w:rPr>
        <w:t xml:space="preserve"> </w:t>
      </w:r>
      <w:r w:rsidR="00A33493" w:rsidRPr="00856836">
        <w:rPr>
          <w:rFonts w:ascii="Arial" w:hAnsi="Arial" w:cs="Arial"/>
          <w:sz w:val="24"/>
          <w:szCs w:val="24"/>
        </w:rPr>
        <w:t>Medio</w:t>
      </w:r>
      <w:r w:rsidR="00D5399D" w:rsidRPr="00856836">
        <w:rPr>
          <w:rFonts w:ascii="Arial" w:hAnsi="Arial" w:cs="Arial"/>
          <w:sz w:val="24"/>
          <w:szCs w:val="24"/>
        </w:rPr>
        <w:t xml:space="preserve"> </w:t>
      </w:r>
      <w:r w:rsidR="00A33493" w:rsidRPr="00856836">
        <w:rPr>
          <w:rFonts w:ascii="Arial" w:hAnsi="Arial" w:cs="Arial"/>
          <w:sz w:val="24"/>
          <w:szCs w:val="24"/>
        </w:rPr>
        <w:t>Ambiente</w:t>
      </w:r>
      <w:r w:rsidR="00D5399D" w:rsidRPr="00856836">
        <w:rPr>
          <w:rFonts w:ascii="Arial" w:hAnsi="Arial" w:cs="Arial"/>
          <w:sz w:val="24"/>
          <w:szCs w:val="24"/>
        </w:rPr>
        <w:t xml:space="preserve"> </w:t>
      </w:r>
      <w:r w:rsidR="00A33493" w:rsidRPr="00856836">
        <w:rPr>
          <w:rFonts w:ascii="Arial" w:hAnsi="Arial" w:cs="Arial"/>
          <w:sz w:val="24"/>
          <w:szCs w:val="24"/>
        </w:rPr>
        <w:t>y</w:t>
      </w:r>
      <w:r w:rsidR="00D5399D" w:rsidRPr="00856836">
        <w:rPr>
          <w:rFonts w:ascii="Arial" w:hAnsi="Arial" w:cs="Arial"/>
          <w:sz w:val="24"/>
          <w:szCs w:val="24"/>
        </w:rPr>
        <w:t xml:space="preserve"> </w:t>
      </w:r>
      <w:r w:rsidR="00A33493" w:rsidRPr="00856836">
        <w:rPr>
          <w:rFonts w:ascii="Arial" w:hAnsi="Arial" w:cs="Arial"/>
          <w:sz w:val="24"/>
          <w:szCs w:val="24"/>
        </w:rPr>
        <w:t>Cambio</w:t>
      </w:r>
      <w:r w:rsidR="00D5399D" w:rsidRPr="00856836">
        <w:rPr>
          <w:rFonts w:ascii="Arial" w:hAnsi="Arial" w:cs="Arial"/>
          <w:sz w:val="24"/>
          <w:szCs w:val="24"/>
        </w:rPr>
        <w:t xml:space="preserve"> </w:t>
      </w:r>
      <w:r w:rsidR="00A33493" w:rsidRPr="00856836">
        <w:rPr>
          <w:rFonts w:ascii="Arial" w:hAnsi="Arial" w:cs="Arial"/>
          <w:sz w:val="24"/>
          <w:szCs w:val="24"/>
        </w:rPr>
        <w:t>Climático</w:t>
      </w:r>
    </w:p>
    <w:p w14:paraId="4E461F0F" w14:textId="77777777" w:rsidR="00672B34" w:rsidRPr="00856836" w:rsidRDefault="00672B34" w:rsidP="001078B1">
      <w:pPr>
        <w:jc w:val="center"/>
        <w:rPr>
          <w:rFonts w:ascii="Arial" w:hAnsi="Arial" w:cs="Arial"/>
          <w:sz w:val="20"/>
          <w:szCs w:val="24"/>
        </w:rPr>
      </w:pPr>
    </w:p>
    <w:p w14:paraId="73226487" w14:textId="4FB1CB2B" w:rsidR="00672B34" w:rsidRPr="00856836" w:rsidRDefault="00A33493" w:rsidP="001078B1">
      <w:pPr>
        <w:jc w:val="center"/>
        <w:rPr>
          <w:rFonts w:ascii="Arial" w:hAnsi="Arial" w:cs="Arial"/>
          <w:b/>
          <w:sz w:val="24"/>
          <w:szCs w:val="24"/>
        </w:rPr>
      </w:pPr>
      <w:r w:rsidRPr="00856836">
        <w:rPr>
          <w:rFonts w:ascii="Arial" w:hAnsi="Arial" w:cs="Arial"/>
          <w:b/>
          <w:sz w:val="24"/>
          <w:szCs w:val="24"/>
        </w:rPr>
        <w:t>C.</w:t>
      </w:r>
      <w:r w:rsidR="00D5399D" w:rsidRPr="00856836">
        <w:rPr>
          <w:rFonts w:ascii="Arial" w:hAnsi="Arial" w:cs="Arial"/>
          <w:b/>
          <w:sz w:val="24"/>
          <w:szCs w:val="24"/>
        </w:rPr>
        <w:t xml:space="preserve"> </w:t>
      </w:r>
      <w:r w:rsidRPr="00856836">
        <w:rPr>
          <w:rFonts w:ascii="Arial" w:hAnsi="Arial" w:cs="Arial"/>
          <w:b/>
          <w:sz w:val="24"/>
          <w:szCs w:val="24"/>
        </w:rPr>
        <w:t>Mirna</w:t>
      </w:r>
      <w:r w:rsidR="00D5399D" w:rsidRPr="00856836">
        <w:rPr>
          <w:rFonts w:ascii="Arial" w:hAnsi="Arial" w:cs="Arial"/>
          <w:b/>
          <w:sz w:val="24"/>
          <w:szCs w:val="24"/>
        </w:rPr>
        <w:t xml:space="preserve"> </w:t>
      </w:r>
      <w:r w:rsidRPr="00856836">
        <w:rPr>
          <w:rFonts w:ascii="Arial" w:hAnsi="Arial" w:cs="Arial"/>
          <w:b/>
          <w:sz w:val="24"/>
          <w:szCs w:val="24"/>
        </w:rPr>
        <w:t>López</w:t>
      </w:r>
      <w:r w:rsidR="00D5399D" w:rsidRPr="00856836">
        <w:rPr>
          <w:rFonts w:ascii="Arial" w:hAnsi="Arial" w:cs="Arial"/>
          <w:b/>
          <w:sz w:val="24"/>
          <w:szCs w:val="24"/>
        </w:rPr>
        <w:t xml:space="preserve"> </w:t>
      </w:r>
      <w:r w:rsidRPr="00856836">
        <w:rPr>
          <w:rFonts w:ascii="Arial" w:hAnsi="Arial" w:cs="Arial"/>
          <w:b/>
          <w:sz w:val="24"/>
          <w:szCs w:val="24"/>
        </w:rPr>
        <w:t>Torres</w:t>
      </w:r>
    </w:p>
    <w:p w14:paraId="09778655" w14:textId="67149017" w:rsidR="00672B34" w:rsidRPr="00856836" w:rsidRDefault="00A33493" w:rsidP="001078B1">
      <w:pPr>
        <w:jc w:val="center"/>
        <w:rPr>
          <w:rFonts w:ascii="Arial" w:hAnsi="Arial" w:cs="Arial"/>
          <w:sz w:val="24"/>
          <w:szCs w:val="24"/>
        </w:rPr>
      </w:pPr>
      <w:r w:rsidRPr="00856836">
        <w:rPr>
          <w:rFonts w:ascii="Arial" w:hAnsi="Arial" w:cs="Arial"/>
          <w:sz w:val="24"/>
          <w:szCs w:val="24"/>
        </w:rPr>
        <w:t>Regidora</w:t>
      </w:r>
      <w:r w:rsidR="00D5399D" w:rsidRPr="00856836">
        <w:rPr>
          <w:rFonts w:ascii="Arial" w:hAnsi="Arial" w:cs="Arial"/>
          <w:sz w:val="24"/>
          <w:szCs w:val="24"/>
        </w:rPr>
        <w:t xml:space="preserve"> </w:t>
      </w:r>
      <w:r w:rsidRPr="00856836">
        <w:rPr>
          <w:rFonts w:ascii="Arial" w:hAnsi="Arial" w:cs="Arial"/>
          <w:sz w:val="24"/>
          <w:szCs w:val="24"/>
        </w:rPr>
        <w:t>de</w:t>
      </w:r>
      <w:r w:rsidR="00D5399D" w:rsidRPr="00856836">
        <w:rPr>
          <w:rFonts w:ascii="Arial" w:hAnsi="Arial" w:cs="Arial"/>
          <w:sz w:val="24"/>
          <w:szCs w:val="24"/>
        </w:rPr>
        <w:t xml:space="preserve"> </w:t>
      </w:r>
      <w:r w:rsidRPr="00856836">
        <w:rPr>
          <w:rFonts w:ascii="Arial" w:hAnsi="Arial" w:cs="Arial"/>
          <w:sz w:val="24"/>
          <w:szCs w:val="24"/>
        </w:rPr>
        <w:t>Derechos</w:t>
      </w:r>
      <w:r w:rsidR="00D5399D" w:rsidRPr="00856836">
        <w:rPr>
          <w:rFonts w:ascii="Arial" w:hAnsi="Arial" w:cs="Arial"/>
          <w:sz w:val="24"/>
          <w:szCs w:val="24"/>
        </w:rPr>
        <w:t xml:space="preserve"> </w:t>
      </w:r>
      <w:r w:rsidRPr="00856836">
        <w:rPr>
          <w:rFonts w:ascii="Arial" w:hAnsi="Arial" w:cs="Arial"/>
          <w:sz w:val="24"/>
          <w:szCs w:val="24"/>
        </w:rPr>
        <w:t>Humanos</w:t>
      </w:r>
      <w:r w:rsidR="00D5399D" w:rsidRPr="00856836">
        <w:rPr>
          <w:rFonts w:ascii="Arial" w:hAnsi="Arial" w:cs="Arial"/>
          <w:sz w:val="24"/>
          <w:szCs w:val="24"/>
        </w:rPr>
        <w:t xml:space="preserve"> </w:t>
      </w:r>
      <w:r w:rsidRPr="00856836">
        <w:rPr>
          <w:rFonts w:ascii="Arial" w:hAnsi="Arial" w:cs="Arial"/>
          <w:sz w:val="24"/>
          <w:szCs w:val="24"/>
        </w:rPr>
        <w:t>y</w:t>
      </w:r>
      <w:r w:rsidR="00D5399D" w:rsidRPr="00856836">
        <w:rPr>
          <w:rFonts w:ascii="Arial" w:hAnsi="Arial" w:cs="Arial"/>
          <w:sz w:val="24"/>
          <w:szCs w:val="24"/>
        </w:rPr>
        <w:t xml:space="preserve"> </w:t>
      </w:r>
      <w:r w:rsidRPr="00856836">
        <w:rPr>
          <w:rFonts w:ascii="Arial" w:hAnsi="Arial" w:cs="Arial"/>
          <w:sz w:val="24"/>
          <w:szCs w:val="24"/>
        </w:rPr>
        <w:t>Asuntos</w:t>
      </w:r>
      <w:r w:rsidR="00D5399D" w:rsidRPr="00856836">
        <w:rPr>
          <w:rFonts w:ascii="Arial" w:hAnsi="Arial" w:cs="Arial"/>
          <w:sz w:val="24"/>
          <w:szCs w:val="24"/>
        </w:rPr>
        <w:t xml:space="preserve"> </w:t>
      </w:r>
      <w:r w:rsidRPr="00856836">
        <w:rPr>
          <w:rFonts w:ascii="Arial" w:hAnsi="Arial" w:cs="Arial"/>
          <w:sz w:val="24"/>
          <w:szCs w:val="24"/>
        </w:rPr>
        <w:t>Indígenas</w:t>
      </w:r>
    </w:p>
    <w:p w14:paraId="496924F3" w14:textId="77777777" w:rsidR="00672B34" w:rsidRPr="00856836" w:rsidRDefault="00672B34" w:rsidP="001078B1">
      <w:pPr>
        <w:jc w:val="center"/>
        <w:rPr>
          <w:rFonts w:ascii="Arial" w:hAnsi="Arial" w:cs="Arial"/>
          <w:sz w:val="20"/>
          <w:szCs w:val="24"/>
        </w:rPr>
      </w:pPr>
    </w:p>
    <w:p w14:paraId="7D44898C" w14:textId="7ACDF7B0" w:rsidR="003B31B5" w:rsidRPr="00856836" w:rsidRDefault="003B31B5" w:rsidP="003B31B5">
      <w:pPr>
        <w:widowControl/>
        <w:autoSpaceDE/>
        <w:autoSpaceDN/>
        <w:spacing w:line="259" w:lineRule="auto"/>
        <w:jc w:val="center"/>
        <w:rPr>
          <w:rFonts w:ascii="Arial" w:eastAsia="Calibri" w:hAnsi="Arial" w:cs="Arial"/>
          <w:b/>
          <w:sz w:val="24"/>
          <w:szCs w:val="24"/>
        </w:rPr>
      </w:pPr>
      <w:r w:rsidRPr="00856836">
        <w:rPr>
          <w:rFonts w:ascii="Arial" w:eastAsia="Calibri" w:hAnsi="Arial" w:cs="Arial"/>
          <w:b/>
          <w:sz w:val="24"/>
          <w:szCs w:val="24"/>
        </w:rPr>
        <w:t>C.</w:t>
      </w:r>
      <w:r w:rsidRPr="00856836">
        <w:rPr>
          <w:rFonts w:ascii="Arial" w:eastAsia="Calibri" w:hAnsi="Arial" w:cs="Arial"/>
          <w:b/>
          <w:spacing w:val="-5"/>
          <w:sz w:val="24"/>
          <w:szCs w:val="24"/>
        </w:rPr>
        <w:t xml:space="preserve"> </w:t>
      </w:r>
      <w:r w:rsidRPr="00856836">
        <w:rPr>
          <w:rFonts w:ascii="Arial" w:eastAsia="Calibri" w:hAnsi="Arial" w:cs="Arial"/>
          <w:b/>
          <w:sz w:val="24"/>
          <w:szCs w:val="24"/>
        </w:rPr>
        <w:t xml:space="preserve"> </w:t>
      </w:r>
      <w:r w:rsidR="00BF7495" w:rsidRPr="00856836">
        <w:rPr>
          <w:rFonts w:ascii="Arial" w:eastAsia="Calibri" w:hAnsi="Arial" w:cs="Arial"/>
          <w:b/>
          <w:sz w:val="24"/>
          <w:szCs w:val="24"/>
        </w:rPr>
        <w:t>Pablo Alberto Ramírez Puga Domínguez</w:t>
      </w:r>
    </w:p>
    <w:p w14:paraId="495DC77B" w14:textId="77777777" w:rsidR="003B31B5" w:rsidRPr="00856836" w:rsidRDefault="003B31B5" w:rsidP="003B31B5">
      <w:pPr>
        <w:widowControl/>
        <w:autoSpaceDE/>
        <w:autoSpaceDN/>
        <w:spacing w:line="259" w:lineRule="auto"/>
        <w:jc w:val="center"/>
        <w:rPr>
          <w:rFonts w:ascii="Arial" w:eastAsia="Calibri" w:hAnsi="Arial" w:cs="Arial"/>
          <w:sz w:val="24"/>
          <w:szCs w:val="24"/>
        </w:rPr>
      </w:pPr>
      <w:r w:rsidRPr="00856836">
        <w:rPr>
          <w:rFonts w:ascii="Arial" w:eastAsia="Calibri" w:hAnsi="Arial" w:cs="Arial"/>
          <w:sz w:val="24"/>
          <w:szCs w:val="24"/>
        </w:rPr>
        <w:t>Regidor de Salud, Sanidad y Asistencia Social</w:t>
      </w:r>
    </w:p>
    <w:p w14:paraId="2DBA8AD5" w14:textId="77777777" w:rsidR="003B31B5" w:rsidRPr="00856836" w:rsidRDefault="003B31B5" w:rsidP="003B31B5">
      <w:pPr>
        <w:widowControl/>
        <w:autoSpaceDE/>
        <w:autoSpaceDN/>
        <w:spacing w:line="259" w:lineRule="auto"/>
        <w:jc w:val="center"/>
        <w:rPr>
          <w:rFonts w:ascii="Arial" w:eastAsia="Calibri" w:hAnsi="Arial" w:cs="Arial"/>
          <w:sz w:val="20"/>
          <w:szCs w:val="24"/>
        </w:rPr>
      </w:pPr>
    </w:p>
    <w:p w14:paraId="686CDC5A" w14:textId="77777777" w:rsidR="003B31B5" w:rsidRPr="00856836" w:rsidRDefault="003B31B5" w:rsidP="003B31B5">
      <w:pPr>
        <w:widowControl/>
        <w:autoSpaceDE/>
        <w:autoSpaceDN/>
        <w:spacing w:line="259" w:lineRule="auto"/>
        <w:jc w:val="center"/>
        <w:rPr>
          <w:rFonts w:ascii="Arial" w:eastAsia="Calibri" w:hAnsi="Arial" w:cs="Arial"/>
          <w:b/>
          <w:sz w:val="24"/>
          <w:szCs w:val="24"/>
        </w:rPr>
      </w:pPr>
      <w:r w:rsidRPr="00856836">
        <w:rPr>
          <w:rFonts w:ascii="Arial" w:eastAsia="Calibri" w:hAnsi="Arial" w:cs="Arial"/>
          <w:b/>
          <w:sz w:val="24"/>
          <w:szCs w:val="24"/>
        </w:rPr>
        <w:t>C.</w:t>
      </w:r>
      <w:r w:rsidRPr="00856836">
        <w:rPr>
          <w:rFonts w:ascii="Arial" w:eastAsia="Calibri" w:hAnsi="Arial" w:cs="Arial"/>
          <w:b/>
          <w:spacing w:val="-5"/>
          <w:sz w:val="24"/>
          <w:szCs w:val="24"/>
        </w:rPr>
        <w:t xml:space="preserve"> </w:t>
      </w:r>
      <w:r w:rsidRPr="00856836">
        <w:rPr>
          <w:rFonts w:ascii="Arial" w:eastAsia="Calibri" w:hAnsi="Arial" w:cs="Arial"/>
          <w:b/>
          <w:sz w:val="24"/>
          <w:szCs w:val="24"/>
        </w:rPr>
        <w:t>Jocabed</w:t>
      </w:r>
      <w:r w:rsidRPr="00856836">
        <w:rPr>
          <w:rFonts w:ascii="Arial" w:eastAsia="Calibri" w:hAnsi="Arial" w:cs="Arial"/>
          <w:b/>
          <w:spacing w:val="-3"/>
          <w:sz w:val="24"/>
          <w:szCs w:val="24"/>
        </w:rPr>
        <w:t xml:space="preserve"> </w:t>
      </w:r>
      <w:r w:rsidRPr="00856836">
        <w:rPr>
          <w:rFonts w:ascii="Arial" w:eastAsia="Calibri" w:hAnsi="Arial" w:cs="Arial"/>
          <w:b/>
          <w:sz w:val="24"/>
          <w:szCs w:val="24"/>
        </w:rPr>
        <w:t>Betanzos</w:t>
      </w:r>
      <w:r w:rsidRPr="00856836">
        <w:rPr>
          <w:rFonts w:ascii="Arial" w:eastAsia="Calibri" w:hAnsi="Arial" w:cs="Arial"/>
          <w:b/>
          <w:spacing w:val="-3"/>
          <w:sz w:val="24"/>
          <w:szCs w:val="24"/>
        </w:rPr>
        <w:t xml:space="preserve"> </w:t>
      </w:r>
      <w:r w:rsidRPr="00856836">
        <w:rPr>
          <w:rFonts w:ascii="Arial" w:eastAsia="Calibri" w:hAnsi="Arial" w:cs="Arial"/>
          <w:b/>
          <w:sz w:val="24"/>
          <w:szCs w:val="24"/>
        </w:rPr>
        <w:t>Velázquez</w:t>
      </w:r>
    </w:p>
    <w:p w14:paraId="334E53C5" w14:textId="77777777" w:rsidR="003B31B5" w:rsidRPr="00856836" w:rsidRDefault="003B31B5" w:rsidP="003B31B5">
      <w:pPr>
        <w:widowControl/>
        <w:autoSpaceDE/>
        <w:autoSpaceDN/>
        <w:spacing w:line="259" w:lineRule="auto"/>
        <w:jc w:val="center"/>
        <w:rPr>
          <w:rFonts w:ascii="Arial" w:eastAsia="Calibri" w:hAnsi="Arial" w:cs="Arial"/>
          <w:sz w:val="24"/>
          <w:szCs w:val="24"/>
        </w:rPr>
      </w:pPr>
      <w:r w:rsidRPr="00856836">
        <w:rPr>
          <w:rFonts w:ascii="Arial" w:eastAsia="Calibri" w:hAnsi="Arial" w:cs="Arial"/>
          <w:sz w:val="24"/>
          <w:szCs w:val="24"/>
        </w:rPr>
        <w:t>Regidora de Juventud y Deporte y de Atención a Grupos en Situación de Vulnerabilidad</w:t>
      </w:r>
    </w:p>
    <w:p w14:paraId="5EF075B2" w14:textId="77777777" w:rsidR="003B31B5" w:rsidRPr="00856836" w:rsidRDefault="003B31B5" w:rsidP="003B31B5">
      <w:pPr>
        <w:widowControl/>
        <w:autoSpaceDE/>
        <w:autoSpaceDN/>
        <w:spacing w:line="259" w:lineRule="auto"/>
        <w:jc w:val="center"/>
        <w:rPr>
          <w:rFonts w:ascii="Arial" w:eastAsia="Calibri" w:hAnsi="Arial" w:cs="Arial"/>
          <w:sz w:val="18"/>
          <w:szCs w:val="24"/>
        </w:rPr>
      </w:pPr>
    </w:p>
    <w:p w14:paraId="49E0124B" w14:textId="5F885285" w:rsidR="003B31B5" w:rsidRPr="00856836" w:rsidRDefault="003B31B5" w:rsidP="003B31B5">
      <w:pPr>
        <w:widowControl/>
        <w:autoSpaceDE/>
        <w:autoSpaceDN/>
        <w:spacing w:line="259" w:lineRule="auto"/>
        <w:jc w:val="center"/>
        <w:rPr>
          <w:rFonts w:ascii="Arial" w:eastAsia="Calibri" w:hAnsi="Arial" w:cs="Arial"/>
          <w:b/>
          <w:sz w:val="24"/>
          <w:szCs w:val="24"/>
        </w:rPr>
      </w:pPr>
      <w:r w:rsidRPr="00856836">
        <w:rPr>
          <w:rFonts w:ascii="Arial" w:eastAsia="Calibri" w:hAnsi="Arial" w:cs="Arial"/>
          <w:b/>
          <w:sz w:val="24"/>
          <w:szCs w:val="24"/>
        </w:rPr>
        <w:t>C.</w:t>
      </w:r>
      <w:r w:rsidRPr="00856836">
        <w:rPr>
          <w:rFonts w:ascii="Arial" w:eastAsia="Calibri" w:hAnsi="Arial" w:cs="Arial"/>
          <w:b/>
          <w:spacing w:val="-4"/>
          <w:sz w:val="24"/>
          <w:szCs w:val="24"/>
        </w:rPr>
        <w:t xml:space="preserve"> </w:t>
      </w:r>
      <w:r w:rsidR="00BE1630" w:rsidRPr="00856836">
        <w:rPr>
          <w:rFonts w:ascii="Arial" w:eastAsia="Calibri" w:hAnsi="Arial" w:cs="Arial"/>
          <w:b/>
          <w:sz w:val="24"/>
          <w:szCs w:val="24"/>
        </w:rPr>
        <w:t>Juan Rafael Rosas Herrera</w:t>
      </w:r>
    </w:p>
    <w:p w14:paraId="342A9EEA" w14:textId="77777777" w:rsidR="003B31B5" w:rsidRPr="00856836" w:rsidRDefault="003B31B5" w:rsidP="003B31B5">
      <w:pPr>
        <w:widowControl/>
        <w:autoSpaceDE/>
        <w:autoSpaceDN/>
        <w:spacing w:after="160" w:line="259" w:lineRule="auto"/>
        <w:jc w:val="center"/>
        <w:rPr>
          <w:rFonts w:ascii="Arial" w:eastAsia="Calibri" w:hAnsi="Arial" w:cs="Arial"/>
          <w:sz w:val="24"/>
          <w:szCs w:val="24"/>
        </w:rPr>
      </w:pPr>
      <w:r w:rsidRPr="00856836">
        <w:rPr>
          <w:rFonts w:ascii="Arial" w:eastAsia="Calibri" w:hAnsi="Arial" w:cs="Arial"/>
          <w:sz w:val="24"/>
          <w:szCs w:val="24"/>
        </w:rPr>
        <w:t>Regidor de Protección Civil y de Zona Metropolitana</w:t>
      </w:r>
    </w:p>
    <w:p w14:paraId="3309E6C7" w14:textId="64F4E286" w:rsidR="00672B34" w:rsidRPr="00856836" w:rsidRDefault="00672B34">
      <w:pPr>
        <w:rPr>
          <w:rFonts w:ascii="Arial" w:hAnsi="Arial" w:cs="Arial"/>
          <w:sz w:val="20"/>
          <w:szCs w:val="20"/>
        </w:rPr>
        <w:sectPr w:rsidR="00672B34" w:rsidRPr="00856836" w:rsidSect="00435892">
          <w:footerReference w:type="default" r:id="rId9"/>
          <w:pgSz w:w="12240" w:h="15840" w:code="1"/>
          <w:pgMar w:top="0" w:right="1280" w:bottom="1520" w:left="1180" w:header="0" w:footer="1322" w:gutter="0"/>
          <w:cols w:space="720"/>
          <w:docGrid w:linePitch="299"/>
        </w:sectPr>
      </w:pPr>
    </w:p>
    <w:tbl>
      <w:tblPr>
        <w:tblStyle w:val="TableNormal"/>
        <w:tblW w:w="0" w:type="auto"/>
        <w:tblInd w:w="488" w:type="dxa"/>
        <w:tblLayout w:type="fixed"/>
        <w:tblLook w:val="01E0" w:firstRow="1" w:lastRow="1" w:firstColumn="1" w:lastColumn="1" w:noHBand="0" w:noVBand="0"/>
      </w:tblPr>
      <w:tblGrid>
        <w:gridCol w:w="8012"/>
        <w:gridCol w:w="567"/>
      </w:tblGrid>
      <w:tr w:rsidR="009F2B6F" w:rsidRPr="00856836" w14:paraId="21E17325" w14:textId="77777777" w:rsidTr="0039786A">
        <w:trPr>
          <w:trHeight w:val="20"/>
        </w:trPr>
        <w:tc>
          <w:tcPr>
            <w:tcW w:w="8012" w:type="dxa"/>
          </w:tcPr>
          <w:p w14:paraId="7A6CCEEC" w14:textId="77777777" w:rsidR="001C2D20" w:rsidRPr="00856836" w:rsidRDefault="001C2D20" w:rsidP="00676430">
            <w:pPr>
              <w:pStyle w:val="TableParagraph"/>
              <w:tabs>
                <w:tab w:val="right" w:leader="underscore" w:pos="7869"/>
              </w:tabs>
              <w:ind w:left="108" w:right="140"/>
              <w:jc w:val="both"/>
              <w:rPr>
                <w:sz w:val="28"/>
              </w:rPr>
            </w:pPr>
          </w:p>
          <w:p w14:paraId="01F2952E" w14:textId="52D9F4B4" w:rsidR="001C7E93" w:rsidRPr="00856836" w:rsidRDefault="002C6C84" w:rsidP="00785086">
            <w:pPr>
              <w:pStyle w:val="TableParagraph"/>
              <w:tabs>
                <w:tab w:val="right" w:leader="underscore" w:pos="7869"/>
              </w:tabs>
              <w:ind w:left="108" w:right="140"/>
              <w:jc w:val="both"/>
              <w:rPr>
                <w:sz w:val="28"/>
              </w:rPr>
            </w:pPr>
            <w:r w:rsidRPr="00856836">
              <w:rPr>
                <w:sz w:val="28"/>
              </w:rPr>
              <w:t xml:space="preserve">Dictamen </w:t>
            </w:r>
            <w:r w:rsidR="00785086" w:rsidRPr="00856836">
              <w:rPr>
                <w:sz w:val="28"/>
              </w:rPr>
              <w:t xml:space="preserve">CMyCVP/CG/02/2024, mediante el cual </w:t>
            </w:r>
            <w:r w:rsidR="00115585" w:rsidRPr="00856836">
              <w:rPr>
                <w:sz w:val="28"/>
              </w:rPr>
              <w:t>se determina aprobar el cambio de giro que realiza la concesionaria Dolores Velasco Chávez, respecto de la caseta fija número 299 S-2, con objeto/contrato: 1050000004555, con giro de “CALZADO PARA NIÑOS” por el giro de “SOMBREROS”</w:t>
            </w:r>
            <w:r w:rsidR="00C35EB4" w:rsidRPr="00856836">
              <w:rPr>
                <w:sz w:val="28"/>
              </w:rPr>
              <w:t xml:space="preserve">. </w:t>
            </w:r>
            <w:r w:rsidR="00C35EB4" w:rsidRPr="00856836">
              <w:rPr>
                <w:sz w:val="28"/>
              </w:rPr>
              <w:tab/>
            </w:r>
          </w:p>
        </w:tc>
        <w:tc>
          <w:tcPr>
            <w:tcW w:w="567" w:type="dxa"/>
            <w:vAlign w:val="bottom"/>
          </w:tcPr>
          <w:p w14:paraId="5251A987" w14:textId="0D686C8A" w:rsidR="005411A2" w:rsidRPr="00856836" w:rsidRDefault="00C35EB4" w:rsidP="005411A2">
            <w:pPr>
              <w:pStyle w:val="TableParagraph"/>
              <w:ind w:left="0"/>
              <w:jc w:val="right"/>
              <w:rPr>
                <w:sz w:val="28"/>
              </w:rPr>
            </w:pPr>
            <w:r w:rsidRPr="00856836">
              <w:rPr>
                <w:sz w:val="28"/>
              </w:rPr>
              <w:t>1</w:t>
            </w:r>
          </w:p>
        </w:tc>
      </w:tr>
      <w:tr w:rsidR="002C6C84" w:rsidRPr="00856836" w14:paraId="27CFC117" w14:textId="77777777" w:rsidTr="0039786A">
        <w:trPr>
          <w:trHeight w:val="20"/>
        </w:trPr>
        <w:tc>
          <w:tcPr>
            <w:tcW w:w="8012" w:type="dxa"/>
          </w:tcPr>
          <w:p w14:paraId="78C23F44" w14:textId="77777777" w:rsidR="00EE1295" w:rsidRPr="00856836" w:rsidRDefault="00EE1295" w:rsidP="00785086">
            <w:pPr>
              <w:pStyle w:val="TableParagraph"/>
              <w:tabs>
                <w:tab w:val="right" w:leader="underscore" w:pos="7869"/>
              </w:tabs>
              <w:ind w:left="108" w:right="140"/>
              <w:jc w:val="both"/>
              <w:rPr>
                <w:sz w:val="28"/>
              </w:rPr>
            </w:pPr>
          </w:p>
          <w:p w14:paraId="24BBC832" w14:textId="291A808C" w:rsidR="00785086" w:rsidRPr="00856836" w:rsidRDefault="00EE1295" w:rsidP="00785086">
            <w:pPr>
              <w:pStyle w:val="TableParagraph"/>
              <w:tabs>
                <w:tab w:val="right" w:leader="underscore" w:pos="7869"/>
              </w:tabs>
              <w:ind w:left="108" w:right="140"/>
              <w:jc w:val="both"/>
              <w:rPr>
                <w:sz w:val="28"/>
              </w:rPr>
            </w:pPr>
            <w:r w:rsidRPr="00856836">
              <w:rPr>
                <w:sz w:val="28"/>
              </w:rPr>
              <w:t xml:space="preserve">Dictamen CMyCVP/CD/25/2024, mediante el cual se autoriza la sucesión de derechos, a favor del ciudadano Luis Alberto Palominos Trujillo, respecto del puesto fijo número 57, ubicado en el interior del Mercado Zonal “Santa Rosa”, con giro de “Chiles secos y semillas”. </w:t>
            </w:r>
            <w:r w:rsidRPr="00856836">
              <w:rPr>
                <w:sz w:val="28"/>
              </w:rPr>
              <w:tab/>
            </w:r>
          </w:p>
        </w:tc>
        <w:tc>
          <w:tcPr>
            <w:tcW w:w="567" w:type="dxa"/>
            <w:vAlign w:val="bottom"/>
          </w:tcPr>
          <w:p w14:paraId="52FBFAC2" w14:textId="154B01B3" w:rsidR="002C6C84" w:rsidRPr="00856836" w:rsidRDefault="00591447" w:rsidP="005411A2">
            <w:pPr>
              <w:pStyle w:val="TableParagraph"/>
              <w:ind w:left="0"/>
              <w:jc w:val="right"/>
              <w:rPr>
                <w:sz w:val="28"/>
              </w:rPr>
            </w:pPr>
            <w:r w:rsidRPr="00856836">
              <w:rPr>
                <w:sz w:val="28"/>
              </w:rPr>
              <w:t>4</w:t>
            </w:r>
          </w:p>
        </w:tc>
      </w:tr>
      <w:tr w:rsidR="00B57B21" w:rsidRPr="00856836" w14:paraId="461C5D4F" w14:textId="77777777" w:rsidTr="0039786A">
        <w:trPr>
          <w:trHeight w:val="20"/>
        </w:trPr>
        <w:tc>
          <w:tcPr>
            <w:tcW w:w="8012" w:type="dxa"/>
          </w:tcPr>
          <w:p w14:paraId="4C1909A8" w14:textId="77777777" w:rsidR="00785086" w:rsidRPr="00856836" w:rsidRDefault="00785086" w:rsidP="00115585">
            <w:pPr>
              <w:pStyle w:val="TableParagraph"/>
              <w:tabs>
                <w:tab w:val="right" w:leader="underscore" w:pos="7869"/>
              </w:tabs>
              <w:ind w:left="108" w:right="140"/>
              <w:jc w:val="both"/>
              <w:rPr>
                <w:sz w:val="28"/>
              </w:rPr>
            </w:pPr>
          </w:p>
          <w:p w14:paraId="11F97005" w14:textId="05C24B4C" w:rsidR="00EE1295" w:rsidRPr="00856836" w:rsidRDefault="00EE1295" w:rsidP="00115585">
            <w:pPr>
              <w:pStyle w:val="TableParagraph"/>
              <w:tabs>
                <w:tab w:val="right" w:leader="underscore" w:pos="7869"/>
              </w:tabs>
              <w:ind w:left="108" w:right="140"/>
              <w:jc w:val="both"/>
              <w:rPr>
                <w:sz w:val="28"/>
              </w:rPr>
            </w:pPr>
            <w:r w:rsidRPr="00856836">
              <w:rPr>
                <w:sz w:val="28"/>
              </w:rPr>
              <w:t xml:space="preserve">Dictamen CMyCVP/CD/56/2024, mediante el cual se determina aprobar la cesión de derechos que realiza la concesionaria Florentina Pérez y/o Florentina Pérez Cruz, a favor de la ciudadana Concepción Pilar Hernández Pérez, respecto del puesto fijo número 181, con objeto/contrato: 1050000006489, con giro de “caldo de menudo”. </w:t>
            </w:r>
            <w:r w:rsidRPr="00856836">
              <w:rPr>
                <w:sz w:val="28"/>
              </w:rPr>
              <w:tab/>
            </w:r>
          </w:p>
        </w:tc>
        <w:tc>
          <w:tcPr>
            <w:tcW w:w="567" w:type="dxa"/>
            <w:vAlign w:val="bottom"/>
          </w:tcPr>
          <w:p w14:paraId="294B3AD2" w14:textId="290EFC29" w:rsidR="00B57B21" w:rsidRPr="00856836" w:rsidRDefault="00591447" w:rsidP="005411A2">
            <w:pPr>
              <w:pStyle w:val="TableParagraph"/>
              <w:ind w:left="0"/>
              <w:jc w:val="right"/>
              <w:rPr>
                <w:sz w:val="28"/>
              </w:rPr>
            </w:pPr>
            <w:r w:rsidRPr="00856836">
              <w:rPr>
                <w:sz w:val="28"/>
              </w:rPr>
              <w:t>9</w:t>
            </w:r>
          </w:p>
        </w:tc>
      </w:tr>
      <w:tr w:rsidR="006169F8" w:rsidRPr="00856836" w14:paraId="0FD488E0" w14:textId="77777777" w:rsidTr="0039786A">
        <w:trPr>
          <w:trHeight w:val="20"/>
        </w:trPr>
        <w:tc>
          <w:tcPr>
            <w:tcW w:w="8012" w:type="dxa"/>
          </w:tcPr>
          <w:p w14:paraId="18632CC9" w14:textId="77777777" w:rsidR="00785086" w:rsidRPr="00856836" w:rsidRDefault="00785086" w:rsidP="001060BD">
            <w:pPr>
              <w:pStyle w:val="TableParagraph"/>
              <w:tabs>
                <w:tab w:val="right" w:leader="underscore" w:pos="7869"/>
              </w:tabs>
              <w:ind w:left="108" w:right="140"/>
              <w:jc w:val="both"/>
              <w:rPr>
                <w:sz w:val="28"/>
              </w:rPr>
            </w:pPr>
          </w:p>
          <w:p w14:paraId="574F04AB" w14:textId="065A107C" w:rsidR="00EE1295" w:rsidRPr="00856836" w:rsidRDefault="00EE1295" w:rsidP="001060BD">
            <w:pPr>
              <w:pStyle w:val="TableParagraph"/>
              <w:tabs>
                <w:tab w:val="right" w:leader="underscore" w:pos="7869"/>
              </w:tabs>
              <w:ind w:left="108" w:right="140"/>
              <w:jc w:val="both"/>
              <w:rPr>
                <w:sz w:val="28"/>
              </w:rPr>
            </w:pPr>
            <w:r w:rsidRPr="00856836">
              <w:rPr>
                <w:sz w:val="28"/>
              </w:rPr>
              <w:t xml:space="preserve">Dictamen CMyCVP/CD/59/2024, mediante el cual se determina aprobar la cesión de derechos que realiza la concesionaria María Sabina Camarillo Villa, a favor del ciudadano Benito Ramírez López, respecto del puesto fijo sin número, con objeto/contrato: 1050000006101, con giro de “ROPA TÍPICA”. </w:t>
            </w:r>
            <w:r w:rsidRPr="00856836">
              <w:rPr>
                <w:sz w:val="28"/>
              </w:rPr>
              <w:tab/>
            </w:r>
          </w:p>
        </w:tc>
        <w:tc>
          <w:tcPr>
            <w:tcW w:w="567" w:type="dxa"/>
            <w:vAlign w:val="bottom"/>
          </w:tcPr>
          <w:p w14:paraId="0D730005" w14:textId="432FF690" w:rsidR="006169F8" w:rsidRPr="00856836" w:rsidRDefault="00591447" w:rsidP="005411A2">
            <w:pPr>
              <w:pStyle w:val="TableParagraph"/>
              <w:ind w:left="0"/>
              <w:jc w:val="right"/>
              <w:rPr>
                <w:sz w:val="28"/>
              </w:rPr>
            </w:pPr>
            <w:r w:rsidRPr="00856836">
              <w:rPr>
                <w:sz w:val="28"/>
              </w:rPr>
              <w:t>14</w:t>
            </w:r>
          </w:p>
        </w:tc>
      </w:tr>
      <w:tr w:rsidR="002C6C84" w:rsidRPr="00856836" w14:paraId="2B4B2D67" w14:textId="77777777" w:rsidTr="0039786A">
        <w:trPr>
          <w:trHeight w:val="20"/>
        </w:trPr>
        <w:tc>
          <w:tcPr>
            <w:tcW w:w="8012" w:type="dxa"/>
          </w:tcPr>
          <w:p w14:paraId="5DB20355" w14:textId="77777777" w:rsidR="00785086" w:rsidRPr="00856836" w:rsidRDefault="00785086" w:rsidP="001E5509">
            <w:pPr>
              <w:pStyle w:val="TableParagraph"/>
              <w:tabs>
                <w:tab w:val="right" w:leader="underscore" w:pos="7869"/>
              </w:tabs>
              <w:ind w:left="108" w:right="140"/>
              <w:jc w:val="both"/>
              <w:rPr>
                <w:sz w:val="28"/>
              </w:rPr>
            </w:pPr>
          </w:p>
          <w:p w14:paraId="0CB5D2B0" w14:textId="7018464F" w:rsidR="00EE1295" w:rsidRPr="00856836" w:rsidRDefault="00EE1295" w:rsidP="001E5509">
            <w:pPr>
              <w:pStyle w:val="TableParagraph"/>
              <w:tabs>
                <w:tab w:val="right" w:leader="underscore" w:pos="7869"/>
              </w:tabs>
              <w:ind w:left="108" w:right="140"/>
              <w:jc w:val="both"/>
              <w:rPr>
                <w:sz w:val="28"/>
              </w:rPr>
            </w:pPr>
            <w:r w:rsidRPr="00856836">
              <w:rPr>
                <w:sz w:val="28"/>
              </w:rPr>
              <w:t xml:space="preserve">Dictamen </w:t>
            </w:r>
            <w:proofErr w:type="spellStart"/>
            <w:r w:rsidRPr="00856836">
              <w:rPr>
                <w:sz w:val="28"/>
              </w:rPr>
              <w:t>CMyCVP</w:t>
            </w:r>
            <w:proofErr w:type="spellEnd"/>
            <w:r w:rsidRPr="00856836">
              <w:rPr>
                <w:sz w:val="28"/>
              </w:rPr>
              <w:t>/</w:t>
            </w:r>
            <w:proofErr w:type="spellStart"/>
            <w:r w:rsidRPr="00856836">
              <w:rPr>
                <w:sz w:val="28"/>
              </w:rPr>
              <w:t>RCD</w:t>
            </w:r>
            <w:proofErr w:type="spellEnd"/>
            <w:r w:rsidRPr="00856836">
              <w:rPr>
                <w:sz w:val="28"/>
              </w:rPr>
              <w:t xml:space="preserve">/01/2024, mediante el cual se determina aprobar la “Cesión de Derechos” a favor del C. Miguel Ángel García Sánchez, respecto de la caseta fija número 20, con objeto/cuenta: 1050000007321, con giro de “carnicería”. </w:t>
            </w:r>
            <w:r w:rsidRPr="00856836">
              <w:rPr>
                <w:sz w:val="28"/>
              </w:rPr>
              <w:tab/>
            </w:r>
          </w:p>
        </w:tc>
        <w:tc>
          <w:tcPr>
            <w:tcW w:w="567" w:type="dxa"/>
            <w:vAlign w:val="bottom"/>
          </w:tcPr>
          <w:p w14:paraId="3660668E" w14:textId="34AF64B8" w:rsidR="002C6C84" w:rsidRPr="00856836" w:rsidRDefault="00591447" w:rsidP="005411A2">
            <w:pPr>
              <w:pStyle w:val="TableParagraph"/>
              <w:ind w:left="0"/>
              <w:jc w:val="right"/>
              <w:rPr>
                <w:sz w:val="28"/>
              </w:rPr>
            </w:pPr>
            <w:r w:rsidRPr="00856836">
              <w:rPr>
                <w:sz w:val="28"/>
              </w:rPr>
              <w:t>18</w:t>
            </w:r>
          </w:p>
        </w:tc>
      </w:tr>
      <w:tr w:rsidR="002C6C84" w:rsidRPr="00856836" w14:paraId="457CDB67" w14:textId="77777777" w:rsidTr="0039786A">
        <w:trPr>
          <w:trHeight w:val="20"/>
        </w:trPr>
        <w:tc>
          <w:tcPr>
            <w:tcW w:w="8012" w:type="dxa"/>
          </w:tcPr>
          <w:p w14:paraId="53B3C671" w14:textId="77777777" w:rsidR="00785086" w:rsidRPr="00856836" w:rsidRDefault="00785086" w:rsidP="001E5509">
            <w:pPr>
              <w:pStyle w:val="TableParagraph"/>
              <w:tabs>
                <w:tab w:val="right" w:leader="underscore" w:pos="7869"/>
              </w:tabs>
              <w:ind w:left="108" w:right="140"/>
              <w:jc w:val="both"/>
              <w:rPr>
                <w:sz w:val="28"/>
              </w:rPr>
            </w:pPr>
          </w:p>
          <w:p w14:paraId="7E199DC2" w14:textId="7661584C" w:rsidR="00EE1295" w:rsidRPr="00856836" w:rsidRDefault="00EE1295" w:rsidP="001E5509">
            <w:pPr>
              <w:pStyle w:val="TableParagraph"/>
              <w:tabs>
                <w:tab w:val="right" w:leader="underscore" w:pos="7869"/>
              </w:tabs>
              <w:ind w:left="108" w:right="140"/>
              <w:jc w:val="both"/>
              <w:rPr>
                <w:sz w:val="28"/>
              </w:rPr>
            </w:pPr>
            <w:r w:rsidRPr="00856836">
              <w:rPr>
                <w:sz w:val="28"/>
              </w:rPr>
              <w:t xml:space="preserve">Dictamen CMyCVP/CD/57/2024, mediante el cual </w:t>
            </w:r>
            <w:r w:rsidR="001465B2">
              <w:rPr>
                <w:sz w:val="28"/>
              </w:rPr>
              <w:t xml:space="preserve">se </w:t>
            </w:r>
            <w:r w:rsidRPr="00856836">
              <w:rPr>
                <w:sz w:val="28"/>
              </w:rPr>
              <w:t>determina aprobar la cesión de derechos que realiza el concesionario Rafael Acevedo Maldonado y/o Gerardo Rafael Acevedo Maldonado, a favor de la ciudadana Silvia Acevedo Gó</w:t>
            </w:r>
            <w:r w:rsidR="00F91560">
              <w:rPr>
                <w:sz w:val="28"/>
              </w:rPr>
              <w:t>mez, respecto del puesto fijo nú</w:t>
            </w:r>
            <w:r w:rsidRPr="00856836">
              <w:rPr>
                <w:sz w:val="28"/>
              </w:rPr>
              <w:t>mero 211, con objeto/contrato: 1050000005266, con giro de “PAN”.</w:t>
            </w:r>
            <w:r w:rsidRPr="00856836">
              <w:rPr>
                <w:sz w:val="28"/>
              </w:rPr>
              <w:tab/>
            </w:r>
          </w:p>
        </w:tc>
        <w:tc>
          <w:tcPr>
            <w:tcW w:w="567" w:type="dxa"/>
            <w:vAlign w:val="bottom"/>
          </w:tcPr>
          <w:p w14:paraId="37C61769" w14:textId="13A87A5A" w:rsidR="002C6C84" w:rsidRPr="00856836" w:rsidRDefault="00591447" w:rsidP="00F971FD">
            <w:pPr>
              <w:pStyle w:val="TableParagraph"/>
              <w:ind w:left="0"/>
              <w:jc w:val="right"/>
              <w:rPr>
                <w:sz w:val="28"/>
              </w:rPr>
            </w:pPr>
            <w:r w:rsidRPr="00856836">
              <w:rPr>
                <w:sz w:val="28"/>
              </w:rPr>
              <w:t>22</w:t>
            </w:r>
          </w:p>
        </w:tc>
      </w:tr>
      <w:tr w:rsidR="002C6C84" w:rsidRPr="00856836" w14:paraId="780D53D1" w14:textId="77777777" w:rsidTr="005F7BC3">
        <w:trPr>
          <w:trHeight w:val="599"/>
        </w:trPr>
        <w:tc>
          <w:tcPr>
            <w:tcW w:w="8012" w:type="dxa"/>
          </w:tcPr>
          <w:p w14:paraId="037AC41A" w14:textId="77777777" w:rsidR="00785086" w:rsidRPr="00856836" w:rsidRDefault="00785086" w:rsidP="00785086">
            <w:pPr>
              <w:pStyle w:val="TableParagraph"/>
              <w:tabs>
                <w:tab w:val="right" w:leader="underscore" w:pos="7869"/>
              </w:tabs>
              <w:ind w:left="108" w:right="140"/>
              <w:jc w:val="both"/>
              <w:rPr>
                <w:sz w:val="28"/>
              </w:rPr>
            </w:pPr>
          </w:p>
          <w:p w14:paraId="3A5E969E" w14:textId="4637CA68" w:rsidR="00EE1295" w:rsidRPr="00856836" w:rsidRDefault="00EE1295" w:rsidP="00785086">
            <w:pPr>
              <w:pStyle w:val="TableParagraph"/>
              <w:tabs>
                <w:tab w:val="right" w:leader="underscore" w:pos="7869"/>
              </w:tabs>
              <w:ind w:left="108" w:right="140"/>
              <w:jc w:val="both"/>
              <w:rPr>
                <w:sz w:val="28"/>
              </w:rPr>
            </w:pPr>
            <w:r w:rsidRPr="00856836">
              <w:rPr>
                <w:sz w:val="28"/>
              </w:rPr>
              <w:t xml:space="preserve">Dictamen CDEyMR/275/2024, mediante el cual es procedente autorizar el permiso a favor del C. Pedro </w:t>
            </w:r>
            <w:proofErr w:type="spellStart"/>
            <w:r w:rsidRPr="00856836">
              <w:rPr>
                <w:sz w:val="28"/>
              </w:rPr>
              <w:t>Alomía</w:t>
            </w:r>
            <w:proofErr w:type="spellEnd"/>
            <w:r w:rsidRPr="00856836">
              <w:rPr>
                <w:sz w:val="28"/>
              </w:rPr>
              <w:t xml:space="preserve"> del Río para la VENTA DE BEBIDAS ALCOHÓLICAS EN ENVASE ABIERTO EN ESPECTÁCULO para el evento denominado “CONCIERTO DE </w:t>
            </w:r>
            <w:proofErr w:type="spellStart"/>
            <w:r w:rsidRPr="00856836">
              <w:rPr>
                <w:sz w:val="28"/>
              </w:rPr>
              <w:t>HUMBE</w:t>
            </w:r>
            <w:proofErr w:type="spellEnd"/>
            <w:r w:rsidRPr="00856836">
              <w:rPr>
                <w:sz w:val="28"/>
              </w:rPr>
              <w:t xml:space="preserve">”, a celebrarse el día viernes nueve de agosto de dos mil veinticuatro. </w:t>
            </w:r>
            <w:r w:rsidRPr="00856836">
              <w:rPr>
                <w:sz w:val="28"/>
              </w:rPr>
              <w:tab/>
            </w:r>
          </w:p>
        </w:tc>
        <w:tc>
          <w:tcPr>
            <w:tcW w:w="567" w:type="dxa"/>
            <w:vAlign w:val="bottom"/>
          </w:tcPr>
          <w:p w14:paraId="59C51040" w14:textId="05E94812" w:rsidR="002C6C84" w:rsidRPr="00856836" w:rsidRDefault="00591447" w:rsidP="005411A2">
            <w:pPr>
              <w:pStyle w:val="TableParagraph"/>
              <w:ind w:left="0"/>
              <w:jc w:val="right"/>
              <w:rPr>
                <w:sz w:val="28"/>
              </w:rPr>
            </w:pPr>
            <w:r w:rsidRPr="00856836">
              <w:rPr>
                <w:sz w:val="28"/>
              </w:rPr>
              <w:t>27</w:t>
            </w:r>
          </w:p>
        </w:tc>
      </w:tr>
      <w:tr w:rsidR="006E1551" w:rsidRPr="00856836" w14:paraId="1C0EFE46" w14:textId="77777777" w:rsidTr="0039786A">
        <w:trPr>
          <w:trHeight w:val="20"/>
        </w:trPr>
        <w:tc>
          <w:tcPr>
            <w:tcW w:w="8012" w:type="dxa"/>
          </w:tcPr>
          <w:p w14:paraId="708D76A6" w14:textId="77777777" w:rsidR="006E1551" w:rsidRPr="00856836" w:rsidRDefault="006E1551" w:rsidP="00CC2CBD">
            <w:pPr>
              <w:pStyle w:val="TableParagraph"/>
              <w:tabs>
                <w:tab w:val="right" w:leader="underscore" w:pos="7869"/>
              </w:tabs>
              <w:ind w:left="108" w:right="140"/>
              <w:jc w:val="both"/>
              <w:rPr>
                <w:sz w:val="20"/>
              </w:rPr>
            </w:pPr>
          </w:p>
          <w:p w14:paraId="7EA235F6" w14:textId="13571B20" w:rsidR="00EE1295" w:rsidRPr="00856836" w:rsidRDefault="00EE1295" w:rsidP="00CC2CBD">
            <w:pPr>
              <w:pStyle w:val="TableParagraph"/>
              <w:tabs>
                <w:tab w:val="right" w:leader="underscore" w:pos="7869"/>
              </w:tabs>
              <w:ind w:left="108" w:right="140"/>
              <w:jc w:val="both"/>
              <w:rPr>
                <w:sz w:val="28"/>
              </w:rPr>
            </w:pPr>
            <w:r w:rsidRPr="00856836">
              <w:rPr>
                <w:sz w:val="28"/>
              </w:rPr>
              <w:t>Punto de Acuerdo PM/</w:t>
            </w:r>
            <w:proofErr w:type="spellStart"/>
            <w:r w:rsidRPr="00856836">
              <w:rPr>
                <w:sz w:val="28"/>
              </w:rPr>
              <w:t>PA</w:t>
            </w:r>
            <w:proofErr w:type="spellEnd"/>
            <w:r w:rsidRPr="00856836">
              <w:rPr>
                <w:sz w:val="28"/>
              </w:rPr>
              <w:t xml:space="preserve">/21/2024, por medio del cual se aprueba el cambio de Recinto Oficial para celebrar la Sesión Solemne de Cabildo el día sábado 24 de agosto del año dos mil veinticuatro a las 10:00 horas en conmemoración del “155 ANIVERSARIO LUCTUOSO DE MACEDONIO ALCALÁ”. </w:t>
            </w:r>
            <w:r w:rsidRPr="00856836">
              <w:rPr>
                <w:sz w:val="28"/>
              </w:rPr>
              <w:tab/>
            </w:r>
          </w:p>
        </w:tc>
        <w:tc>
          <w:tcPr>
            <w:tcW w:w="567" w:type="dxa"/>
            <w:vAlign w:val="bottom"/>
          </w:tcPr>
          <w:p w14:paraId="2FFD1B59" w14:textId="258821A3" w:rsidR="006E1551" w:rsidRPr="00856836" w:rsidRDefault="00591447" w:rsidP="005411A2">
            <w:pPr>
              <w:pStyle w:val="TableParagraph"/>
              <w:ind w:left="0"/>
              <w:jc w:val="right"/>
              <w:rPr>
                <w:sz w:val="28"/>
              </w:rPr>
            </w:pPr>
            <w:r w:rsidRPr="00856836">
              <w:rPr>
                <w:sz w:val="28"/>
              </w:rPr>
              <w:t>29</w:t>
            </w:r>
          </w:p>
        </w:tc>
      </w:tr>
      <w:tr w:rsidR="006E1551" w:rsidRPr="00856836" w14:paraId="78F329FC" w14:textId="77777777" w:rsidTr="0039786A">
        <w:trPr>
          <w:trHeight w:val="20"/>
        </w:trPr>
        <w:tc>
          <w:tcPr>
            <w:tcW w:w="8012" w:type="dxa"/>
          </w:tcPr>
          <w:p w14:paraId="138EC259" w14:textId="77777777" w:rsidR="00785086" w:rsidRPr="00856836" w:rsidRDefault="00785086" w:rsidP="00CE73E2">
            <w:pPr>
              <w:pStyle w:val="TableParagraph"/>
              <w:tabs>
                <w:tab w:val="right" w:leader="underscore" w:pos="7869"/>
              </w:tabs>
              <w:ind w:left="108" w:right="140"/>
              <w:jc w:val="both"/>
              <w:rPr>
                <w:sz w:val="10"/>
                <w:szCs w:val="10"/>
              </w:rPr>
            </w:pPr>
          </w:p>
          <w:p w14:paraId="5D333D31" w14:textId="1E8DE645" w:rsidR="00EF3189" w:rsidRPr="00856836" w:rsidRDefault="00EF3189" w:rsidP="00CE73E2">
            <w:pPr>
              <w:pStyle w:val="TableParagraph"/>
              <w:tabs>
                <w:tab w:val="right" w:leader="underscore" w:pos="7869"/>
              </w:tabs>
              <w:ind w:left="108" w:right="140"/>
              <w:jc w:val="both"/>
              <w:rPr>
                <w:sz w:val="28"/>
              </w:rPr>
            </w:pPr>
            <w:r w:rsidRPr="00856836">
              <w:rPr>
                <w:sz w:val="28"/>
              </w:rPr>
              <w:t xml:space="preserve">Punto de Acuerdo </w:t>
            </w:r>
            <w:proofErr w:type="spellStart"/>
            <w:r w:rsidRPr="00856836">
              <w:rPr>
                <w:sz w:val="28"/>
              </w:rPr>
              <w:t>SPM</w:t>
            </w:r>
            <w:proofErr w:type="spellEnd"/>
            <w:r w:rsidRPr="00856836">
              <w:rPr>
                <w:sz w:val="28"/>
              </w:rPr>
              <w:t>/</w:t>
            </w:r>
            <w:proofErr w:type="spellStart"/>
            <w:r w:rsidRPr="00856836">
              <w:rPr>
                <w:sz w:val="28"/>
              </w:rPr>
              <w:t>PA</w:t>
            </w:r>
            <w:proofErr w:type="spellEnd"/>
            <w:r w:rsidRPr="00856836">
              <w:rPr>
                <w:sz w:val="28"/>
              </w:rPr>
              <w:t xml:space="preserve">/05/2024, por medio del cual se autoriza en sus términos la resolución del Recurso de Revocación número </w:t>
            </w:r>
            <w:proofErr w:type="spellStart"/>
            <w:r w:rsidRPr="00856836">
              <w:rPr>
                <w:sz w:val="28"/>
              </w:rPr>
              <w:t>SP</w:t>
            </w:r>
            <w:proofErr w:type="spellEnd"/>
            <w:r w:rsidRPr="00856836">
              <w:rPr>
                <w:sz w:val="28"/>
              </w:rPr>
              <w:t>/</w:t>
            </w:r>
            <w:proofErr w:type="spellStart"/>
            <w:r w:rsidRPr="00856836">
              <w:rPr>
                <w:sz w:val="28"/>
              </w:rPr>
              <w:t>CJ</w:t>
            </w:r>
            <w:proofErr w:type="spellEnd"/>
            <w:r w:rsidRPr="00856836">
              <w:rPr>
                <w:sz w:val="28"/>
              </w:rPr>
              <w:t xml:space="preserve">/01/2024, emitida por la ciudadana Nancy Belem Mota Figueroa, con el carácter de Síndica Primera de este Honorable Ayuntamiento, por el cual se resuelve el Recurso de Revocación interpuesto por el ciudadano </w:t>
            </w:r>
            <w:r w:rsidR="00F91560" w:rsidRPr="00856836">
              <w:rPr>
                <w:sz w:val="28"/>
              </w:rPr>
              <w:t>José Luis Cortés González</w:t>
            </w:r>
            <w:r w:rsidRPr="00856836">
              <w:rPr>
                <w:sz w:val="28"/>
              </w:rPr>
              <w:t>, en la cual se declara la nulidad de la infracción con folio 00490-</w:t>
            </w:r>
            <w:proofErr w:type="gramStart"/>
            <w:r w:rsidRPr="00856836">
              <w:rPr>
                <w:sz w:val="28"/>
              </w:rPr>
              <w:t>A .</w:t>
            </w:r>
            <w:proofErr w:type="gramEnd"/>
            <w:r w:rsidRPr="00856836">
              <w:rPr>
                <w:sz w:val="28"/>
              </w:rPr>
              <w:t xml:space="preserve"> </w:t>
            </w:r>
            <w:r w:rsidRPr="00856836">
              <w:rPr>
                <w:sz w:val="28"/>
              </w:rPr>
              <w:tab/>
            </w:r>
          </w:p>
        </w:tc>
        <w:tc>
          <w:tcPr>
            <w:tcW w:w="567" w:type="dxa"/>
            <w:vAlign w:val="bottom"/>
          </w:tcPr>
          <w:p w14:paraId="11BF74DE" w14:textId="685C4599" w:rsidR="006E1551" w:rsidRPr="00856836" w:rsidRDefault="00CE67C6" w:rsidP="005411A2">
            <w:pPr>
              <w:pStyle w:val="TableParagraph"/>
              <w:ind w:left="0"/>
              <w:jc w:val="right"/>
              <w:rPr>
                <w:sz w:val="28"/>
              </w:rPr>
            </w:pPr>
            <w:r w:rsidRPr="00856836">
              <w:rPr>
                <w:sz w:val="28"/>
              </w:rPr>
              <w:t>30</w:t>
            </w:r>
          </w:p>
        </w:tc>
      </w:tr>
      <w:tr w:rsidR="00CE73E2" w:rsidRPr="00856836" w14:paraId="058CC839" w14:textId="77777777" w:rsidTr="0039786A">
        <w:trPr>
          <w:trHeight w:val="20"/>
        </w:trPr>
        <w:tc>
          <w:tcPr>
            <w:tcW w:w="8012" w:type="dxa"/>
          </w:tcPr>
          <w:p w14:paraId="282D89FA" w14:textId="77777777" w:rsidR="00785086" w:rsidRPr="00856836" w:rsidRDefault="00785086" w:rsidP="009E72BD">
            <w:pPr>
              <w:pStyle w:val="TableParagraph"/>
              <w:tabs>
                <w:tab w:val="right" w:leader="underscore" w:pos="7869"/>
              </w:tabs>
              <w:ind w:left="108" w:right="140"/>
              <w:jc w:val="both"/>
              <w:rPr>
                <w:sz w:val="14"/>
                <w:szCs w:val="14"/>
              </w:rPr>
            </w:pPr>
          </w:p>
          <w:p w14:paraId="11472BB3" w14:textId="444F26D2" w:rsidR="00EF3189" w:rsidRPr="00856836" w:rsidRDefault="00EF3189" w:rsidP="009E72BD">
            <w:pPr>
              <w:pStyle w:val="TableParagraph"/>
              <w:tabs>
                <w:tab w:val="right" w:leader="underscore" w:pos="7869"/>
              </w:tabs>
              <w:ind w:left="108" w:right="140"/>
              <w:jc w:val="both"/>
              <w:rPr>
                <w:sz w:val="28"/>
              </w:rPr>
            </w:pPr>
            <w:r w:rsidRPr="00856836">
              <w:rPr>
                <w:sz w:val="28"/>
              </w:rPr>
              <w:t xml:space="preserve">Punto de Acuerdo </w:t>
            </w:r>
            <w:proofErr w:type="spellStart"/>
            <w:r w:rsidRPr="00856836">
              <w:rPr>
                <w:sz w:val="28"/>
              </w:rPr>
              <w:t>PA</w:t>
            </w:r>
            <w:proofErr w:type="spellEnd"/>
            <w:r w:rsidRPr="00856836">
              <w:rPr>
                <w:sz w:val="28"/>
              </w:rPr>
              <w:t>/</w:t>
            </w:r>
            <w:proofErr w:type="spellStart"/>
            <w:r w:rsidRPr="00856836">
              <w:rPr>
                <w:sz w:val="28"/>
              </w:rPr>
              <w:t>RDEyMR</w:t>
            </w:r>
            <w:proofErr w:type="spellEnd"/>
            <w:r w:rsidRPr="00856836">
              <w:rPr>
                <w:sz w:val="28"/>
              </w:rPr>
              <w:t xml:space="preserve">/04/2024, por medio del cual se aprueba dejar sin efectos la Sesión Ordinaria celebrada el quince de septiembre de dos mil veintidós, únicamente respecto a la aprobación del dictamen número CDEyMR/167/2022 de fecha nueve de septiembre de dos mil veintidós. </w:t>
            </w:r>
            <w:r w:rsidR="00D91CC2" w:rsidRPr="00856836">
              <w:rPr>
                <w:sz w:val="28"/>
              </w:rPr>
              <w:tab/>
            </w:r>
          </w:p>
        </w:tc>
        <w:tc>
          <w:tcPr>
            <w:tcW w:w="567" w:type="dxa"/>
            <w:vAlign w:val="bottom"/>
          </w:tcPr>
          <w:p w14:paraId="72641BD6" w14:textId="653E0E6D" w:rsidR="00CE73E2" w:rsidRPr="00856836" w:rsidRDefault="00CE67C6" w:rsidP="005411A2">
            <w:pPr>
              <w:pStyle w:val="TableParagraph"/>
              <w:ind w:left="0"/>
              <w:jc w:val="right"/>
              <w:rPr>
                <w:sz w:val="28"/>
              </w:rPr>
            </w:pPr>
            <w:r w:rsidRPr="00856836">
              <w:rPr>
                <w:sz w:val="28"/>
              </w:rPr>
              <w:t>32</w:t>
            </w:r>
          </w:p>
        </w:tc>
      </w:tr>
      <w:tr w:rsidR="002C6C84" w:rsidRPr="00856836" w14:paraId="7BC4CBBD" w14:textId="77777777" w:rsidTr="005F7BC3">
        <w:trPr>
          <w:trHeight w:val="292"/>
        </w:trPr>
        <w:tc>
          <w:tcPr>
            <w:tcW w:w="8012" w:type="dxa"/>
          </w:tcPr>
          <w:p w14:paraId="7C64AF94" w14:textId="77777777" w:rsidR="009E72BD" w:rsidRPr="00856836" w:rsidRDefault="009E72BD" w:rsidP="002D1A9D">
            <w:pPr>
              <w:pStyle w:val="TableParagraph"/>
              <w:tabs>
                <w:tab w:val="right" w:leader="underscore" w:pos="7869"/>
              </w:tabs>
              <w:ind w:left="108" w:right="140"/>
              <w:jc w:val="both"/>
              <w:rPr>
                <w:sz w:val="14"/>
                <w:szCs w:val="14"/>
              </w:rPr>
            </w:pPr>
          </w:p>
          <w:p w14:paraId="325580B2" w14:textId="682AB712" w:rsidR="00EF3189" w:rsidRPr="00856836" w:rsidRDefault="00EF3189" w:rsidP="002D1A9D">
            <w:pPr>
              <w:pStyle w:val="TableParagraph"/>
              <w:tabs>
                <w:tab w:val="right" w:leader="underscore" w:pos="7869"/>
              </w:tabs>
              <w:ind w:left="108" w:right="140"/>
              <w:jc w:val="both"/>
              <w:rPr>
                <w:sz w:val="28"/>
              </w:rPr>
            </w:pPr>
            <w:r w:rsidRPr="00856836">
              <w:rPr>
                <w:sz w:val="28"/>
              </w:rPr>
              <w:t xml:space="preserve">Dictamen CMyCVP/CD/47/2024, mediante el cual </w:t>
            </w:r>
            <w:r w:rsidR="001465B2">
              <w:rPr>
                <w:sz w:val="28"/>
              </w:rPr>
              <w:t xml:space="preserve">se </w:t>
            </w:r>
            <w:r w:rsidRPr="00856836">
              <w:rPr>
                <w:sz w:val="28"/>
              </w:rPr>
              <w:t xml:space="preserve">determina aprobar la cesión de derechos que realiza el concesionario Teófilo Sánchez Moreno, a favor de la ciudadana Rosario Guadalupe Sánchez Pacheco, respecto de la caseta fija número 364 S-2, con objeto/contrato: 1050000004934, con giro de “SOMBREROS”. </w:t>
            </w:r>
            <w:r w:rsidRPr="00856836">
              <w:rPr>
                <w:sz w:val="28"/>
              </w:rPr>
              <w:tab/>
            </w:r>
          </w:p>
        </w:tc>
        <w:tc>
          <w:tcPr>
            <w:tcW w:w="567" w:type="dxa"/>
            <w:vAlign w:val="bottom"/>
          </w:tcPr>
          <w:p w14:paraId="15370B9A" w14:textId="19787B6C" w:rsidR="002C6C84" w:rsidRPr="00856836" w:rsidRDefault="00CE67C6" w:rsidP="005411A2">
            <w:pPr>
              <w:pStyle w:val="TableParagraph"/>
              <w:ind w:left="0"/>
              <w:jc w:val="right"/>
              <w:rPr>
                <w:sz w:val="28"/>
              </w:rPr>
            </w:pPr>
            <w:r w:rsidRPr="00856836">
              <w:rPr>
                <w:sz w:val="28"/>
              </w:rPr>
              <w:t>34</w:t>
            </w:r>
          </w:p>
        </w:tc>
      </w:tr>
      <w:tr w:rsidR="00793A52" w:rsidRPr="00856836" w14:paraId="14C635AA" w14:textId="77777777" w:rsidTr="005F7BC3">
        <w:trPr>
          <w:trHeight w:val="344"/>
        </w:trPr>
        <w:tc>
          <w:tcPr>
            <w:tcW w:w="8012" w:type="dxa"/>
          </w:tcPr>
          <w:p w14:paraId="35C13701" w14:textId="77777777" w:rsidR="00EF3189" w:rsidRPr="00856836" w:rsidRDefault="00EF3189" w:rsidP="00EF3189">
            <w:pPr>
              <w:pStyle w:val="TableParagraph"/>
              <w:tabs>
                <w:tab w:val="right" w:leader="underscore" w:pos="7869"/>
              </w:tabs>
              <w:ind w:left="108" w:right="140"/>
              <w:jc w:val="both"/>
              <w:rPr>
                <w:sz w:val="28"/>
              </w:rPr>
            </w:pPr>
          </w:p>
          <w:p w14:paraId="19C8D751" w14:textId="5F318FC7" w:rsidR="00EF3189" w:rsidRPr="00856836" w:rsidRDefault="00EF3189" w:rsidP="00EF3189">
            <w:pPr>
              <w:pStyle w:val="TableParagraph"/>
              <w:tabs>
                <w:tab w:val="right" w:leader="underscore" w:pos="7869"/>
              </w:tabs>
              <w:ind w:left="108" w:right="140"/>
              <w:jc w:val="both"/>
              <w:rPr>
                <w:sz w:val="28"/>
              </w:rPr>
            </w:pPr>
            <w:r w:rsidRPr="00856836">
              <w:rPr>
                <w:sz w:val="28"/>
              </w:rPr>
              <w:t xml:space="preserve">Dictamen CDEyMR/277/2024, mediante el cual es procedente autorizar el cambio de domicilio solicitado por la C. Sandra Leticia Ortiz </w:t>
            </w:r>
            <w:proofErr w:type="spellStart"/>
            <w:r w:rsidRPr="00856836">
              <w:rPr>
                <w:sz w:val="28"/>
              </w:rPr>
              <w:t>Brena</w:t>
            </w:r>
            <w:proofErr w:type="spellEnd"/>
            <w:r w:rsidRPr="00856836">
              <w:rPr>
                <w:sz w:val="28"/>
              </w:rPr>
              <w:t xml:space="preserve"> para un establecimiento comercial denominado “IN SITU” con giro de MEZCALERÍA. </w:t>
            </w:r>
            <w:r w:rsidRPr="00856836">
              <w:rPr>
                <w:sz w:val="28"/>
              </w:rPr>
              <w:tab/>
            </w:r>
          </w:p>
        </w:tc>
        <w:tc>
          <w:tcPr>
            <w:tcW w:w="567" w:type="dxa"/>
            <w:vAlign w:val="bottom"/>
          </w:tcPr>
          <w:p w14:paraId="48F90874" w14:textId="1DC2D071" w:rsidR="00793A52" w:rsidRPr="00856836" w:rsidRDefault="00CE67C6" w:rsidP="005411A2">
            <w:pPr>
              <w:pStyle w:val="TableParagraph"/>
              <w:ind w:left="0"/>
              <w:jc w:val="right"/>
              <w:rPr>
                <w:sz w:val="28"/>
              </w:rPr>
            </w:pPr>
            <w:r w:rsidRPr="00856836">
              <w:rPr>
                <w:sz w:val="28"/>
              </w:rPr>
              <w:t>38</w:t>
            </w:r>
          </w:p>
        </w:tc>
      </w:tr>
      <w:tr w:rsidR="009E72BD" w:rsidRPr="00856836" w14:paraId="1C416B44" w14:textId="77777777" w:rsidTr="005F7BC3">
        <w:trPr>
          <w:trHeight w:val="679"/>
        </w:trPr>
        <w:tc>
          <w:tcPr>
            <w:tcW w:w="8012" w:type="dxa"/>
          </w:tcPr>
          <w:p w14:paraId="0CC6DFE5" w14:textId="77777777" w:rsidR="009E72BD" w:rsidRPr="00856836" w:rsidRDefault="009E72BD" w:rsidP="009E72BD">
            <w:pPr>
              <w:pStyle w:val="TableParagraph"/>
              <w:tabs>
                <w:tab w:val="right" w:leader="underscore" w:pos="7869"/>
              </w:tabs>
              <w:ind w:left="108" w:right="140"/>
              <w:jc w:val="both"/>
              <w:rPr>
                <w:sz w:val="28"/>
              </w:rPr>
            </w:pPr>
          </w:p>
          <w:p w14:paraId="465AC20D" w14:textId="03F0B36D" w:rsidR="00EF3189" w:rsidRPr="00856836" w:rsidRDefault="00EF3189" w:rsidP="009E72BD">
            <w:pPr>
              <w:pStyle w:val="TableParagraph"/>
              <w:tabs>
                <w:tab w:val="right" w:leader="underscore" w:pos="7869"/>
              </w:tabs>
              <w:ind w:left="108" w:right="140"/>
              <w:jc w:val="both"/>
              <w:rPr>
                <w:sz w:val="28"/>
              </w:rPr>
            </w:pPr>
            <w:r w:rsidRPr="00856836">
              <w:rPr>
                <w:sz w:val="28"/>
              </w:rPr>
              <w:t>Dictamen CDEyMR/278/2024, mediante el cual es procedente autorizar el cambio de domicilio solicitado por la persona moral SURTIDORA Y ENVASADORA DE MEZCAL OAXAQUEÑO CASA ALCARAZ S.A. DE C.V. para un establecimiento comercial denominado “</w:t>
            </w:r>
            <w:proofErr w:type="spellStart"/>
            <w:r w:rsidRPr="00856836">
              <w:rPr>
                <w:sz w:val="28"/>
              </w:rPr>
              <w:t>THE</w:t>
            </w:r>
            <w:proofErr w:type="spellEnd"/>
            <w:r w:rsidRPr="00856836">
              <w:rPr>
                <w:sz w:val="28"/>
              </w:rPr>
              <w:t xml:space="preserve"> </w:t>
            </w:r>
            <w:proofErr w:type="spellStart"/>
            <w:r w:rsidRPr="00856836">
              <w:rPr>
                <w:sz w:val="28"/>
              </w:rPr>
              <w:t>BBQ</w:t>
            </w:r>
            <w:proofErr w:type="spellEnd"/>
            <w:r w:rsidRPr="00856836">
              <w:rPr>
                <w:sz w:val="28"/>
              </w:rPr>
              <w:t xml:space="preserve"> PIT OAXACA” con giro de RESTAURANTE CON VENTA DE CERVEZA, VINOS Y LICORES SOLO CON ALIMENTOS. </w:t>
            </w:r>
            <w:r w:rsidRPr="00856836">
              <w:rPr>
                <w:sz w:val="28"/>
              </w:rPr>
              <w:tab/>
            </w:r>
          </w:p>
        </w:tc>
        <w:tc>
          <w:tcPr>
            <w:tcW w:w="567" w:type="dxa"/>
            <w:vAlign w:val="bottom"/>
          </w:tcPr>
          <w:p w14:paraId="22D33914" w14:textId="46F9DCF4" w:rsidR="009E72BD" w:rsidRPr="00856836" w:rsidRDefault="00CE67C6" w:rsidP="009E72BD">
            <w:pPr>
              <w:pStyle w:val="TableParagraph"/>
              <w:ind w:left="0"/>
              <w:jc w:val="right"/>
              <w:rPr>
                <w:sz w:val="28"/>
              </w:rPr>
            </w:pPr>
            <w:r w:rsidRPr="00856836">
              <w:rPr>
                <w:sz w:val="28"/>
              </w:rPr>
              <w:t>42</w:t>
            </w:r>
          </w:p>
        </w:tc>
      </w:tr>
      <w:tr w:rsidR="009E72BD" w:rsidRPr="00856836" w14:paraId="011D6BD8" w14:textId="77777777" w:rsidTr="005F7BC3">
        <w:trPr>
          <w:trHeight w:val="827"/>
        </w:trPr>
        <w:tc>
          <w:tcPr>
            <w:tcW w:w="8012" w:type="dxa"/>
          </w:tcPr>
          <w:p w14:paraId="59BB7455" w14:textId="77777777" w:rsidR="00486E74" w:rsidRPr="00856836" w:rsidRDefault="00486E74" w:rsidP="00D91CC2">
            <w:pPr>
              <w:pStyle w:val="TableParagraph"/>
              <w:tabs>
                <w:tab w:val="right" w:leader="underscore" w:pos="7869"/>
              </w:tabs>
              <w:ind w:left="108" w:right="140"/>
              <w:jc w:val="both"/>
              <w:rPr>
                <w:sz w:val="36"/>
              </w:rPr>
            </w:pPr>
          </w:p>
          <w:p w14:paraId="14BCCF9F" w14:textId="18A25D0F" w:rsidR="00D91CC2" w:rsidRPr="00856836" w:rsidRDefault="00D91CC2" w:rsidP="00D91CC2">
            <w:pPr>
              <w:pStyle w:val="TableParagraph"/>
              <w:tabs>
                <w:tab w:val="right" w:leader="underscore" w:pos="7869"/>
              </w:tabs>
              <w:ind w:left="108" w:right="140"/>
              <w:jc w:val="both"/>
              <w:rPr>
                <w:sz w:val="28"/>
              </w:rPr>
            </w:pPr>
            <w:r w:rsidRPr="00856836">
              <w:rPr>
                <w:sz w:val="28"/>
              </w:rPr>
              <w:t xml:space="preserve">Dictamen CMyCVP/018/2024, mediante el cual se autoriza a la Dirección de Comercio en Vía Pública de este Ayuntamiento expida permisos temporales, para los días, lugares, horarios, personas y condiciones que se especifican. </w:t>
            </w:r>
            <w:r w:rsidRPr="00856836">
              <w:rPr>
                <w:sz w:val="28"/>
              </w:rPr>
              <w:tab/>
            </w:r>
          </w:p>
        </w:tc>
        <w:tc>
          <w:tcPr>
            <w:tcW w:w="567" w:type="dxa"/>
            <w:vAlign w:val="bottom"/>
          </w:tcPr>
          <w:p w14:paraId="2A75B7EB" w14:textId="158150BE" w:rsidR="009E72BD" w:rsidRPr="00856836" w:rsidRDefault="00CE67C6" w:rsidP="009E72BD">
            <w:pPr>
              <w:pStyle w:val="TableParagraph"/>
              <w:ind w:left="0"/>
              <w:jc w:val="right"/>
              <w:rPr>
                <w:sz w:val="28"/>
              </w:rPr>
            </w:pPr>
            <w:r w:rsidRPr="00856836">
              <w:rPr>
                <w:sz w:val="28"/>
              </w:rPr>
              <w:t>46</w:t>
            </w:r>
          </w:p>
        </w:tc>
      </w:tr>
      <w:tr w:rsidR="009E72BD" w:rsidRPr="00856836" w14:paraId="7905DC85" w14:textId="77777777" w:rsidTr="005F7BC3">
        <w:trPr>
          <w:trHeight w:val="827"/>
        </w:trPr>
        <w:tc>
          <w:tcPr>
            <w:tcW w:w="8012" w:type="dxa"/>
          </w:tcPr>
          <w:p w14:paraId="3EEC5BFD" w14:textId="77777777" w:rsidR="009E72BD" w:rsidRPr="00856836" w:rsidRDefault="009E72BD" w:rsidP="009E72BD">
            <w:pPr>
              <w:pStyle w:val="TableParagraph"/>
              <w:tabs>
                <w:tab w:val="right" w:leader="underscore" w:pos="7869"/>
              </w:tabs>
              <w:ind w:left="108" w:right="140"/>
              <w:jc w:val="both"/>
              <w:rPr>
                <w:sz w:val="36"/>
              </w:rPr>
            </w:pPr>
          </w:p>
          <w:p w14:paraId="60BEFD28" w14:textId="1AF6EFDA" w:rsidR="00D91CC2" w:rsidRPr="00856836" w:rsidRDefault="00D91CC2" w:rsidP="004A514D">
            <w:pPr>
              <w:pStyle w:val="TableParagraph"/>
              <w:tabs>
                <w:tab w:val="right" w:leader="underscore" w:pos="7869"/>
              </w:tabs>
              <w:ind w:left="108" w:right="140"/>
              <w:jc w:val="both"/>
              <w:rPr>
                <w:sz w:val="28"/>
              </w:rPr>
            </w:pPr>
            <w:r w:rsidRPr="00856836">
              <w:rPr>
                <w:sz w:val="28"/>
              </w:rPr>
              <w:t>Dictamen CMyCVP/019/2024, mediante el cual se autoriza a la Dirección de Comercio en Vía Pública de este Ayuntamiento expida el permiso temporal llevar a cabo la instalación del evento cultural “EXPO FERIA ARTESANAL JOVEN”.</w:t>
            </w:r>
            <w:r w:rsidRPr="00856836">
              <w:rPr>
                <w:sz w:val="28"/>
              </w:rPr>
              <w:tab/>
            </w:r>
          </w:p>
        </w:tc>
        <w:tc>
          <w:tcPr>
            <w:tcW w:w="567" w:type="dxa"/>
            <w:vAlign w:val="bottom"/>
          </w:tcPr>
          <w:p w14:paraId="1A02D082" w14:textId="7E73B5E9" w:rsidR="009E72BD" w:rsidRPr="00856836" w:rsidRDefault="00CE67C6" w:rsidP="009E72BD">
            <w:pPr>
              <w:pStyle w:val="TableParagraph"/>
              <w:ind w:left="0"/>
              <w:jc w:val="right"/>
              <w:rPr>
                <w:sz w:val="28"/>
              </w:rPr>
            </w:pPr>
            <w:r w:rsidRPr="00856836">
              <w:rPr>
                <w:sz w:val="28"/>
              </w:rPr>
              <w:t>51</w:t>
            </w:r>
          </w:p>
        </w:tc>
      </w:tr>
      <w:tr w:rsidR="00D91CC2" w:rsidRPr="00856836" w14:paraId="28686D5B" w14:textId="77777777" w:rsidTr="005F7BC3">
        <w:trPr>
          <w:trHeight w:val="827"/>
        </w:trPr>
        <w:tc>
          <w:tcPr>
            <w:tcW w:w="8012" w:type="dxa"/>
          </w:tcPr>
          <w:p w14:paraId="56F1DD8A" w14:textId="77777777" w:rsidR="00D91CC2" w:rsidRPr="00856836" w:rsidRDefault="00D91CC2" w:rsidP="00D91CC2">
            <w:pPr>
              <w:pStyle w:val="TableParagraph"/>
              <w:tabs>
                <w:tab w:val="right" w:leader="underscore" w:pos="7869"/>
              </w:tabs>
              <w:ind w:left="108" w:right="140"/>
              <w:jc w:val="both"/>
              <w:rPr>
                <w:sz w:val="40"/>
              </w:rPr>
            </w:pPr>
          </w:p>
          <w:p w14:paraId="7AD5E0AB" w14:textId="4C835158" w:rsidR="00D91CC2" w:rsidRPr="00856836" w:rsidRDefault="00D91CC2" w:rsidP="003C08A5">
            <w:pPr>
              <w:pStyle w:val="TableParagraph"/>
              <w:tabs>
                <w:tab w:val="right" w:leader="underscore" w:pos="7869"/>
              </w:tabs>
              <w:ind w:left="108" w:right="140"/>
              <w:jc w:val="both"/>
              <w:rPr>
                <w:sz w:val="28"/>
              </w:rPr>
            </w:pPr>
            <w:r w:rsidRPr="00856836">
              <w:rPr>
                <w:sz w:val="28"/>
              </w:rPr>
              <w:t>Dictamen CDEyMR/</w:t>
            </w:r>
            <w:r w:rsidR="004A514D" w:rsidRPr="00856836">
              <w:rPr>
                <w:sz w:val="28"/>
              </w:rPr>
              <w:t>276</w:t>
            </w:r>
            <w:r w:rsidRPr="00856836">
              <w:rPr>
                <w:sz w:val="28"/>
              </w:rPr>
              <w:t>/2024, mediante el cual es procedente autorizar la licencia a favor de la C. Aurea Estela Calderón Toro para un establecimiento comercial con giro de SALÓN DE EVENTOS CON VENTA Y</w:t>
            </w:r>
            <w:r w:rsidR="003C08A5" w:rsidRPr="00856836">
              <w:rPr>
                <w:sz w:val="28"/>
              </w:rPr>
              <w:t xml:space="preserve"> CONSUMO DE BEBIDAS ALCOHÓLICAS</w:t>
            </w:r>
            <w:r w:rsidRPr="00856836">
              <w:rPr>
                <w:sz w:val="28"/>
              </w:rPr>
              <w:t xml:space="preserve">. </w:t>
            </w:r>
            <w:r w:rsidRPr="00856836">
              <w:rPr>
                <w:sz w:val="28"/>
              </w:rPr>
              <w:tab/>
            </w:r>
          </w:p>
        </w:tc>
        <w:tc>
          <w:tcPr>
            <w:tcW w:w="567" w:type="dxa"/>
            <w:vAlign w:val="bottom"/>
          </w:tcPr>
          <w:p w14:paraId="7A18E725" w14:textId="2C9863F1" w:rsidR="00D91CC2" w:rsidRPr="00856836" w:rsidRDefault="00CE67C6" w:rsidP="00D91CC2">
            <w:pPr>
              <w:pStyle w:val="TableParagraph"/>
              <w:ind w:left="0"/>
              <w:jc w:val="right"/>
              <w:rPr>
                <w:sz w:val="28"/>
              </w:rPr>
            </w:pPr>
            <w:r w:rsidRPr="00856836">
              <w:rPr>
                <w:sz w:val="28"/>
              </w:rPr>
              <w:t>55</w:t>
            </w:r>
          </w:p>
        </w:tc>
      </w:tr>
      <w:tr w:rsidR="00D91CC2" w:rsidRPr="00856836" w14:paraId="3D7C83E6" w14:textId="77777777" w:rsidTr="005F7BC3">
        <w:trPr>
          <w:trHeight w:val="827"/>
        </w:trPr>
        <w:tc>
          <w:tcPr>
            <w:tcW w:w="8012" w:type="dxa"/>
          </w:tcPr>
          <w:p w14:paraId="2B5C4562" w14:textId="77777777" w:rsidR="00D91CC2" w:rsidRPr="00856836" w:rsidRDefault="00D91CC2" w:rsidP="00D91CC2">
            <w:pPr>
              <w:pStyle w:val="TableParagraph"/>
              <w:tabs>
                <w:tab w:val="right" w:leader="underscore" w:pos="7869"/>
              </w:tabs>
              <w:ind w:left="108" w:right="140"/>
              <w:jc w:val="both"/>
              <w:rPr>
                <w:sz w:val="28"/>
              </w:rPr>
            </w:pPr>
          </w:p>
          <w:p w14:paraId="21AB8853" w14:textId="5A4A1B05" w:rsidR="00D91CC2" w:rsidRPr="00856836" w:rsidRDefault="00D91CC2" w:rsidP="004A514D">
            <w:pPr>
              <w:pStyle w:val="TableParagraph"/>
              <w:tabs>
                <w:tab w:val="right" w:leader="underscore" w:pos="7869"/>
              </w:tabs>
              <w:ind w:left="108" w:right="140"/>
              <w:jc w:val="both"/>
              <w:rPr>
                <w:sz w:val="28"/>
              </w:rPr>
            </w:pPr>
            <w:r w:rsidRPr="00856836">
              <w:rPr>
                <w:sz w:val="28"/>
              </w:rPr>
              <w:t>Dictamen CDEyMR/</w:t>
            </w:r>
            <w:r w:rsidR="004A514D" w:rsidRPr="00856836">
              <w:rPr>
                <w:sz w:val="28"/>
              </w:rPr>
              <w:t>284</w:t>
            </w:r>
            <w:r w:rsidRPr="00856836">
              <w:rPr>
                <w:sz w:val="28"/>
              </w:rPr>
              <w:t xml:space="preserve">/2024, mediante el cual es </w:t>
            </w:r>
            <w:r w:rsidR="003C08A5" w:rsidRPr="00856836">
              <w:rPr>
                <w:sz w:val="28"/>
              </w:rPr>
              <w:t xml:space="preserve">procedente autorizar el cambio de denominación al establecimiento comercial a nombre del C. José Manuel López Ramos con giro de RESTAURANTE CON VENTA DE CERVEZA, VINOS Y LICORES SOLO CON ALIMENTOS. </w:t>
            </w:r>
            <w:r w:rsidR="003C08A5" w:rsidRPr="00856836">
              <w:rPr>
                <w:sz w:val="28"/>
              </w:rPr>
              <w:tab/>
            </w:r>
          </w:p>
        </w:tc>
        <w:tc>
          <w:tcPr>
            <w:tcW w:w="567" w:type="dxa"/>
            <w:vAlign w:val="bottom"/>
          </w:tcPr>
          <w:p w14:paraId="4C99A5DA" w14:textId="22AEF60F" w:rsidR="00D91CC2" w:rsidRPr="00856836" w:rsidRDefault="00CE67C6" w:rsidP="00D91CC2">
            <w:pPr>
              <w:pStyle w:val="TableParagraph"/>
              <w:ind w:left="0"/>
              <w:jc w:val="right"/>
              <w:rPr>
                <w:sz w:val="28"/>
              </w:rPr>
            </w:pPr>
            <w:r w:rsidRPr="00856836">
              <w:rPr>
                <w:sz w:val="28"/>
              </w:rPr>
              <w:t>59</w:t>
            </w:r>
          </w:p>
        </w:tc>
      </w:tr>
      <w:tr w:rsidR="00D91CC2" w:rsidRPr="00856836" w14:paraId="5D638770" w14:textId="77777777" w:rsidTr="005F7BC3">
        <w:trPr>
          <w:trHeight w:val="827"/>
        </w:trPr>
        <w:tc>
          <w:tcPr>
            <w:tcW w:w="8012" w:type="dxa"/>
          </w:tcPr>
          <w:p w14:paraId="2ECF3E9F" w14:textId="77777777" w:rsidR="00D91CC2" w:rsidRPr="00856836" w:rsidRDefault="00D91CC2" w:rsidP="004A514D">
            <w:pPr>
              <w:pStyle w:val="TableParagraph"/>
              <w:tabs>
                <w:tab w:val="right" w:leader="underscore" w:pos="7869"/>
              </w:tabs>
              <w:ind w:left="108" w:right="140"/>
              <w:jc w:val="both"/>
              <w:rPr>
                <w:sz w:val="28"/>
              </w:rPr>
            </w:pPr>
          </w:p>
          <w:p w14:paraId="6CDCD104" w14:textId="6DAB627F" w:rsidR="00D91CC2" w:rsidRPr="00856836" w:rsidRDefault="00D91CC2" w:rsidP="00B308B4">
            <w:pPr>
              <w:pStyle w:val="TableParagraph"/>
              <w:tabs>
                <w:tab w:val="right" w:leader="underscore" w:pos="7869"/>
              </w:tabs>
              <w:ind w:left="108" w:right="140"/>
              <w:jc w:val="both"/>
              <w:rPr>
                <w:sz w:val="28"/>
              </w:rPr>
            </w:pPr>
            <w:r w:rsidRPr="00856836">
              <w:rPr>
                <w:sz w:val="28"/>
              </w:rPr>
              <w:t>Dictamen CDEyMR/</w:t>
            </w:r>
            <w:r w:rsidR="004A514D" w:rsidRPr="00856836">
              <w:rPr>
                <w:sz w:val="28"/>
              </w:rPr>
              <w:t>285</w:t>
            </w:r>
            <w:r w:rsidRPr="00856836">
              <w:rPr>
                <w:sz w:val="28"/>
              </w:rPr>
              <w:t>/2024, mediante el cual es</w:t>
            </w:r>
            <w:r w:rsidR="004A514D" w:rsidRPr="00856836">
              <w:rPr>
                <w:sz w:val="28"/>
              </w:rPr>
              <w:t xml:space="preserve"> procedente autorizar el traspaso de la licencia actualmente registrada a nombre de la persona moral MEZCAL DE AMOR </w:t>
            </w:r>
            <w:proofErr w:type="spellStart"/>
            <w:r w:rsidR="004A514D" w:rsidRPr="00856836">
              <w:rPr>
                <w:sz w:val="28"/>
              </w:rPr>
              <w:t>S.A.P.I</w:t>
            </w:r>
            <w:proofErr w:type="spellEnd"/>
            <w:r w:rsidR="004A514D" w:rsidRPr="00856836">
              <w:rPr>
                <w:sz w:val="28"/>
              </w:rPr>
              <w:t xml:space="preserve">. DE C.V. a favor de la persona moral MEZCAL ÚNICO </w:t>
            </w:r>
            <w:proofErr w:type="spellStart"/>
            <w:r w:rsidR="004A514D" w:rsidRPr="00856836">
              <w:rPr>
                <w:sz w:val="28"/>
              </w:rPr>
              <w:t>S.A.P.I</w:t>
            </w:r>
            <w:proofErr w:type="spellEnd"/>
            <w:r w:rsidR="004A514D" w:rsidRPr="00856836">
              <w:rPr>
                <w:sz w:val="28"/>
              </w:rPr>
              <w:t>. DE C.V. para un establecimiento comercial con giro de BODEGA DE DISTRIBUCIÓN DE VINOS Y LICORES SIN RED DE REPARTO GENERAL</w:t>
            </w:r>
            <w:r w:rsidR="00B308B4" w:rsidRPr="00856836">
              <w:rPr>
                <w:sz w:val="28"/>
              </w:rPr>
              <w:t>.</w:t>
            </w:r>
            <w:r w:rsidR="004A514D" w:rsidRPr="00856836">
              <w:rPr>
                <w:sz w:val="28"/>
              </w:rPr>
              <w:t xml:space="preserve"> </w:t>
            </w:r>
            <w:r w:rsidR="00B308B4" w:rsidRPr="00856836">
              <w:rPr>
                <w:sz w:val="28"/>
              </w:rPr>
              <w:tab/>
            </w:r>
          </w:p>
        </w:tc>
        <w:tc>
          <w:tcPr>
            <w:tcW w:w="567" w:type="dxa"/>
            <w:vAlign w:val="bottom"/>
          </w:tcPr>
          <w:p w14:paraId="6E4B64B6" w14:textId="19BEC10C" w:rsidR="00D91CC2" w:rsidRPr="00856836" w:rsidRDefault="00CE67C6" w:rsidP="00D91CC2">
            <w:pPr>
              <w:pStyle w:val="TableParagraph"/>
              <w:ind w:left="0"/>
              <w:jc w:val="right"/>
              <w:rPr>
                <w:sz w:val="28"/>
              </w:rPr>
            </w:pPr>
            <w:r w:rsidRPr="00856836">
              <w:rPr>
                <w:sz w:val="28"/>
              </w:rPr>
              <w:t>61</w:t>
            </w:r>
          </w:p>
        </w:tc>
      </w:tr>
      <w:tr w:rsidR="00D91CC2" w:rsidRPr="00856836" w14:paraId="56326E04" w14:textId="77777777" w:rsidTr="005F7BC3">
        <w:trPr>
          <w:trHeight w:val="827"/>
        </w:trPr>
        <w:tc>
          <w:tcPr>
            <w:tcW w:w="8012" w:type="dxa"/>
          </w:tcPr>
          <w:p w14:paraId="6BE4B526" w14:textId="77777777" w:rsidR="00D91CC2" w:rsidRPr="00856836" w:rsidRDefault="00D91CC2" w:rsidP="00D91CC2">
            <w:pPr>
              <w:pStyle w:val="TableParagraph"/>
              <w:tabs>
                <w:tab w:val="right" w:leader="underscore" w:pos="7869"/>
              </w:tabs>
              <w:ind w:left="108" w:right="140"/>
              <w:jc w:val="both"/>
              <w:rPr>
                <w:sz w:val="28"/>
              </w:rPr>
            </w:pPr>
          </w:p>
          <w:p w14:paraId="719564AE" w14:textId="4C2605D6" w:rsidR="00D91CC2" w:rsidRPr="00856836" w:rsidRDefault="00D91CC2" w:rsidP="00834D12">
            <w:pPr>
              <w:pStyle w:val="TableParagraph"/>
              <w:tabs>
                <w:tab w:val="right" w:leader="underscore" w:pos="7869"/>
              </w:tabs>
              <w:ind w:left="108" w:right="140"/>
              <w:jc w:val="both"/>
              <w:rPr>
                <w:sz w:val="28"/>
              </w:rPr>
            </w:pPr>
            <w:r w:rsidRPr="00856836">
              <w:rPr>
                <w:sz w:val="28"/>
              </w:rPr>
              <w:t>Dictamen CDEyMR/</w:t>
            </w:r>
            <w:r w:rsidR="004A514D" w:rsidRPr="00856836">
              <w:rPr>
                <w:sz w:val="28"/>
              </w:rPr>
              <w:t>286</w:t>
            </w:r>
            <w:r w:rsidRPr="00856836">
              <w:rPr>
                <w:sz w:val="28"/>
              </w:rPr>
              <w:t>/2024, mediante el cual es</w:t>
            </w:r>
            <w:r w:rsidR="00B308B4" w:rsidRPr="00856836">
              <w:rPr>
                <w:sz w:val="28"/>
              </w:rPr>
              <w:t xml:space="preserve"> procedente autorizar el traspaso de la licencia actualmente registrada a nombre de la C. Leticia Candelaria Ruiz Pacheco a favor de la C. Tania Ivette Arenas Ruiz para un establecimiento comercial con giro de RESTAURANTE-BAR. </w:t>
            </w:r>
            <w:r w:rsidR="00B308B4" w:rsidRPr="00856836">
              <w:rPr>
                <w:sz w:val="28"/>
              </w:rPr>
              <w:tab/>
            </w:r>
          </w:p>
        </w:tc>
        <w:tc>
          <w:tcPr>
            <w:tcW w:w="567" w:type="dxa"/>
            <w:vAlign w:val="bottom"/>
          </w:tcPr>
          <w:p w14:paraId="0B444C5E" w14:textId="39DEB88F" w:rsidR="00D91CC2" w:rsidRPr="00856836" w:rsidRDefault="00CE67C6" w:rsidP="00D91CC2">
            <w:pPr>
              <w:pStyle w:val="TableParagraph"/>
              <w:ind w:left="0"/>
              <w:jc w:val="right"/>
              <w:rPr>
                <w:sz w:val="28"/>
              </w:rPr>
            </w:pPr>
            <w:r w:rsidRPr="00856836">
              <w:rPr>
                <w:sz w:val="28"/>
              </w:rPr>
              <w:t>64</w:t>
            </w:r>
          </w:p>
        </w:tc>
      </w:tr>
      <w:tr w:rsidR="00D91CC2" w:rsidRPr="00856836" w14:paraId="18D14E70" w14:textId="77777777" w:rsidTr="005F7BC3">
        <w:trPr>
          <w:trHeight w:val="827"/>
        </w:trPr>
        <w:tc>
          <w:tcPr>
            <w:tcW w:w="8012" w:type="dxa"/>
          </w:tcPr>
          <w:p w14:paraId="52E9E04D" w14:textId="77777777" w:rsidR="00D91CC2" w:rsidRPr="00856836" w:rsidRDefault="00D91CC2" w:rsidP="00B308B4">
            <w:pPr>
              <w:pStyle w:val="TableParagraph"/>
              <w:tabs>
                <w:tab w:val="right" w:leader="underscore" w:pos="7869"/>
              </w:tabs>
              <w:ind w:left="108" w:right="140"/>
              <w:jc w:val="both"/>
              <w:rPr>
                <w:sz w:val="28"/>
              </w:rPr>
            </w:pPr>
          </w:p>
          <w:p w14:paraId="67B36E4F" w14:textId="0C300DC2" w:rsidR="00D91CC2" w:rsidRPr="00856836" w:rsidRDefault="00D91CC2" w:rsidP="00834D12">
            <w:pPr>
              <w:pStyle w:val="TableParagraph"/>
              <w:tabs>
                <w:tab w:val="right" w:leader="underscore" w:pos="7869"/>
              </w:tabs>
              <w:ind w:left="108" w:right="140"/>
              <w:jc w:val="both"/>
              <w:rPr>
                <w:sz w:val="28"/>
              </w:rPr>
            </w:pPr>
            <w:r w:rsidRPr="00856836">
              <w:rPr>
                <w:sz w:val="28"/>
              </w:rPr>
              <w:t>Dictamen CDEyMR/</w:t>
            </w:r>
            <w:r w:rsidR="004A514D" w:rsidRPr="00856836">
              <w:rPr>
                <w:sz w:val="28"/>
              </w:rPr>
              <w:t>287</w:t>
            </w:r>
            <w:r w:rsidR="00B308B4" w:rsidRPr="00856836">
              <w:rPr>
                <w:sz w:val="28"/>
              </w:rPr>
              <w:t xml:space="preserve">/2024, mediante el cual es procedente autorizar el traspaso de la licencia actualmente registrada a nombre de la C. Rosa Elena Pérez Gómez a favor del C. Jesús Ponce Melchor para un establecimiento comercial con giro de MISCELÁNEA O ABARROTES CON VENTA DE CERVEZA EN BOTELLA CERRADA. </w:t>
            </w:r>
            <w:r w:rsidR="00B308B4" w:rsidRPr="00856836">
              <w:rPr>
                <w:sz w:val="28"/>
              </w:rPr>
              <w:tab/>
            </w:r>
          </w:p>
        </w:tc>
        <w:tc>
          <w:tcPr>
            <w:tcW w:w="567" w:type="dxa"/>
            <w:vAlign w:val="bottom"/>
          </w:tcPr>
          <w:p w14:paraId="699BCB40" w14:textId="1836FDC4" w:rsidR="00D91CC2" w:rsidRPr="00856836" w:rsidRDefault="00CE67C6" w:rsidP="00D91CC2">
            <w:pPr>
              <w:pStyle w:val="TableParagraph"/>
              <w:ind w:left="0"/>
              <w:jc w:val="right"/>
              <w:rPr>
                <w:sz w:val="28"/>
              </w:rPr>
            </w:pPr>
            <w:r w:rsidRPr="00856836">
              <w:rPr>
                <w:sz w:val="28"/>
              </w:rPr>
              <w:t>68</w:t>
            </w:r>
          </w:p>
        </w:tc>
      </w:tr>
      <w:tr w:rsidR="00D91CC2" w:rsidRPr="00856836" w14:paraId="2E85062C" w14:textId="77777777" w:rsidTr="005F7BC3">
        <w:trPr>
          <w:trHeight w:val="827"/>
        </w:trPr>
        <w:tc>
          <w:tcPr>
            <w:tcW w:w="8012" w:type="dxa"/>
          </w:tcPr>
          <w:p w14:paraId="74FFFCA3" w14:textId="77777777" w:rsidR="00D91CC2" w:rsidRPr="00856836" w:rsidRDefault="00D91CC2" w:rsidP="00D91CC2">
            <w:pPr>
              <w:pStyle w:val="TableParagraph"/>
              <w:tabs>
                <w:tab w:val="right" w:leader="underscore" w:pos="7869"/>
              </w:tabs>
              <w:ind w:left="108" w:right="140"/>
              <w:jc w:val="both"/>
              <w:rPr>
                <w:sz w:val="28"/>
              </w:rPr>
            </w:pPr>
          </w:p>
          <w:p w14:paraId="30BADFA7" w14:textId="72147A13" w:rsidR="00D91CC2" w:rsidRPr="00856836" w:rsidRDefault="00D91CC2" w:rsidP="00D91CC2">
            <w:pPr>
              <w:pStyle w:val="TableParagraph"/>
              <w:tabs>
                <w:tab w:val="right" w:leader="underscore" w:pos="7869"/>
              </w:tabs>
              <w:ind w:left="108" w:right="140"/>
              <w:jc w:val="both"/>
              <w:rPr>
                <w:sz w:val="28"/>
              </w:rPr>
            </w:pPr>
            <w:r w:rsidRPr="00856836">
              <w:rPr>
                <w:sz w:val="28"/>
              </w:rPr>
              <w:t>Dictamen CDEyMR/</w:t>
            </w:r>
            <w:r w:rsidR="004A514D" w:rsidRPr="00856836">
              <w:rPr>
                <w:sz w:val="28"/>
              </w:rPr>
              <w:t>288</w:t>
            </w:r>
            <w:r w:rsidR="00834D12" w:rsidRPr="00856836">
              <w:rPr>
                <w:sz w:val="28"/>
              </w:rPr>
              <w:t xml:space="preserve">/2024, mediante el cual es procedente autorizar el traspaso de la licencia actualmente registrada a nombre de la C. Rosa Elena Pérez Gómez a favor del C. Jesús Ponce Melchor para un establecimiento comercial con giro de MISCELÁNEA O ABARROTES CON VENTA DE CERVEZA EN BOTELLA CERRADA. </w:t>
            </w:r>
            <w:r w:rsidR="00834D12" w:rsidRPr="00856836">
              <w:rPr>
                <w:sz w:val="28"/>
              </w:rPr>
              <w:tab/>
            </w:r>
          </w:p>
        </w:tc>
        <w:tc>
          <w:tcPr>
            <w:tcW w:w="567" w:type="dxa"/>
            <w:vAlign w:val="bottom"/>
          </w:tcPr>
          <w:p w14:paraId="0C22CFA8" w14:textId="5DDC460D" w:rsidR="00D91CC2" w:rsidRPr="00856836" w:rsidRDefault="00CE67C6" w:rsidP="00D91CC2">
            <w:pPr>
              <w:pStyle w:val="TableParagraph"/>
              <w:ind w:left="0"/>
              <w:jc w:val="right"/>
              <w:rPr>
                <w:sz w:val="28"/>
              </w:rPr>
            </w:pPr>
            <w:r w:rsidRPr="00856836">
              <w:rPr>
                <w:sz w:val="28"/>
              </w:rPr>
              <w:t>71</w:t>
            </w:r>
          </w:p>
        </w:tc>
      </w:tr>
      <w:tr w:rsidR="00D91CC2" w:rsidRPr="00856836" w14:paraId="171A690D" w14:textId="77777777" w:rsidTr="005F7BC3">
        <w:trPr>
          <w:trHeight w:val="827"/>
        </w:trPr>
        <w:tc>
          <w:tcPr>
            <w:tcW w:w="8012" w:type="dxa"/>
          </w:tcPr>
          <w:p w14:paraId="63C4116D" w14:textId="77777777" w:rsidR="00D91CC2" w:rsidRPr="00856836" w:rsidRDefault="00D91CC2" w:rsidP="00D91CC2">
            <w:pPr>
              <w:pStyle w:val="TableParagraph"/>
              <w:tabs>
                <w:tab w:val="right" w:leader="underscore" w:pos="7869"/>
              </w:tabs>
              <w:ind w:right="140"/>
              <w:jc w:val="both"/>
              <w:rPr>
                <w:sz w:val="36"/>
              </w:rPr>
            </w:pPr>
          </w:p>
          <w:p w14:paraId="404A8AEB" w14:textId="66437671" w:rsidR="00D91CC2" w:rsidRPr="00856836" w:rsidRDefault="00D91CC2" w:rsidP="00D91CC2">
            <w:pPr>
              <w:pStyle w:val="TableParagraph"/>
              <w:tabs>
                <w:tab w:val="right" w:leader="underscore" w:pos="7869"/>
              </w:tabs>
              <w:ind w:left="108" w:right="140"/>
              <w:jc w:val="both"/>
              <w:rPr>
                <w:sz w:val="28"/>
              </w:rPr>
            </w:pPr>
            <w:r w:rsidRPr="00856836">
              <w:rPr>
                <w:sz w:val="28"/>
              </w:rPr>
              <w:t>Dictamen CDEyMR/</w:t>
            </w:r>
            <w:r w:rsidR="004A514D" w:rsidRPr="00856836">
              <w:rPr>
                <w:sz w:val="28"/>
              </w:rPr>
              <w:t>289</w:t>
            </w:r>
            <w:r w:rsidR="00834D12" w:rsidRPr="00856836">
              <w:rPr>
                <w:sz w:val="28"/>
              </w:rPr>
              <w:t xml:space="preserve">/2024, mediante el cual no es procedente autorizar la ampliación de horario para funcionar de manera extraordinaria por 4 horas, con un horario de las 02:00 a las 06:00 horas a favor del C. Marco Vinicio Torres Villa BUSTAMANTE, para un establecimiento comercial denominado “MESTIZO RESTAURANTE” con giro de RESTAURANTE CON VENTA DE CERVEZA, VINOS Y LICORES SÓLO CON ALIMENTOS. </w:t>
            </w:r>
            <w:r w:rsidR="00834D12" w:rsidRPr="00856836">
              <w:rPr>
                <w:sz w:val="28"/>
              </w:rPr>
              <w:tab/>
            </w:r>
          </w:p>
        </w:tc>
        <w:tc>
          <w:tcPr>
            <w:tcW w:w="567" w:type="dxa"/>
            <w:vAlign w:val="bottom"/>
          </w:tcPr>
          <w:p w14:paraId="06C03769" w14:textId="7CD9D6E0" w:rsidR="00D91CC2" w:rsidRPr="00856836" w:rsidRDefault="00CE67C6" w:rsidP="00D91CC2">
            <w:pPr>
              <w:pStyle w:val="TableParagraph"/>
              <w:ind w:left="0"/>
              <w:jc w:val="right"/>
              <w:rPr>
                <w:sz w:val="28"/>
              </w:rPr>
            </w:pPr>
            <w:r w:rsidRPr="00856836">
              <w:rPr>
                <w:sz w:val="28"/>
              </w:rPr>
              <w:t>74</w:t>
            </w:r>
          </w:p>
        </w:tc>
      </w:tr>
      <w:tr w:rsidR="00D91CC2" w:rsidRPr="00856836" w14:paraId="7CC7F472" w14:textId="77777777" w:rsidTr="005F7BC3">
        <w:trPr>
          <w:trHeight w:val="827"/>
        </w:trPr>
        <w:tc>
          <w:tcPr>
            <w:tcW w:w="8012" w:type="dxa"/>
          </w:tcPr>
          <w:p w14:paraId="120FB9BF" w14:textId="77777777" w:rsidR="00D91CC2" w:rsidRPr="00856836" w:rsidRDefault="00D91CC2" w:rsidP="00D91CC2">
            <w:pPr>
              <w:pStyle w:val="TableParagraph"/>
              <w:tabs>
                <w:tab w:val="right" w:leader="underscore" w:pos="7869"/>
              </w:tabs>
              <w:ind w:left="108" w:right="140"/>
              <w:jc w:val="both"/>
              <w:rPr>
                <w:sz w:val="36"/>
              </w:rPr>
            </w:pPr>
          </w:p>
          <w:p w14:paraId="6B3CCA26" w14:textId="5F7624BA" w:rsidR="00D91CC2" w:rsidRPr="00856836" w:rsidRDefault="00D91CC2" w:rsidP="00D91CC2">
            <w:pPr>
              <w:pStyle w:val="TableParagraph"/>
              <w:tabs>
                <w:tab w:val="right" w:leader="underscore" w:pos="7869"/>
              </w:tabs>
              <w:ind w:left="108" w:right="140"/>
              <w:jc w:val="both"/>
              <w:rPr>
                <w:sz w:val="28"/>
              </w:rPr>
            </w:pPr>
            <w:r w:rsidRPr="00856836">
              <w:rPr>
                <w:sz w:val="28"/>
              </w:rPr>
              <w:t>Dictamen CDEyMR/</w:t>
            </w:r>
            <w:r w:rsidR="004A514D" w:rsidRPr="00856836">
              <w:rPr>
                <w:sz w:val="28"/>
              </w:rPr>
              <w:t>290</w:t>
            </w:r>
            <w:r w:rsidRPr="00856836">
              <w:rPr>
                <w:sz w:val="28"/>
              </w:rPr>
              <w:t>/2024, mediante el cual es</w:t>
            </w:r>
            <w:r w:rsidR="00834D12" w:rsidRPr="00856836">
              <w:rPr>
                <w:sz w:val="28"/>
              </w:rPr>
              <w:t xml:space="preserve"> procedente autorizar el traspaso de la licencia actualmente registrada a nombre del C. Roberto Manuel Allende Melgar, a favor del C. Rene Alejandro Pascual Pérez para un establecimiento comercial con giro de RESTAURANTE CON VENTA DE CERVEZA, VINOS Y LICORES SOLO CON ALIMENTOS. </w:t>
            </w:r>
            <w:r w:rsidR="00834D12" w:rsidRPr="00856836">
              <w:rPr>
                <w:sz w:val="28"/>
              </w:rPr>
              <w:tab/>
            </w:r>
          </w:p>
        </w:tc>
        <w:tc>
          <w:tcPr>
            <w:tcW w:w="567" w:type="dxa"/>
            <w:vAlign w:val="bottom"/>
          </w:tcPr>
          <w:p w14:paraId="1623F703" w14:textId="3A88900E" w:rsidR="00D91CC2" w:rsidRPr="00856836" w:rsidRDefault="00087988" w:rsidP="00D91CC2">
            <w:pPr>
              <w:pStyle w:val="TableParagraph"/>
              <w:ind w:left="0"/>
              <w:jc w:val="right"/>
              <w:rPr>
                <w:sz w:val="28"/>
              </w:rPr>
            </w:pPr>
            <w:r w:rsidRPr="00856836">
              <w:rPr>
                <w:sz w:val="28"/>
              </w:rPr>
              <w:t>76</w:t>
            </w:r>
          </w:p>
        </w:tc>
      </w:tr>
      <w:tr w:rsidR="00D91CC2" w:rsidRPr="00856836" w14:paraId="11784DDE" w14:textId="77777777" w:rsidTr="005F7BC3">
        <w:trPr>
          <w:trHeight w:val="827"/>
        </w:trPr>
        <w:tc>
          <w:tcPr>
            <w:tcW w:w="8012" w:type="dxa"/>
          </w:tcPr>
          <w:p w14:paraId="6BE27F9C" w14:textId="77777777" w:rsidR="00D91CC2" w:rsidRPr="00856836" w:rsidRDefault="00D91CC2" w:rsidP="00D91CC2">
            <w:pPr>
              <w:pStyle w:val="TableParagraph"/>
              <w:tabs>
                <w:tab w:val="right" w:leader="underscore" w:pos="7869"/>
              </w:tabs>
              <w:ind w:right="140"/>
              <w:jc w:val="both"/>
              <w:rPr>
                <w:sz w:val="28"/>
              </w:rPr>
            </w:pPr>
          </w:p>
          <w:p w14:paraId="409DCABF" w14:textId="43F93B38" w:rsidR="00D91CC2" w:rsidRPr="00856836" w:rsidRDefault="00D91CC2" w:rsidP="00D91CC2">
            <w:pPr>
              <w:pStyle w:val="TableParagraph"/>
              <w:tabs>
                <w:tab w:val="right" w:leader="underscore" w:pos="7869"/>
              </w:tabs>
              <w:ind w:left="108" w:right="140"/>
              <w:jc w:val="both"/>
              <w:rPr>
                <w:sz w:val="28"/>
              </w:rPr>
            </w:pPr>
            <w:r w:rsidRPr="00856836">
              <w:rPr>
                <w:sz w:val="28"/>
              </w:rPr>
              <w:t>Dictamen CDEyMR/</w:t>
            </w:r>
            <w:r w:rsidR="004A514D" w:rsidRPr="00856836">
              <w:rPr>
                <w:sz w:val="28"/>
              </w:rPr>
              <w:t>291</w:t>
            </w:r>
            <w:r w:rsidR="00834D12" w:rsidRPr="00856836">
              <w:rPr>
                <w:sz w:val="28"/>
              </w:rPr>
              <w:t xml:space="preserve">/2024, mediante el cual es procedente autorizar la licencia a favor del ciudadano </w:t>
            </w:r>
            <w:proofErr w:type="spellStart"/>
            <w:r w:rsidR="00834D12" w:rsidRPr="00856836">
              <w:rPr>
                <w:sz w:val="28"/>
              </w:rPr>
              <w:t>Ditier</w:t>
            </w:r>
            <w:proofErr w:type="spellEnd"/>
            <w:r w:rsidR="00834D12" w:rsidRPr="00856836">
              <w:rPr>
                <w:sz w:val="28"/>
              </w:rPr>
              <w:t xml:space="preserve"> Antonio Camarena Farías para un establecimiento comercial con denominación comercial de “</w:t>
            </w:r>
            <w:proofErr w:type="spellStart"/>
            <w:r w:rsidR="00834D12" w:rsidRPr="00856836">
              <w:rPr>
                <w:sz w:val="28"/>
              </w:rPr>
              <w:t>DITIER</w:t>
            </w:r>
            <w:proofErr w:type="spellEnd"/>
            <w:r w:rsidR="00834D12" w:rsidRPr="00856836">
              <w:rPr>
                <w:sz w:val="28"/>
              </w:rPr>
              <w:t xml:space="preserve"> ANTONIO CAMARENA FARÍAS”, con giro de RESTAURANTE CON VENTA DE CERVEZA, VINOS Y LICORES SOLO CON ALIMENTOS. </w:t>
            </w:r>
            <w:r w:rsidR="00834D12" w:rsidRPr="00856836">
              <w:rPr>
                <w:sz w:val="28"/>
              </w:rPr>
              <w:tab/>
            </w:r>
          </w:p>
        </w:tc>
        <w:tc>
          <w:tcPr>
            <w:tcW w:w="567" w:type="dxa"/>
            <w:vAlign w:val="bottom"/>
          </w:tcPr>
          <w:p w14:paraId="0077DD7A" w14:textId="3D148634" w:rsidR="00D91CC2" w:rsidRPr="00856836" w:rsidRDefault="00DC2AED" w:rsidP="00D91CC2">
            <w:pPr>
              <w:pStyle w:val="TableParagraph"/>
              <w:ind w:left="0"/>
              <w:jc w:val="right"/>
              <w:rPr>
                <w:sz w:val="28"/>
              </w:rPr>
            </w:pPr>
            <w:r w:rsidRPr="00856836">
              <w:rPr>
                <w:sz w:val="28"/>
              </w:rPr>
              <w:t>80</w:t>
            </w:r>
          </w:p>
        </w:tc>
      </w:tr>
      <w:tr w:rsidR="00D91CC2" w:rsidRPr="00856836" w14:paraId="7835183A" w14:textId="77777777" w:rsidTr="005F7BC3">
        <w:trPr>
          <w:trHeight w:val="827"/>
        </w:trPr>
        <w:tc>
          <w:tcPr>
            <w:tcW w:w="8012" w:type="dxa"/>
          </w:tcPr>
          <w:p w14:paraId="0A695215" w14:textId="77777777" w:rsidR="00D91CC2" w:rsidRPr="00856836" w:rsidRDefault="00D91CC2" w:rsidP="00D91CC2">
            <w:pPr>
              <w:pStyle w:val="TableParagraph"/>
              <w:tabs>
                <w:tab w:val="right" w:leader="underscore" w:pos="7869"/>
              </w:tabs>
              <w:ind w:left="108" w:right="140"/>
              <w:jc w:val="both"/>
              <w:rPr>
                <w:sz w:val="28"/>
              </w:rPr>
            </w:pPr>
          </w:p>
          <w:p w14:paraId="4F4FE822" w14:textId="43B9D043" w:rsidR="00D91CC2" w:rsidRPr="00856836" w:rsidRDefault="00D91CC2" w:rsidP="00D91CC2">
            <w:pPr>
              <w:pStyle w:val="TableParagraph"/>
              <w:tabs>
                <w:tab w:val="right" w:leader="underscore" w:pos="7869"/>
              </w:tabs>
              <w:ind w:left="108" w:right="140"/>
              <w:jc w:val="both"/>
              <w:rPr>
                <w:sz w:val="28"/>
              </w:rPr>
            </w:pPr>
            <w:r w:rsidRPr="00856836">
              <w:rPr>
                <w:sz w:val="28"/>
              </w:rPr>
              <w:t>Dictamen CDEyMR/</w:t>
            </w:r>
            <w:r w:rsidR="004A514D" w:rsidRPr="00856836">
              <w:rPr>
                <w:sz w:val="28"/>
              </w:rPr>
              <w:t>292</w:t>
            </w:r>
            <w:r w:rsidRPr="00856836">
              <w:rPr>
                <w:sz w:val="28"/>
              </w:rPr>
              <w:t>/2024, mediante el cual es</w:t>
            </w:r>
            <w:r w:rsidR="0019382D" w:rsidRPr="00856836">
              <w:rPr>
                <w:sz w:val="28"/>
              </w:rPr>
              <w:t xml:space="preserve"> procedente autorizar la licencia a favor de la C. Michelle Ricárdez Cárdenas para un establecimiento comercial con giro de DEPÓSITO DE CERVEZA. </w:t>
            </w:r>
            <w:r w:rsidR="0019382D" w:rsidRPr="00856836">
              <w:rPr>
                <w:sz w:val="28"/>
              </w:rPr>
              <w:tab/>
            </w:r>
          </w:p>
        </w:tc>
        <w:tc>
          <w:tcPr>
            <w:tcW w:w="567" w:type="dxa"/>
            <w:vAlign w:val="bottom"/>
          </w:tcPr>
          <w:p w14:paraId="47894551" w14:textId="69F86E41" w:rsidR="00D91CC2" w:rsidRPr="00856836" w:rsidRDefault="00087988" w:rsidP="00D91CC2">
            <w:pPr>
              <w:pStyle w:val="TableParagraph"/>
              <w:ind w:left="0"/>
              <w:jc w:val="right"/>
              <w:rPr>
                <w:sz w:val="28"/>
              </w:rPr>
            </w:pPr>
            <w:r w:rsidRPr="00856836">
              <w:rPr>
                <w:sz w:val="28"/>
              </w:rPr>
              <w:t>84</w:t>
            </w:r>
          </w:p>
        </w:tc>
      </w:tr>
      <w:tr w:rsidR="00087988" w:rsidRPr="00856836" w14:paraId="564C9900" w14:textId="77777777" w:rsidTr="005F7BC3">
        <w:trPr>
          <w:trHeight w:val="827"/>
        </w:trPr>
        <w:tc>
          <w:tcPr>
            <w:tcW w:w="8012" w:type="dxa"/>
          </w:tcPr>
          <w:p w14:paraId="6BB75219" w14:textId="77777777" w:rsidR="00087988" w:rsidRPr="00856836" w:rsidRDefault="00087988" w:rsidP="00D91CC2">
            <w:pPr>
              <w:pStyle w:val="TableParagraph"/>
              <w:tabs>
                <w:tab w:val="right" w:leader="underscore" w:pos="7869"/>
              </w:tabs>
              <w:ind w:left="108" w:right="140"/>
              <w:jc w:val="both"/>
              <w:rPr>
                <w:sz w:val="28"/>
              </w:rPr>
            </w:pPr>
          </w:p>
          <w:p w14:paraId="4670C24C" w14:textId="5EF09661" w:rsidR="00087988" w:rsidRPr="00856836" w:rsidRDefault="00087988" w:rsidP="00D91CC2">
            <w:pPr>
              <w:pStyle w:val="TableParagraph"/>
              <w:tabs>
                <w:tab w:val="right" w:leader="underscore" w:pos="7869"/>
              </w:tabs>
              <w:ind w:left="108" w:right="140"/>
              <w:jc w:val="both"/>
              <w:rPr>
                <w:sz w:val="28"/>
              </w:rPr>
            </w:pPr>
            <w:r w:rsidRPr="00856836">
              <w:rPr>
                <w:sz w:val="28"/>
              </w:rPr>
              <w:t xml:space="preserve">Dictamen CDEyMR/293/2024, mediante el cual es procedente autorizar la licencia a favor de la ciudadana Elba Adriana León López para un establecimiento comercial con denominación comercial de “RESTAURANTE RUPESTRE PAN Y CAFÉ”, con giro de RESTAURANTE CON VENTA DE CERVEZA, VINOS Y LICORES SOLO CON ALIMENTOS. </w:t>
            </w:r>
            <w:r w:rsidRPr="00856836">
              <w:rPr>
                <w:sz w:val="28"/>
              </w:rPr>
              <w:tab/>
            </w:r>
          </w:p>
        </w:tc>
        <w:tc>
          <w:tcPr>
            <w:tcW w:w="567" w:type="dxa"/>
            <w:vAlign w:val="bottom"/>
          </w:tcPr>
          <w:p w14:paraId="6EDAADDB" w14:textId="6B71D144" w:rsidR="00087988" w:rsidRPr="00856836" w:rsidRDefault="00087988" w:rsidP="0073290C">
            <w:pPr>
              <w:pStyle w:val="TableParagraph"/>
              <w:ind w:left="0"/>
              <w:jc w:val="right"/>
              <w:rPr>
                <w:sz w:val="28"/>
              </w:rPr>
            </w:pPr>
            <w:r w:rsidRPr="00856836">
              <w:rPr>
                <w:sz w:val="28"/>
              </w:rPr>
              <w:t>8</w:t>
            </w:r>
            <w:r w:rsidR="0073290C">
              <w:rPr>
                <w:sz w:val="28"/>
              </w:rPr>
              <w:t>7</w:t>
            </w:r>
          </w:p>
        </w:tc>
      </w:tr>
      <w:tr w:rsidR="00087988" w:rsidRPr="00856836" w14:paraId="1CB47D23" w14:textId="77777777" w:rsidTr="005F7BC3">
        <w:trPr>
          <w:trHeight w:val="827"/>
        </w:trPr>
        <w:tc>
          <w:tcPr>
            <w:tcW w:w="8012" w:type="dxa"/>
          </w:tcPr>
          <w:p w14:paraId="29F09483" w14:textId="77777777" w:rsidR="00087988" w:rsidRPr="00856836" w:rsidRDefault="00087988" w:rsidP="00D91CC2">
            <w:pPr>
              <w:pStyle w:val="TableParagraph"/>
              <w:tabs>
                <w:tab w:val="right" w:leader="underscore" w:pos="7869"/>
              </w:tabs>
              <w:ind w:left="108" w:right="140"/>
              <w:jc w:val="both"/>
              <w:rPr>
                <w:sz w:val="28"/>
              </w:rPr>
            </w:pPr>
          </w:p>
          <w:p w14:paraId="53968B50" w14:textId="5B84913E" w:rsidR="00087988" w:rsidRPr="00856836" w:rsidRDefault="00087988" w:rsidP="00087988">
            <w:pPr>
              <w:pStyle w:val="TableParagraph"/>
              <w:tabs>
                <w:tab w:val="right" w:leader="underscore" w:pos="7869"/>
              </w:tabs>
              <w:ind w:left="108" w:right="140"/>
              <w:jc w:val="both"/>
              <w:rPr>
                <w:sz w:val="28"/>
              </w:rPr>
            </w:pPr>
            <w:r w:rsidRPr="00856836">
              <w:rPr>
                <w:sz w:val="28"/>
              </w:rPr>
              <w:t xml:space="preserve">Dictamen CDEyMR/294/2024, mediante el cual es procedente autorizar la licencia a favor del C. José Pastor García Quevedo y/o José García Quevedo Quiroga para un establecimiento comercial con giro de MISCELÁNEA CON VENTA DE CERVEZA EN BOTELLA CERRADA. </w:t>
            </w:r>
            <w:r w:rsidRPr="00856836">
              <w:rPr>
                <w:sz w:val="28"/>
              </w:rPr>
              <w:tab/>
            </w:r>
          </w:p>
        </w:tc>
        <w:tc>
          <w:tcPr>
            <w:tcW w:w="567" w:type="dxa"/>
            <w:vAlign w:val="bottom"/>
          </w:tcPr>
          <w:p w14:paraId="516B4EA2" w14:textId="16EE4A9A" w:rsidR="00087988" w:rsidRPr="00856836" w:rsidRDefault="00087988" w:rsidP="00DC2AED">
            <w:pPr>
              <w:pStyle w:val="TableParagraph"/>
              <w:ind w:left="0"/>
              <w:jc w:val="right"/>
              <w:rPr>
                <w:sz w:val="28"/>
              </w:rPr>
            </w:pPr>
            <w:r w:rsidRPr="00856836">
              <w:rPr>
                <w:sz w:val="28"/>
              </w:rPr>
              <w:t>9</w:t>
            </w:r>
            <w:r w:rsidR="00DC2AED" w:rsidRPr="00856836">
              <w:rPr>
                <w:sz w:val="28"/>
              </w:rPr>
              <w:t>2</w:t>
            </w:r>
          </w:p>
        </w:tc>
      </w:tr>
      <w:tr w:rsidR="002175F5" w:rsidRPr="00856836" w14:paraId="4349EFEF" w14:textId="77777777" w:rsidTr="005F7BC3">
        <w:trPr>
          <w:trHeight w:val="827"/>
        </w:trPr>
        <w:tc>
          <w:tcPr>
            <w:tcW w:w="8012" w:type="dxa"/>
          </w:tcPr>
          <w:p w14:paraId="6BE707CA" w14:textId="77777777" w:rsidR="002175F5" w:rsidRPr="00856836" w:rsidRDefault="002175F5" w:rsidP="00D91CC2">
            <w:pPr>
              <w:pStyle w:val="TableParagraph"/>
              <w:tabs>
                <w:tab w:val="right" w:leader="underscore" w:pos="7869"/>
              </w:tabs>
              <w:ind w:left="108" w:right="140"/>
              <w:jc w:val="both"/>
              <w:rPr>
                <w:sz w:val="28"/>
                <w:szCs w:val="28"/>
              </w:rPr>
            </w:pPr>
          </w:p>
          <w:p w14:paraId="6A0C3FE3" w14:textId="3C4212A5" w:rsidR="002175F5" w:rsidRPr="00856836" w:rsidRDefault="002175F5" w:rsidP="00D91CC2">
            <w:pPr>
              <w:pStyle w:val="TableParagraph"/>
              <w:tabs>
                <w:tab w:val="right" w:leader="underscore" w:pos="7869"/>
              </w:tabs>
              <w:ind w:left="108" w:right="140"/>
              <w:jc w:val="both"/>
              <w:rPr>
                <w:sz w:val="28"/>
                <w:szCs w:val="28"/>
              </w:rPr>
            </w:pPr>
            <w:r w:rsidRPr="00856836">
              <w:rPr>
                <w:sz w:val="28"/>
                <w:szCs w:val="28"/>
              </w:rPr>
              <w:t xml:space="preserve">Oficio </w:t>
            </w:r>
            <w:proofErr w:type="spellStart"/>
            <w:r w:rsidRPr="00856836">
              <w:rPr>
                <w:sz w:val="28"/>
                <w:szCs w:val="28"/>
              </w:rPr>
              <w:t>COPDU</w:t>
            </w:r>
            <w:proofErr w:type="spellEnd"/>
            <w:r w:rsidRPr="00856836">
              <w:rPr>
                <w:sz w:val="28"/>
                <w:szCs w:val="28"/>
              </w:rPr>
              <w:t xml:space="preserve">/026/2024, que emite el Presidente de la Comisión de Obras Públicas y Desarrollo Urbano y Regidor de Obras Públicas y Desarrollo Urbano y de Centro Histórico, Lic. Pavel Renato López Gómez, respecto a la Fe de Erratas del dictamen </w:t>
            </w:r>
            <w:proofErr w:type="spellStart"/>
            <w:r w:rsidRPr="00856836">
              <w:rPr>
                <w:sz w:val="28"/>
                <w:szCs w:val="28"/>
              </w:rPr>
              <w:t>COPDU</w:t>
            </w:r>
            <w:proofErr w:type="spellEnd"/>
            <w:r w:rsidRPr="00856836">
              <w:rPr>
                <w:sz w:val="28"/>
                <w:szCs w:val="28"/>
              </w:rPr>
              <w:t xml:space="preserve">/CD/003/2024. </w:t>
            </w:r>
            <w:r w:rsidRPr="00856836">
              <w:rPr>
                <w:sz w:val="28"/>
                <w:szCs w:val="28"/>
              </w:rPr>
              <w:tab/>
            </w:r>
          </w:p>
        </w:tc>
        <w:tc>
          <w:tcPr>
            <w:tcW w:w="567" w:type="dxa"/>
            <w:vAlign w:val="bottom"/>
          </w:tcPr>
          <w:p w14:paraId="72FBDC93" w14:textId="1B003E61" w:rsidR="002175F5" w:rsidRPr="00856836" w:rsidRDefault="00087988" w:rsidP="00D91CC2">
            <w:pPr>
              <w:pStyle w:val="TableParagraph"/>
              <w:ind w:left="0"/>
              <w:jc w:val="right"/>
              <w:rPr>
                <w:sz w:val="28"/>
              </w:rPr>
            </w:pPr>
            <w:r w:rsidRPr="00856836">
              <w:rPr>
                <w:sz w:val="28"/>
              </w:rPr>
              <w:t>96</w:t>
            </w:r>
          </w:p>
        </w:tc>
      </w:tr>
      <w:tr w:rsidR="00087988" w:rsidRPr="00856836" w14:paraId="6CE93105" w14:textId="77777777" w:rsidTr="005F7BC3">
        <w:trPr>
          <w:trHeight w:val="827"/>
        </w:trPr>
        <w:tc>
          <w:tcPr>
            <w:tcW w:w="8012" w:type="dxa"/>
          </w:tcPr>
          <w:p w14:paraId="76996979" w14:textId="77777777" w:rsidR="00087988" w:rsidRPr="00856836" w:rsidRDefault="00087988" w:rsidP="00D91CC2">
            <w:pPr>
              <w:pStyle w:val="TableParagraph"/>
              <w:tabs>
                <w:tab w:val="right" w:leader="underscore" w:pos="7869"/>
              </w:tabs>
              <w:ind w:left="108" w:right="140"/>
              <w:jc w:val="both"/>
              <w:rPr>
                <w:sz w:val="28"/>
                <w:szCs w:val="28"/>
              </w:rPr>
            </w:pPr>
          </w:p>
          <w:p w14:paraId="19D42495" w14:textId="5AAD410F" w:rsidR="00087988" w:rsidRPr="00856836" w:rsidRDefault="00087988" w:rsidP="00D91CC2">
            <w:pPr>
              <w:pStyle w:val="TableParagraph"/>
              <w:tabs>
                <w:tab w:val="right" w:leader="underscore" w:pos="7869"/>
              </w:tabs>
              <w:ind w:left="108" w:right="140"/>
              <w:jc w:val="both"/>
              <w:rPr>
                <w:sz w:val="28"/>
                <w:szCs w:val="28"/>
              </w:rPr>
            </w:pPr>
            <w:r w:rsidRPr="00856836">
              <w:rPr>
                <w:sz w:val="28"/>
                <w:szCs w:val="28"/>
              </w:rPr>
              <w:t xml:space="preserve">Punto de Acuerdo </w:t>
            </w:r>
            <w:proofErr w:type="spellStart"/>
            <w:r w:rsidRPr="00856836">
              <w:rPr>
                <w:sz w:val="28"/>
                <w:szCs w:val="28"/>
              </w:rPr>
              <w:t>RSCMAyC</w:t>
            </w:r>
            <w:proofErr w:type="spellEnd"/>
            <w:r w:rsidR="00FF709D" w:rsidRPr="00856836">
              <w:rPr>
                <w:sz w:val="28"/>
                <w:szCs w:val="28"/>
              </w:rPr>
              <w:t>/</w:t>
            </w:r>
            <w:proofErr w:type="spellStart"/>
            <w:r w:rsidR="00FF709D" w:rsidRPr="00856836">
              <w:rPr>
                <w:sz w:val="28"/>
                <w:szCs w:val="28"/>
              </w:rPr>
              <w:t>PA</w:t>
            </w:r>
            <w:proofErr w:type="spellEnd"/>
            <w:r w:rsidRPr="00856836">
              <w:rPr>
                <w:sz w:val="28"/>
                <w:szCs w:val="28"/>
              </w:rPr>
              <w:t>/</w:t>
            </w:r>
            <w:r w:rsidR="00FF709D" w:rsidRPr="00856836">
              <w:rPr>
                <w:sz w:val="28"/>
                <w:szCs w:val="28"/>
              </w:rPr>
              <w:t>01</w:t>
            </w:r>
            <w:r w:rsidRPr="00856836">
              <w:rPr>
                <w:sz w:val="28"/>
                <w:szCs w:val="28"/>
              </w:rPr>
              <w:t xml:space="preserve">/2024, por medio del cual se declara en el Municipio de Oaxaca de Juárez, “septiembre mes patrio”, consistente en el izamiento y honores a la Bandera Nacional, los días 2, 9, 16, 23 y 30 de septiembre del año 2024. </w:t>
            </w:r>
            <w:r w:rsidRPr="00856836">
              <w:rPr>
                <w:sz w:val="28"/>
                <w:szCs w:val="28"/>
              </w:rPr>
              <w:tab/>
            </w:r>
          </w:p>
        </w:tc>
        <w:tc>
          <w:tcPr>
            <w:tcW w:w="567" w:type="dxa"/>
            <w:vAlign w:val="bottom"/>
          </w:tcPr>
          <w:p w14:paraId="7A8C215F" w14:textId="14A6EEF4" w:rsidR="00087988" w:rsidRPr="00856836" w:rsidRDefault="00087988" w:rsidP="00D91CC2">
            <w:pPr>
              <w:pStyle w:val="TableParagraph"/>
              <w:ind w:left="0"/>
              <w:jc w:val="right"/>
              <w:rPr>
                <w:sz w:val="28"/>
              </w:rPr>
            </w:pPr>
            <w:r w:rsidRPr="00856836">
              <w:rPr>
                <w:sz w:val="28"/>
              </w:rPr>
              <w:t>98</w:t>
            </w:r>
          </w:p>
        </w:tc>
      </w:tr>
      <w:tr w:rsidR="00D91CC2" w:rsidRPr="00856836" w14:paraId="4B102DC4" w14:textId="77777777" w:rsidTr="005F7BC3">
        <w:trPr>
          <w:trHeight w:val="827"/>
        </w:trPr>
        <w:tc>
          <w:tcPr>
            <w:tcW w:w="8012" w:type="dxa"/>
          </w:tcPr>
          <w:p w14:paraId="663E54BD" w14:textId="77777777" w:rsidR="00D91CC2" w:rsidRPr="00856836" w:rsidRDefault="00D91CC2" w:rsidP="0019382D">
            <w:pPr>
              <w:pStyle w:val="TableParagraph"/>
              <w:tabs>
                <w:tab w:val="right" w:leader="underscore" w:pos="7869"/>
              </w:tabs>
              <w:ind w:left="108" w:right="140"/>
              <w:jc w:val="both"/>
              <w:rPr>
                <w:sz w:val="28"/>
                <w:szCs w:val="28"/>
              </w:rPr>
            </w:pPr>
          </w:p>
          <w:p w14:paraId="27EF672D" w14:textId="07CF137C" w:rsidR="00D91CC2" w:rsidRPr="00856836" w:rsidRDefault="00D91CC2" w:rsidP="003C1E45">
            <w:pPr>
              <w:pStyle w:val="TableParagraph"/>
              <w:tabs>
                <w:tab w:val="right" w:leader="underscore" w:pos="7869"/>
              </w:tabs>
              <w:ind w:left="108" w:right="140"/>
              <w:jc w:val="both"/>
              <w:rPr>
                <w:sz w:val="28"/>
                <w:szCs w:val="28"/>
              </w:rPr>
            </w:pPr>
            <w:r w:rsidRPr="00856836">
              <w:rPr>
                <w:sz w:val="27"/>
                <w:szCs w:val="27"/>
              </w:rPr>
              <w:t>Dictamen</w:t>
            </w:r>
            <w:r w:rsidR="00623F92" w:rsidRPr="00856836">
              <w:rPr>
                <w:sz w:val="27"/>
                <w:szCs w:val="27"/>
              </w:rPr>
              <w:t xml:space="preserve"> </w:t>
            </w:r>
            <w:r w:rsidR="00AE3798" w:rsidRPr="00856836">
              <w:rPr>
                <w:sz w:val="26"/>
                <w:szCs w:val="26"/>
              </w:rPr>
              <w:t>CU/</w:t>
            </w:r>
            <w:proofErr w:type="spellStart"/>
            <w:r w:rsidR="00AE3798" w:rsidRPr="00856836">
              <w:rPr>
                <w:sz w:val="26"/>
                <w:szCs w:val="26"/>
              </w:rPr>
              <w:t>CMAyCC</w:t>
            </w:r>
            <w:proofErr w:type="spellEnd"/>
            <w:r w:rsidR="00AE3798" w:rsidRPr="00856836">
              <w:rPr>
                <w:sz w:val="26"/>
                <w:szCs w:val="26"/>
              </w:rPr>
              <w:t>/</w:t>
            </w:r>
            <w:proofErr w:type="spellStart"/>
            <w:r w:rsidR="00AE3798" w:rsidRPr="00856836">
              <w:rPr>
                <w:sz w:val="26"/>
                <w:szCs w:val="26"/>
              </w:rPr>
              <w:t>CNNM</w:t>
            </w:r>
            <w:proofErr w:type="spellEnd"/>
            <w:r w:rsidR="00AE3798" w:rsidRPr="00856836">
              <w:rPr>
                <w:sz w:val="26"/>
                <w:szCs w:val="26"/>
              </w:rPr>
              <w:t>/</w:t>
            </w:r>
            <w:proofErr w:type="spellStart"/>
            <w:r w:rsidR="00AE3798" w:rsidRPr="00856836">
              <w:rPr>
                <w:sz w:val="26"/>
                <w:szCs w:val="26"/>
              </w:rPr>
              <w:t>COPDUCH</w:t>
            </w:r>
            <w:proofErr w:type="spellEnd"/>
            <w:r w:rsidR="00AE3798" w:rsidRPr="00856836">
              <w:rPr>
                <w:sz w:val="26"/>
                <w:szCs w:val="26"/>
              </w:rPr>
              <w:t>/</w:t>
            </w:r>
            <w:proofErr w:type="spellStart"/>
            <w:r w:rsidR="00AE3798" w:rsidRPr="00856836">
              <w:rPr>
                <w:sz w:val="26"/>
                <w:szCs w:val="26"/>
              </w:rPr>
              <w:t>CHM</w:t>
            </w:r>
            <w:proofErr w:type="spellEnd"/>
            <w:r w:rsidR="00AE3798" w:rsidRPr="00856836">
              <w:rPr>
                <w:sz w:val="26"/>
                <w:szCs w:val="26"/>
              </w:rPr>
              <w:t>/</w:t>
            </w:r>
            <w:proofErr w:type="spellStart"/>
            <w:r w:rsidR="00AE3798" w:rsidRPr="00856836">
              <w:rPr>
                <w:sz w:val="26"/>
                <w:szCs w:val="26"/>
              </w:rPr>
              <w:t>DICT</w:t>
            </w:r>
            <w:proofErr w:type="spellEnd"/>
            <w:r w:rsidR="00AE3798" w:rsidRPr="00856836">
              <w:rPr>
                <w:sz w:val="26"/>
                <w:szCs w:val="26"/>
              </w:rPr>
              <w:t>/002/2024</w:t>
            </w:r>
            <w:r w:rsidR="00BE076F" w:rsidRPr="00856836">
              <w:rPr>
                <w:sz w:val="28"/>
                <w:szCs w:val="28"/>
              </w:rPr>
              <w:t xml:space="preserve">, mediante el cual se reforma el artículo 138, fracciones IV y IX; y se adiciona el inciso j) de la fracción XXVIII </w:t>
            </w:r>
            <w:r w:rsidR="003C1E45" w:rsidRPr="00856836">
              <w:rPr>
                <w:sz w:val="28"/>
                <w:szCs w:val="28"/>
              </w:rPr>
              <w:t xml:space="preserve">del Bando de Policía y Gobierno. </w:t>
            </w:r>
            <w:r w:rsidR="003C1E45" w:rsidRPr="00856836">
              <w:rPr>
                <w:sz w:val="28"/>
                <w:szCs w:val="28"/>
              </w:rPr>
              <w:tab/>
            </w:r>
          </w:p>
        </w:tc>
        <w:tc>
          <w:tcPr>
            <w:tcW w:w="567" w:type="dxa"/>
            <w:vAlign w:val="bottom"/>
          </w:tcPr>
          <w:p w14:paraId="2655F7CD" w14:textId="32342559" w:rsidR="00D91CC2" w:rsidRPr="00856836" w:rsidRDefault="00087988" w:rsidP="00B957FB">
            <w:pPr>
              <w:pStyle w:val="TableParagraph"/>
              <w:ind w:left="0"/>
              <w:jc w:val="right"/>
              <w:rPr>
                <w:sz w:val="28"/>
              </w:rPr>
            </w:pPr>
            <w:r w:rsidRPr="00856836">
              <w:rPr>
                <w:sz w:val="28"/>
              </w:rPr>
              <w:t>9</w:t>
            </w:r>
            <w:r w:rsidR="00B957FB" w:rsidRPr="00856836">
              <w:rPr>
                <w:sz w:val="28"/>
              </w:rPr>
              <w:t>9</w:t>
            </w:r>
          </w:p>
        </w:tc>
      </w:tr>
      <w:tr w:rsidR="00D91CC2" w:rsidRPr="00856836" w14:paraId="165558CD" w14:textId="77777777" w:rsidTr="005F7BC3">
        <w:trPr>
          <w:trHeight w:val="827"/>
        </w:trPr>
        <w:tc>
          <w:tcPr>
            <w:tcW w:w="8012" w:type="dxa"/>
          </w:tcPr>
          <w:p w14:paraId="0DBBE2BA" w14:textId="77777777" w:rsidR="00D91CC2" w:rsidRPr="00856836" w:rsidRDefault="00D91CC2" w:rsidP="00D91CC2">
            <w:pPr>
              <w:pStyle w:val="TableParagraph"/>
              <w:tabs>
                <w:tab w:val="right" w:leader="underscore" w:pos="7869"/>
              </w:tabs>
              <w:ind w:left="108" w:right="140"/>
              <w:jc w:val="both"/>
              <w:rPr>
                <w:sz w:val="28"/>
                <w:szCs w:val="28"/>
              </w:rPr>
            </w:pPr>
          </w:p>
          <w:p w14:paraId="46B89E2E" w14:textId="596F9C3E" w:rsidR="00D91CC2" w:rsidRPr="00856836" w:rsidRDefault="00D91CC2" w:rsidP="00CE6BEE">
            <w:pPr>
              <w:pStyle w:val="TableParagraph"/>
              <w:tabs>
                <w:tab w:val="right" w:leader="underscore" w:pos="7869"/>
              </w:tabs>
              <w:ind w:left="108" w:right="140"/>
              <w:jc w:val="both"/>
              <w:rPr>
                <w:sz w:val="28"/>
                <w:szCs w:val="28"/>
              </w:rPr>
            </w:pPr>
            <w:r w:rsidRPr="00856836">
              <w:rPr>
                <w:sz w:val="28"/>
                <w:szCs w:val="28"/>
              </w:rPr>
              <w:t xml:space="preserve">Dictamen </w:t>
            </w:r>
            <w:r w:rsidR="003C1E45" w:rsidRPr="00856836">
              <w:rPr>
                <w:sz w:val="28"/>
                <w:szCs w:val="28"/>
              </w:rPr>
              <w:t>CMyCVP</w:t>
            </w:r>
            <w:r w:rsidRPr="00856836">
              <w:rPr>
                <w:sz w:val="28"/>
                <w:szCs w:val="28"/>
              </w:rPr>
              <w:t>/</w:t>
            </w:r>
            <w:r w:rsidR="003C1E45" w:rsidRPr="00856836">
              <w:rPr>
                <w:sz w:val="28"/>
                <w:szCs w:val="28"/>
              </w:rPr>
              <w:t>021</w:t>
            </w:r>
            <w:r w:rsidR="00CE6BEE">
              <w:rPr>
                <w:sz w:val="28"/>
                <w:szCs w:val="28"/>
              </w:rPr>
              <w:t>/2024, mediante el cual</w:t>
            </w:r>
            <w:r w:rsidR="003C1E45" w:rsidRPr="00856836">
              <w:rPr>
                <w:sz w:val="28"/>
                <w:szCs w:val="28"/>
              </w:rPr>
              <w:t xml:space="preserve"> se autoriza a la Dirección de Comercio en Vía Pública de este Ayuntamiento expida permisos temporales, para los días, lugares, horarios, personas y condiciones que se especifican. </w:t>
            </w:r>
            <w:r w:rsidR="003C1E45" w:rsidRPr="00856836">
              <w:rPr>
                <w:sz w:val="28"/>
                <w:szCs w:val="28"/>
              </w:rPr>
              <w:tab/>
            </w:r>
          </w:p>
        </w:tc>
        <w:tc>
          <w:tcPr>
            <w:tcW w:w="567" w:type="dxa"/>
            <w:vAlign w:val="bottom"/>
          </w:tcPr>
          <w:p w14:paraId="33992CB8" w14:textId="62FC04F2" w:rsidR="00D91CC2" w:rsidRPr="00856836" w:rsidRDefault="00B957FB" w:rsidP="000D3096">
            <w:pPr>
              <w:pStyle w:val="TableParagraph"/>
              <w:ind w:left="0"/>
              <w:jc w:val="right"/>
              <w:rPr>
                <w:sz w:val="28"/>
              </w:rPr>
            </w:pPr>
            <w:r w:rsidRPr="00856836">
              <w:rPr>
                <w:sz w:val="28"/>
              </w:rPr>
              <w:t>104</w:t>
            </w:r>
          </w:p>
        </w:tc>
      </w:tr>
      <w:tr w:rsidR="00D91CC2" w:rsidRPr="00856836" w14:paraId="40AB9408" w14:textId="77777777" w:rsidTr="005F7BC3">
        <w:trPr>
          <w:trHeight w:val="827"/>
        </w:trPr>
        <w:tc>
          <w:tcPr>
            <w:tcW w:w="8012" w:type="dxa"/>
          </w:tcPr>
          <w:p w14:paraId="19EE518F" w14:textId="77777777" w:rsidR="00D91CC2" w:rsidRPr="00856836" w:rsidRDefault="00D91CC2" w:rsidP="003C1E45">
            <w:pPr>
              <w:pStyle w:val="TableParagraph"/>
              <w:tabs>
                <w:tab w:val="right" w:leader="underscore" w:pos="7869"/>
              </w:tabs>
              <w:ind w:left="108" w:right="140"/>
              <w:jc w:val="both"/>
              <w:rPr>
                <w:sz w:val="28"/>
                <w:szCs w:val="28"/>
              </w:rPr>
            </w:pPr>
          </w:p>
          <w:p w14:paraId="633C6EA9" w14:textId="651E4D28" w:rsidR="00D91CC2" w:rsidRPr="00856836" w:rsidRDefault="00D91CC2" w:rsidP="003C1E45">
            <w:pPr>
              <w:pStyle w:val="TableParagraph"/>
              <w:tabs>
                <w:tab w:val="right" w:leader="underscore" w:pos="7869"/>
              </w:tabs>
              <w:ind w:left="108" w:right="140"/>
              <w:jc w:val="both"/>
              <w:rPr>
                <w:sz w:val="28"/>
                <w:szCs w:val="28"/>
              </w:rPr>
            </w:pPr>
            <w:r w:rsidRPr="00856836">
              <w:rPr>
                <w:sz w:val="28"/>
                <w:szCs w:val="28"/>
              </w:rPr>
              <w:t xml:space="preserve">Dictamen </w:t>
            </w:r>
            <w:proofErr w:type="spellStart"/>
            <w:r w:rsidR="003C1E45" w:rsidRPr="00856836">
              <w:rPr>
                <w:sz w:val="28"/>
                <w:szCs w:val="28"/>
              </w:rPr>
              <w:t>CMyCVP</w:t>
            </w:r>
            <w:proofErr w:type="spellEnd"/>
            <w:r w:rsidRPr="00856836">
              <w:rPr>
                <w:sz w:val="28"/>
                <w:szCs w:val="28"/>
              </w:rPr>
              <w:t>/</w:t>
            </w:r>
            <w:proofErr w:type="spellStart"/>
            <w:r w:rsidR="003C1E45" w:rsidRPr="00856836">
              <w:rPr>
                <w:sz w:val="28"/>
                <w:szCs w:val="28"/>
              </w:rPr>
              <w:t>RCD</w:t>
            </w:r>
            <w:proofErr w:type="spellEnd"/>
            <w:r w:rsidR="003C1E45" w:rsidRPr="00856836">
              <w:rPr>
                <w:sz w:val="28"/>
                <w:szCs w:val="28"/>
              </w:rPr>
              <w:t>/06</w:t>
            </w:r>
            <w:r w:rsidR="00CE6BEE">
              <w:rPr>
                <w:sz w:val="28"/>
                <w:szCs w:val="28"/>
              </w:rPr>
              <w:t>/2024, mediante el cual se</w:t>
            </w:r>
            <w:r w:rsidR="003C1E45" w:rsidRPr="00856836">
              <w:rPr>
                <w:sz w:val="28"/>
                <w:szCs w:val="28"/>
              </w:rPr>
              <w:t xml:space="preserve"> determina aprobar la “Cesión de Derechos” a favor de la C. Andrea Isabel Antonio Villalvazo, respecto de la barra fija número 285, con objeto/cuenta: 1050000006587, con giro de “verduras”. </w:t>
            </w:r>
            <w:r w:rsidR="003C1E45" w:rsidRPr="00856836">
              <w:rPr>
                <w:sz w:val="28"/>
                <w:szCs w:val="28"/>
              </w:rPr>
              <w:tab/>
            </w:r>
          </w:p>
        </w:tc>
        <w:tc>
          <w:tcPr>
            <w:tcW w:w="567" w:type="dxa"/>
            <w:vAlign w:val="bottom"/>
          </w:tcPr>
          <w:p w14:paraId="206E4075" w14:textId="738CFE29" w:rsidR="00D91CC2" w:rsidRPr="00856836" w:rsidRDefault="00B957FB" w:rsidP="00D91CC2">
            <w:pPr>
              <w:pStyle w:val="TableParagraph"/>
              <w:ind w:left="0"/>
              <w:jc w:val="right"/>
              <w:rPr>
                <w:sz w:val="28"/>
              </w:rPr>
            </w:pPr>
            <w:r w:rsidRPr="00856836">
              <w:rPr>
                <w:sz w:val="28"/>
              </w:rPr>
              <w:t>108</w:t>
            </w:r>
          </w:p>
        </w:tc>
      </w:tr>
      <w:tr w:rsidR="00D91CC2" w:rsidRPr="00856836" w14:paraId="6F4745E4" w14:textId="77777777" w:rsidTr="005F7BC3">
        <w:trPr>
          <w:trHeight w:val="827"/>
        </w:trPr>
        <w:tc>
          <w:tcPr>
            <w:tcW w:w="8012" w:type="dxa"/>
          </w:tcPr>
          <w:p w14:paraId="454AF226" w14:textId="77777777" w:rsidR="00D91CC2" w:rsidRPr="00856836" w:rsidRDefault="00D91CC2" w:rsidP="00D91CC2">
            <w:pPr>
              <w:pStyle w:val="TableParagraph"/>
              <w:tabs>
                <w:tab w:val="right" w:leader="underscore" w:pos="7869"/>
              </w:tabs>
              <w:ind w:left="108" w:right="140"/>
              <w:jc w:val="both"/>
              <w:rPr>
                <w:sz w:val="28"/>
                <w:szCs w:val="28"/>
              </w:rPr>
            </w:pPr>
          </w:p>
          <w:p w14:paraId="70E9DD97" w14:textId="0DF96953" w:rsidR="00D91CC2" w:rsidRPr="00856836" w:rsidRDefault="00D91CC2" w:rsidP="003C1E45">
            <w:pPr>
              <w:pStyle w:val="TableParagraph"/>
              <w:tabs>
                <w:tab w:val="right" w:leader="underscore" w:pos="7869"/>
              </w:tabs>
              <w:ind w:left="108" w:right="140"/>
              <w:jc w:val="both"/>
              <w:rPr>
                <w:sz w:val="28"/>
                <w:szCs w:val="28"/>
              </w:rPr>
            </w:pPr>
            <w:r w:rsidRPr="00856836">
              <w:rPr>
                <w:sz w:val="28"/>
                <w:szCs w:val="28"/>
              </w:rPr>
              <w:t xml:space="preserve">Dictamen </w:t>
            </w:r>
            <w:proofErr w:type="spellStart"/>
            <w:r w:rsidR="003C1E45" w:rsidRPr="00856836">
              <w:rPr>
                <w:sz w:val="28"/>
                <w:szCs w:val="28"/>
              </w:rPr>
              <w:t>CMyCVP</w:t>
            </w:r>
            <w:proofErr w:type="spellEnd"/>
            <w:r w:rsidR="003C1E45" w:rsidRPr="00856836">
              <w:rPr>
                <w:sz w:val="28"/>
                <w:szCs w:val="28"/>
              </w:rPr>
              <w:t>/</w:t>
            </w:r>
            <w:proofErr w:type="spellStart"/>
            <w:r w:rsidR="003C1E45" w:rsidRPr="00856836">
              <w:rPr>
                <w:sz w:val="28"/>
                <w:szCs w:val="28"/>
              </w:rPr>
              <w:t>RCD</w:t>
            </w:r>
            <w:proofErr w:type="spellEnd"/>
            <w:r w:rsidRPr="00856836">
              <w:rPr>
                <w:sz w:val="28"/>
                <w:szCs w:val="28"/>
              </w:rPr>
              <w:t>/</w:t>
            </w:r>
            <w:r w:rsidR="003C1E45" w:rsidRPr="00856836">
              <w:rPr>
                <w:sz w:val="28"/>
                <w:szCs w:val="28"/>
              </w:rPr>
              <w:t xml:space="preserve">08/2024, mediante el cual se determina aprobar la cesión de derechos a favor de la C. Lucila Ruiz, respecto de la barra fija número 219, con objeto/cuenta: 1050000001561, con giro de “SERVICIO DE ALIMENTOS”. </w:t>
            </w:r>
            <w:r w:rsidR="003C1E45" w:rsidRPr="00856836">
              <w:rPr>
                <w:sz w:val="28"/>
                <w:szCs w:val="28"/>
              </w:rPr>
              <w:tab/>
            </w:r>
          </w:p>
        </w:tc>
        <w:tc>
          <w:tcPr>
            <w:tcW w:w="567" w:type="dxa"/>
            <w:vAlign w:val="bottom"/>
          </w:tcPr>
          <w:p w14:paraId="56E6CCAF" w14:textId="61C4592A" w:rsidR="00D91CC2" w:rsidRPr="00856836" w:rsidRDefault="00B957FB" w:rsidP="00D91CC2">
            <w:pPr>
              <w:pStyle w:val="TableParagraph"/>
              <w:ind w:left="0"/>
              <w:jc w:val="right"/>
              <w:rPr>
                <w:sz w:val="28"/>
              </w:rPr>
            </w:pPr>
            <w:r w:rsidRPr="00856836">
              <w:rPr>
                <w:sz w:val="28"/>
              </w:rPr>
              <w:t>113</w:t>
            </w:r>
          </w:p>
        </w:tc>
      </w:tr>
      <w:tr w:rsidR="00D91CC2" w:rsidRPr="00856836" w14:paraId="096DB53F" w14:textId="77777777" w:rsidTr="0039786A">
        <w:trPr>
          <w:trHeight w:val="827"/>
        </w:trPr>
        <w:tc>
          <w:tcPr>
            <w:tcW w:w="8012" w:type="dxa"/>
          </w:tcPr>
          <w:p w14:paraId="7A961D2A" w14:textId="77777777" w:rsidR="00D91CC2" w:rsidRPr="00856836" w:rsidRDefault="00D91CC2" w:rsidP="003C1E45">
            <w:pPr>
              <w:pStyle w:val="TableParagraph"/>
              <w:tabs>
                <w:tab w:val="right" w:leader="underscore" w:pos="7869"/>
              </w:tabs>
              <w:ind w:left="108" w:right="140"/>
              <w:jc w:val="both"/>
              <w:rPr>
                <w:sz w:val="32"/>
                <w:szCs w:val="28"/>
              </w:rPr>
            </w:pPr>
          </w:p>
          <w:p w14:paraId="1C512062" w14:textId="6BBA3845" w:rsidR="00D91CC2" w:rsidRPr="00856836" w:rsidRDefault="00D91CC2" w:rsidP="00406D27">
            <w:pPr>
              <w:pStyle w:val="TableParagraph"/>
              <w:tabs>
                <w:tab w:val="right" w:leader="underscore" w:pos="7869"/>
              </w:tabs>
              <w:ind w:left="108" w:right="140"/>
              <w:jc w:val="both"/>
              <w:rPr>
                <w:sz w:val="28"/>
                <w:szCs w:val="28"/>
              </w:rPr>
            </w:pPr>
            <w:r w:rsidRPr="00856836">
              <w:rPr>
                <w:sz w:val="28"/>
                <w:szCs w:val="28"/>
              </w:rPr>
              <w:t>Dictamen CDEyMR/</w:t>
            </w:r>
            <w:r w:rsidR="003C1E45" w:rsidRPr="00856836">
              <w:rPr>
                <w:sz w:val="28"/>
                <w:szCs w:val="28"/>
              </w:rPr>
              <w:t>154</w:t>
            </w:r>
            <w:r w:rsidRPr="00856836">
              <w:rPr>
                <w:sz w:val="28"/>
                <w:szCs w:val="28"/>
              </w:rPr>
              <w:t>/2024, mediante el cual es</w:t>
            </w:r>
            <w:r w:rsidR="003C1E45" w:rsidRPr="00856836">
              <w:rPr>
                <w:sz w:val="28"/>
                <w:szCs w:val="28"/>
              </w:rPr>
              <w:t xml:space="preserve"> </w:t>
            </w:r>
            <w:r w:rsidR="00E85285" w:rsidRPr="00856836">
              <w:rPr>
                <w:sz w:val="28"/>
                <w:szCs w:val="28"/>
              </w:rPr>
              <w:t>procedente autorizar el cambio de domicilio sol</w:t>
            </w:r>
            <w:r w:rsidR="00F91560">
              <w:rPr>
                <w:sz w:val="28"/>
                <w:szCs w:val="28"/>
              </w:rPr>
              <w:t>icitado por el ciudadano Félix d</w:t>
            </w:r>
            <w:r w:rsidR="00E85285" w:rsidRPr="00856836">
              <w:rPr>
                <w:sz w:val="28"/>
                <w:szCs w:val="28"/>
              </w:rPr>
              <w:t xml:space="preserve">e Jesús Hernández Monterrosa para su establecimiento comercial con giro actual de CANTINA. </w:t>
            </w:r>
            <w:r w:rsidR="00E85285" w:rsidRPr="00856836">
              <w:rPr>
                <w:sz w:val="28"/>
                <w:szCs w:val="28"/>
              </w:rPr>
              <w:tab/>
            </w:r>
          </w:p>
        </w:tc>
        <w:tc>
          <w:tcPr>
            <w:tcW w:w="567" w:type="dxa"/>
            <w:vAlign w:val="bottom"/>
          </w:tcPr>
          <w:p w14:paraId="6F542072" w14:textId="788C2DED" w:rsidR="00D91CC2" w:rsidRPr="00856836" w:rsidRDefault="00B957FB" w:rsidP="00D91CC2">
            <w:pPr>
              <w:pStyle w:val="TableParagraph"/>
              <w:ind w:left="0"/>
              <w:jc w:val="right"/>
              <w:rPr>
                <w:sz w:val="28"/>
              </w:rPr>
            </w:pPr>
            <w:r w:rsidRPr="00856836">
              <w:rPr>
                <w:sz w:val="28"/>
              </w:rPr>
              <w:t>117</w:t>
            </w:r>
          </w:p>
        </w:tc>
      </w:tr>
      <w:tr w:rsidR="00D91CC2" w:rsidRPr="00856836" w14:paraId="207E7A75" w14:textId="77777777" w:rsidTr="000D3096">
        <w:trPr>
          <w:trHeight w:val="827"/>
        </w:trPr>
        <w:tc>
          <w:tcPr>
            <w:tcW w:w="8012" w:type="dxa"/>
          </w:tcPr>
          <w:p w14:paraId="030755F3" w14:textId="77777777" w:rsidR="00D91CC2" w:rsidRPr="00856836" w:rsidRDefault="00D91CC2" w:rsidP="00D91CC2">
            <w:pPr>
              <w:pStyle w:val="TableParagraph"/>
              <w:tabs>
                <w:tab w:val="right" w:leader="underscore" w:pos="7869"/>
              </w:tabs>
              <w:ind w:left="108" w:right="140"/>
              <w:jc w:val="both"/>
              <w:rPr>
                <w:sz w:val="32"/>
                <w:szCs w:val="28"/>
              </w:rPr>
            </w:pPr>
          </w:p>
          <w:p w14:paraId="50CEE0DE" w14:textId="33A043B4" w:rsidR="00D91CC2" w:rsidRPr="00856836" w:rsidRDefault="00D91CC2" w:rsidP="00D91CC2">
            <w:pPr>
              <w:pStyle w:val="TableParagraph"/>
              <w:tabs>
                <w:tab w:val="right" w:leader="underscore" w:pos="7869"/>
              </w:tabs>
              <w:ind w:left="108" w:right="140"/>
              <w:jc w:val="both"/>
              <w:rPr>
                <w:sz w:val="28"/>
                <w:szCs w:val="28"/>
              </w:rPr>
            </w:pPr>
            <w:r w:rsidRPr="00856836">
              <w:rPr>
                <w:sz w:val="28"/>
                <w:szCs w:val="28"/>
              </w:rPr>
              <w:t>Dictamen CDEyMR/</w:t>
            </w:r>
            <w:r w:rsidR="00E85285" w:rsidRPr="00856836">
              <w:rPr>
                <w:sz w:val="28"/>
                <w:szCs w:val="28"/>
              </w:rPr>
              <w:t>297</w:t>
            </w:r>
            <w:r w:rsidRPr="00856836">
              <w:rPr>
                <w:sz w:val="28"/>
                <w:szCs w:val="28"/>
              </w:rPr>
              <w:t>/2024, mediante el cual es</w:t>
            </w:r>
            <w:r w:rsidR="00E85285" w:rsidRPr="00856836">
              <w:rPr>
                <w:sz w:val="28"/>
                <w:szCs w:val="28"/>
              </w:rPr>
              <w:t xml:space="preserve"> procedente autorizar el cambio de denominación al establecimiento comercial a nombre de la C. Fabiola Rodríguez Montoya con giro de RESTAURANTE CON VENTA DE CERVEZA, SOLO CON ALIMENTOS.</w:t>
            </w:r>
            <w:r w:rsidR="00E85285" w:rsidRPr="00856836">
              <w:rPr>
                <w:sz w:val="28"/>
                <w:szCs w:val="28"/>
              </w:rPr>
              <w:tab/>
            </w:r>
          </w:p>
        </w:tc>
        <w:tc>
          <w:tcPr>
            <w:tcW w:w="567" w:type="dxa"/>
            <w:vAlign w:val="bottom"/>
          </w:tcPr>
          <w:p w14:paraId="2B957A38" w14:textId="70FB5119" w:rsidR="00D91CC2" w:rsidRPr="00856836" w:rsidRDefault="00B957FB" w:rsidP="00D91CC2">
            <w:pPr>
              <w:pStyle w:val="TableParagraph"/>
              <w:ind w:left="0"/>
              <w:jc w:val="right"/>
              <w:rPr>
                <w:sz w:val="28"/>
              </w:rPr>
            </w:pPr>
            <w:r w:rsidRPr="00856836">
              <w:rPr>
                <w:sz w:val="28"/>
              </w:rPr>
              <w:t>124</w:t>
            </w:r>
          </w:p>
        </w:tc>
      </w:tr>
      <w:tr w:rsidR="00D91CC2" w:rsidRPr="00856836" w14:paraId="2794E9B8" w14:textId="77777777" w:rsidTr="000D3096">
        <w:trPr>
          <w:trHeight w:val="827"/>
        </w:trPr>
        <w:tc>
          <w:tcPr>
            <w:tcW w:w="8012" w:type="dxa"/>
          </w:tcPr>
          <w:p w14:paraId="7953E07F" w14:textId="77777777" w:rsidR="00D91CC2" w:rsidRPr="00856836" w:rsidRDefault="00D91CC2" w:rsidP="00406D27">
            <w:pPr>
              <w:pStyle w:val="TableParagraph"/>
              <w:tabs>
                <w:tab w:val="right" w:leader="underscore" w:pos="7869"/>
              </w:tabs>
              <w:ind w:left="108" w:right="140"/>
              <w:jc w:val="both"/>
              <w:rPr>
                <w:sz w:val="36"/>
                <w:szCs w:val="28"/>
              </w:rPr>
            </w:pPr>
          </w:p>
          <w:p w14:paraId="2F2C9240" w14:textId="4A22788B" w:rsidR="00D91CC2" w:rsidRPr="00856836" w:rsidRDefault="00D91CC2" w:rsidP="00406D27">
            <w:pPr>
              <w:pStyle w:val="TableParagraph"/>
              <w:tabs>
                <w:tab w:val="right" w:leader="underscore" w:pos="7869"/>
              </w:tabs>
              <w:ind w:left="108" w:right="140"/>
              <w:jc w:val="both"/>
              <w:rPr>
                <w:sz w:val="28"/>
                <w:szCs w:val="28"/>
              </w:rPr>
            </w:pPr>
            <w:r w:rsidRPr="00856836">
              <w:rPr>
                <w:sz w:val="28"/>
                <w:szCs w:val="28"/>
              </w:rPr>
              <w:t>Dictamen CDEyMR/</w:t>
            </w:r>
            <w:r w:rsidR="00E85285" w:rsidRPr="00856836">
              <w:rPr>
                <w:sz w:val="28"/>
                <w:szCs w:val="28"/>
              </w:rPr>
              <w:t>298</w:t>
            </w:r>
            <w:r w:rsidRPr="00856836">
              <w:rPr>
                <w:sz w:val="28"/>
                <w:szCs w:val="28"/>
              </w:rPr>
              <w:t xml:space="preserve">/2024, </w:t>
            </w:r>
            <w:r w:rsidR="00406D27" w:rsidRPr="00856836">
              <w:rPr>
                <w:sz w:val="28"/>
                <w:szCs w:val="28"/>
              </w:rPr>
              <w:t>mediante el cual es procedente autorizar el cambio de denominación al establecimiento comercial a nombre de la C. Fabiola Rodríguez Montoya con giro de RESTAURANTE CON VENTA DE CERVEZA, SOLO CON ALIMENTOS.</w:t>
            </w:r>
            <w:r w:rsidR="00406D27" w:rsidRPr="00856836">
              <w:rPr>
                <w:sz w:val="28"/>
                <w:szCs w:val="28"/>
              </w:rPr>
              <w:tab/>
            </w:r>
          </w:p>
        </w:tc>
        <w:tc>
          <w:tcPr>
            <w:tcW w:w="567" w:type="dxa"/>
            <w:vAlign w:val="bottom"/>
          </w:tcPr>
          <w:p w14:paraId="5BF3807C" w14:textId="180E9BF3" w:rsidR="00D91CC2" w:rsidRPr="00856836" w:rsidRDefault="00B957FB" w:rsidP="00D91CC2">
            <w:pPr>
              <w:pStyle w:val="TableParagraph"/>
              <w:ind w:left="0"/>
              <w:jc w:val="right"/>
              <w:rPr>
                <w:sz w:val="28"/>
              </w:rPr>
            </w:pPr>
            <w:r w:rsidRPr="00856836">
              <w:rPr>
                <w:sz w:val="28"/>
              </w:rPr>
              <w:t>126</w:t>
            </w:r>
          </w:p>
        </w:tc>
      </w:tr>
      <w:tr w:rsidR="00D91CC2" w:rsidRPr="00856836" w14:paraId="1DC10367" w14:textId="77777777" w:rsidTr="000D3096">
        <w:trPr>
          <w:trHeight w:val="827"/>
        </w:trPr>
        <w:tc>
          <w:tcPr>
            <w:tcW w:w="8012" w:type="dxa"/>
          </w:tcPr>
          <w:p w14:paraId="02E8E8CE" w14:textId="77777777" w:rsidR="00D91CC2" w:rsidRPr="00856836" w:rsidRDefault="00D91CC2" w:rsidP="00D91CC2">
            <w:pPr>
              <w:pStyle w:val="TableParagraph"/>
              <w:tabs>
                <w:tab w:val="right" w:leader="underscore" w:pos="7869"/>
              </w:tabs>
              <w:ind w:left="108" w:right="140"/>
              <w:jc w:val="both"/>
              <w:rPr>
                <w:sz w:val="48"/>
                <w:szCs w:val="28"/>
              </w:rPr>
            </w:pPr>
          </w:p>
          <w:p w14:paraId="564D6F44" w14:textId="118D6B0A" w:rsidR="00D91CC2" w:rsidRPr="00856836" w:rsidRDefault="00D91CC2" w:rsidP="00406D27">
            <w:pPr>
              <w:pStyle w:val="TableParagraph"/>
              <w:tabs>
                <w:tab w:val="right" w:leader="underscore" w:pos="7869"/>
              </w:tabs>
              <w:ind w:left="108" w:right="140"/>
              <w:jc w:val="both"/>
              <w:rPr>
                <w:sz w:val="28"/>
                <w:szCs w:val="28"/>
              </w:rPr>
            </w:pPr>
            <w:r w:rsidRPr="00856836">
              <w:rPr>
                <w:sz w:val="28"/>
                <w:szCs w:val="28"/>
              </w:rPr>
              <w:t>Dictamen CDEyMR/</w:t>
            </w:r>
            <w:r w:rsidR="00406D27" w:rsidRPr="00856836">
              <w:rPr>
                <w:sz w:val="28"/>
                <w:szCs w:val="28"/>
              </w:rPr>
              <w:t>299</w:t>
            </w:r>
            <w:r w:rsidRPr="00856836">
              <w:rPr>
                <w:sz w:val="28"/>
                <w:szCs w:val="28"/>
              </w:rPr>
              <w:t>/2024, mediante el cual es</w:t>
            </w:r>
            <w:r w:rsidR="00406D27" w:rsidRPr="00856836">
              <w:rPr>
                <w:sz w:val="28"/>
                <w:szCs w:val="28"/>
              </w:rPr>
              <w:t xml:space="preserve"> procedente autorizar la licencia a favor de la persona moral MACEDONIO ALCALÁ 100 S.A. DE C.V. para el establecimiento comercial denominado “ALCALÁ 100”, con giro de TIENDA DE CHOCOLATE, MOLE Y ARTESANÍAS CON VENTA DE MEZCAL Y CERVEZA ARTESANAL EN BOTELLA CERRADA. </w:t>
            </w:r>
            <w:r w:rsidR="00406D27" w:rsidRPr="00856836">
              <w:rPr>
                <w:sz w:val="28"/>
                <w:szCs w:val="28"/>
              </w:rPr>
              <w:tab/>
            </w:r>
          </w:p>
        </w:tc>
        <w:tc>
          <w:tcPr>
            <w:tcW w:w="567" w:type="dxa"/>
            <w:vAlign w:val="bottom"/>
          </w:tcPr>
          <w:p w14:paraId="73B2645C" w14:textId="24811110" w:rsidR="00D91CC2" w:rsidRPr="00856836" w:rsidRDefault="00B957FB" w:rsidP="00D91CC2">
            <w:pPr>
              <w:pStyle w:val="TableParagraph"/>
              <w:ind w:left="0"/>
              <w:jc w:val="right"/>
              <w:rPr>
                <w:sz w:val="28"/>
              </w:rPr>
            </w:pPr>
            <w:r w:rsidRPr="00856836">
              <w:rPr>
                <w:sz w:val="28"/>
              </w:rPr>
              <w:t>128</w:t>
            </w:r>
          </w:p>
        </w:tc>
      </w:tr>
      <w:tr w:rsidR="00D91CC2" w:rsidRPr="00856836" w14:paraId="6F2AFA3E" w14:textId="77777777" w:rsidTr="000D3096">
        <w:trPr>
          <w:trHeight w:val="827"/>
        </w:trPr>
        <w:tc>
          <w:tcPr>
            <w:tcW w:w="8012" w:type="dxa"/>
          </w:tcPr>
          <w:p w14:paraId="4806867C" w14:textId="77777777" w:rsidR="00D91CC2" w:rsidRPr="00856836" w:rsidRDefault="00D91CC2" w:rsidP="00406D27">
            <w:pPr>
              <w:pStyle w:val="TableParagraph"/>
              <w:tabs>
                <w:tab w:val="right" w:leader="underscore" w:pos="7869"/>
              </w:tabs>
              <w:ind w:left="108" w:right="140"/>
              <w:jc w:val="both"/>
              <w:rPr>
                <w:sz w:val="28"/>
                <w:szCs w:val="28"/>
              </w:rPr>
            </w:pPr>
          </w:p>
          <w:p w14:paraId="719B482D" w14:textId="41E8E274" w:rsidR="00406D27" w:rsidRPr="00856836" w:rsidRDefault="00D91CC2" w:rsidP="00591447">
            <w:pPr>
              <w:pStyle w:val="TableParagraph"/>
              <w:tabs>
                <w:tab w:val="right" w:leader="underscore" w:pos="7869"/>
              </w:tabs>
              <w:ind w:left="108" w:right="140"/>
              <w:jc w:val="both"/>
              <w:rPr>
                <w:sz w:val="28"/>
                <w:szCs w:val="28"/>
              </w:rPr>
            </w:pPr>
            <w:r w:rsidRPr="00856836">
              <w:rPr>
                <w:sz w:val="28"/>
                <w:szCs w:val="28"/>
              </w:rPr>
              <w:t>Dictamen CDEyMR/</w:t>
            </w:r>
            <w:r w:rsidR="00406D27" w:rsidRPr="00856836">
              <w:rPr>
                <w:sz w:val="28"/>
                <w:szCs w:val="28"/>
              </w:rPr>
              <w:t>300</w:t>
            </w:r>
            <w:r w:rsidRPr="00856836">
              <w:rPr>
                <w:sz w:val="28"/>
                <w:szCs w:val="28"/>
              </w:rPr>
              <w:t>/2024, mediante el cual es</w:t>
            </w:r>
            <w:r w:rsidR="00406D27" w:rsidRPr="00856836">
              <w:rPr>
                <w:sz w:val="28"/>
                <w:szCs w:val="28"/>
              </w:rPr>
              <w:t xml:space="preserve"> procedente autorizar la ampliación de horario para funcionar de manera extraordinaria por 8 horas, con un horario de las 23:00 a las 07:00 horas (sin venta de bebidas alcohólicas; únicamente para el comercio al por menor de alimentos, bebidas no alcohólicas y productos de primera necesidad para los hogares y personas) a favor de la persona moral PRODUCTOS DE CONSUMO Z S.A. DE C.V., para un establecimiento comercial denominado PITICO ESTADIO con giro de MINISÚPER CON VENTA DE CERVEZA, VINOS Y LICORES EN BOTELLA CERRADA. </w:t>
            </w:r>
            <w:r w:rsidR="00406D27" w:rsidRPr="00856836">
              <w:rPr>
                <w:sz w:val="28"/>
                <w:szCs w:val="28"/>
              </w:rPr>
              <w:tab/>
            </w:r>
          </w:p>
        </w:tc>
        <w:tc>
          <w:tcPr>
            <w:tcW w:w="567" w:type="dxa"/>
            <w:vAlign w:val="bottom"/>
          </w:tcPr>
          <w:p w14:paraId="6D2CEA72" w14:textId="6CBEFA94" w:rsidR="00D91CC2" w:rsidRPr="00856836" w:rsidRDefault="00B957FB" w:rsidP="00D91CC2">
            <w:pPr>
              <w:pStyle w:val="TableParagraph"/>
              <w:ind w:left="0"/>
              <w:jc w:val="right"/>
              <w:rPr>
                <w:sz w:val="28"/>
              </w:rPr>
            </w:pPr>
            <w:r w:rsidRPr="00856836">
              <w:rPr>
                <w:sz w:val="28"/>
              </w:rPr>
              <w:t>132</w:t>
            </w:r>
          </w:p>
        </w:tc>
      </w:tr>
      <w:tr w:rsidR="00591447" w:rsidRPr="00856836" w14:paraId="2D51DD8E" w14:textId="77777777" w:rsidTr="000D3096">
        <w:trPr>
          <w:trHeight w:val="827"/>
        </w:trPr>
        <w:tc>
          <w:tcPr>
            <w:tcW w:w="8012" w:type="dxa"/>
          </w:tcPr>
          <w:p w14:paraId="0C73EB22" w14:textId="77777777" w:rsidR="00591447" w:rsidRPr="00856836" w:rsidRDefault="00591447" w:rsidP="00406D27">
            <w:pPr>
              <w:pStyle w:val="TableParagraph"/>
              <w:tabs>
                <w:tab w:val="right" w:leader="underscore" w:pos="7869"/>
              </w:tabs>
              <w:ind w:left="108" w:right="140"/>
              <w:jc w:val="both"/>
              <w:rPr>
                <w:sz w:val="28"/>
                <w:szCs w:val="28"/>
              </w:rPr>
            </w:pPr>
          </w:p>
          <w:p w14:paraId="7C48C265" w14:textId="17ED7A27" w:rsidR="00591447" w:rsidRPr="00856836" w:rsidRDefault="00591447" w:rsidP="00406D27">
            <w:pPr>
              <w:pStyle w:val="TableParagraph"/>
              <w:tabs>
                <w:tab w:val="right" w:leader="underscore" w:pos="7869"/>
              </w:tabs>
              <w:ind w:left="108" w:right="140"/>
              <w:jc w:val="both"/>
              <w:rPr>
                <w:sz w:val="28"/>
                <w:szCs w:val="28"/>
              </w:rPr>
            </w:pPr>
            <w:r w:rsidRPr="00856836">
              <w:rPr>
                <w:sz w:val="28"/>
                <w:szCs w:val="28"/>
              </w:rPr>
              <w:t xml:space="preserve">Dictamen CDEyMR/301/2024, mediante el cual es procedente autorizar la licencia a favor del C. Juan Carlos Jiménez Pérez para un establecimiento comercial con giro de MISCELÁNEA CON VENTA DE CERVEZA EN BOTELLA CERRADA. </w:t>
            </w:r>
            <w:r w:rsidRPr="00856836">
              <w:rPr>
                <w:sz w:val="28"/>
                <w:szCs w:val="28"/>
              </w:rPr>
              <w:tab/>
            </w:r>
          </w:p>
        </w:tc>
        <w:tc>
          <w:tcPr>
            <w:tcW w:w="567" w:type="dxa"/>
            <w:vAlign w:val="bottom"/>
          </w:tcPr>
          <w:p w14:paraId="0E56A703" w14:textId="3416130C" w:rsidR="00591447" w:rsidRPr="00856836" w:rsidRDefault="00B957FB" w:rsidP="00D91CC2">
            <w:pPr>
              <w:pStyle w:val="TableParagraph"/>
              <w:ind w:left="0"/>
              <w:jc w:val="right"/>
              <w:rPr>
                <w:sz w:val="28"/>
              </w:rPr>
            </w:pPr>
            <w:r w:rsidRPr="00856836">
              <w:rPr>
                <w:sz w:val="28"/>
              </w:rPr>
              <w:t>135</w:t>
            </w:r>
          </w:p>
        </w:tc>
      </w:tr>
      <w:tr w:rsidR="00406D27" w:rsidRPr="00856836" w14:paraId="4FA6443A" w14:textId="77777777" w:rsidTr="000D3096">
        <w:trPr>
          <w:trHeight w:val="827"/>
        </w:trPr>
        <w:tc>
          <w:tcPr>
            <w:tcW w:w="8012" w:type="dxa"/>
          </w:tcPr>
          <w:p w14:paraId="75A88507" w14:textId="086CE6BA" w:rsidR="00406D27" w:rsidRPr="00856836" w:rsidRDefault="00406D27" w:rsidP="00591447">
            <w:pPr>
              <w:pStyle w:val="TableParagraph"/>
              <w:tabs>
                <w:tab w:val="right" w:leader="underscore" w:pos="7869"/>
              </w:tabs>
              <w:ind w:left="0" w:right="140"/>
              <w:jc w:val="both"/>
              <w:rPr>
                <w:sz w:val="28"/>
                <w:szCs w:val="28"/>
              </w:rPr>
            </w:pPr>
          </w:p>
          <w:p w14:paraId="12C9CD67" w14:textId="17CBBB19" w:rsidR="00406D27" w:rsidRPr="00856836" w:rsidRDefault="00406D27" w:rsidP="00406D27">
            <w:pPr>
              <w:pStyle w:val="TableParagraph"/>
              <w:tabs>
                <w:tab w:val="right" w:leader="underscore" w:pos="7869"/>
              </w:tabs>
              <w:ind w:left="108" w:right="140"/>
              <w:jc w:val="both"/>
              <w:rPr>
                <w:sz w:val="28"/>
                <w:szCs w:val="28"/>
              </w:rPr>
            </w:pPr>
            <w:r w:rsidRPr="00856836">
              <w:rPr>
                <w:sz w:val="28"/>
                <w:szCs w:val="28"/>
              </w:rPr>
              <w:t xml:space="preserve">Dictamen CDEyMR/302/2024, mediante el cual es procedente autorizar la licencia a favor de la ciudadana Elvia Reyna Ruiz Pérez para un establecimiento comercial “MISCELÁNEA </w:t>
            </w:r>
            <w:proofErr w:type="spellStart"/>
            <w:r w:rsidRPr="00856836">
              <w:rPr>
                <w:sz w:val="28"/>
                <w:szCs w:val="28"/>
              </w:rPr>
              <w:t>RICKS</w:t>
            </w:r>
            <w:proofErr w:type="spellEnd"/>
            <w:r w:rsidRPr="00856836">
              <w:rPr>
                <w:sz w:val="28"/>
                <w:szCs w:val="28"/>
              </w:rPr>
              <w:t>”, con giro de MISCELÁNEA CON VENTA CERVEZA, VINOS Y LICORES EN BOTELLA CERRADA</w:t>
            </w:r>
            <w:r w:rsidR="005F7BC3" w:rsidRPr="00856836">
              <w:rPr>
                <w:sz w:val="28"/>
                <w:szCs w:val="28"/>
              </w:rPr>
              <w:t xml:space="preserve">. </w:t>
            </w:r>
            <w:r w:rsidR="005F7BC3" w:rsidRPr="00856836">
              <w:rPr>
                <w:sz w:val="28"/>
                <w:szCs w:val="28"/>
              </w:rPr>
              <w:tab/>
            </w:r>
          </w:p>
        </w:tc>
        <w:tc>
          <w:tcPr>
            <w:tcW w:w="567" w:type="dxa"/>
            <w:vAlign w:val="bottom"/>
          </w:tcPr>
          <w:p w14:paraId="62D99141" w14:textId="2A7A1FF3" w:rsidR="00406D27" w:rsidRPr="00856836" w:rsidRDefault="00B957FB" w:rsidP="00D91CC2">
            <w:pPr>
              <w:pStyle w:val="TableParagraph"/>
              <w:ind w:left="0"/>
              <w:jc w:val="right"/>
              <w:rPr>
                <w:sz w:val="28"/>
              </w:rPr>
            </w:pPr>
            <w:r w:rsidRPr="00856836">
              <w:rPr>
                <w:sz w:val="28"/>
              </w:rPr>
              <w:t>139</w:t>
            </w:r>
          </w:p>
        </w:tc>
      </w:tr>
      <w:tr w:rsidR="00406D27" w:rsidRPr="00856836" w14:paraId="1B9E4143" w14:textId="77777777" w:rsidTr="00591447">
        <w:trPr>
          <w:trHeight w:val="827"/>
        </w:trPr>
        <w:tc>
          <w:tcPr>
            <w:tcW w:w="8012" w:type="dxa"/>
          </w:tcPr>
          <w:p w14:paraId="059311F3" w14:textId="77777777" w:rsidR="00406D27" w:rsidRPr="00856836" w:rsidRDefault="00406D27" w:rsidP="00406D27">
            <w:pPr>
              <w:pStyle w:val="TableParagraph"/>
              <w:tabs>
                <w:tab w:val="right" w:leader="underscore" w:pos="7869"/>
              </w:tabs>
              <w:ind w:left="108" w:right="140"/>
              <w:jc w:val="both"/>
              <w:rPr>
                <w:sz w:val="28"/>
                <w:szCs w:val="28"/>
              </w:rPr>
            </w:pPr>
          </w:p>
          <w:p w14:paraId="38944834" w14:textId="375867AE" w:rsidR="00406D27" w:rsidRPr="00856836" w:rsidRDefault="00406D27" w:rsidP="002175F5">
            <w:pPr>
              <w:pStyle w:val="TableParagraph"/>
              <w:tabs>
                <w:tab w:val="right" w:leader="underscore" w:pos="7869"/>
              </w:tabs>
              <w:ind w:left="108" w:right="140"/>
              <w:jc w:val="both"/>
              <w:rPr>
                <w:sz w:val="28"/>
                <w:szCs w:val="28"/>
              </w:rPr>
            </w:pPr>
            <w:r w:rsidRPr="00856836">
              <w:rPr>
                <w:sz w:val="28"/>
                <w:szCs w:val="28"/>
              </w:rPr>
              <w:t xml:space="preserve">Dictamen CDEyMR/303/2024, </w:t>
            </w:r>
            <w:r w:rsidR="002175F5" w:rsidRPr="00856836">
              <w:rPr>
                <w:sz w:val="28"/>
                <w:szCs w:val="28"/>
              </w:rPr>
              <w:t>mediante el cual</w:t>
            </w:r>
            <w:r w:rsidR="000D3096" w:rsidRPr="00856836">
              <w:rPr>
                <w:sz w:val="28"/>
                <w:szCs w:val="28"/>
              </w:rPr>
              <w:t xml:space="preserve"> es procedente autorizar la reclasificación de giro a favor de la persona moral ESTANCIA &amp; CONFORT DE OAXACA S.A. DE C.V. para que se reclasifique al giro comercial de HOTEL CON SERVICIO DE RESTAURANTE BAR</w:t>
            </w:r>
            <w:r w:rsidR="002175F5" w:rsidRPr="00856836">
              <w:rPr>
                <w:sz w:val="28"/>
                <w:szCs w:val="28"/>
              </w:rPr>
              <w:t xml:space="preserve"> </w:t>
            </w:r>
            <w:r w:rsidRPr="00856836">
              <w:rPr>
                <w:sz w:val="28"/>
                <w:szCs w:val="28"/>
              </w:rPr>
              <w:tab/>
            </w:r>
          </w:p>
        </w:tc>
        <w:tc>
          <w:tcPr>
            <w:tcW w:w="567" w:type="dxa"/>
            <w:vAlign w:val="bottom"/>
          </w:tcPr>
          <w:p w14:paraId="2BA2B248" w14:textId="65AFE9FF" w:rsidR="00406D27" w:rsidRPr="00856836" w:rsidRDefault="00B957FB" w:rsidP="00D91CC2">
            <w:pPr>
              <w:pStyle w:val="TableParagraph"/>
              <w:ind w:left="0"/>
              <w:jc w:val="right"/>
              <w:rPr>
                <w:sz w:val="28"/>
              </w:rPr>
            </w:pPr>
            <w:r w:rsidRPr="00856836">
              <w:rPr>
                <w:sz w:val="28"/>
              </w:rPr>
              <w:t>144</w:t>
            </w:r>
          </w:p>
        </w:tc>
      </w:tr>
      <w:tr w:rsidR="00406D27" w:rsidRPr="00856836" w14:paraId="19B3B71D" w14:textId="77777777" w:rsidTr="005F7BC3">
        <w:trPr>
          <w:trHeight w:val="827"/>
        </w:trPr>
        <w:tc>
          <w:tcPr>
            <w:tcW w:w="8012" w:type="dxa"/>
          </w:tcPr>
          <w:p w14:paraId="40D80542" w14:textId="77777777" w:rsidR="00406D27" w:rsidRPr="00856836" w:rsidRDefault="00406D27" w:rsidP="00406D27">
            <w:pPr>
              <w:pStyle w:val="TableParagraph"/>
              <w:tabs>
                <w:tab w:val="right" w:leader="underscore" w:pos="7869"/>
              </w:tabs>
              <w:ind w:left="108" w:right="140"/>
              <w:jc w:val="both"/>
              <w:rPr>
                <w:sz w:val="28"/>
              </w:rPr>
            </w:pPr>
          </w:p>
          <w:p w14:paraId="213A574C" w14:textId="3005DA1C" w:rsidR="00406D27" w:rsidRPr="00856836" w:rsidRDefault="00406D27" w:rsidP="005F7BC3">
            <w:pPr>
              <w:pStyle w:val="TableParagraph"/>
              <w:tabs>
                <w:tab w:val="right" w:leader="underscore" w:pos="7869"/>
              </w:tabs>
              <w:ind w:left="108" w:right="140"/>
              <w:jc w:val="both"/>
              <w:rPr>
                <w:sz w:val="28"/>
              </w:rPr>
            </w:pPr>
            <w:r w:rsidRPr="00856836">
              <w:rPr>
                <w:sz w:val="28"/>
              </w:rPr>
              <w:t>Dictamen CDEyMR/</w:t>
            </w:r>
            <w:r w:rsidR="001A1722" w:rsidRPr="00856836">
              <w:rPr>
                <w:sz w:val="28"/>
              </w:rPr>
              <w:t>304</w:t>
            </w:r>
            <w:r w:rsidRPr="00856836">
              <w:rPr>
                <w:sz w:val="28"/>
              </w:rPr>
              <w:t xml:space="preserve">/2024, mediante el cual es </w:t>
            </w:r>
            <w:r w:rsidR="001A1722" w:rsidRPr="00856836">
              <w:rPr>
                <w:sz w:val="28"/>
              </w:rPr>
              <w:t xml:space="preserve">procedente autorizar la licencia a favor del ciudadano Orlando Ramírez Amaya para un establecimiento comercial “55 AQUILES”, con giro de MISCELÁNEA CON VENTA DE CERVEZA EN BOTELLA CERRADA. </w:t>
            </w:r>
            <w:r w:rsidR="001A1722" w:rsidRPr="00856836">
              <w:rPr>
                <w:sz w:val="28"/>
              </w:rPr>
              <w:tab/>
            </w:r>
          </w:p>
        </w:tc>
        <w:tc>
          <w:tcPr>
            <w:tcW w:w="567" w:type="dxa"/>
            <w:vAlign w:val="bottom"/>
          </w:tcPr>
          <w:p w14:paraId="5633BBAD" w14:textId="0AF7C94B" w:rsidR="00406D27" w:rsidRPr="00856836" w:rsidRDefault="00B957FB" w:rsidP="00D91CC2">
            <w:pPr>
              <w:pStyle w:val="TableParagraph"/>
              <w:ind w:left="0"/>
              <w:jc w:val="right"/>
              <w:rPr>
                <w:sz w:val="28"/>
              </w:rPr>
            </w:pPr>
            <w:r w:rsidRPr="00856836">
              <w:rPr>
                <w:sz w:val="28"/>
              </w:rPr>
              <w:t>148</w:t>
            </w:r>
          </w:p>
        </w:tc>
      </w:tr>
      <w:tr w:rsidR="00406D27" w:rsidRPr="00856836" w14:paraId="7B5B3BE3" w14:textId="77777777" w:rsidTr="005F7BC3">
        <w:trPr>
          <w:trHeight w:val="827"/>
        </w:trPr>
        <w:tc>
          <w:tcPr>
            <w:tcW w:w="8012" w:type="dxa"/>
          </w:tcPr>
          <w:p w14:paraId="2DC36A1C" w14:textId="77777777" w:rsidR="00406D27" w:rsidRPr="00856836" w:rsidRDefault="00406D27" w:rsidP="00406D27">
            <w:pPr>
              <w:pStyle w:val="TableParagraph"/>
              <w:tabs>
                <w:tab w:val="right" w:leader="underscore" w:pos="7869"/>
              </w:tabs>
              <w:ind w:left="108" w:right="140"/>
              <w:jc w:val="both"/>
              <w:rPr>
                <w:sz w:val="28"/>
              </w:rPr>
            </w:pPr>
          </w:p>
          <w:p w14:paraId="1E849028" w14:textId="2E7CEB97" w:rsidR="00406D27" w:rsidRPr="00856836" w:rsidRDefault="00406D27" w:rsidP="001A1722">
            <w:pPr>
              <w:pStyle w:val="TableParagraph"/>
              <w:tabs>
                <w:tab w:val="right" w:leader="underscore" w:pos="7869"/>
              </w:tabs>
              <w:ind w:left="108" w:right="140"/>
              <w:jc w:val="both"/>
              <w:rPr>
                <w:sz w:val="28"/>
              </w:rPr>
            </w:pPr>
            <w:r w:rsidRPr="00856836">
              <w:rPr>
                <w:sz w:val="28"/>
              </w:rPr>
              <w:t>Dictamen CDEyMR/</w:t>
            </w:r>
            <w:r w:rsidR="00B37E33" w:rsidRPr="00856836">
              <w:rPr>
                <w:sz w:val="28"/>
              </w:rPr>
              <w:t>305</w:t>
            </w:r>
            <w:r w:rsidRPr="00856836">
              <w:rPr>
                <w:sz w:val="28"/>
              </w:rPr>
              <w:t xml:space="preserve">/2024, mediante el cual es </w:t>
            </w:r>
            <w:r w:rsidR="001A1722" w:rsidRPr="00856836">
              <w:rPr>
                <w:sz w:val="28"/>
              </w:rPr>
              <w:t>procedente autorizar el cambio de domicilio solicitado por el C</w:t>
            </w:r>
            <w:r w:rsidR="00F91560" w:rsidRPr="00856836">
              <w:rPr>
                <w:sz w:val="28"/>
              </w:rPr>
              <w:t>. Miguel Ángel Jerónimo Jiménez</w:t>
            </w:r>
            <w:r w:rsidR="001A1722" w:rsidRPr="00856836">
              <w:rPr>
                <w:sz w:val="28"/>
              </w:rPr>
              <w:t xml:space="preserve"> para un establecimiento comercial denominado “</w:t>
            </w:r>
            <w:proofErr w:type="spellStart"/>
            <w:r w:rsidR="001A1722" w:rsidRPr="00856836">
              <w:rPr>
                <w:sz w:val="28"/>
              </w:rPr>
              <w:t>MY</w:t>
            </w:r>
            <w:proofErr w:type="spellEnd"/>
            <w:r w:rsidR="001A1722" w:rsidRPr="00856836">
              <w:rPr>
                <w:sz w:val="28"/>
              </w:rPr>
              <w:t xml:space="preserve"> HOBBY” con giro de DEPÓSITO DE CERVEZA. </w:t>
            </w:r>
            <w:r w:rsidR="001A1722" w:rsidRPr="00856836">
              <w:rPr>
                <w:sz w:val="28"/>
              </w:rPr>
              <w:tab/>
            </w:r>
          </w:p>
        </w:tc>
        <w:tc>
          <w:tcPr>
            <w:tcW w:w="567" w:type="dxa"/>
            <w:vAlign w:val="bottom"/>
          </w:tcPr>
          <w:p w14:paraId="5E9AFFFB" w14:textId="2B7F326A" w:rsidR="00406D27" w:rsidRPr="00856836" w:rsidRDefault="00B957FB" w:rsidP="00D91CC2">
            <w:pPr>
              <w:pStyle w:val="TableParagraph"/>
              <w:ind w:left="0"/>
              <w:jc w:val="right"/>
              <w:rPr>
                <w:sz w:val="28"/>
              </w:rPr>
            </w:pPr>
            <w:r w:rsidRPr="00856836">
              <w:rPr>
                <w:sz w:val="28"/>
              </w:rPr>
              <w:t>152</w:t>
            </w:r>
          </w:p>
        </w:tc>
      </w:tr>
    </w:tbl>
    <w:p w14:paraId="3067EE38" w14:textId="74FCE266" w:rsidR="00DD256C" w:rsidRPr="00856836" w:rsidRDefault="00DD256C">
      <w:pPr>
        <w:rPr>
          <w:rFonts w:ascii="Arial" w:hAnsi="Arial" w:cs="Arial"/>
          <w:sz w:val="20"/>
          <w:szCs w:val="20"/>
        </w:rPr>
        <w:sectPr w:rsidR="00DD256C" w:rsidRPr="00856836"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Pr="00856836" w:rsidRDefault="009A411A">
      <w:pPr>
        <w:rPr>
          <w:rFonts w:ascii="Arial" w:hAnsi="Arial" w:cs="Arial"/>
          <w:sz w:val="20"/>
          <w:szCs w:val="20"/>
        </w:rPr>
        <w:sectPr w:rsidR="009A411A" w:rsidRPr="00856836" w:rsidSect="00143F47">
          <w:headerReference w:type="default" r:id="rId14"/>
          <w:type w:val="continuous"/>
          <w:pgSz w:w="12240" w:h="15840"/>
          <w:pgMar w:top="964" w:right="1281" w:bottom="1520" w:left="1418" w:header="720" w:footer="720" w:gutter="0"/>
          <w:pgNumType w:start="0"/>
          <w:cols w:num="2" w:space="1038"/>
        </w:sectPr>
      </w:pPr>
    </w:p>
    <w:p w14:paraId="538CC259" w14:textId="77777777" w:rsidR="000B079A" w:rsidRPr="00856836" w:rsidRDefault="000B079A" w:rsidP="000B079A">
      <w:pPr>
        <w:jc w:val="both"/>
        <w:rPr>
          <w:rFonts w:ascii="Arial" w:eastAsia="Calibri" w:hAnsi="Arial" w:cs="Arial"/>
          <w:sz w:val="20"/>
          <w:szCs w:val="20"/>
        </w:rPr>
      </w:pPr>
      <w:r w:rsidRPr="00856836">
        <w:rPr>
          <w:rFonts w:ascii="Arial" w:eastAsia="Calibri" w:hAnsi="Arial" w:cs="Arial"/>
          <w:b/>
          <w:sz w:val="20"/>
          <w:szCs w:val="20"/>
        </w:rPr>
        <w:lastRenderedPageBreak/>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5A08BF86" w14:textId="77777777" w:rsidR="000B079A" w:rsidRPr="00856836" w:rsidRDefault="000B079A" w:rsidP="000B079A">
      <w:pPr>
        <w:jc w:val="both"/>
        <w:rPr>
          <w:rFonts w:ascii="Arial" w:eastAsia="Calibri" w:hAnsi="Arial" w:cs="Arial"/>
          <w:sz w:val="20"/>
          <w:szCs w:val="20"/>
        </w:rPr>
      </w:pPr>
    </w:p>
    <w:p w14:paraId="1CA866CD" w14:textId="4748E936" w:rsidR="000B079A" w:rsidRPr="00856836" w:rsidRDefault="000B079A" w:rsidP="000B079A">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3430C5" w:rsidRPr="00856836">
        <w:rPr>
          <w:rFonts w:ascii="Arial" w:hAnsi="Arial" w:cs="Arial"/>
          <w:sz w:val="20"/>
          <w:szCs w:val="20"/>
        </w:rPr>
        <w:t>fecha primero de</w:t>
      </w:r>
      <w:r w:rsidRPr="00856836">
        <w:rPr>
          <w:rFonts w:ascii="Arial" w:hAnsi="Arial" w:cs="Arial"/>
          <w:sz w:val="20"/>
          <w:szCs w:val="20"/>
        </w:rPr>
        <w:t xml:space="preserve"> agosto de dos mil veinticuatro, tuvo a bien aprobar y expedir el siguiente</w:t>
      </w:r>
      <w:r w:rsidRPr="00856836">
        <w:rPr>
          <w:rFonts w:ascii="Arial" w:eastAsia="Calibri" w:hAnsi="Arial" w:cs="Arial"/>
          <w:sz w:val="20"/>
          <w:szCs w:val="20"/>
        </w:rPr>
        <w:t>:</w:t>
      </w:r>
    </w:p>
    <w:p w14:paraId="037C8844" w14:textId="77777777" w:rsidR="000B079A" w:rsidRPr="00856836" w:rsidRDefault="000B079A" w:rsidP="000B079A">
      <w:pPr>
        <w:jc w:val="both"/>
        <w:rPr>
          <w:rFonts w:ascii="Arial" w:hAnsi="Arial" w:cs="Arial"/>
          <w:sz w:val="20"/>
          <w:szCs w:val="20"/>
        </w:rPr>
      </w:pPr>
    </w:p>
    <w:p w14:paraId="5B84383F" w14:textId="50728BC1" w:rsidR="000B079A" w:rsidRPr="00856836" w:rsidRDefault="000B079A" w:rsidP="000B079A">
      <w:pPr>
        <w:pStyle w:val="Textoindependiente"/>
        <w:jc w:val="center"/>
        <w:outlineLvl w:val="0"/>
        <w:rPr>
          <w:rFonts w:ascii="Arial" w:hAnsi="Arial" w:cs="Arial"/>
          <w:b/>
        </w:rPr>
      </w:pPr>
      <w:r w:rsidRPr="00856836">
        <w:rPr>
          <w:rFonts w:ascii="Arial" w:hAnsi="Arial" w:cs="Arial"/>
          <w:b/>
        </w:rPr>
        <w:t xml:space="preserve">DICTAMEN </w:t>
      </w:r>
      <w:r w:rsidR="00791136" w:rsidRPr="00856836">
        <w:rPr>
          <w:rFonts w:ascii="Arial" w:hAnsi="Arial" w:cs="Arial"/>
          <w:b/>
        </w:rPr>
        <w:t>CMyCVP/CG/02/2024</w:t>
      </w:r>
    </w:p>
    <w:p w14:paraId="7A6EB4C8" w14:textId="042CD70B" w:rsidR="000B079A" w:rsidRPr="00856836" w:rsidRDefault="000B079A" w:rsidP="000B079A">
      <w:pPr>
        <w:jc w:val="both"/>
        <w:rPr>
          <w:rFonts w:ascii="Arial" w:hAnsi="Arial" w:cs="Arial"/>
          <w:sz w:val="20"/>
          <w:szCs w:val="20"/>
        </w:rPr>
      </w:pPr>
    </w:p>
    <w:p w14:paraId="4A26CCA6" w14:textId="77777777" w:rsidR="000B079A" w:rsidRPr="00856836" w:rsidRDefault="000B079A" w:rsidP="000B079A">
      <w:pPr>
        <w:widowControl/>
        <w:autoSpaceDE/>
        <w:autoSpaceDN/>
        <w:jc w:val="center"/>
        <w:rPr>
          <w:rFonts w:ascii="Arial" w:eastAsia="Times New Roman" w:hAnsi="Arial" w:cs="Arial"/>
          <w:sz w:val="20"/>
          <w:szCs w:val="20"/>
        </w:rPr>
      </w:pPr>
      <w:r w:rsidRPr="00856836">
        <w:rPr>
          <w:rFonts w:ascii="Arial" w:eastAsia="Times New Roman" w:hAnsi="Arial" w:cs="Arial"/>
          <w:b/>
          <w:sz w:val="20"/>
          <w:szCs w:val="20"/>
        </w:rPr>
        <w:t>CONSIDERANDO</w:t>
      </w:r>
    </w:p>
    <w:p w14:paraId="4D85D0E6" w14:textId="77777777" w:rsidR="000B079A" w:rsidRPr="00856836" w:rsidRDefault="000B079A" w:rsidP="000B079A">
      <w:pPr>
        <w:widowControl/>
        <w:autoSpaceDE/>
        <w:autoSpaceDN/>
        <w:jc w:val="both"/>
        <w:rPr>
          <w:rFonts w:ascii="Arial" w:eastAsia="Times New Roman" w:hAnsi="Arial" w:cs="Arial"/>
          <w:sz w:val="20"/>
          <w:szCs w:val="20"/>
        </w:rPr>
      </w:pPr>
    </w:p>
    <w:p w14:paraId="21ABE42B" w14:textId="77777777" w:rsidR="000B079A" w:rsidRPr="00856836" w:rsidRDefault="000B079A" w:rsidP="000B079A">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PRIMERO.- </w:t>
      </w:r>
      <w:r w:rsidRPr="00856836">
        <w:rPr>
          <w:rFonts w:ascii="Arial" w:eastAsia="Times New Roman" w:hAnsi="Arial" w:cs="Arial"/>
          <w:sz w:val="20"/>
          <w:szCs w:val="20"/>
        </w:rPr>
        <w:t xml:space="preserve">Que esta Comisión de Mercados y Comercio en Vía Pública del Municipio de Oaxaca de Juárez, es competente para conocer, estudiar y dictaminar sobre el </w:t>
      </w:r>
      <w:r w:rsidRPr="00856836">
        <w:rPr>
          <w:rFonts w:ascii="Arial" w:eastAsia="Times New Roman" w:hAnsi="Arial" w:cs="Arial"/>
          <w:b/>
          <w:sz w:val="20"/>
          <w:szCs w:val="20"/>
        </w:rPr>
        <w:t xml:space="preserve">CAMBIO DE GIRO </w:t>
      </w:r>
      <w:r w:rsidRPr="00856836">
        <w:rPr>
          <w:rFonts w:ascii="Arial" w:eastAsia="Times New Roman" w:hAnsi="Arial" w:cs="Arial"/>
          <w:sz w:val="20"/>
          <w:szCs w:val="20"/>
        </w:rPr>
        <w:t xml:space="preserve">de una Concesión de espacios el </w:t>
      </w:r>
      <w:r w:rsidRPr="00856836">
        <w:rPr>
          <w:rFonts w:ascii="Arial" w:eastAsia="Times New Roman" w:hAnsi="Arial" w:cs="Arial"/>
          <w:b/>
          <w:sz w:val="20"/>
          <w:szCs w:val="20"/>
        </w:rPr>
        <w:t xml:space="preserve">ubicado en el interior del Mercado “Benito Juárez Maza” del Municipio de Oaxaca de Juárez, </w:t>
      </w:r>
      <w:r w:rsidRPr="00856836">
        <w:rPr>
          <w:rFonts w:ascii="Arial" w:eastAsia="Times New Roman"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la(sic) Policía y Gobierno del Municipio de Oaxaca de Juárez; y el apartado el apartado(sic) III denominado "LINEAMIENTOS PARA EL TRÁMITE DE CAMBIO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 - - - - </w:t>
      </w:r>
    </w:p>
    <w:p w14:paraId="5A5D0C94" w14:textId="77777777" w:rsidR="000B079A" w:rsidRPr="00856836" w:rsidRDefault="000B079A" w:rsidP="000B079A">
      <w:pPr>
        <w:widowControl/>
        <w:autoSpaceDE/>
        <w:autoSpaceDN/>
        <w:jc w:val="both"/>
        <w:rPr>
          <w:rFonts w:ascii="Arial" w:eastAsia="Times New Roman" w:hAnsi="Arial" w:cs="Arial"/>
          <w:sz w:val="20"/>
          <w:szCs w:val="20"/>
        </w:rPr>
      </w:pPr>
    </w:p>
    <w:p w14:paraId="3EB86421" w14:textId="482DD288" w:rsidR="000B079A" w:rsidRPr="00856836" w:rsidRDefault="000B079A" w:rsidP="000B079A">
      <w:pPr>
        <w:widowControl/>
        <w:autoSpaceDE/>
        <w:autoSpaceDN/>
        <w:ind w:right="17"/>
        <w:jc w:val="both"/>
        <w:rPr>
          <w:rFonts w:ascii="Arial" w:eastAsia="Times New Roman" w:hAnsi="Arial" w:cs="Arial"/>
          <w:bCs/>
          <w:sz w:val="20"/>
          <w:szCs w:val="20"/>
        </w:rPr>
      </w:pPr>
      <w:proofErr w:type="gramStart"/>
      <w:r w:rsidRPr="00856836">
        <w:rPr>
          <w:rFonts w:ascii="Arial" w:eastAsia="Times New Roman" w:hAnsi="Arial" w:cs="Arial"/>
          <w:b/>
          <w:bCs/>
          <w:sz w:val="20"/>
          <w:szCs w:val="20"/>
        </w:rPr>
        <w:t>SEGUNDO</w:t>
      </w:r>
      <w:r w:rsidRPr="00856836">
        <w:rPr>
          <w:rFonts w:ascii="Arial" w:eastAsia="Times New Roman" w:hAnsi="Arial" w:cs="Arial"/>
          <w:bCs/>
          <w:sz w:val="20"/>
          <w:szCs w:val="20"/>
        </w:rPr>
        <w:t>.-</w:t>
      </w:r>
      <w:proofErr w:type="gramEnd"/>
      <w:r w:rsidRPr="00856836">
        <w:rPr>
          <w:rFonts w:ascii="Arial" w:eastAsia="Times New Roman" w:hAnsi="Arial" w:cs="Arial"/>
          <w:bCs/>
          <w:sz w:val="20"/>
          <w:szCs w:val="20"/>
        </w:rPr>
        <w:t xml:space="preserve"> La figura Jurídica denominada Concesión Administrativa, se encuentra previsto en el TÍTULO TERCERO "</w:t>
      </w:r>
      <w:r w:rsidRPr="00856836">
        <w:rPr>
          <w:rFonts w:ascii="Arial" w:eastAsia="Times New Roman" w:hAnsi="Arial" w:cs="Arial"/>
          <w:bCs/>
          <w:i/>
          <w:sz w:val="20"/>
          <w:szCs w:val="20"/>
        </w:rPr>
        <w:t>DE LA CONCESIÓN DE SERVICIOS PÚBLICOS MUNICIPALES" CAPÍTULO I "OTORGAMIENTO Y RÉGIMEN DE LAS CONCESIONES</w:t>
      </w:r>
      <w:r w:rsidRPr="00856836">
        <w:rPr>
          <w:rFonts w:ascii="Arial" w:eastAsia="Times New Roman" w:hAnsi="Arial" w:cs="Arial"/>
          <w:bCs/>
          <w:sz w:val="20"/>
          <w:szCs w:val="20"/>
        </w:rPr>
        <w:t xml:space="preserve">" de la Ley de Planeación, Desarrollo Administrativo y Servicios Públicos Municipales, vigente en el Estado. - - - </w:t>
      </w:r>
    </w:p>
    <w:p w14:paraId="42E62213" w14:textId="77777777" w:rsidR="000B079A" w:rsidRPr="00856836" w:rsidRDefault="000B079A" w:rsidP="000B079A">
      <w:pPr>
        <w:widowControl/>
        <w:autoSpaceDE/>
        <w:autoSpaceDN/>
        <w:ind w:right="17"/>
        <w:jc w:val="both"/>
        <w:rPr>
          <w:rFonts w:ascii="Arial" w:eastAsia="Times New Roman" w:hAnsi="Arial" w:cs="Arial"/>
          <w:bCs/>
          <w:sz w:val="20"/>
          <w:szCs w:val="20"/>
        </w:rPr>
      </w:pPr>
    </w:p>
    <w:p w14:paraId="116F770D" w14:textId="79B9AA6C" w:rsidR="000B079A" w:rsidRPr="00856836" w:rsidRDefault="000B079A" w:rsidP="000B079A">
      <w:pPr>
        <w:widowControl/>
        <w:autoSpaceDE/>
        <w:autoSpaceDN/>
        <w:jc w:val="both"/>
        <w:rPr>
          <w:rFonts w:ascii="Arial" w:eastAsia="Arial" w:hAnsi="Arial" w:cs="Arial"/>
          <w:sz w:val="20"/>
          <w:szCs w:val="20"/>
        </w:rPr>
      </w:pPr>
      <w:r w:rsidRPr="00856836">
        <w:rPr>
          <w:rFonts w:ascii="Arial" w:eastAsia="Times New Roman" w:hAnsi="Arial" w:cs="Arial"/>
          <w:b/>
          <w:bCs/>
          <w:sz w:val="20"/>
          <w:szCs w:val="20"/>
        </w:rPr>
        <w:t>TERCERO</w:t>
      </w:r>
      <w:r w:rsidRPr="00856836">
        <w:rPr>
          <w:rFonts w:ascii="Arial" w:eastAsia="Times New Roman" w:hAnsi="Arial" w:cs="Arial"/>
          <w:bCs/>
          <w:sz w:val="20"/>
          <w:szCs w:val="20"/>
        </w:rPr>
        <w:t xml:space="preserve">:(sic) </w:t>
      </w:r>
      <w:r w:rsidRPr="00856836">
        <w:rPr>
          <w:rFonts w:ascii="Arial" w:eastAsia="Times New Roman" w:hAnsi="Arial" w:cs="Arial"/>
          <w:b/>
          <w:bCs/>
          <w:sz w:val="20"/>
          <w:szCs w:val="20"/>
        </w:rPr>
        <w:t>Esta Comisión de Mercados y Comercio en Vía Pública</w:t>
      </w:r>
      <w:r w:rsidRPr="00856836">
        <w:rPr>
          <w:rFonts w:ascii="Arial" w:eastAsia="Times New Roman" w:hAnsi="Arial" w:cs="Arial"/>
          <w:bCs/>
          <w:sz w:val="20"/>
          <w:szCs w:val="20"/>
        </w:rPr>
        <w:t xml:space="preserve">, considera que cuenta con los elementos necesarios para resolver el presente expediente, por lo tanto, entrando al estudio y análisis de la solicitud realizada </w:t>
      </w:r>
      <w:r w:rsidRPr="00856836">
        <w:rPr>
          <w:rFonts w:ascii="Arial" w:eastAsia="Times New Roman" w:hAnsi="Arial" w:cs="Arial"/>
          <w:sz w:val="20"/>
          <w:szCs w:val="20"/>
        </w:rPr>
        <w:t xml:space="preserve">por la Ciudadana DOLORES VELASCO </w:t>
      </w:r>
      <w:proofErr w:type="spellStart"/>
      <w:r w:rsidRPr="00856836">
        <w:rPr>
          <w:rFonts w:ascii="Arial" w:eastAsia="Times New Roman" w:hAnsi="Arial" w:cs="Arial"/>
          <w:sz w:val="20"/>
          <w:szCs w:val="20"/>
        </w:rPr>
        <w:t>CHAVEZ</w:t>
      </w:r>
      <w:proofErr w:type="spellEnd"/>
      <w:r w:rsidRPr="00856836">
        <w:rPr>
          <w:rFonts w:ascii="Arial" w:eastAsia="Times New Roman" w:hAnsi="Arial" w:cs="Arial"/>
          <w:sz w:val="20"/>
          <w:szCs w:val="20"/>
        </w:rPr>
        <w:t xml:space="preserve">(sic) </w:t>
      </w:r>
      <w:r w:rsidRPr="00856836">
        <w:rPr>
          <w:rFonts w:ascii="Arial" w:eastAsia="Arial" w:hAnsi="Arial" w:cs="Arial"/>
          <w:sz w:val="20"/>
          <w:szCs w:val="20"/>
        </w:rPr>
        <w:t xml:space="preserve">y pruebas que obran en el expediente, tenemos: </w:t>
      </w:r>
    </w:p>
    <w:p w14:paraId="62CBE765" w14:textId="77777777" w:rsidR="00791136" w:rsidRPr="00856836" w:rsidRDefault="00791136" w:rsidP="000B079A">
      <w:pPr>
        <w:widowControl/>
        <w:autoSpaceDE/>
        <w:autoSpaceDN/>
        <w:jc w:val="both"/>
        <w:rPr>
          <w:rFonts w:ascii="Arial" w:eastAsia="Arial" w:hAnsi="Arial" w:cs="Arial"/>
          <w:sz w:val="20"/>
          <w:szCs w:val="20"/>
        </w:rPr>
      </w:pPr>
    </w:p>
    <w:p w14:paraId="7C36E0D2" w14:textId="77777777" w:rsidR="000B079A" w:rsidRPr="00856836" w:rsidRDefault="000B079A" w:rsidP="000B079A">
      <w:pPr>
        <w:widowControl/>
        <w:autoSpaceDE/>
        <w:autoSpaceDN/>
        <w:spacing w:after="160" w:line="259" w:lineRule="auto"/>
        <w:jc w:val="both"/>
        <w:rPr>
          <w:rFonts w:ascii="Arial" w:eastAsia="Times New Roman" w:hAnsi="Arial" w:cs="Arial"/>
          <w:bCs/>
          <w:i/>
          <w:sz w:val="20"/>
          <w:szCs w:val="20"/>
        </w:rPr>
      </w:pPr>
      <w:r w:rsidRPr="00856836">
        <w:rPr>
          <w:rFonts w:ascii="Arial" w:eastAsia="Times New Roman" w:hAnsi="Arial" w:cs="Arial"/>
          <w:i/>
          <w:sz w:val="20"/>
          <w:szCs w:val="20"/>
        </w:rPr>
        <w:t xml:space="preserve">a) </w:t>
      </w:r>
      <w:r w:rsidRPr="00856836">
        <w:rPr>
          <w:rFonts w:ascii="Arial" w:eastAsia="Times New Roman" w:hAnsi="Arial" w:cs="Arial"/>
          <w:bCs/>
          <w:i/>
          <w:sz w:val="20"/>
          <w:szCs w:val="20"/>
        </w:rPr>
        <w:t xml:space="preserve">El apartado III y VI de los </w:t>
      </w:r>
      <w:r w:rsidRPr="00856836">
        <w:rPr>
          <w:rFonts w:ascii="Arial" w:eastAsia="Times New Roman" w:hAnsi="Arial" w:cs="Arial"/>
          <w:b/>
          <w:bCs/>
          <w:i/>
          <w:sz w:val="20"/>
          <w:szCs w:val="20"/>
        </w:rPr>
        <w:t>Lineamientos para Trámites Administrativos de los Mercados Públicos</w:t>
      </w:r>
      <w:r w:rsidRPr="00856836">
        <w:rPr>
          <w:rFonts w:ascii="Arial" w:eastAsia="Times New Roman" w:hAnsi="Arial" w:cs="Arial"/>
          <w:bCs/>
          <w:i/>
          <w:sz w:val="20"/>
          <w:szCs w:val="20"/>
        </w:rPr>
        <w:t xml:space="preserve">, citan </w:t>
      </w:r>
      <w:r w:rsidRPr="00856836">
        <w:rPr>
          <w:rFonts w:ascii="Arial" w:eastAsia="Times New Roman" w:hAnsi="Arial" w:cs="Arial"/>
          <w:i/>
          <w:sz w:val="20"/>
          <w:szCs w:val="20"/>
        </w:rPr>
        <w:t>textualmente</w:t>
      </w:r>
      <w:r w:rsidRPr="00856836">
        <w:rPr>
          <w:rFonts w:ascii="Arial" w:eastAsia="Times New Roman" w:hAnsi="Arial" w:cs="Arial"/>
          <w:bCs/>
          <w:i/>
          <w:sz w:val="20"/>
          <w:szCs w:val="20"/>
        </w:rPr>
        <w:t>:</w:t>
      </w:r>
    </w:p>
    <w:p w14:paraId="605BD3D8" w14:textId="77777777" w:rsidR="000B079A" w:rsidRPr="00856836" w:rsidRDefault="000B079A" w:rsidP="000B079A">
      <w:pPr>
        <w:widowControl/>
        <w:autoSpaceDE/>
        <w:autoSpaceDN/>
        <w:spacing w:line="276" w:lineRule="auto"/>
        <w:ind w:left="284"/>
        <w:jc w:val="both"/>
        <w:rPr>
          <w:rFonts w:ascii="Arial" w:eastAsia="Times New Roman" w:hAnsi="Arial" w:cs="Arial"/>
          <w:b/>
          <w:bCs/>
          <w:i/>
          <w:sz w:val="20"/>
          <w:szCs w:val="20"/>
        </w:rPr>
      </w:pPr>
      <w:r w:rsidRPr="00856836">
        <w:rPr>
          <w:rFonts w:ascii="Arial" w:eastAsia="Times New Roman" w:hAnsi="Arial" w:cs="Arial"/>
          <w:b/>
          <w:bCs/>
          <w:i/>
          <w:sz w:val="20"/>
          <w:szCs w:val="20"/>
        </w:rPr>
        <w:t>"III.- LINEAMIENTOS PARA EL TRÁMITE DE CAMBIO DE GIRO:</w:t>
      </w:r>
    </w:p>
    <w:p w14:paraId="3DDAF38A" w14:textId="77777777" w:rsidR="000B079A" w:rsidRPr="00856836" w:rsidRDefault="000B079A" w:rsidP="000B079A">
      <w:pPr>
        <w:widowControl/>
        <w:autoSpaceDE/>
        <w:autoSpaceDN/>
        <w:spacing w:line="276" w:lineRule="auto"/>
        <w:ind w:left="284"/>
        <w:jc w:val="both"/>
        <w:rPr>
          <w:rFonts w:ascii="Arial" w:eastAsia="Times New Roman" w:hAnsi="Arial" w:cs="Arial"/>
          <w:b/>
          <w:bCs/>
          <w:i/>
          <w:sz w:val="20"/>
          <w:szCs w:val="20"/>
        </w:rPr>
      </w:pPr>
      <w:r w:rsidRPr="00856836">
        <w:rPr>
          <w:rFonts w:ascii="Arial" w:eastAsia="Times New Roman" w:hAnsi="Arial" w:cs="Arial"/>
          <w:b/>
          <w:bCs/>
          <w:i/>
          <w:sz w:val="20"/>
          <w:szCs w:val="20"/>
        </w:rPr>
        <w:t xml:space="preserve">1.- </w:t>
      </w:r>
      <w:r w:rsidRPr="00856836">
        <w:rPr>
          <w:rFonts w:ascii="Arial" w:eastAsia="Times New Roman" w:hAnsi="Arial" w:cs="Arial"/>
          <w:b/>
          <w:i/>
          <w:sz w:val="20"/>
          <w:szCs w:val="20"/>
        </w:rPr>
        <w:t>SOLICITUD</w:t>
      </w:r>
      <w:r w:rsidRPr="00856836">
        <w:rPr>
          <w:rFonts w:ascii="Arial" w:eastAsia="Times New Roman" w:hAnsi="Arial" w:cs="Arial"/>
          <w:b/>
          <w:bCs/>
          <w:i/>
          <w:sz w:val="20"/>
          <w:szCs w:val="20"/>
        </w:rPr>
        <w:t xml:space="preserve"> DIRIGIDA A LA ADMINISTRACIÓN DEL MERCADO CORRESPONDIENTE, PRESENTADA POR EL CONCESIONARIO.</w:t>
      </w:r>
    </w:p>
    <w:p w14:paraId="13BDC875" w14:textId="77777777" w:rsidR="000B079A" w:rsidRPr="00856836" w:rsidRDefault="000B079A" w:rsidP="000B079A">
      <w:pPr>
        <w:widowControl/>
        <w:autoSpaceDE/>
        <w:autoSpaceDN/>
        <w:spacing w:line="276" w:lineRule="auto"/>
        <w:ind w:left="284"/>
        <w:jc w:val="both"/>
        <w:rPr>
          <w:rFonts w:ascii="Arial" w:eastAsia="Times New Roman" w:hAnsi="Arial" w:cs="Arial"/>
          <w:b/>
          <w:bCs/>
          <w:i/>
          <w:sz w:val="20"/>
          <w:szCs w:val="20"/>
        </w:rPr>
      </w:pPr>
      <w:r w:rsidRPr="00856836">
        <w:rPr>
          <w:rFonts w:ascii="Arial" w:eastAsia="Times New Roman" w:hAnsi="Arial" w:cs="Arial"/>
          <w:b/>
          <w:bCs/>
          <w:i/>
          <w:sz w:val="20"/>
          <w:szCs w:val="20"/>
        </w:rPr>
        <w:t>2.- FORMATO ÚNICO DE MERCADOS DEBIDAMENTE REQUISITADO.</w:t>
      </w:r>
    </w:p>
    <w:p w14:paraId="72BFE361" w14:textId="77777777" w:rsidR="000B079A" w:rsidRPr="00856836" w:rsidRDefault="000B079A" w:rsidP="000B079A">
      <w:pPr>
        <w:widowControl/>
        <w:autoSpaceDE/>
        <w:autoSpaceDN/>
        <w:spacing w:line="276" w:lineRule="auto"/>
        <w:ind w:left="284"/>
        <w:jc w:val="both"/>
        <w:rPr>
          <w:rFonts w:ascii="Arial" w:eastAsia="Times New Roman" w:hAnsi="Arial" w:cs="Arial"/>
          <w:b/>
          <w:bCs/>
          <w:i/>
          <w:sz w:val="20"/>
          <w:szCs w:val="20"/>
        </w:rPr>
      </w:pPr>
      <w:r w:rsidRPr="00856836">
        <w:rPr>
          <w:rFonts w:ascii="Arial" w:eastAsia="Times New Roman" w:hAnsi="Arial" w:cs="Arial"/>
          <w:b/>
          <w:bCs/>
          <w:i/>
          <w:sz w:val="20"/>
          <w:szCs w:val="20"/>
        </w:rPr>
        <w:t>3.- IDENTIFICACIÓN OFICIAL VIGENTE DEL LOCATARIO O CONCESIONARIO.</w:t>
      </w:r>
    </w:p>
    <w:p w14:paraId="4682E6E4" w14:textId="77777777" w:rsidR="000B079A" w:rsidRPr="00856836" w:rsidRDefault="000B079A" w:rsidP="000B079A">
      <w:pPr>
        <w:widowControl/>
        <w:autoSpaceDE/>
        <w:autoSpaceDN/>
        <w:spacing w:line="276" w:lineRule="auto"/>
        <w:ind w:left="284"/>
        <w:jc w:val="both"/>
        <w:rPr>
          <w:rFonts w:ascii="Arial" w:eastAsia="Times New Roman" w:hAnsi="Arial" w:cs="Arial"/>
          <w:b/>
          <w:bCs/>
          <w:i/>
          <w:sz w:val="20"/>
          <w:szCs w:val="20"/>
        </w:rPr>
      </w:pPr>
      <w:r w:rsidRPr="00856836">
        <w:rPr>
          <w:rFonts w:ascii="Arial" w:eastAsia="Times New Roman" w:hAnsi="Arial" w:cs="Arial"/>
          <w:b/>
          <w:bCs/>
          <w:i/>
          <w:sz w:val="20"/>
          <w:szCs w:val="20"/>
        </w:rPr>
        <w:t>4.- COMPROBANTE DE DOMICILIO RECIENTE DEL CONCESIONARIO.</w:t>
      </w:r>
    </w:p>
    <w:p w14:paraId="26E08CF9" w14:textId="77777777" w:rsidR="000B079A" w:rsidRPr="00856836" w:rsidRDefault="000B079A" w:rsidP="000B079A">
      <w:pPr>
        <w:widowControl/>
        <w:autoSpaceDE/>
        <w:autoSpaceDN/>
        <w:spacing w:line="276" w:lineRule="auto"/>
        <w:ind w:left="284"/>
        <w:jc w:val="both"/>
        <w:rPr>
          <w:rFonts w:ascii="Arial" w:eastAsia="Times New Roman" w:hAnsi="Arial" w:cs="Arial"/>
          <w:b/>
          <w:bCs/>
          <w:i/>
          <w:sz w:val="20"/>
          <w:szCs w:val="20"/>
        </w:rPr>
      </w:pPr>
      <w:r w:rsidRPr="00856836">
        <w:rPr>
          <w:rFonts w:ascii="Arial" w:eastAsia="Times New Roman" w:hAnsi="Arial" w:cs="Arial"/>
          <w:b/>
          <w:bCs/>
          <w:i/>
          <w:sz w:val="20"/>
          <w:szCs w:val="20"/>
        </w:rPr>
        <w:t>5.- CONSTANCIA DE NO ADEUDO SUSCRITA POR LA DIRECCIÓN DE INGRESOS Y CONTROL FISCAL DEL H. AYUNTAMIENTO DE OAXACA DE JUÁREZ VIGENTE.</w:t>
      </w:r>
    </w:p>
    <w:p w14:paraId="0F8D05A0" w14:textId="77777777" w:rsidR="000B079A" w:rsidRPr="00856836" w:rsidRDefault="000B079A" w:rsidP="000B079A">
      <w:pPr>
        <w:widowControl/>
        <w:autoSpaceDE/>
        <w:autoSpaceDN/>
        <w:spacing w:line="276" w:lineRule="auto"/>
        <w:ind w:left="284"/>
        <w:jc w:val="both"/>
        <w:rPr>
          <w:rFonts w:ascii="Arial" w:eastAsia="Times New Roman" w:hAnsi="Arial" w:cs="Arial"/>
          <w:b/>
          <w:bCs/>
          <w:i/>
          <w:sz w:val="20"/>
          <w:szCs w:val="20"/>
        </w:rPr>
      </w:pPr>
      <w:r w:rsidRPr="00856836">
        <w:rPr>
          <w:rFonts w:ascii="Arial" w:eastAsia="Times New Roman" w:hAnsi="Arial" w:cs="Arial"/>
          <w:b/>
          <w:bCs/>
          <w:i/>
          <w:sz w:val="20"/>
          <w:szCs w:val="20"/>
        </w:rPr>
        <w:t>6.- CONSTANCIA DE VISTO BUENO EXPEDIDO POR LA ORGANIZACIÓN O MESA DIRECTIVA, EN CASO DE PERTENECER A ALGUNA.</w:t>
      </w:r>
    </w:p>
    <w:p w14:paraId="301D8472" w14:textId="77777777" w:rsidR="000B079A" w:rsidRPr="00856836" w:rsidRDefault="000B079A" w:rsidP="000B079A">
      <w:pPr>
        <w:widowControl/>
        <w:autoSpaceDE/>
        <w:autoSpaceDN/>
        <w:spacing w:line="276" w:lineRule="auto"/>
        <w:ind w:left="284"/>
        <w:jc w:val="both"/>
        <w:rPr>
          <w:rFonts w:ascii="Arial" w:eastAsia="Times New Roman" w:hAnsi="Arial" w:cs="Arial"/>
          <w:b/>
          <w:bCs/>
          <w:i/>
          <w:sz w:val="20"/>
          <w:szCs w:val="20"/>
        </w:rPr>
      </w:pPr>
      <w:r w:rsidRPr="00856836">
        <w:rPr>
          <w:rFonts w:ascii="Arial" w:eastAsia="Times New Roman" w:hAnsi="Arial" w:cs="Arial"/>
          <w:b/>
          <w:bCs/>
          <w:i/>
          <w:sz w:val="20"/>
          <w:szCs w:val="20"/>
        </w:rPr>
        <w:t xml:space="preserve">7.- CONSTANCIA DE VERIFICACIÓN Y RECONOCIMIENTO DEL LOCAL COMERCIAL, PUESTO, CASETA O ESPACIO, SUSCRITA POR PARTE DE LA ADMINISTRACIÓN DEL MERCADO </w:t>
      </w:r>
      <w:proofErr w:type="gramStart"/>
      <w:r w:rsidRPr="00856836">
        <w:rPr>
          <w:rFonts w:ascii="Arial" w:eastAsia="Times New Roman" w:hAnsi="Arial" w:cs="Arial"/>
          <w:b/>
          <w:bCs/>
          <w:i/>
          <w:sz w:val="20"/>
          <w:szCs w:val="20"/>
        </w:rPr>
        <w:t>CORRESPONDIENTE..</w:t>
      </w:r>
      <w:proofErr w:type="gramEnd"/>
      <w:r w:rsidRPr="00856836">
        <w:rPr>
          <w:rFonts w:ascii="Arial" w:eastAsia="Times New Roman" w:hAnsi="Arial" w:cs="Arial"/>
          <w:bCs/>
          <w:i/>
          <w:sz w:val="20"/>
          <w:szCs w:val="20"/>
        </w:rPr>
        <w:t xml:space="preserve">(sic) </w:t>
      </w:r>
      <w:r w:rsidRPr="00856836">
        <w:rPr>
          <w:rFonts w:ascii="Arial" w:eastAsia="Times New Roman" w:hAnsi="Arial" w:cs="Arial"/>
          <w:b/>
          <w:bCs/>
          <w:i/>
          <w:sz w:val="20"/>
          <w:szCs w:val="20"/>
        </w:rPr>
        <w:t>"</w:t>
      </w:r>
    </w:p>
    <w:p w14:paraId="776EE187" w14:textId="77777777" w:rsidR="000B079A" w:rsidRPr="00856836" w:rsidRDefault="000B079A" w:rsidP="000B079A">
      <w:pPr>
        <w:widowControl/>
        <w:autoSpaceDE/>
        <w:autoSpaceDN/>
        <w:ind w:left="284"/>
        <w:jc w:val="both"/>
        <w:rPr>
          <w:rFonts w:ascii="Arial" w:eastAsia="Times New Roman" w:hAnsi="Arial" w:cs="Arial"/>
          <w:b/>
          <w:bCs/>
          <w:i/>
          <w:sz w:val="20"/>
          <w:szCs w:val="20"/>
        </w:rPr>
      </w:pPr>
    </w:p>
    <w:p w14:paraId="73CEE942" w14:textId="77777777" w:rsidR="000B079A" w:rsidRPr="00856836" w:rsidRDefault="000B079A" w:rsidP="000B079A">
      <w:pPr>
        <w:widowControl/>
        <w:autoSpaceDE/>
        <w:autoSpaceDN/>
        <w:ind w:left="284"/>
        <w:jc w:val="center"/>
        <w:rPr>
          <w:rFonts w:ascii="Arial" w:eastAsia="Times New Roman" w:hAnsi="Arial" w:cs="Arial"/>
          <w:b/>
          <w:bCs/>
          <w:i/>
          <w:sz w:val="20"/>
          <w:szCs w:val="20"/>
        </w:rPr>
      </w:pPr>
      <w:r w:rsidRPr="00856836">
        <w:rPr>
          <w:rFonts w:ascii="Arial" w:eastAsia="Times New Roman" w:hAnsi="Arial" w:cs="Arial"/>
          <w:b/>
          <w:bCs/>
          <w:i/>
          <w:sz w:val="20"/>
          <w:szCs w:val="20"/>
        </w:rPr>
        <w:t>Y</w:t>
      </w:r>
    </w:p>
    <w:p w14:paraId="63D7747F" w14:textId="77777777" w:rsidR="000B079A" w:rsidRPr="00856836" w:rsidRDefault="000B079A" w:rsidP="000B079A">
      <w:pPr>
        <w:widowControl/>
        <w:autoSpaceDE/>
        <w:autoSpaceDN/>
        <w:ind w:left="284"/>
        <w:jc w:val="both"/>
        <w:rPr>
          <w:rFonts w:ascii="Arial" w:eastAsia="Times New Roman" w:hAnsi="Arial" w:cs="Arial"/>
          <w:i/>
          <w:sz w:val="20"/>
          <w:szCs w:val="20"/>
        </w:rPr>
      </w:pPr>
    </w:p>
    <w:p w14:paraId="5B9D1F26"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i/>
          <w:sz w:val="20"/>
          <w:szCs w:val="20"/>
        </w:rPr>
        <w:t>"</w:t>
      </w:r>
      <w:proofErr w:type="gramStart"/>
      <w:r w:rsidRPr="00856836">
        <w:rPr>
          <w:rFonts w:ascii="Arial" w:eastAsia="Times New Roman" w:hAnsi="Arial" w:cs="Arial"/>
          <w:b/>
          <w:bCs/>
          <w:i/>
          <w:sz w:val="20"/>
          <w:szCs w:val="20"/>
        </w:rPr>
        <w:t>VI.-</w:t>
      </w:r>
      <w:proofErr w:type="gramEnd"/>
      <w:r w:rsidRPr="00856836">
        <w:rPr>
          <w:rFonts w:ascii="Arial" w:eastAsia="Times New Roman" w:hAnsi="Arial" w:cs="Arial"/>
          <w:b/>
          <w:bCs/>
          <w:i/>
          <w:sz w:val="20"/>
          <w:szCs w:val="20"/>
        </w:rPr>
        <w:t xml:space="preserve"> LINEAMIENTOS PARA EL PROCEDIMIENTO ADMINISTRATIVO DE TRÁMITES DE SUCESIÓN DE DERECHOS, </w:t>
      </w:r>
      <w:r w:rsidRPr="00856836">
        <w:rPr>
          <w:rFonts w:ascii="Arial" w:eastAsia="Times New Roman" w:hAnsi="Arial" w:cs="Arial"/>
          <w:b/>
          <w:bCs/>
          <w:i/>
          <w:sz w:val="20"/>
          <w:szCs w:val="20"/>
        </w:rPr>
        <w:lastRenderedPageBreak/>
        <w:t>REGULARIZACIÓN DE CONCESIONARIO, CESIÓN DE DERECHOS, TRASPASO DE PUESTO O CASETA, AMPLIACIÓN DE GIRO V(sic) CAMBIO DE GIRO:</w:t>
      </w:r>
    </w:p>
    <w:p w14:paraId="35C0EE0A"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b/>
          <w:bCs/>
          <w:i/>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4578CB6D"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b/>
          <w:bCs/>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620ED9D"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b/>
          <w:bCs/>
          <w:i/>
          <w:sz w:val="20"/>
          <w:szCs w:val="20"/>
        </w:rPr>
        <w:t>3.- CADA UNO DE LOS TRÁMITES SE REALIZARÁ POR SEPARADO YA QUE LA LEY DE INGRESOS MUNICIPAL EN EL APARTADO PRIMERO CORRESPONDIENTE A MERCADOS Y VÍA PÚBLICA, CONTEMPLA UN COSTO INDEPENDIENTE PARA CADA UNO DE ELLOS.</w:t>
      </w:r>
    </w:p>
    <w:p w14:paraId="784871C7" w14:textId="77777777" w:rsidR="000B079A" w:rsidRPr="00856836" w:rsidRDefault="000B079A" w:rsidP="000B079A">
      <w:pPr>
        <w:widowControl/>
        <w:autoSpaceDE/>
        <w:autoSpaceDN/>
        <w:ind w:left="284"/>
        <w:jc w:val="both"/>
        <w:rPr>
          <w:rFonts w:ascii="Arial" w:eastAsia="Times New Roman" w:hAnsi="Arial" w:cs="Arial"/>
          <w:b/>
          <w:bCs/>
          <w:i/>
          <w:sz w:val="20"/>
          <w:szCs w:val="20"/>
        </w:rPr>
      </w:pPr>
      <w:proofErr w:type="gramStart"/>
      <w:r w:rsidRPr="00856836">
        <w:rPr>
          <w:rFonts w:ascii="Arial" w:eastAsia="Times New Roman" w:hAnsi="Arial" w:cs="Arial"/>
          <w:b/>
          <w:bCs/>
          <w:i/>
          <w:sz w:val="20"/>
          <w:szCs w:val="20"/>
        </w:rPr>
        <w:t>4,(</w:t>
      </w:r>
      <w:proofErr w:type="gramEnd"/>
      <w:r w:rsidRPr="00856836">
        <w:rPr>
          <w:rFonts w:ascii="Arial" w:eastAsia="Times New Roman" w:hAnsi="Arial" w:cs="Arial"/>
          <w:b/>
          <w:bCs/>
          <w:i/>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856836">
        <w:rPr>
          <w:rFonts w:ascii="Arial" w:eastAsia="Times New Roman" w:hAnsi="Arial" w:cs="Arial"/>
          <w:b/>
          <w:bCs/>
          <w:i/>
          <w:sz w:val="20"/>
          <w:szCs w:val="20"/>
        </w:rPr>
        <w:t>VIA</w:t>
      </w:r>
      <w:proofErr w:type="spellEnd"/>
      <w:r w:rsidRPr="00856836">
        <w:rPr>
          <w:rFonts w:ascii="Arial" w:eastAsia="Times New Roman" w:hAnsi="Arial" w:cs="Arial"/>
          <w:bCs/>
          <w:i/>
          <w:sz w:val="20"/>
          <w:szCs w:val="20"/>
        </w:rPr>
        <w:t>(sic)</w:t>
      </w:r>
      <w:r w:rsidRPr="00856836">
        <w:rPr>
          <w:rFonts w:ascii="Arial" w:eastAsia="Times New Roman" w:hAnsi="Arial" w:cs="Arial"/>
          <w:b/>
          <w:bCs/>
          <w:i/>
          <w:sz w:val="20"/>
          <w:szCs w:val="20"/>
        </w:rPr>
        <w:t xml:space="preserve"> PÚBLICA.</w:t>
      </w:r>
    </w:p>
    <w:p w14:paraId="0E41E604"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b/>
          <w:bCs/>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121F1B6"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b/>
          <w:bCs/>
          <w:i/>
          <w:sz w:val="20"/>
          <w:szCs w:val="20"/>
        </w:rPr>
        <w:t xml:space="preserve">6.- UNA VEZ QUE LA COMISIÓN DE MERCADOS Y VÍA PÚBLICA DICTAMINE LA SOLICITUD PLANTEADA, EL </w:t>
      </w:r>
      <w:r w:rsidRPr="00856836">
        <w:rPr>
          <w:rFonts w:ascii="Arial" w:eastAsia="Times New Roman" w:hAnsi="Arial" w:cs="Arial"/>
          <w:b/>
          <w:bCs/>
          <w:i/>
          <w:sz w:val="20"/>
          <w:szCs w:val="20"/>
        </w:rPr>
        <w:t>INTERESADO SERÁ NOTIFICADO A TRAVÉS DE LA REGIDURÍA DE SERVICIOS MUNICIPALES Y DE MERCADOS Y VÍA PÚBLICA.</w:t>
      </w:r>
    </w:p>
    <w:p w14:paraId="5E4286D1"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b/>
          <w:bCs/>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93AE681"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b/>
          <w:bCs/>
          <w:i/>
          <w:sz w:val="20"/>
          <w:szCs w:val="20"/>
        </w:rPr>
        <w:t>8.- EL INTERESADO DEBERÁ IDENTIFICARSE AL MOMENTO DE RECOGER LA ORDEN DE PAGO.</w:t>
      </w:r>
    </w:p>
    <w:p w14:paraId="23A9AFE4"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b/>
          <w:bCs/>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FCD8D2D" w14:textId="77777777" w:rsidR="000B079A" w:rsidRPr="00856836" w:rsidRDefault="000B079A" w:rsidP="000B079A">
      <w:pPr>
        <w:widowControl/>
        <w:autoSpaceDE/>
        <w:autoSpaceDN/>
        <w:ind w:left="284"/>
        <w:jc w:val="both"/>
        <w:rPr>
          <w:rFonts w:ascii="Arial" w:eastAsia="Times New Roman" w:hAnsi="Arial" w:cs="Arial"/>
          <w:b/>
          <w:bCs/>
          <w:i/>
          <w:sz w:val="20"/>
          <w:szCs w:val="20"/>
        </w:rPr>
      </w:pPr>
      <w:r w:rsidRPr="00856836">
        <w:rPr>
          <w:rFonts w:ascii="Arial" w:eastAsia="Times New Roman" w:hAnsi="Arial" w:cs="Arial"/>
          <w:b/>
          <w:bCs/>
          <w:i/>
          <w:sz w:val="20"/>
          <w:szCs w:val="20"/>
        </w:rPr>
        <w:t>10.- EL COSTO DE CADA TRÁMITE ESTARÁ ESPECIFICADO EN LA LEY DE INGRESOS. DEL MUNICIPIO DE OAXACA DE JUÁREZ, OAX., PARA EL EJERCICIO FISCAL VIGENTE."</w:t>
      </w:r>
    </w:p>
    <w:p w14:paraId="4BADDEE6" w14:textId="77777777" w:rsidR="000B079A" w:rsidRPr="00856836" w:rsidRDefault="000B079A" w:rsidP="000B079A">
      <w:pPr>
        <w:widowControl/>
        <w:autoSpaceDE/>
        <w:autoSpaceDN/>
        <w:jc w:val="both"/>
        <w:rPr>
          <w:rFonts w:ascii="Arial" w:eastAsia="Times New Roman" w:hAnsi="Arial" w:cs="Arial"/>
          <w:sz w:val="20"/>
          <w:szCs w:val="20"/>
        </w:rPr>
      </w:pPr>
    </w:p>
    <w:p w14:paraId="684CF871" w14:textId="77777777" w:rsidR="000B079A" w:rsidRPr="00856836" w:rsidRDefault="000B079A" w:rsidP="000B079A">
      <w:pPr>
        <w:widowControl/>
        <w:autoSpaceDE/>
        <w:autoSpaceDN/>
        <w:jc w:val="both"/>
        <w:rPr>
          <w:rFonts w:ascii="Arial" w:eastAsia="Times New Roman" w:hAnsi="Arial" w:cs="Arial"/>
          <w:b/>
          <w:sz w:val="20"/>
          <w:szCs w:val="20"/>
        </w:rPr>
      </w:pPr>
      <w:r w:rsidRPr="00856836">
        <w:rPr>
          <w:rFonts w:ascii="Arial" w:eastAsia="Times New Roman" w:hAnsi="Arial" w:cs="Arial"/>
          <w:sz w:val="20"/>
          <w:szCs w:val="20"/>
        </w:rPr>
        <w:t xml:space="preserve">De dichos lineamientos en cita, podemos establecer que en el trámite de CAMBIO DE GIRO, se requiere una petición formal, </w:t>
      </w:r>
      <w:r w:rsidRPr="00856836">
        <w:rPr>
          <w:rFonts w:ascii="Arial" w:eastAsia="Times New Roman" w:hAnsi="Arial" w:cs="Arial"/>
          <w:b/>
          <w:sz w:val="20"/>
          <w:szCs w:val="20"/>
        </w:rPr>
        <w:t xml:space="preserve">como específicamente lo señala el numeral 1 del apartado III, antes citado, al establecer que la solicitud será presentada por el concesionario y </w:t>
      </w:r>
      <w:r w:rsidRPr="00856836">
        <w:rPr>
          <w:rFonts w:ascii="Arial" w:eastAsia="Times New Roman" w:hAnsi="Arial" w:cs="Arial"/>
          <w:b/>
          <w:i/>
          <w:sz w:val="20"/>
          <w:szCs w:val="20"/>
        </w:rPr>
        <w:t>EL HECHO DE QUE LA AUTORIDAD MUNICIPAL, ORDENE LA RATIFICACIÓN POR PARTE DEL CONCESIONARIO, DE SU</w:t>
      </w:r>
      <w:r w:rsidRPr="00856836">
        <w:rPr>
          <w:rFonts w:ascii="Arial" w:eastAsia="Times New Roman" w:hAnsi="Arial" w:cs="Arial"/>
          <w:b/>
          <w:sz w:val="20"/>
          <w:szCs w:val="20"/>
        </w:rPr>
        <w:t xml:space="preserve"> </w:t>
      </w:r>
      <w:r w:rsidRPr="00856836">
        <w:rPr>
          <w:rFonts w:ascii="Arial" w:eastAsia="Times New Roman" w:hAnsi="Arial" w:cs="Arial"/>
          <w:b/>
          <w:i/>
          <w:sz w:val="20"/>
          <w:szCs w:val="20"/>
        </w:rPr>
        <w:t>CORRESPONDIENTE SOLICITUD, OBEDECE AL MANDATO NORMATIVO, COMO LO ESTABLECE EL NUMERAL 5 DEL APARTADO VI, DE LOS LINEAMIENTOS, ANTES TRANSCRITOS.</w:t>
      </w:r>
    </w:p>
    <w:p w14:paraId="6BE3ED8D" w14:textId="77777777" w:rsidR="000B079A" w:rsidRPr="00856836" w:rsidRDefault="000B079A" w:rsidP="000B079A">
      <w:pPr>
        <w:widowControl/>
        <w:autoSpaceDE/>
        <w:autoSpaceDN/>
        <w:jc w:val="both"/>
        <w:rPr>
          <w:rFonts w:ascii="Arial" w:eastAsia="Times New Roman" w:hAnsi="Arial" w:cs="Arial"/>
          <w:sz w:val="20"/>
          <w:szCs w:val="20"/>
        </w:rPr>
      </w:pPr>
    </w:p>
    <w:p w14:paraId="221D26A5" w14:textId="77777777" w:rsidR="000B079A" w:rsidRPr="00856836" w:rsidRDefault="000B079A" w:rsidP="000B079A">
      <w:pPr>
        <w:widowControl/>
        <w:autoSpaceDE/>
        <w:autoSpaceDN/>
        <w:spacing w:line="259" w:lineRule="auto"/>
        <w:jc w:val="both"/>
        <w:rPr>
          <w:rFonts w:ascii="Arial" w:eastAsia="Times New Roman" w:hAnsi="Arial" w:cs="Arial"/>
          <w:b/>
          <w:sz w:val="20"/>
          <w:szCs w:val="20"/>
        </w:rPr>
      </w:pPr>
      <w:r w:rsidRPr="00856836">
        <w:rPr>
          <w:rFonts w:ascii="Arial" w:eastAsia="Times New Roman" w:hAnsi="Arial" w:cs="Arial"/>
          <w:b/>
          <w:sz w:val="20"/>
          <w:szCs w:val="20"/>
        </w:rPr>
        <w:t>b) En este sentido y al cumplimentarse esos requisitos de procedibilidad, se lleva a cabo un análisis de las constancias que obran en el sumario, tenemos que:</w:t>
      </w:r>
    </w:p>
    <w:p w14:paraId="53605B7C" w14:textId="77777777" w:rsidR="000B079A" w:rsidRPr="00856836" w:rsidRDefault="000B079A" w:rsidP="000B079A">
      <w:pPr>
        <w:widowControl/>
        <w:autoSpaceDE/>
        <w:autoSpaceDN/>
        <w:jc w:val="both"/>
        <w:rPr>
          <w:rFonts w:ascii="Arial" w:eastAsia="Times New Roman" w:hAnsi="Arial" w:cs="Arial"/>
          <w:sz w:val="20"/>
          <w:szCs w:val="20"/>
        </w:rPr>
      </w:pPr>
    </w:p>
    <w:p w14:paraId="32A29231"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 xml:space="preserve">i. Con la Constancia de Verificación y Reconocimiento con número de folio: </w:t>
      </w:r>
      <w:r w:rsidRPr="00856836">
        <w:rPr>
          <w:rFonts w:ascii="Arial" w:eastAsia="Times New Roman" w:hAnsi="Arial" w:cs="Arial"/>
          <w:b/>
          <w:sz w:val="20"/>
          <w:szCs w:val="20"/>
        </w:rPr>
        <w:t xml:space="preserve">029, </w:t>
      </w:r>
      <w:r w:rsidRPr="00856836">
        <w:rPr>
          <w:rFonts w:ascii="Arial" w:eastAsia="Times New Roman" w:hAnsi="Arial" w:cs="Arial"/>
          <w:b/>
          <w:i/>
          <w:sz w:val="20"/>
          <w:szCs w:val="20"/>
        </w:rPr>
        <w:lastRenderedPageBreak/>
        <w:t xml:space="preserve">de fecha 21 de mayo de 2024, está acreditada la existencia respecto de la caseta fija numero(sic) </w:t>
      </w:r>
      <w:r w:rsidRPr="00856836">
        <w:rPr>
          <w:rFonts w:ascii="Arial" w:eastAsia="Times New Roman" w:hAnsi="Arial" w:cs="Arial"/>
          <w:b/>
          <w:sz w:val="20"/>
          <w:szCs w:val="20"/>
        </w:rPr>
        <w:t xml:space="preserve">299 S-2, </w:t>
      </w:r>
      <w:r w:rsidRPr="00856836">
        <w:rPr>
          <w:rFonts w:ascii="Arial" w:eastAsia="Times New Roman" w:hAnsi="Arial" w:cs="Arial"/>
          <w:b/>
          <w:i/>
          <w:sz w:val="20"/>
          <w:szCs w:val="20"/>
        </w:rPr>
        <w:t>con objeto/contrato: 1050000004555, con giro de “CALZADO PARA NIÑOS” ubicado en el interior del Mercado “Benito Juárez Maza”;</w:t>
      </w:r>
    </w:p>
    <w:p w14:paraId="21CF3C17"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ii. Con los comprobantes de pagos, que se encuentran descritos en el RESULTANDO PRIMERO, se acredita que el mismo se encuentra al corriente de sus pagos;</w:t>
      </w:r>
    </w:p>
    <w:p w14:paraId="2641137A"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 xml:space="preserve">iii. </w:t>
      </w:r>
      <w:r w:rsidRPr="00856836">
        <w:rPr>
          <w:rFonts w:ascii="Arial" w:eastAsia="Times New Roman" w:hAnsi="Arial" w:cs="Arial"/>
          <w:b/>
          <w:sz w:val="20"/>
          <w:szCs w:val="20"/>
        </w:rPr>
        <w:t xml:space="preserve">Se </w:t>
      </w:r>
      <w:r w:rsidRPr="00856836">
        <w:rPr>
          <w:rFonts w:ascii="Arial" w:eastAsia="Times New Roman" w:hAnsi="Arial" w:cs="Arial"/>
          <w:b/>
          <w:i/>
          <w:sz w:val="20"/>
          <w:szCs w:val="20"/>
        </w:rPr>
        <w:t xml:space="preserve">demuestra que dicha caseta fija está concesionado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favor de la Ciudadana DOLORES VELASCO </w:t>
      </w:r>
      <w:proofErr w:type="spellStart"/>
      <w:r w:rsidRPr="00856836">
        <w:rPr>
          <w:rFonts w:ascii="Arial" w:eastAsia="Times New Roman" w:hAnsi="Arial" w:cs="Arial"/>
          <w:b/>
          <w:i/>
          <w:sz w:val="20"/>
          <w:szCs w:val="20"/>
        </w:rPr>
        <w:t>CHAVEZ</w:t>
      </w:r>
      <w:proofErr w:type="spellEnd"/>
      <w:r w:rsidRPr="00856836">
        <w:rPr>
          <w:rFonts w:ascii="Arial" w:eastAsia="Times New Roman" w:hAnsi="Arial" w:cs="Arial"/>
          <w:b/>
          <w:i/>
          <w:sz w:val="20"/>
          <w:szCs w:val="20"/>
        </w:rPr>
        <w:t>(sic), que obra copia de su identificación oficial, comprobante de domicilio y Constancia de Verificación y reconocimiento;</w:t>
      </w:r>
    </w:p>
    <w:p w14:paraId="2994EFFC"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iv. Que dicha caseta fija está al corriente en el pago de sus derechos de piso;</w:t>
      </w:r>
    </w:p>
    <w:p w14:paraId="51C76705"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 xml:space="preserve">v. Que la emisión de la constancia de verificación y reconocimiento, fue hecha por autoridad competente en términos del apartado III, numeral </w:t>
      </w:r>
      <w:r w:rsidRPr="00856836">
        <w:rPr>
          <w:rFonts w:ascii="Arial" w:eastAsia="Times New Roman" w:hAnsi="Arial" w:cs="Arial"/>
          <w:b/>
          <w:sz w:val="20"/>
          <w:szCs w:val="20"/>
        </w:rPr>
        <w:t xml:space="preserve">7, </w:t>
      </w:r>
      <w:r w:rsidRPr="00856836">
        <w:rPr>
          <w:rFonts w:ascii="Arial" w:eastAsia="Times New Roman" w:hAnsi="Arial" w:cs="Arial"/>
          <w:b/>
          <w:i/>
          <w:sz w:val="20"/>
          <w:szCs w:val="20"/>
        </w:rPr>
        <w:t>de los Lineamientos antes invocados;(sic)</w:t>
      </w:r>
    </w:p>
    <w:p w14:paraId="69C807CD"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vi. Obran en el sumario los originales de la documentación referida.</w:t>
      </w:r>
    </w:p>
    <w:p w14:paraId="39E02D46" w14:textId="77777777" w:rsidR="000B079A" w:rsidRPr="00856836" w:rsidRDefault="000B079A" w:rsidP="000B079A">
      <w:pPr>
        <w:widowControl/>
        <w:autoSpaceDE/>
        <w:autoSpaceDN/>
        <w:jc w:val="both"/>
        <w:rPr>
          <w:rFonts w:ascii="Arial" w:eastAsia="Times New Roman" w:hAnsi="Arial" w:cs="Arial"/>
          <w:sz w:val="20"/>
          <w:szCs w:val="20"/>
        </w:rPr>
      </w:pPr>
    </w:p>
    <w:p w14:paraId="68359C30" w14:textId="77777777" w:rsidR="000B079A" w:rsidRPr="00856836" w:rsidRDefault="000B079A" w:rsidP="000B079A">
      <w:pPr>
        <w:widowControl/>
        <w:autoSpaceDE/>
        <w:autoSpaceDN/>
        <w:jc w:val="both"/>
        <w:rPr>
          <w:rFonts w:ascii="Arial" w:eastAsia="Times New Roman" w:hAnsi="Arial" w:cs="Arial"/>
          <w:b/>
          <w:i/>
          <w:sz w:val="20"/>
          <w:szCs w:val="20"/>
        </w:rPr>
      </w:pPr>
      <w:r w:rsidRPr="00856836">
        <w:rPr>
          <w:rFonts w:ascii="Arial" w:eastAsia="Times New Roman" w:hAnsi="Arial" w:cs="Arial"/>
          <w:b/>
          <w:sz w:val="20"/>
          <w:szCs w:val="20"/>
        </w:rPr>
        <w:t xml:space="preserve">c) Por otra parte el requisito de la RATIFICACIÓN está satisfecho, pues mediante diligencia de fecha </w:t>
      </w:r>
      <w:r w:rsidRPr="00856836">
        <w:rPr>
          <w:rFonts w:ascii="Arial" w:eastAsia="Times New Roman" w:hAnsi="Arial" w:cs="Arial"/>
          <w:b/>
          <w:i/>
          <w:sz w:val="20"/>
          <w:szCs w:val="20"/>
        </w:rPr>
        <w:t xml:space="preserve">VEINTE DE JUNIO DEL AÑO DOS MIL VEINTICUATRO, compareció ante el Regidor de Servicios Municipales y de Mercados y Comercio en Vía Pública, la CONCESIONARIA DOLORES VELASCO </w:t>
      </w:r>
      <w:proofErr w:type="spellStart"/>
      <w:r w:rsidRPr="00856836">
        <w:rPr>
          <w:rFonts w:ascii="Arial" w:eastAsia="Times New Roman" w:hAnsi="Arial" w:cs="Arial"/>
          <w:b/>
          <w:i/>
          <w:sz w:val="20"/>
          <w:szCs w:val="20"/>
        </w:rPr>
        <w:t>CHAVEZ</w:t>
      </w:r>
      <w:proofErr w:type="spellEnd"/>
      <w:r w:rsidRPr="00856836">
        <w:rPr>
          <w:rFonts w:ascii="Arial" w:eastAsia="Times New Roman" w:hAnsi="Arial" w:cs="Arial"/>
          <w:b/>
          <w:i/>
          <w:sz w:val="20"/>
          <w:szCs w:val="20"/>
        </w:rPr>
        <w:t xml:space="preserve">(sic),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ratificar su solicitud de CAMBIO DE GIRO, respecto de la caseta fija numero(sic) 299 S-2, con objeto/contrato: 1050000004555, con giro de “CALZADO PARA NIÑOS”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CAMBIO DE GIRO por el de </w:t>
      </w:r>
      <w:r w:rsidRPr="00856836">
        <w:rPr>
          <w:rFonts w:ascii="Arial" w:eastAsia="Times New Roman" w:hAnsi="Arial" w:cs="Arial"/>
          <w:b/>
          <w:sz w:val="20"/>
          <w:szCs w:val="20"/>
        </w:rPr>
        <w:t xml:space="preserve">‘‘SOMBREROS”, ubicado en el interior del Mercado “Benito Juárez Maza” del Municipio de Oaxaca de Juárez </w:t>
      </w:r>
      <w:r w:rsidRPr="00856836">
        <w:rPr>
          <w:rFonts w:ascii="Arial" w:eastAsia="Times New Roman" w:hAnsi="Arial" w:cs="Arial"/>
          <w:b/>
          <w:i/>
          <w:sz w:val="20"/>
          <w:szCs w:val="20"/>
        </w:rPr>
        <w:t xml:space="preserve">y en cuanto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los requisitos que se requieren en términos del apartado III de los referidos (sic)LINEAMIENTOS PARA TRÁMITES ADMINISTRATIVOS DE LOS MERCADOS PÚBLICOS”, tenemos que obran en el presente expediente:</w:t>
      </w:r>
    </w:p>
    <w:p w14:paraId="6BB5BB65" w14:textId="77777777" w:rsidR="000B079A" w:rsidRPr="00856836" w:rsidRDefault="000B079A" w:rsidP="000B079A">
      <w:pPr>
        <w:widowControl/>
        <w:autoSpaceDE/>
        <w:autoSpaceDN/>
        <w:jc w:val="both"/>
        <w:rPr>
          <w:rFonts w:ascii="Arial" w:eastAsia="Times New Roman" w:hAnsi="Arial" w:cs="Arial"/>
          <w:i/>
          <w:sz w:val="20"/>
          <w:szCs w:val="20"/>
        </w:rPr>
      </w:pPr>
    </w:p>
    <w:p w14:paraId="35E3095A"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i. Su correspondiente solicitud, debidamente requisitada;</w:t>
      </w:r>
    </w:p>
    <w:p w14:paraId="61EA9EAE"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ii. Exhibió el Formato Único de Mercados, debidamente requisitado;</w:t>
      </w:r>
    </w:p>
    <w:p w14:paraId="00D66304"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iii. Copia de la identificación oficial del concesionario y su comprobante de domicilio;</w:t>
      </w:r>
    </w:p>
    <w:p w14:paraId="3BA12FD9"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 xml:space="preserve">iv. Los recibos de pagos de derechos, con la que demuestra estar al corriente en el </w:t>
      </w:r>
      <w:r w:rsidRPr="00856836">
        <w:rPr>
          <w:rFonts w:ascii="Arial" w:eastAsia="Times New Roman" w:hAnsi="Arial" w:cs="Arial"/>
          <w:b/>
          <w:i/>
          <w:sz w:val="20"/>
          <w:szCs w:val="20"/>
        </w:rPr>
        <w:t>pago de los últimos cinco años anteriores, y;(sic)</w:t>
      </w:r>
    </w:p>
    <w:p w14:paraId="31B575CB" w14:textId="77777777" w:rsidR="000B079A" w:rsidRPr="00856836" w:rsidRDefault="000B079A" w:rsidP="000B079A">
      <w:pPr>
        <w:widowControl/>
        <w:autoSpaceDE/>
        <w:autoSpaceDN/>
        <w:ind w:left="284"/>
        <w:jc w:val="both"/>
        <w:rPr>
          <w:rFonts w:ascii="Arial" w:eastAsia="Times New Roman" w:hAnsi="Arial" w:cs="Arial"/>
          <w:b/>
          <w:sz w:val="20"/>
          <w:szCs w:val="20"/>
        </w:rPr>
      </w:pPr>
      <w:r w:rsidRPr="00856836">
        <w:rPr>
          <w:rFonts w:ascii="Arial" w:eastAsia="Times New Roman" w:hAnsi="Arial" w:cs="Arial"/>
          <w:b/>
          <w:i/>
          <w:sz w:val="20"/>
          <w:szCs w:val="20"/>
        </w:rPr>
        <w:t>v. La constancia de verificación y reconocimiento del local comercial en</w:t>
      </w:r>
      <w:r w:rsidRPr="00856836">
        <w:rPr>
          <w:rFonts w:ascii="Arial" w:eastAsia="Times New Roman" w:hAnsi="Arial" w:cs="Arial"/>
          <w:b/>
          <w:sz w:val="20"/>
          <w:szCs w:val="20"/>
        </w:rPr>
        <w:t xml:space="preserve"> </w:t>
      </w:r>
      <w:r w:rsidRPr="00856836">
        <w:rPr>
          <w:rFonts w:ascii="Arial" w:eastAsia="Times New Roman" w:hAnsi="Arial" w:cs="Arial"/>
          <w:b/>
          <w:i/>
          <w:sz w:val="20"/>
          <w:szCs w:val="20"/>
        </w:rPr>
        <w:t>cuestión;(sic)</w:t>
      </w:r>
    </w:p>
    <w:p w14:paraId="1974C983" w14:textId="77777777" w:rsidR="000B079A" w:rsidRPr="00856836" w:rsidRDefault="000B079A" w:rsidP="000B079A">
      <w:pPr>
        <w:widowControl/>
        <w:autoSpaceDE/>
        <w:autoSpaceDN/>
        <w:jc w:val="both"/>
        <w:rPr>
          <w:rFonts w:ascii="Arial" w:eastAsia="Times New Roman" w:hAnsi="Arial" w:cs="Arial"/>
          <w:sz w:val="20"/>
          <w:szCs w:val="20"/>
        </w:rPr>
      </w:pPr>
    </w:p>
    <w:p w14:paraId="3063551F" w14:textId="77777777" w:rsidR="000B079A" w:rsidRPr="00856836" w:rsidRDefault="000B079A" w:rsidP="000B079A">
      <w:pPr>
        <w:widowControl/>
        <w:autoSpaceDE/>
        <w:autoSpaceDN/>
        <w:jc w:val="both"/>
        <w:rPr>
          <w:rFonts w:ascii="Arial" w:eastAsia="Times New Roman" w:hAnsi="Arial" w:cs="Arial"/>
          <w:b/>
          <w:sz w:val="20"/>
          <w:szCs w:val="20"/>
        </w:rPr>
      </w:pPr>
      <w:r w:rsidRPr="00856836">
        <w:rPr>
          <w:rFonts w:ascii="Arial" w:eastAsia="Times New Roman" w:hAnsi="Arial" w:cs="Arial"/>
          <w:b/>
          <w:i/>
          <w:sz w:val="20"/>
          <w:szCs w:val="20"/>
        </w:rPr>
        <w:t>De lo anterior está Comisión dictaminadora, llega a la determinación:</w:t>
      </w:r>
    </w:p>
    <w:p w14:paraId="6DC55861" w14:textId="77777777" w:rsidR="000B079A" w:rsidRPr="00856836" w:rsidRDefault="000B079A" w:rsidP="000B079A">
      <w:pPr>
        <w:widowControl/>
        <w:autoSpaceDE/>
        <w:autoSpaceDN/>
        <w:jc w:val="both"/>
        <w:rPr>
          <w:rFonts w:ascii="Arial" w:eastAsia="Times New Roman" w:hAnsi="Arial" w:cs="Arial"/>
          <w:b/>
          <w:i/>
          <w:sz w:val="20"/>
          <w:szCs w:val="20"/>
        </w:rPr>
      </w:pPr>
    </w:p>
    <w:p w14:paraId="46DC8470" w14:textId="77777777" w:rsidR="000B079A" w:rsidRPr="00856836" w:rsidRDefault="000B079A" w:rsidP="000B079A">
      <w:pPr>
        <w:widowControl/>
        <w:autoSpaceDE/>
        <w:autoSpaceDN/>
        <w:jc w:val="both"/>
        <w:rPr>
          <w:rFonts w:ascii="Arial" w:eastAsia="Times New Roman" w:hAnsi="Arial" w:cs="Arial"/>
          <w:b/>
          <w:sz w:val="20"/>
          <w:szCs w:val="20"/>
        </w:rPr>
      </w:pPr>
      <w:proofErr w:type="gramStart"/>
      <w:r w:rsidRPr="00856836">
        <w:rPr>
          <w:rFonts w:ascii="Arial" w:eastAsia="Times New Roman" w:hAnsi="Arial" w:cs="Arial"/>
          <w:b/>
          <w:i/>
          <w:sz w:val="20"/>
          <w:szCs w:val="20"/>
        </w:rPr>
        <w:t>PRIMERO.-</w:t>
      </w:r>
      <w:proofErr w:type="gramEnd"/>
      <w:r w:rsidRPr="00856836">
        <w:rPr>
          <w:rFonts w:ascii="Arial" w:eastAsia="Times New Roman" w:hAnsi="Arial" w:cs="Arial"/>
          <w:b/>
          <w:i/>
          <w:sz w:val="20"/>
          <w:szCs w:val="20"/>
        </w:rPr>
        <w:t xml:space="preserve"> Que </w:t>
      </w:r>
      <w:r w:rsidRPr="00856836">
        <w:rPr>
          <w:rFonts w:ascii="Arial" w:eastAsia="Times New Roman" w:hAnsi="Arial" w:cs="Arial"/>
          <w:b/>
          <w:sz w:val="20"/>
          <w:szCs w:val="20"/>
        </w:rPr>
        <w:t xml:space="preserve">se </w:t>
      </w:r>
      <w:r w:rsidRPr="00856836">
        <w:rPr>
          <w:rFonts w:ascii="Arial" w:eastAsia="Times New Roman" w:hAnsi="Arial" w:cs="Arial"/>
          <w:b/>
          <w:i/>
          <w:sz w:val="20"/>
          <w:szCs w:val="20"/>
        </w:rPr>
        <w:t xml:space="preserve">encuentran satisfechos los requisitos de procedibilidad de la solicitud de cambio de giro, hecho por la Concesionaria DOLORES VELASCO </w:t>
      </w:r>
      <w:proofErr w:type="spellStart"/>
      <w:r w:rsidRPr="00856836">
        <w:rPr>
          <w:rFonts w:ascii="Arial" w:eastAsia="Times New Roman" w:hAnsi="Arial" w:cs="Arial"/>
          <w:b/>
          <w:i/>
          <w:sz w:val="20"/>
          <w:szCs w:val="20"/>
        </w:rPr>
        <w:t>CHAVEZ</w:t>
      </w:r>
      <w:proofErr w:type="spellEnd"/>
      <w:r w:rsidRPr="00856836">
        <w:rPr>
          <w:rFonts w:ascii="Arial" w:eastAsia="Times New Roman" w:hAnsi="Arial" w:cs="Arial"/>
          <w:b/>
          <w:i/>
          <w:sz w:val="20"/>
          <w:szCs w:val="20"/>
        </w:rPr>
        <w:t>(sic).</w:t>
      </w:r>
    </w:p>
    <w:p w14:paraId="14D198A1" w14:textId="77777777" w:rsidR="000B079A" w:rsidRPr="00856836" w:rsidRDefault="000B079A" w:rsidP="000B079A">
      <w:pPr>
        <w:widowControl/>
        <w:autoSpaceDE/>
        <w:autoSpaceDN/>
        <w:jc w:val="both"/>
        <w:rPr>
          <w:rFonts w:ascii="Arial" w:eastAsia="Times New Roman" w:hAnsi="Arial" w:cs="Arial"/>
          <w:sz w:val="20"/>
          <w:szCs w:val="20"/>
        </w:rPr>
      </w:pPr>
    </w:p>
    <w:p w14:paraId="47D90718" w14:textId="370EC21E" w:rsidR="000B079A" w:rsidRPr="00856836" w:rsidRDefault="000B079A" w:rsidP="000B079A">
      <w:pPr>
        <w:widowControl/>
        <w:autoSpaceDE/>
        <w:autoSpaceDN/>
        <w:jc w:val="both"/>
        <w:rPr>
          <w:rFonts w:ascii="Arial" w:eastAsia="Times New Roman" w:hAnsi="Arial" w:cs="Arial"/>
          <w:b/>
          <w:sz w:val="20"/>
          <w:szCs w:val="20"/>
        </w:rPr>
      </w:pPr>
      <w:proofErr w:type="gramStart"/>
      <w:r w:rsidRPr="00856836">
        <w:rPr>
          <w:rFonts w:ascii="Arial" w:eastAsia="Times New Roman" w:hAnsi="Arial" w:cs="Arial"/>
          <w:b/>
          <w:i/>
          <w:sz w:val="20"/>
          <w:szCs w:val="20"/>
        </w:rPr>
        <w:t>SEGUNDO.-</w:t>
      </w:r>
      <w:proofErr w:type="gramEnd"/>
      <w:r w:rsidRPr="00856836">
        <w:rPr>
          <w:rFonts w:ascii="Arial" w:eastAsia="Times New Roman" w:hAnsi="Arial" w:cs="Arial"/>
          <w:b/>
          <w:i/>
          <w:sz w:val="20"/>
          <w:szCs w:val="20"/>
        </w:rPr>
        <w:t xml:space="preserve"> La Comisión de Mercados y Comercio en Vía Pública, propone al H. Cabildo, APRUEBE EL CAMBIO DE GIRO que realiza LA CONCESIONARIA DOLORES VELASCO </w:t>
      </w:r>
      <w:proofErr w:type="spellStart"/>
      <w:r w:rsidRPr="00856836">
        <w:rPr>
          <w:rFonts w:ascii="Arial" w:eastAsia="Times New Roman" w:hAnsi="Arial" w:cs="Arial"/>
          <w:b/>
          <w:i/>
          <w:sz w:val="20"/>
          <w:szCs w:val="20"/>
        </w:rPr>
        <w:t>CHAVEZ</w:t>
      </w:r>
      <w:proofErr w:type="spellEnd"/>
      <w:r w:rsidRPr="00856836">
        <w:rPr>
          <w:rFonts w:ascii="Arial" w:eastAsia="Times New Roman" w:hAnsi="Arial" w:cs="Arial"/>
          <w:b/>
          <w:i/>
          <w:sz w:val="20"/>
          <w:szCs w:val="20"/>
        </w:rPr>
        <w:t xml:space="preserve">(sic), respecto de la caseta fija numero(sic) 299 </w:t>
      </w:r>
      <w:r w:rsidRPr="00856836">
        <w:rPr>
          <w:rFonts w:ascii="Arial" w:eastAsia="Times New Roman" w:hAnsi="Arial" w:cs="Arial"/>
          <w:b/>
          <w:sz w:val="20"/>
          <w:szCs w:val="20"/>
        </w:rPr>
        <w:t xml:space="preserve">S-2, </w:t>
      </w:r>
      <w:r w:rsidRPr="00856836">
        <w:rPr>
          <w:rFonts w:ascii="Arial" w:eastAsia="Times New Roman" w:hAnsi="Arial" w:cs="Arial"/>
          <w:b/>
          <w:i/>
          <w:sz w:val="20"/>
          <w:szCs w:val="20"/>
        </w:rPr>
        <w:t>con objeto/contrato: 1050000004555, con giro de “CALZADO PARA NIÑOS” a POR EL GIRO de “SOMBREROS”, ubicado en el interior del Mercado “Benito Juárez Maza” del Municipio de Oaxaca de Juárez; por cuya razón se emite el siguiente: - - - - - - - -</w:t>
      </w:r>
      <w:r w:rsidR="00791136" w:rsidRPr="00856836">
        <w:rPr>
          <w:rFonts w:ascii="Arial" w:eastAsia="Times New Roman" w:hAnsi="Arial" w:cs="Arial"/>
          <w:b/>
          <w:i/>
          <w:sz w:val="20"/>
          <w:szCs w:val="20"/>
        </w:rPr>
        <w:t xml:space="preserve"> - - - - - - - - - - - - - - - - - - </w:t>
      </w:r>
    </w:p>
    <w:p w14:paraId="6BF1FCCE" w14:textId="77777777" w:rsidR="000B079A" w:rsidRPr="00856836" w:rsidRDefault="000B079A" w:rsidP="000B079A">
      <w:pPr>
        <w:widowControl/>
        <w:autoSpaceDE/>
        <w:autoSpaceDN/>
        <w:jc w:val="both"/>
        <w:rPr>
          <w:rFonts w:ascii="Arial" w:eastAsia="Times New Roman" w:hAnsi="Arial" w:cs="Arial"/>
          <w:sz w:val="20"/>
          <w:szCs w:val="20"/>
        </w:rPr>
      </w:pPr>
    </w:p>
    <w:p w14:paraId="3D7C69EA" w14:textId="77777777" w:rsidR="000B079A" w:rsidRPr="00856836" w:rsidRDefault="000B079A" w:rsidP="000B079A">
      <w:pPr>
        <w:widowControl/>
        <w:autoSpaceDE/>
        <w:autoSpaceDN/>
        <w:jc w:val="center"/>
        <w:rPr>
          <w:rFonts w:ascii="Arial" w:eastAsia="Times New Roman" w:hAnsi="Arial" w:cs="Arial"/>
          <w:b/>
          <w:sz w:val="20"/>
          <w:szCs w:val="20"/>
        </w:rPr>
      </w:pPr>
      <w:r w:rsidRPr="00856836">
        <w:rPr>
          <w:rFonts w:ascii="Arial" w:eastAsia="Times New Roman" w:hAnsi="Arial" w:cs="Arial"/>
          <w:b/>
          <w:i/>
          <w:sz w:val="20"/>
          <w:szCs w:val="20"/>
        </w:rPr>
        <w:t xml:space="preserve"> D I C T A M E N </w:t>
      </w:r>
    </w:p>
    <w:p w14:paraId="68F8123E" w14:textId="77777777" w:rsidR="000B079A" w:rsidRPr="00856836" w:rsidRDefault="000B079A" w:rsidP="000B079A">
      <w:pPr>
        <w:widowControl/>
        <w:autoSpaceDE/>
        <w:autoSpaceDN/>
        <w:jc w:val="both"/>
        <w:rPr>
          <w:rFonts w:ascii="Arial" w:eastAsia="Times New Roman" w:hAnsi="Arial" w:cs="Arial"/>
          <w:sz w:val="20"/>
          <w:szCs w:val="20"/>
        </w:rPr>
      </w:pPr>
    </w:p>
    <w:p w14:paraId="0FE0C55E" w14:textId="08843F84" w:rsidR="000B079A" w:rsidRPr="00856836" w:rsidRDefault="000B079A" w:rsidP="000B079A">
      <w:pPr>
        <w:widowControl/>
        <w:autoSpaceDE/>
        <w:autoSpaceDN/>
        <w:jc w:val="both"/>
        <w:rPr>
          <w:rFonts w:ascii="Arial" w:eastAsia="Times New Roman" w:hAnsi="Arial" w:cs="Arial"/>
          <w:b/>
          <w:sz w:val="20"/>
          <w:szCs w:val="20"/>
        </w:rPr>
      </w:pPr>
      <w:r w:rsidRPr="00856836">
        <w:rPr>
          <w:rFonts w:ascii="Arial" w:eastAsia="Times New Roman" w:hAnsi="Arial" w:cs="Arial"/>
          <w:b/>
          <w:i/>
          <w:sz w:val="20"/>
          <w:szCs w:val="20"/>
        </w:rPr>
        <w:t>PRIMERO. - EL HONORABLE CABILDO DEL MUNICIPIO DE OAXACA DE JUÁREZ, OAXACA, CON FUNDAMENTO EN LO DISPUESTO POR LOS ARTÍCULOS 43,</w:t>
      </w:r>
      <w:r w:rsidRPr="00856836">
        <w:rPr>
          <w:rFonts w:ascii="Arial" w:eastAsia="Times New Roman" w:hAnsi="Arial" w:cs="Arial"/>
          <w:b/>
          <w:sz w:val="20"/>
          <w:szCs w:val="20"/>
        </w:rPr>
        <w:t xml:space="preserve"> </w:t>
      </w:r>
      <w:r w:rsidRPr="00856836">
        <w:rPr>
          <w:rFonts w:ascii="Arial" w:eastAsia="Times New Roman" w:hAnsi="Arial" w:cs="Arial"/>
          <w:b/>
          <w:i/>
          <w:sz w:val="20"/>
          <w:szCs w:val="20"/>
        </w:rPr>
        <w:t xml:space="preserve">APARTADO </w:t>
      </w:r>
      <w:r w:rsidRPr="00856836">
        <w:rPr>
          <w:rFonts w:ascii="Arial" w:eastAsia="Times New Roman" w:hAnsi="Arial" w:cs="Arial"/>
          <w:b/>
          <w:sz w:val="20"/>
          <w:szCs w:val="20"/>
        </w:rPr>
        <w:t xml:space="preserve">C, </w:t>
      </w:r>
      <w:r w:rsidRPr="00856836">
        <w:rPr>
          <w:rFonts w:ascii="Arial" w:eastAsia="Times New Roman" w:hAnsi="Arial" w:cs="Arial"/>
          <w:b/>
          <w:i/>
          <w:sz w:val="20"/>
          <w:szCs w:val="20"/>
        </w:rPr>
        <w:t xml:space="preserve">FRACCIÓN X, 54 Y </w:t>
      </w:r>
      <w:r w:rsidRPr="00856836">
        <w:rPr>
          <w:rFonts w:ascii="Arial" w:eastAsia="Times New Roman" w:hAnsi="Arial" w:cs="Arial"/>
          <w:b/>
          <w:sz w:val="20"/>
          <w:szCs w:val="20"/>
        </w:rPr>
        <w:t xml:space="preserve">55 </w:t>
      </w:r>
      <w:r w:rsidRPr="00856836">
        <w:rPr>
          <w:rFonts w:ascii="Arial" w:eastAsia="Times New Roman" w:hAnsi="Arial" w:cs="Arial"/>
          <w:b/>
          <w:i/>
          <w:sz w:val="20"/>
          <w:szCs w:val="20"/>
        </w:rPr>
        <w:t xml:space="preserve">FRACCIÓN III DE LA LEY ORGÁNICA MUNICIPAL DEL ESTADO DE OAXACA Y 88 FRACCIÓN V DEL BANDO DE </w:t>
      </w:r>
      <w:proofErr w:type="spellStart"/>
      <w:r w:rsidRPr="00856836">
        <w:rPr>
          <w:rFonts w:ascii="Arial" w:eastAsia="Times New Roman" w:hAnsi="Arial" w:cs="Arial"/>
          <w:b/>
          <w:i/>
          <w:sz w:val="20"/>
          <w:szCs w:val="20"/>
        </w:rPr>
        <w:t>POLICIA</w:t>
      </w:r>
      <w:proofErr w:type="spellEnd"/>
      <w:r w:rsidRPr="00856836">
        <w:rPr>
          <w:rFonts w:ascii="Arial" w:eastAsia="Times New Roman" w:hAnsi="Arial" w:cs="Arial"/>
          <w:b/>
          <w:i/>
          <w:sz w:val="20"/>
          <w:szCs w:val="20"/>
        </w:rPr>
        <w:t xml:space="preserve">(sic) Y GOBIERNO DEL MUNICIPIO DE OAXACA DE JUÁREZ; DETERMINA APROBAR EL CAMBIO DE GIRO que realiza LA CONCESIONARIA DOLORES VELASCO </w:t>
      </w:r>
      <w:proofErr w:type="spellStart"/>
      <w:r w:rsidRPr="00856836">
        <w:rPr>
          <w:rFonts w:ascii="Arial" w:eastAsia="Times New Roman" w:hAnsi="Arial" w:cs="Arial"/>
          <w:b/>
          <w:i/>
          <w:sz w:val="20"/>
          <w:szCs w:val="20"/>
        </w:rPr>
        <w:t>CHAVEZ</w:t>
      </w:r>
      <w:proofErr w:type="spellEnd"/>
      <w:r w:rsidRPr="00856836">
        <w:rPr>
          <w:rFonts w:ascii="Arial" w:eastAsia="Times New Roman" w:hAnsi="Arial" w:cs="Arial"/>
          <w:b/>
          <w:i/>
          <w:sz w:val="20"/>
          <w:szCs w:val="20"/>
        </w:rPr>
        <w:t xml:space="preserve">(sic), respecto de la caseta fija numero(sic) </w:t>
      </w:r>
      <w:r w:rsidRPr="00856836">
        <w:rPr>
          <w:rFonts w:ascii="Arial" w:eastAsia="Times New Roman" w:hAnsi="Arial" w:cs="Arial"/>
          <w:b/>
          <w:sz w:val="20"/>
          <w:szCs w:val="20"/>
        </w:rPr>
        <w:t xml:space="preserve">299 S-2, </w:t>
      </w:r>
      <w:r w:rsidRPr="00856836">
        <w:rPr>
          <w:rFonts w:ascii="Arial" w:eastAsia="Times New Roman" w:hAnsi="Arial" w:cs="Arial"/>
          <w:b/>
          <w:i/>
          <w:sz w:val="20"/>
          <w:szCs w:val="20"/>
        </w:rPr>
        <w:t>con objeto/contrato: 1050000004555, con giro de “CALZADO PARA NIÑOS” POR EL GIRO de “SOMBREROS”, ubicado en el Mercado “Benito Juárez Maza” del Municipio de Oaxaca de Juárez. - - - - - - - - - - - -</w:t>
      </w:r>
      <w:r w:rsidR="00791136" w:rsidRPr="00856836">
        <w:rPr>
          <w:rFonts w:ascii="Arial" w:eastAsia="Times New Roman" w:hAnsi="Arial" w:cs="Arial"/>
          <w:b/>
          <w:i/>
          <w:sz w:val="20"/>
          <w:szCs w:val="20"/>
        </w:rPr>
        <w:t xml:space="preserve"> - - - - - - - - - </w:t>
      </w:r>
    </w:p>
    <w:p w14:paraId="3D006FC1" w14:textId="77777777" w:rsidR="000B079A" w:rsidRPr="00856836" w:rsidRDefault="000B079A" w:rsidP="000B079A">
      <w:pPr>
        <w:widowControl/>
        <w:autoSpaceDE/>
        <w:autoSpaceDN/>
        <w:jc w:val="both"/>
        <w:rPr>
          <w:rFonts w:ascii="Arial" w:eastAsia="Times New Roman" w:hAnsi="Arial" w:cs="Arial"/>
          <w:b/>
          <w:sz w:val="20"/>
          <w:szCs w:val="20"/>
        </w:rPr>
      </w:pPr>
    </w:p>
    <w:p w14:paraId="54CC1953" w14:textId="7EE6B597" w:rsidR="000B079A" w:rsidRPr="00856836" w:rsidRDefault="000B079A" w:rsidP="000B079A">
      <w:pPr>
        <w:widowControl/>
        <w:autoSpaceDE/>
        <w:autoSpaceDN/>
        <w:jc w:val="both"/>
        <w:rPr>
          <w:rFonts w:ascii="Arial" w:eastAsia="Times New Roman" w:hAnsi="Arial" w:cs="Arial"/>
          <w:b/>
          <w:sz w:val="20"/>
          <w:szCs w:val="20"/>
        </w:rPr>
      </w:pPr>
      <w:proofErr w:type="gramStart"/>
      <w:r w:rsidRPr="00856836">
        <w:rPr>
          <w:rFonts w:ascii="Arial" w:eastAsia="Times New Roman" w:hAnsi="Arial" w:cs="Arial"/>
          <w:b/>
          <w:i/>
          <w:sz w:val="20"/>
          <w:szCs w:val="20"/>
        </w:rPr>
        <w:t>SEGUNDO.-</w:t>
      </w:r>
      <w:proofErr w:type="gramEnd"/>
      <w:r w:rsidRPr="00856836">
        <w:rPr>
          <w:rFonts w:ascii="Arial" w:eastAsia="Times New Roman" w:hAnsi="Arial" w:cs="Arial"/>
          <w:b/>
          <w:i/>
          <w:sz w:val="20"/>
          <w:szCs w:val="20"/>
        </w:rPr>
        <w:t xml:space="preserve"> </w:t>
      </w:r>
      <w:proofErr w:type="spellStart"/>
      <w:r w:rsidRPr="00856836">
        <w:rPr>
          <w:rFonts w:ascii="Arial" w:eastAsia="Times New Roman" w:hAnsi="Arial" w:cs="Arial"/>
          <w:b/>
          <w:i/>
          <w:sz w:val="20"/>
          <w:szCs w:val="20"/>
        </w:rPr>
        <w:t>NOTIFIQUESE</w:t>
      </w:r>
      <w:proofErr w:type="spellEnd"/>
      <w:r w:rsidRPr="00856836">
        <w:rPr>
          <w:rFonts w:ascii="Arial" w:eastAsia="Times New Roman" w:hAnsi="Arial" w:cs="Arial"/>
          <w:b/>
          <w:i/>
          <w:sz w:val="20"/>
          <w:szCs w:val="20"/>
        </w:rPr>
        <w:t>(sic) A LA DIRECCIÓN DE MERCADOS DEL MUNICIPIO DE OAXACA DE JUÁREZ, EL CONTENIDO DEL PRESENTE DICTAMEN PARA LOS TRÁMITES ADMINISTRATIVOS CORRESPONDIENTES. - - - - - - -</w:t>
      </w:r>
      <w:r w:rsidR="00791136" w:rsidRPr="00856836">
        <w:rPr>
          <w:rFonts w:ascii="Arial" w:eastAsia="Times New Roman" w:hAnsi="Arial" w:cs="Arial"/>
          <w:b/>
          <w:i/>
          <w:sz w:val="20"/>
          <w:szCs w:val="20"/>
        </w:rPr>
        <w:t xml:space="preserve"> - - - - - - - - - - </w:t>
      </w:r>
    </w:p>
    <w:p w14:paraId="34F479AB" w14:textId="77777777" w:rsidR="000B079A" w:rsidRPr="00856836" w:rsidRDefault="000B079A" w:rsidP="000B079A">
      <w:pPr>
        <w:widowControl/>
        <w:autoSpaceDE/>
        <w:autoSpaceDN/>
        <w:jc w:val="both"/>
        <w:rPr>
          <w:rFonts w:ascii="Arial" w:eastAsia="Times New Roman" w:hAnsi="Arial" w:cs="Arial"/>
          <w:b/>
          <w:sz w:val="20"/>
          <w:szCs w:val="20"/>
        </w:rPr>
      </w:pPr>
    </w:p>
    <w:p w14:paraId="21EC59E8" w14:textId="6B9394FD" w:rsidR="000B079A" w:rsidRPr="00856836" w:rsidRDefault="000B079A" w:rsidP="000B079A">
      <w:pPr>
        <w:widowControl/>
        <w:autoSpaceDE/>
        <w:autoSpaceDN/>
        <w:jc w:val="both"/>
        <w:rPr>
          <w:rFonts w:ascii="Arial" w:eastAsia="Times New Roman" w:hAnsi="Arial" w:cs="Arial"/>
          <w:b/>
          <w:sz w:val="20"/>
          <w:szCs w:val="20"/>
        </w:rPr>
      </w:pPr>
      <w:r w:rsidRPr="00856836">
        <w:rPr>
          <w:rFonts w:ascii="Arial" w:eastAsia="Times New Roman" w:hAnsi="Arial" w:cs="Arial"/>
          <w:b/>
          <w:i/>
          <w:sz w:val="20"/>
          <w:szCs w:val="20"/>
        </w:rPr>
        <w:t xml:space="preserve">TERCERO. - </w:t>
      </w:r>
      <w:r w:rsidRPr="00856836">
        <w:rPr>
          <w:rFonts w:ascii="Arial" w:eastAsia="Times New Roman" w:hAnsi="Arial" w:cs="Arial"/>
          <w:b/>
          <w:sz w:val="20"/>
          <w:szCs w:val="20"/>
        </w:rPr>
        <w:t xml:space="preserve">Se </w:t>
      </w:r>
      <w:r w:rsidRPr="00856836">
        <w:rPr>
          <w:rFonts w:ascii="Arial" w:eastAsia="Times New Roman" w:hAnsi="Arial" w:cs="Arial"/>
          <w:b/>
          <w:i/>
          <w:sz w:val="20"/>
          <w:szCs w:val="20"/>
        </w:rPr>
        <w:t xml:space="preserve">le hace del conocimiento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la Ciudadana DOLORES VELASCO </w:t>
      </w:r>
      <w:proofErr w:type="spellStart"/>
      <w:r w:rsidRPr="00856836">
        <w:rPr>
          <w:rFonts w:ascii="Arial" w:eastAsia="Times New Roman" w:hAnsi="Arial" w:cs="Arial"/>
          <w:b/>
          <w:i/>
          <w:sz w:val="20"/>
          <w:szCs w:val="20"/>
        </w:rPr>
        <w:lastRenderedPageBreak/>
        <w:t>CHAVEZ</w:t>
      </w:r>
      <w:proofErr w:type="spellEnd"/>
      <w:r w:rsidRPr="00856836">
        <w:rPr>
          <w:rFonts w:ascii="Arial" w:eastAsia="Times New Roman" w:hAnsi="Arial" w:cs="Arial"/>
          <w:b/>
          <w:i/>
          <w:sz w:val="20"/>
          <w:szCs w:val="20"/>
        </w:rPr>
        <w:t xml:space="preserve">(sic), que toda información que refiera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datos personales, se considera confidencial, en términos de los artículos 16, 17, 18, </w:t>
      </w:r>
      <w:r w:rsidRPr="00856836">
        <w:rPr>
          <w:rFonts w:ascii="Arial" w:eastAsia="Times New Roman" w:hAnsi="Arial" w:cs="Arial"/>
          <w:b/>
          <w:sz w:val="20"/>
          <w:szCs w:val="20"/>
        </w:rPr>
        <w:t xml:space="preserve">25 </w:t>
      </w:r>
      <w:r w:rsidRPr="00856836">
        <w:rPr>
          <w:rFonts w:ascii="Arial" w:eastAsia="Times New Roman" w:hAnsi="Arial" w:cs="Arial"/>
          <w:b/>
          <w:i/>
          <w:sz w:val="20"/>
          <w:szCs w:val="20"/>
        </w:rPr>
        <w:t xml:space="preserve">y </w:t>
      </w:r>
      <w:r w:rsidRPr="00856836">
        <w:rPr>
          <w:rFonts w:ascii="Arial" w:eastAsia="Times New Roman" w:hAnsi="Arial" w:cs="Arial"/>
          <w:b/>
          <w:sz w:val="20"/>
          <w:szCs w:val="20"/>
        </w:rPr>
        <w:t xml:space="preserve">26 </w:t>
      </w:r>
      <w:r w:rsidRPr="00856836">
        <w:rPr>
          <w:rFonts w:ascii="Arial" w:eastAsia="Times New Roman" w:hAnsi="Arial" w:cs="Arial"/>
          <w:b/>
          <w:i/>
          <w:sz w:val="20"/>
          <w:szCs w:val="20"/>
        </w:rPr>
        <w:t xml:space="preserve">de la Ley General de Protección de Datos Personales en Posesión de Sujetos Obligados; </w:t>
      </w:r>
      <w:r w:rsidRPr="00856836">
        <w:rPr>
          <w:rFonts w:ascii="Arial" w:eastAsia="Times New Roman" w:hAnsi="Arial" w:cs="Arial"/>
          <w:b/>
          <w:sz w:val="20"/>
          <w:szCs w:val="20"/>
        </w:rPr>
        <w:t xml:space="preserve">9, </w:t>
      </w:r>
      <w:r w:rsidRPr="00856836">
        <w:rPr>
          <w:rFonts w:ascii="Arial" w:eastAsia="Times New Roman" w:hAnsi="Arial" w:cs="Arial"/>
          <w:b/>
          <w:i/>
          <w:sz w:val="20"/>
          <w:szCs w:val="20"/>
        </w:rPr>
        <w:t>10, 11, 14 y 19 de la Ley de Protección de Datos Personales en Posesión de Sujetos Obligados</w:t>
      </w:r>
      <w:r w:rsidRPr="00856836">
        <w:rPr>
          <w:rFonts w:ascii="Arial" w:eastAsia="Times New Roman" w:hAnsi="Arial" w:cs="Arial"/>
          <w:b/>
          <w:sz w:val="20"/>
          <w:szCs w:val="20"/>
        </w:rPr>
        <w:t xml:space="preserve"> </w:t>
      </w:r>
      <w:r w:rsidRPr="00856836">
        <w:rPr>
          <w:rFonts w:ascii="Arial" w:eastAsia="Times New Roman" w:hAnsi="Arial" w:cs="Arial"/>
          <w:b/>
          <w:i/>
          <w:sz w:val="20"/>
          <w:szCs w:val="20"/>
        </w:rPr>
        <w:t xml:space="preserve">del Estado de Oaxaca; 61, </w:t>
      </w:r>
      <w:r w:rsidRPr="00856836">
        <w:rPr>
          <w:rFonts w:ascii="Arial" w:eastAsia="Times New Roman" w:hAnsi="Arial" w:cs="Arial"/>
          <w:b/>
          <w:sz w:val="20"/>
          <w:szCs w:val="20"/>
        </w:rPr>
        <w:t xml:space="preserve">62, </w:t>
      </w:r>
      <w:r w:rsidRPr="00856836">
        <w:rPr>
          <w:rFonts w:ascii="Arial" w:eastAsia="Times New Roman" w:hAnsi="Arial" w:cs="Arial"/>
          <w:b/>
          <w:i/>
          <w:sz w:val="20"/>
          <w:szCs w:val="20"/>
        </w:rPr>
        <w:t xml:space="preserve">fracciones I y IV, y 63 de la Ley de Transparencia y Acceso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la Información Pública y Buen Gobierno para el Estado de Oaxaca, respectivamente.- - - - - - - - - - - - - - - </w:t>
      </w:r>
    </w:p>
    <w:p w14:paraId="0341E962" w14:textId="77777777" w:rsidR="000B079A" w:rsidRPr="00856836" w:rsidRDefault="000B079A" w:rsidP="000B079A">
      <w:pPr>
        <w:widowControl/>
        <w:autoSpaceDE/>
        <w:autoSpaceDN/>
        <w:jc w:val="both"/>
        <w:rPr>
          <w:rFonts w:ascii="Arial" w:eastAsia="Times New Roman" w:hAnsi="Arial" w:cs="Arial"/>
          <w:b/>
          <w:sz w:val="20"/>
          <w:szCs w:val="20"/>
        </w:rPr>
      </w:pPr>
    </w:p>
    <w:p w14:paraId="12A30EC0" w14:textId="4D394127" w:rsidR="000B079A" w:rsidRPr="00856836" w:rsidRDefault="000B079A" w:rsidP="000B079A">
      <w:pPr>
        <w:widowControl/>
        <w:autoSpaceDE/>
        <w:autoSpaceDN/>
        <w:jc w:val="both"/>
        <w:rPr>
          <w:rFonts w:ascii="Arial" w:eastAsia="Times New Roman" w:hAnsi="Arial" w:cs="Arial"/>
          <w:b/>
          <w:sz w:val="20"/>
          <w:szCs w:val="20"/>
        </w:rPr>
      </w:pPr>
      <w:r w:rsidRPr="00856836">
        <w:rPr>
          <w:rFonts w:ascii="Arial" w:eastAsia="Times New Roman" w:hAnsi="Arial" w:cs="Arial"/>
          <w:b/>
          <w:i/>
          <w:sz w:val="20"/>
          <w:szCs w:val="20"/>
        </w:rPr>
        <w:t xml:space="preserve">CUARTO. - El Honorable Ayuntamiento de Oaxaca de Juárez,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través de la Dirección de Mercados, supervisará que el concesionario se apegue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las normas establecidas, de tal modo que, se garantice la generalidad, suficiencia, regularidad y seguridad del servicio. - - - - - - - - - - - - - - - - - - - - - - - - - - - - </w:t>
      </w:r>
    </w:p>
    <w:p w14:paraId="14798D6F" w14:textId="77777777" w:rsidR="000B079A" w:rsidRPr="00856836" w:rsidRDefault="000B079A" w:rsidP="000B079A">
      <w:pPr>
        <w:widowControl/>
        <w:autoSpaceDE/>
        <w:autoSpaceDN/>
        <w:jc w:val="both"/>
        <w:rPr>
          <w:rFonts w:ascii="Arial" w:eastAsia="Times New Roman" w:hAnsi="Arial" w:cs="Arial"/>
          <w:b/>
          <w:sz w:val="20"/>
          <w:szCs w:val="20"/>
        </w:rPr>
      </w:pPr>
    </w:p>
    <w:p w14:paraId="16338FDA" w14:textId="644F1AB8" w:rsidR="000B079A" w:rsidRPr="00856836" w:rsidRDefault="000B079A" w:rsidP="000B079A">
      <w:pPr>
        <w:widowControl/>
        <w:autoSpaceDE/>
        <w:autoSpaceDN/>
        <w:jc w:val="both"/>
        <w:rPr>
          <w:rFonts w:ascii="Arial" w:eastAsia="Times New Roman" w:hAnsi="Arial" w:cs="Arial"/>
          <w:b/>
          <w:sz w:val="20"/>
          <w:szCs w:val="20"/>
        </w:rPr>
      </w:pPr>
      <w:r w:rsidRPr="00856836">
        <w:rPr>
          <w:rFonts w:ascii="Arial" w:eastAsia="Times New Roman" w:hAnsi="Arial" w:cs="Arial"/>
          <w:b/>
          <w:i/>
          <w:sz w:val="20"/>
          <w:szCs w:val="20"/>
        </w:rPr>
        <w:t xml:space="preserve">QUINTO. - El presente dictamen, constituye el documento comprobatorio que acredita EL CAMBIO DE GIRO, de la concesión que ampara los derechos sobre el uso de la caseta fija numero(sic) 299 S-2, con objeto/contrato: 1050000004555, por el de “SOMBREROS”, ubicado en el interior del Mercado “Benito Juárez Maza” del Municipio de Oaxaca de Juárez. - - - - - - - - - - - - - - - - - - </w:t>
      </w:r>
    </w:p>
    <w:p w14:paraId="53225E55" w14:textId="77777777" w:rsidR="000B079A" w:rsidRPr="00856836" w:rsidRDefault="000B079A" w:rsidP="000B079A">
      <w:pPr>
        <w:widowControl/>
        <w:autoSpaceDE/>
        <w:autoSpaceDN/>
        <w:jc w:val="both"/>
        <w:rPr>
          <w:rFonts w:ascii="Arial" w:eastAsia="Times New Roman" w:hAnsi="Arial" w:cs="Arial"/>
          <w:b/>
          <w:i/>
          <w:sz w:val="20"/>
          <w:szCs w:val="20"/>
        </w:rPr>
      </w:pPr>
    </w:p>
    <w:p w14:paraId="6889CF4C" w14:textId="34659D95" w:rsidR="000B079A" w:rsidRPr="00856836" w:rsidRDefault="000B079A" w:rsidP="000B079A">
      <w:pPr>
        <w:widowControl/>
        <w:autoSpaceDE/>
        <w:autoSpaceDN/>
        <w:jc w:val="both"/>
        <w:rPr>
          <w:rFonts w:ascii="Arial" w:eastAsia="Times New Roman" w:hAnsi="Arial" w:cs="Arial"/>
          <w:b/>
          <w:sz w:val="20"/>
          <w:szCs w:val="20"/>
        </w:rPr>
      </w:pPr>
      <w:r w:rsidRPr="00856836">
        <w:rPr>
          <w:rFonts w:ascii="Arial" w:eastAsia="Times New Roman" w:hAnsi="Arial" w:cs="Arial"/>
          <w:b/>
          <w:i/>
          <w:sz w:val="20"/>
          <w:szCs w:val="20"/>
        </w:rPr>
        <w:t xml:space="preserve">SEXTO. - Gírese oficio al Secretario de Gobierno y al titular de la Dirección de Mercados del Municipio de Oaxaca de Juárez,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efecto de continuar con los trámites administrativos correspondientes y dar cumplimiento al presente dictamen en el ámbito de sus atribuciones. - - - - - - - - - - - - - </w:t>
      </w:r>
    </w:p>
    <w:p w14:paraId="09E29072" w14:textId="77777777" w:rsidR="000B079A" w:rsidRPr="00856836" w:rsidRDefault="000B079A" w:rsidP="000B079A">
      <w:pPr>
        <w:widowControl/>
        <w:autoSpaceDE/>
        <w:autoSpaceDN/>
        <w:jc w:val="both"/>
        <w:rPr>
          <w:rFonts w:ascii="Arial" w:eastAsia="Times New Roman" w:hAnsi="Arial" w:cs="Arial"/>
          <w:b/>
          <w:sz w:val="20"/>
          <w:szCs w:val="20"/>
        </w:rPr>
      </w:pPr>
    </w:p>
    <w:p w14:paraId="53CC263A" w14:textId="555AF59C" w:rsidR="000B079A" w:rsidRPr="00856836" w:rsidRDefault="000B079A" w:rsidP="000B079A">
      <w:pPr>
        <w:widowControl/>
        <w:autoSpaceDE/>
        <w:autoSpaceDN/>
        <w:jc w:val="both"/>
        <w:rPr>
          <w:rFonts w:ascii="Arial" w:eastAsia="Times New Roman" w:hAnsi="Arial" w:cs="Arial"/>
          <w:b/>
          <w:sz w:val="20"/>
          <w:szCs w:val="20"/>
        </w:rPr>
      </w:pPr>
      <w:r w:rsidRPr="00856836">
        <w:rPr>
          <w:rFonts w:ascii="Arial" w:eastAsia="Times New Roman" w:hAnsi="Arial" w:cs="Arial"/>
          <w:b/>
          <w:i/>
          <w:sz w:val="20"/>
          <w:szCs w:val="20"/>
        </w:rPr>
        <w:t xml:space="preserve">SÉPTIMO. - Instrúyase al titular de la Dirección de Mercados del Municipio de Oaxaca de Juárez, para efectos de que, dentro del término de diez días hábiles, contados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partir de que le sea notificado el contenido del presente dictamen, genere la orden de pago por concepto de autorización de CAMBIO DE GIRO. - - - - - -</w:t>
      </w:r>
      <w:r w:rsidR="00791136" w:rsidRPr="00856836">
        <w:rPr>
          <w:rFonts w:ascii="Arial" w:eastAsia="Times New Roman" w:hAnsi="Arial" w:cs="Arial"/>
          <w:b/>
          <w:i/>
          <w:sz w:val="20"/>
          <w:szCs w:val="20"/>
        </w:rPr>
        <w:t xml:space="preserve"> - - - - - - - - - - - - </w:t>
      </w:r>
    </w:p>
    <w:p w14:paraId="59E35D7B" w14:textId="77777777" w:rsidR="000B079A" w:rsidRPr="00856836" w:rsidRDefault="000B079A" w:rsidP="000B079A">
      <w:pPr>
        <w:widowControl/>
        <w:autoSpaceDE/>
        <w:autoSpaceDN/>
        <w:jc w:val="both"/>
        <w:rPr>
          <w:rFonts w:ascii="Arial" w:eastAsia="Times New Roman" w:hAnsi="Arial" w:cs="Arial"/>
          <w:b/>
          <w:sz w:val="20"/>
          <w:szCs w:val="20"/>
        </w:rPr>
      </w:pPr>
    </w:p>
    <w:p w14:paraId="02860C6E" w14:textId="4B24D052" w:rsidR="000B079A" w:rsidRPr="00856836" w:rsidRDefault="000B079A" w:rsidP="000B079A">
      <w:pPr>
        <w:widowControl/>
        <w:autoSpaceDE/>
        <w:autoSpaceDN/>
        <w:jc w:val="both"/>
        <w:rPr>
          <w:rFonts w:ascii="Arial" w:eastAsia="Times New Roman" w:hAnsi="Arial" w:cs="Arial"/>
          <w:b/>
          <w:sz w:val="20"/>
          <w:szCs w:val="20"/>
        </w:rPr>
      </w:pPr>
      <w:r w:rsidRPr="00856836">
        <w:rPr>
          <w:rFonts w:ascii="Arial" w:eastAsia="Times New Roman" w:hAnsi="Arial" w:cs="Arial"/>
          <w:b/>
          <w:i/>
          <w:sz w:val="20"/>
          <w:szCs w:val="20"/>
        </w:rPr>
        <w:t xml:space="preserve">OCTAVO. -Notifíquese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la Ciudadana DOLORES VELASCO </w:t>
      </w:r>
      <w:proofErr w:type="spellStart"/>
      <w:r w:rsidRPr="00856836">
        <w:rPr>
          <w:rFonts w:ascii="Arial" w:eastAsia="Times New Roman" w:hAnsi="Arial" w:cs="Arial"/>
          <w:b/>
          <w:i/>
          <w:sz w:val="20"/>
          <w:szCs w:val="20"/>
        </w:rPr>
        <w:t>CHAVEZ</w:t>
      </w:r>
      <w:proofErr w:type="spellEnd"/>
      <w:r w:rsidRPr="00856836">
        <w:rPr>
          <w:rFonts w:ascii="Arial" w:eastAsia="Times New Roman" w:hAnsi="Arial" w:cs="Arial"/>
          <w:b/>
          <w:i/>
          <w:sz w:val="20"/>
          <w:szCs w:val="20"/>
        </w:rPr>
        <w:t xml:space="preserve">(sic), que cuenta con un plazo de QUINCE DÍAS HÁBILES, para que acuda a realizar el pago que se le genere por concepto del trámite correspondiente, término que empezará </w:t>
      </w:r>
      <w:r w:rsidRPr="00856836">
        <w:rPr>
          <w:rFonts w:ascii="Arial" w:eastAsia="Times New Roman" w:hAnsi="Arial" w:cs="Arial"/>
          <w:b/>
          <w:sz w:val="20"/>
          <w:szCs w:val="20"/>
        </w:rPr>
        <w:t xml:space="preserve">a </w:t>
      </w:r>
      <w:r w:rsidRPr="00856836">
        <w:rPr>
          <w:rFonts w:ascii="Arial" w:eastAsia="Times New Roman" w:hAnsi="Arial" w:cs="Arial"/>
          <w:b/>
          <w:i/>
          <w:sz w:val="20"/>
          <w:szCs w:val="20"/>
        </w:rPr>
        <w:t xml:space="preserve">computarse a partir de la recepción de la orden de pago, apercibiendo al interesado que en caso de no hacerlo quedará sin efecto </w:t>
      </w:r>
      <w:r w:rsidRPr="00856836">
        <w:rPr>
          <w:rFonts w:ascii="Arial" w:eastAsia="Times New Roman" w:hAnsi="Arial" w:cs="Arial"/>
          <w:b/>
          <w:i/>
          <w:sz w:val="20"/>
          <w:szCs w:val="20"/>
        </w:rPr>
        <w:t xml:space="preserve">el presente dictamen, así como la orden de pago que se genere. - - - - - - - - - - - - - - - - - - - </w:t>
      </w:r>
    </w:p>
    <w:p w14:paraId="6B979C25" w14:textId="77777777" w:rsidR="000B079A" w:rsidRPr="00856836" w:rsidRDefault="000B079A" w:rsidP="000B079A">
      <w:pPr>
        <w:widowControl/>
        <w:autoSpaceDE/>
        <w:autoSpaceDN/>
        <w:jc w:val="both"/>
        <w:rPr>
          <w:rFonts w:ascii="Arial" w:eastAsia="Times New Roman" w:hAnsi="Arial" w:cs="Arial"/>
          <w:b/>
          <w:sz w:val="20"/>
          <w:szCs w:val="20"/>
        </w:rPr>
      </w:pPr>
    </w:p>
    <w:p w14:paraId="324E1C86" w14:textId="67F3DA0D" w:rsidR="000B079A" w:rsidRPr="00856836" w:rsidRDefault="000B079A" w:rsidP="000B079A">
      <w:pPr>
        <w:widowControl/>
        <w:autoSpaceDE/>
        <w:autoSpaceDN/>
        <w:jc w:val="both"/>
        <w:rPr>
          <w:rFonts w:ascii="Arial" w:eastAsia="Times New Roman" w:hAnsi="Arial" w:cs="Arial"/>
          <w:b/>
          <w:sz w:val="20"/>
          <w:szCs w:val="20"/>
        </w:rPr>
      </w:pPr>
      <w:proofErr w:type="gramStart"/>
      <w:r w:rsidRPr="00856836">
        <w:rPr>
          <w:rFonts w:ascii="Arial" w:eastAsia="Times New Roman" w:hAnsi="Arial" w:cs="Arial"/>
          <w:b/>
          <w:i/>
          <w:sz w:val="20"/>
          <w:szCs w:val="20"/>
        </w:rPr>
        <w:t>NOVENO.-</w:t>
      </w:r>
      <w:proofErr w:type="gramEnd"/>
      <w:r w:rsidRPr="00856836">
        <w:rPr>
          <w:rFonts w:ascii="Arial" w:eastAsia="Times New Roman" w:hAnsi="Arial" w:cs="Arial"/>
          <w:b/>
          <w:i/>
          <w:sz w:val="20"/>
          <w:szCs w:val="20"/>
        </w:rPr>
        <w:t xml:space="preserve"> NOTIFÍQUESE Y CÚMPLASE. - - - - </w:t>
      </w:r>
    </w:p>
    <w:p w14:paraId="47426869" w14:textId="77777777" w:rsidR="000B079A" w:rsidRPr="00856836" w:rsidRDefault="000B079A" w:rsidP="000B079A">
      <w:pPr>
        <w:jc w:val="both"/>
        <w:rPr>
          <w:rFonts w:ascii="Arial" w:hAnsi="Arial" w:cs="Arial"/>
          <w:sz w:val="20"/>
          <w:szCs w:val="20"/>
        </w:rPr>
      </w:pPr>
    </w:p>
    <w:p w14:paraId="041A4C14" w14:textId="77777777" w:rsidR="000B079A" w:rsidRPr="00856836" w:rsidRDefault="000B079A" w:rsidP="000B079A">
      <w:pPr>
        <w:widowControl/>
        <w:autoSpaceDE/>
        <w:jc w:val="both"/>
        <w:rPr>
          <w:rFonts w:ascii="Arial" w:eastAsia="Arial" w:hAnsi="Arial" w:cs="Arial"/>
          <w:sz w:val="20"/>
          <w:szCs w:val="20"/>
        </w:rPr>
      </w:pPr>
    </w:p>
    <w:p w14:paraId="7FE552A2" w14:textId="77777777" w:rsidR="000B079A" w:rsidRPr="00856836" w:rsidRDefault="000B079A" w:rsidP="000B079A">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BA019F9" w14:textId="77777777" w:rsidR="000B079A" w:rsidRPr="00856836" w:rsidRDefault="000B079A" w:rsidP="000B079A">
      <w:pPr>
        <w:jc w:val="both"/>
        <w:rPr>
          <w:rFonts w:ascii="Arial" w:hAnsi="Arial" w:cs="Arial"/>
          <w:b/>
          <w:bCs/>
          <w:sz w:val="20"/>
          <w:szCs w:val="20"/>
        </w:rPr>
      </w:pPr>
    </w:p>
    <w:p w14:paraId="68112884" w14:textId="5A9B5954" w:rsidR="000B079A" w:rsidRPr="00856836" w:rsidRDefault="000B079A" w:rsidP="000B079A">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3430C5" w:rsidRPr="00856836">
        <w:rPr>
          <w:rFonts w:ascii="Arial" w:hAnsi="Arial" w:cs="Arial"/>
          <w:b/>
          <w:bCs/>
          <w:sz w:val="20"/>
          <w:szCs w:val="20"/>
        </w:rPr>
        <w:t xml:space="preserve">DÍA PRIMERO DE </w:t>
      </w:r>
      <w:r w:rsidRPr="00856836">
        <w:rPr>
          <w:rFonts w:ascii="Arial" w:hAnsi="Arial" w:cs="Arial"/>
          <w:b/>
          <w:bCs/>
          <w:sz w:val="20"/>
          <w:szCs w:val="20"/>
        </w:rPr>
        <w:t>AGOSTO DEL AÑO DOS MIL VEINTICUATRO. PRESIDENTE MUNICIPAL CONSTITUCIONAL DE OAXACA DE JUÁREZ, FRANCISCO MARTÍNEZ NERI. SECRETARIA MUNICIPAL DE OAXACA DE JUÁREZ, EDITH ELENA RODRÍGUEZ ESCOBAR.</w:t>
      </w:r>
    </w:p>
    <w:p w14:paraId="597BB633" w14:textId="1C7387FB" w:rsidR="00A55583" w:rsidRPr="00856836" w:rsidRDefault="00A55583" w:rsidP="002C6C84">
      <w:pPr>
        <w:jc w:val="both"/>
        <w:rPr>
          <w:rFonts w:ascii="Arial" w:eastAsia="Calibri" w:hAnsi="Arial" w:cs="Arial"/>
          <w:b/>
          <w:sz w:val="20"/>
          <w:szCs w:val="20"/>
        </w:rPr>
      </w:pPr>
    </w:p>
    <w:p w14:paraId="686901D8" w14:textId="1CAA2A9C" w:rsidR="002B55D7" w:rsidRPr="00856836" w:rsidRDefault="000B079A" w:rsidP="000B079A">
      <w:pPr>
        <w:jc w:val="both"/>
        <w:rPr>
          <w:rFonts w:ascii="Arial" w:eastAsia="Calibri" w:hAnsi="Arial" w:cs="Arial"/>
          <w:b/>
          <w:sz w:val="20"/>
          <w:szCs w:val="20"/>
        </w:rPr>
      </w:pPr>
      <w:r w:rsidRPr="00856836">
        <w:rPr>
          <w:noProof/>
          <w:lang w:eastAsia="es-MX"/>
        </w:rPr>
        <w:drawing>
          <wp:anchor distT="0" distB="0" distL="114300" distR="114300" simplePos="0" relativeHeight="251637760" behindDoc="1" locked="0" layoutInCell="1" allowOverlap="1" wp14:anchorId="47315121" wp14:editId="664A0263">
            <wp:simplePos x="0" y="0"/>
            <wp:positionH relativeFrom="column">
              <wp:posOffset>-3175</wp:posOffset>
            </wp:positionH>
            <wp:positionV relativeFrom="paragraph">
              <wp:posOffset>4445</wp:posOffset>
            </wp:positionV>
            <wp:extent cx="2735580" cy="265430"/>
            <wp:effectExtent l="0" t="0" r="7620" b="127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5B9FA40" w14:textId="77777777" w:rsidR="000B079A" w:rsidRPr="00856836" w:rsidRDefault="000B079A" w:rsidP="000B079A">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7AC25020" w14:textId="77777777" w:rsidR="000B079A" w:rsidRPr="00856836" w:rsidRDefault="000B079A" w:rsidP="000B079A">
      <w:pPr>
        <w:jc w:val="both"/>
        <w:rPr>
          <w:rFonts w:ascii="Arial" w:eastAsia="Calibri" w:hAnsi="Arial" w:cs="Arial"/>
          <w:sz w:val="20"/>
          <w:szCs w:val="20"/>
        </w:rPr>
      </w:pPr>
    </w:p>
    <w:p w14:paraId="0B88C49A" w14:textId="2D25165A" w:rsidR="000B079A" w:rsidRPr="00856836" w:rsidRDefault="000B079A" w:rsidP="000B079A">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3430C5" w:rsidRPr="00856836">
        <w:rPr>
          <w:rFonts w:ascii="Arial" w:hAnsi="Arial" w:cs="Arial"/>
          <w:sz w:val="20"/>
          <w:szCs w:val="20"/>
        </w:rPr>
        <w:t>fecha primero de</w:t>
      </w:r>
      <w:r w:rsidRPr="00856836">
        <w:rPr>
          <w:rFonts w:ascii="Arial" w:hAnsi="Arial" w:cs="Arial"/>
          <w:sz w:val="20"/>
          <w:szCs w:val="20"/>
        </w:rPr>
        <w:t xml:space="preserve"> agosto de dos mil veinticuatro, tuvo a bien aprobar y expedir el siguiente</w:t>
      </w:r>
      <w:r w:rsidRPr="00856836">
        <w:rPr>
          <w:rFonts w:ascii="Arial" w:eastAsia="Calibri" w:hAnsi="Arial" w:cs="Arial"/>
          <w:sz w:val="20"/>
          <w:szCs w:val="20"/>
        </w:rPr>
        <w:t>:</w:t>
      </w:r>
    </w:p>
    <w:p w14:paraId="18EB0DDB" w14:textId="77777777" w:rsidR="000B079A" w:rsidRPr="00856836" w:rsidRDefault="000B079A" w:rsidP="000B079A">
      <w:pPr>
        <w:jc w:val="both"/>
        <w:rPr>
          <w:rFonts w:ascii="Arial" w:hAnsi="Arial" w:cs="Arial"/>
          <w:sz w:val="20"/>
          <w:szCs w:val="20"/>
        </w:rPr>
      </w:pPr>
    </w:p>
    <w:p w14:paraId="0C7F5018" w14:textId="46F5B90E" w:rsidR="000B079A" w:rsidRPr="00856836" w:rsidRDefault="000B079A" w:rsidP="000B079A">
      <w:pPr>
        <w:pStyle w:val="Textoindependiente"/>
        <w:jc w:val="center"/>
        <w:outlineLvl w:val="0"/>
        <w:rPr>
          <w:rFonts w:ascii="Arial" w:hAnsi="Arial" w:cs="Arial"/>
          <w:b/>
        </w:rPr>
      </w:pPr>
      <w:r w:rsidRPr="00856836">
        <w:rPr>
          <w:rFonts w:ascii="Arial" w:hAnsi="Arial" w:cs="Arial"/>
          <w:b/>
        </w:rPr>
        <w:t xml:space="preserve">DICTAMEN </w:t>
      </w:r>
      <w:r w:rsidR="00791136" w:rsidRPr="00856836">
        <w:rPr>
          <w:rFonts w:ascii="Arial" w:hAnsi="Arial" w:cs="Arial"/>
          <w:b/>
        </w:rPr>
        <w:t>CMyCVP/SD/25/2024</w:t>
      </w:r>
    </w:p>
    <w:p w14:paraId="0B3071C7" w14:textId="2E1871CF" w:rsidR="000B079A" w:rsidRPr="00856836" w:rsidRDefault="000B079A" w:rsidP="000B079A">
      <w:pPr>
        <w:jc w:val="both"/>
        <w:rPr>
          <w:rFonts w:ascii="Arial" w:hAnsi="Arial" w:cs="Arial"/>
          <w:sz w:val="20"/>
          <w:szCs w:val="20"/>
        </w:rPr>
      </w:pPr>
    </w:p>
    <w:p w14:paraId="6242B6B4" w14:textId="77777777" w:rsidR="000B079A" w:rsidRPr="00856836" w:rsidRDefault="000B079A" w:rsidP="000B079A">
      <w:pPr>
        <w:widowControl/>
        <w:autoSpaceDE/>
        <w:autoSpaceDN/>
        <w:jc w:val="center"/>
        <w:rPr>
          <w:rFonts w:ascii="Arial" w:eastAsia="Times New Roman" w:hAnsi="Arial" w:cs="Arial"/>
          <w:b/>
          <w:sz w:val="20"/>
          <w:szCs w:val="20"/>
        </w:rPr>
      </w:pPr>
      <w:r w:rsidRPr="00856836">
        <w:rPr>
          <w:rFonts w:ascii="Arial" w:eastAsia="Times New Roman" w:hAnsi="Arial" w:cs="Arial"/>
          <w:b/>
          <w:sz w:val="20"/>
          <w:szCs w:val="20"/>
        </w:rPr>
        <w:t>C O N S I D E R A N D O</w:t>
      </w:r>
    </w:p>
    <w:p w14:paraId="34681353" w14:textId="77777777" w:rsidR="000B079A" w:rsidRPr="00856836" w:rsidRDefault="000B079A" w:rsidP="000B079A">
      <w:pPr>
        <w:widowControl/>
        <w:autoSpaceDE/>
        <w:autoSpaceDN/>
        <w:jc w:val="both"/>
        <w:rPr>
          <w:rFonts w:ascii="Arial" w:eastAsia="Times New Roman" w:hAnsi="Arial" w:cs="Arial"/>
          <w:b/>
          <w:sz w:val="20"/>
          <w:szCs w:val="20"/>
        </w:rPr>
      </w:pPr>
    </w:p>
    <w:p w14:paraId="17BA1B44"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Times New Roman" w:hAnsi="Arial" w:cs="Arial"/>
          <w:b/>
          <w:sz w:val="20"/>
          <w:szCs w:val="20"/>
        </w:rPr>
        <w:t xml:space="preserve">PRIMERO: </w:t>
      </w:r>
      <w:r w:rsidRPr="00856836">
        <w:rPr>
          <w:rFonts w:ascii="Arial" w:eastAsia="Times New Roman" w:hAnsi="Arial" w:cs="Arial"/>
          <w:sz w:val="20"/>
          <w:szCs w:val="20"/>
        </w:rPr>
        <w:t xml:space="preserve">Que esta Comisión de Mercados y Comercio en Vía Pública del Municipio de Oaxaca de Juárez, es competente para conocer, </w:t>
      </w:r>
      <w:r w:rsidRPr="00856836">
        <w:rPr>
          <w:rFonts w:ascii="Arial" w:eastAsia="Times New Roman" w:hAnsi="Arial" w:cs="Arial"/>
          <w:sz w:val="20"/>
          <w:szCs w:val="20"/>
        </w:rPr>
        <w:lastRenderedPageBreak/>
        <w:t xml:space="preserve">estudiar y dictaminar sobre la SUCESIÓN DE DERECHOS promovido por el ciudadano LUIS ALBERTO PALOMINOS </w:t>
      </w:r>
      <w:proofErr w:type="spellStart"/>
      <w:r w:rsidRPr="00856836">
        <w:rPr>
          <w:rFonts w:ascii="Arial" w:eastAsia="Times New Roman" w:hAnsi="Arial" w:cs="Arial"/>
          <w:sz w:val="20"/>
          <w:szCs w:val="20"/>
        </w:rPr>
        <w:t>TRUJILLOS</w:t>
      </w:r>
      <w:proofErr w:type="spellEnd"/>
      <w:r w:rsidRPr="00856836">
        <w:rPr>
          <w:rFonts w:ascii="Arial" w:eastAsia="Times New Roman" w:hAnsi="Arial" w:cs="Arial"/>
          <w:sz w:val="20"/>
          <w:szCs w:val="20"/>
        </w:rPr>
        <w:t xml:space="preserve">, en su carácter de hijo de la extinta concesionaria </w:t>
      </w:r>
      <w:proofErr w:type="spellStart"/>
      <w:r w:rsidRPr="00856836">
        <w:rPr>
          <w:rFonts w:ascii="Arial" w:eastAsia="Times New Roman" w:hAnsi="Arial" w:cs="Arial"/>
          <w:sz w:val="20"/>
          <w:szCs w:val="20"/>
        </w:rPr>
        <w:t>ASUNCION</w:t>
      </w:r>
      <w:proofErr w:type="spellEnd"/>
      <w:r w:rsidRPr="00856836">
        <w:rPr>
          <w:rFonts w:ascii="Arial" w:eastAsia="Times New Roman" w:hAnsi="Arial" w:cs="Arial"/>
          <w:sz w:val="20"/>
          <w:szCs w:val="20"/>
        </w:rPr>
        <w:t xml:space="preserve">(sic) TRUJILLO VENTURA, respecto del puesto fijo número 57, con giro de “CHILES SECOS Y SEMILLAS” ubicado en el interior del Mercado Zonal “Santa Rosa”, con número de objeto/cuenta 1050000005148; </w:t>
      </w:r>
      <w:r w:rsidRPr="00856836">
        <w:rPr>
          <w:rFonts w:ascii="Arial" w:eastAsia="Arial" w:hAnsi="Arial" w:cs="Arial"/>
          <w:sz w:val="20"/>
          <w:szCs w:val="20"/>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C, fracción 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EL(sic) TRÁMITES (sic)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 </w:t>
      </w:r>
    </w:p>
    <w:p w14:paraId="59B4B773" w14:textId="77777777" w:rsidR="000B079A" w:rsidRPr="00856836" w:rsidRDefault="000B079A" w:rsidP="000B079A">
      <w:pPr>
        <w:widowControl/>
        <w:autoSpaceDE/>
        <w:autoSpaceDN/>
        <w:jc w:val="both"/>
        <w:rPr>
          <w:rFonts w:ascii="Arial" w:eastAsia="Times New Roman" w:hAnsi="Arial" w:cs="Arial"/>
          <w:sz w:val="20"/>
          <w:szCs w:val="20"/>
        </w:rPr>
      </w:pPr>
    </w:p>
    <w:p w14:paraId="04EE9604" w14:textId="77777777" w:rsidR="000B079A" w:rsidRPr="00856836" w:rsidRDefault="000B079A" w:rsidP="000B079A">
      <w:pPr>
        <w:jc w:val="both"/>
        <w:rPr>
          <w:rFonts w:ascii="Arial" w:eastAsia="Arial" w:hAnsi="Arial" w:cs="Arial"/>
          <w:b/>
          <w:sz w:val="20"/>
          <w:szCs w:val="20"/>
        </w:rPr>
      </w:pPr>
      <w:r w:rsidRPr="00856836">
        <w:rPr>
          <w:rFonts w:ascii="Arial" w:eastAsia="Arial" w:hAnsi="Arial" w:cs="Arial"/>
          <w:b/>
          <w:sz w:val="20"/>
          <w:szCs w:val="20"/>
        </w:rPr>
        <w:t xml:space="preserve">SEGUNDO: </w:t>
      </w:r>
      <w:r w:rsidRPr="00856836">
        <w:rPr>
          <w:rFonts w:ascii="Arial" w:eastAsia="Arial" w:hAnsi="Arial" w:cs="Arial"/>
          <w:bCs/>
          <w:sz w:val="20"/>
          <w:szCs w:val="20"/>
        </w:rPr>
        <w:t>Es pertinente mencionar que la figura jurídica denominada Concesión Administrativa, se encuentra plasmada en la Ley de Planeación, Desarrollo Administrativo y Servicios Públicos Municipales, vigente en el Estado, en los términos siguientes:</w:t>
      </w:r>
      <w:r w:rsidRPr="00856836">
        <w:rPr>
          <w:rFonts w:ascii="Arial" w:eastAsia="Arial" w:hAnsi="Arial" w:cs="Arial"/>
          <w:b/>
          <w:sz w:val="20"/>
          <w:szCs w:val="20"/>
        </w:rPr>
        <w:t xml:space="preserve"> </w:t>
      </w:r>
      <w:r w:rsidRPr="00856836">
        <w:rPr>
          <w:rFonts w:ascii="Arial" w:eastAsia="Arial" w:hAnsi="Arial" w:cs="Arial"/>
          <w:sz w:val="20"/>
          <w:szCs w:val="20"/>
        </w:rPr>
        <w:t>- - - - - - - - -</w:t>
      </w:r>
      <w:r w:rsidRPr="00856836">
        <w:rPr>
          <w:rFonts w:ascii="Arial" w:eastAsia="Arial" w:hAnsi="Arial" w:cs="Arial"/>
          <w:b/>
          <w:sz w:val="20"/>
          <w:szCs w:val="20"/>
        </w:rPr>
        <w:t xml:space="preserve"> </w:t>
      </w:r>
    </w:p>
    <w:p w14:paraId="4FFDC5C2" w14:textId="77777777" w:rsidR="000B079A" w:rsidRPr="00856836" w:rsidRDefault="000B079A" w:rsidP="000B079A">
      <w:pPr>
        <w:jc w:val="both"/>
        <w:rPr>
          <w:rFonts w:ascii="Arial" w:eastAsia="Arial" w:hAnsi="Arial" w:cs="Arial"/>
          <w:bCs/>
          <w:sz w:val="20"/>
          <w:szCs w:val="20"/>
        </w:rPr>
      </w:pPr>
    </w:p>
    <w:p w14:paraId="5598870E"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57820D49" w14:textId="77777777" w:rsidR="000B079A" w:rsidRPr="00856836" w:rsidRDefault="000B079A" w:rsidP="000B079A">
      <w:pPr>
        <w:widowControl/>
        <w:autoSpaceDE/>
        <w:autoSpaceDN/>
        <w:jc w:val="both"/>
        <w:rPr>
          <w:rFonts w:ascii="Arial" w:eastAsia="Times New Roman" w:hAnsi="Arial" w:cs="Arial"/>
          <w:sz w:val="20"/>
          <w:szCs w:val="20"/>
        </w:rPr>
      </w:pPr>
    </w:p>
    <w:p w14:paraId="33448442"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De igual manera se cita existe Tesis, que define la figura jurídica Concesión Administrativa, sustentada por el CUARTO TRIBUNAL COLEGIADO EN MATERIA </w:t>
      </w:r>
      <w:r w:rsidRPr="00856836">
        <w:rPr>
          <w:rFonts w:ascii="Arial" w:eastAsia="Arial" w:hAnsi="Arial" w:cs="Arial"/>
          <w:bCs/>
          <w:i/>
          <w:sz w:val="20"/>
          <w:szCs w:val="20"/>
        </w:rPr>
        <w:t xml:space="preserve">ADMINISTRATIVA DEL PRIMER CIRCUITO. En el incidente de suspensión (revisión) 1/2013 </w:t>
      </w:r>
      <w:proofErr w:type="spellStart"/>
      <w:r w:rsidRPr="00856836">
        <w:rPr>
          <w:rFonts w:ascii="Arial" w:eastAsia="Arial" w:hAnsi="Arial" w:cs="Arial"/>
          <w:bCs/>
          <w:i/>
          <w:sz w:val="20"/>
          <w:szCs w:val="20"/>
        </w:rPr>
        <w:t>MVS</w:t>
      </w:r>
      <w:proofErr w:type="spellEnd"/>
      <w:r w:rsidRPr="00856836">
        <w:rPr>
          <w:rFonts w:ascii="Arial" w:eastAsia="Arial" w:hAnsi="Arial" w:cs="Arial"/>
          <w:bCs/>
          <w:i/>
          <w:sz w:val="20"/>
          <w:szCs w:val="20"/>
        </w:rPr>
        <w:t xml:space="preserve"> Multivisión, S.A. de C.V. y </w:t>
      </w:r>
      <w:proofErr w:type="gramStart"/>
      <w:r w:rsidRPr="00856836">
        <w:rPr>
          <w:rFonts w:ascii="Arial" w:eastAsia="Arial" w:hAnsi="Arial" w:cs="Arial"/>
          <w:bCs/>
          <w:i/>
          <w:sz w:val="20"/>
          <w:szCs w:val="20"/>
        </w:rPr>
        <w:t>otra.(</w:t>
      </w:r>
      <w:proofErr w:type="gramEnd"/>
      <w:r w:rsidRPr="00856836">
        <w:rPr>
          <w:rFonts w:ascii="Arial" w:eastAsia="Arial" w:hAnsi="Arial" w:cs="Arial"/>
          <w:bCs/>
          <w:i/>
          <w:sz w:val="20"/>
          <w:szCs w:val="20"/>
        </w:rPr>
        <w:t xml:space="preserve">sic) 29 de agosto de 2013. Unanimidad de votos. Publicada en la Gaceta del Semanario Judicial de la Federación. Libro 1, diciembre de 2013, Pág. 1109, en los términos siguientes: </w:t>
      </w:r>
    </w:p>
    <w:p w14:paraId="6692B08A" w14:textId="77777777" w:rsidR="000B079A" w:rsidRPr="00856836" w:rsidRDefault="000B079A" w:rsidP="000B079A">
      <w:pPr>
        <w:widowControl/>
        <w:autoSpaceDE/>
        <w:autoSpaceDN/>
        <w:jc w:val="both"/>
        <w:rPr>
          <w:rFonts w:ascii="Arial" w:eastAsia="Arial" w:hAnsi="Arial" w:cs="Arial"/>
          <w:sz w:val="20"/>
          <w:szCs w:val="20"/>
        </w:rPr>
      </w:pPr>
    </w:p>
    <w:p w14:paraId="248B92CC"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“CONCESIÓN </w:t>
      </w:r>
      <w:proofErr w:type="gramStart"/>
      <w:r w:rsidRPr="00856836">
        <w:rPr>
          <w:rFonts w:ascii="Arial" w:eastAsia="Arial" w:hAnsi="Arial" w:cs="Arial"/>
          <w:bCs/>
          <w:i/>
          <w:sz w:val="20"/>
          <w:szCs w:val="20"/>
        </w:rPr>
        <w:t>ADMINISTRATIVA.(</w:t>
      </w:r>
      <w:proofErr w:type="gramEnd"/>
      <w:r w:rsidRPr="00856836">
        <w:rPr>
          <w:rFonts w:ascii="Arial" w:eastAsia="Arial" w:hAnsi="Arial" w:cs="Arial"/>
          <w:bCs/>
          <w:i/>
          <w:sz w:val="20"/>
          <w:szCs w:val="20"/>
        </w:rPr>
        <w:t>sic) NOCIÓN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198B6ED5" w14:textId="77777777" w:rsidR="000B079A" w:rsidRPr="00856836" w:rsidRDefault="000B079A" w:rsidP="000B079A">
      <w:pPr>
        <w:widowControl/>
        <w:autoSpaceDE/>
        <w:autoSpaceDN/>
        <w:jc w:val="both"/>
        <w:rPr>
          <w:rFonts w:ascii="Arial" w:eastAsia="Arial" w:hAnsi="Arial" w:cs="Arial"/>
          <w:sz w:val="20"/>
          <w:szCs w:val="20"/>
        </w:rPr>
      </w:pPr>
    </w:p>
    <w:p w14:paraId="1527A93D" w14:textId="77777777" w:rsidR="000B079A" w:rsidRPr="00856836" w:rsidRDefault="000B079A" w:rsidP="000B079A">
      <w:pPr>
        <w:jc w:val="both"/>
        <w:rPr>
          <w:rFonts w:ascii="Arial" w:eastAsia="Arial" w:hAnsi="Arial" w:cs="Arial"/>
          <w:bCs/>
          <w:sz w:val="20"/>
          <w:szCs w:val="20"/>
        </w:rPr>
      </w:pPr>
      <w:r w:rsidRPr="00856836">
        <w:rPr>
          <w:rFonts w:ascii="Arial" w:eastAsia="Arial" w:hAnsi="Arial" w:cs="Arial"/>
          <w:bCs/>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2D94440E" w14:textId="77777777" w:rsidR="000B079A" w:rsidRPr="00856836" w:rsidRDefault="000B079A" w:rsidP="000B079A">
      <w:pPr>
        <w:widowControl/>
        <w:autoSpaceDE/>
        <w:autoSpaceDN/>
        <w:jc w:val="both"/>
        <w:rPr>
          <w:rFonts w:ascii="Arial" w:eastAsia="Times New Roman" w:hAnsi="Arial" w:cs="Arial"/>
          <w:sz w:val="20"/>
          <w:szCs w:val="20"/>
        </w:rPr>
      </w:pPr>
    </w:p>
    <w:p w14:paraId="2C039E16"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“ARTÍCULO 1 Bis. - Este Reglamento contiene las normas a que se sujetará la organización y funcionamiento de los Mercados Públicos de la Ciudad de Oaxaca de Juárez. </w:t>
      </w:r>
    </w:p>
    <w:p w14:paraId="21D47308" w14:textId="77777777" w:rsidR="000B079A" w:rsidRPr="00856836" w:rsidRDefault="000B079A" w:rsidP="000B079A">
      <w:pPr>
        <w:ind w:left="284"/>
        <w:jc w:val="both"/>
        <w:rPr>
          <w:rFonts w:ascii="Arial" w:eastAsia="Arial" w:hAnsi="Arial" w:cs="Arial"/>
          <w:bCs/>
          <w:i/>
          <w:sz w:val="20"/>
          <w:szCs w:val="20"/>
        </w:rPr>
      </w:pPr>
    </w:p>
    <w:p w14:paraId="6E4DC6DB"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ARTÍCULO 2.- Mercado público es el lugar sea </w:t>
      </w:r>
      <w:proofErr w:type="spellStart"/>
      <w:r w:rsidRPr="00856836">
        <w:rPr>
          <w:rFonts w:ascii="Arial" w:eastAsia="Arial" w:hAnsi="Arial" w:cs="Arial"/>
          <w:bCs/>
          <w:i/>
          <w:sz w:val="20"/>
          <w:szCs w:val="20"/>
        </w:rPr>
        <w:t>ó</w:t>
      </w:r>
      <w:proofErr w:type="spellEnd"/>
      <w:r w:rsidRPr="00856836">
        <w:rPr>
          <w:rFonts w:ascii="Arial" w:eastAsia="Arial" w:hAnsi="Arial" w:cs="Arial"/>
          <w:bCs/>
          <w:i/>
          <w:sz w:val="20"/>
          <w:szCs w:val="20"/>
        </w:rPr>
        <w:t xml:space="preserve">(sic) no propiedad Municipal en donde se encuentran asentados diversidad de comerciantes, ejerciendo su actividad dentro del local, edificio o área que la Autoridad Municipal les otorgue para su funcionamiento. </w:t>
      </w:r>
    </w:p>
    <w:p w14:paraId="38D2AE4E" w14:textId="77777777" w:rsidR="000B079A" w:rsidRPr="00856836" w:rsidRDefault="000B079A" w:rsidP="000B079A">
      <w:pPr>
        <w:ind w:left="284"/>
        <w:jc w:val="both"/>
        <w:rPr>
          <w:rFonts w:ascii="Arial" w:eastAsia="Arial" w:hAnsi="Arial" w:cs="Arial"/>
          <w:bCs/>
          <w:i/>
          <w:sz w:val="20"/>
          <w:szCs w:val="20"/>
        </w:rPr>
      </w:pPr>
    </w:p>
    <w:p w14:paraId="0575ABCC"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w:t>
      </w:r>
    </w:p>
    <w:p w14:paraId="0E4C7333" w14:textId="77777777" w:rsidR="000B079A" w:rsidRPr="00856836" w:rsidRDefault="000B079A" w:rsidP="000B079A">
      <w:pPr>
        <w:ind w:left="284"/>
        <w:jc w:val="both"/>
        <w:rPr>
          <w:rFonts w:ascii="Arial" w:eastAsia="Arial" w:hAnsi="Arial" w:cs="Arial"/>
          <w:bCs/>
          <w:i/>
          <w:sz w:val="20"/>
          <w:szCs w:val="20"/>
        </w:rPr>
      </w:pPr>
    </w:p>
    <w:p w14:paraId="25EC26F3"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6F9EED53" w14:textId="77777777" w:rsidR="000B079A" w:rsidRPr="00856836" w:rsidRDefault="000B079A" w:rsidP="000B079A">
      <w:pPr>
        <w:ind w:left="284"/>
        <w:jc w:val="both"/>
        <w:rPr>
          <w:rFonts w:ascii="Arial" w:eastAsia="Arial" w:hAnsi="Arial" w:cs="Arial"/>
          <w:bCs/>
          <w:i/>
          <w:sz w:val="20"/>
          <w:szCs w:val="20"/>
        </w:rPr>
      </w:pPr>
    </w:p>
    <w:p w14:paraId="3F037A12"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ARTÍCULO 7.- Los derechos que el Ayuntamiento conceda en renta o alquiler a los usuarios de los mercados constituirán una concesión a favor de éstos. </w:t>
      </w:r>
    </w:p>
    <w:p w14:paraId="036ED431" w14:textId="77777777" w:rsidR="000B079A" w:rsidRPr="00856836" w:rsidRDefault="000B079A" w:rsidP="000B079A">
      <w:pPr>
        <w:ind w:left="284"/>
        <w:jc w:val="both"/>
        <w:rPr>
          <w:rFonts w:ascii="Arial" w:eastAsia="Arial" w:hAnsi="Arial" w:cs="Arial"/>
          <w:bCs/>
          <w:i/>
          <w:sz w:val="20"/>
          <w:szCs w:val="20"/>
        </w:rPr>
      </w:pPr>
    </w:p>
    <w:p w14:paraId="4DCF127F"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w:t>
      </w:r>
    </w:p>
    <w:p w14:paraId="1C0582E8" w14:textId="77777777" w:rsidR="000B079A" w:rsidRPr="00856836" w:rsidRDefault="000B079A" w:rsidP="000B079A">
      <w:pPr>
        <w:ind w:left="284"/>
        <w:jc w:val="both"/>
        <w:rPr>
          <w:rFonts w:ascii="Arial" w:eastAsia="Arial" w:hAnsi="Arial" w:cs="Arial"/>
          <w:bCs/>
          <w:i/>
          <w:sz w:val="20"/>
          <w:szCs w:val="20"/>
        </w:rPr>
      </w:pPr>
    </w:p>
    <w:p w14:paraId="1A7BBFEC"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ARTÍCULO 12.- Las concesiones que otorga el H. Ayuntamiento, será de dos categorías: </w:t>
      </w:r>
    </w:p>
    <w:p w14:paraId="187E78B5" w14:textId="77777777" w:rsidR="000B079A" w:rsidRPr="00856836" w:rsidRDefault="000B079A" w:rsidP="000B079A">
      <w:pPr>
        <w:ind w:left="284"/>
        <w:jc w:val="both"/>
        <w:rPr>
          <w:rFonts w:ascii="Arial" w:eastAsia="Arial" w:hAnsi="Arial" w:cs="Arial"/>
          <w:bCs/>
          <w:i/>
          <w:sz w:val="20"/>
          <w:szCs w:val="20"/>
        </w:rPr>
      </w:pPr>
    </w:p>
    <w:p w14:paraId="46E98588"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a) … </w:t>
      </w:r>
    </w:p>
    <w:p w14:paraId="07B47AB7" w14:textId="77777777" w:rsidR="000B079A" w:rsidRPr="00856836" w:rsidRDefault="000B079A" w:rsidP="000B079A">
      <w:pPr>
        <w:ind w:left="284"/>
        <w:jc w:val="both"/>
        <w:rPr>
          <w:rFonts w:ascii="Arial" w:eastAsia="Arial" w:hAnsi="Arial" w:cs="Arial"/>
          <w:bCs/>
          <w:i/>
          <w:sz w:val="20"/>
          <w:szCs w:val="20"/>
        </w:rPr>
      </w:pPr>
    </w:p>
    <w:p w14:paraId="31D47CD2"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b) DEFINITIVAS.</w:t>
      </w:r>
    </w:p>
    <w:p w14:paraId="3FC562ED" w14:textId="77777777" w:rsidR="000B079A" w:rsidRPr="00856836" w:rsidRDefault="000B079A" w:rsidP="000B079A">
      <w:pPr>
        <w:ind w:left="284"/>
        <w:jc w:val="both"/>
        <w:rPr>
          <w:rFonts w:ascii="Arial" w:eastAsia="Arial" w:hAnsi="Arial" w:cs="Arial"/>
          <w:bCs/>
          <w:i/>
          <w:sz w:val="20"/>
          <w:szCs w:val="20"/>
        </w:rPr>
      </w:pPr>
    </w:p>
    <w:p w14:paraId="1270E163"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w:t>
      </w:r>
    </w:p>
    <w:p w14:paraId="0F834ACA" w14:textId="77777777" w:rsidR="000B079A" w:rsidRPr="00856836" w:rsidRDefault="000B079A" w:rsidP="000B079A">
      <w:pPr>
        <w:ind w:left="284"/>
        <w:jc w:val="both"/>
        <w:rPr>
          <w:rFonts w:ascii="Arial" w:eastAsia="Arial" w:hAnsi="Arial" w:cs="Arial"/>
          <w:bCs/>
          <w:sz w:val="20"/>
          <w:szCs w:val="20"/>
        </w:rPr>
      </w:pPr>
    </w:p>
    <w:p w14:paraId="3AD8E739"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2E2B4642" w14:textId="77777777" w:rsidR="000B079A" w:rsidRPr="00856836" w:rsidRDefault="000B079A" w:rsidP="000B079A">
      <w:pPr>
        <w:ind w:left="284"/>
        <w:jc w:val="both"/>
        <w:rPr>
          <w:rFonts w:ascii="Arial" w:eastAsia="Arial" w:hAnsi="Arial" w:cs="Arial"/>
          <w:bCs/>
          <w:i/>
          <w:sz w:val="20"/>
          <w:szCs w:val="20"/>
        </w:rPr>
      </w:pPr>
    </w:p>
    <w:p w14:paraId="4D330F91"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w:t>
      </w:r>
    </w:p>
    <w:p w14:paraId="3AE9135B" w14:textId="77777777" w:rsidR="000B079A" w:rsidRPr="00856836" w:rsidRDefault="000B079A" w:rsidP="000B079A">
      <w:pPr>
        <w:ind w:left="284"/>
        <w:jc w:val="both"/>
        <w:rPr>
          <w:rFonts w:ascii="Arial" w:eastAsia="Arial" w:hAnsi="Arial" w:cs="Arial"/>
          <w:bCs/>
          <w:i/>
          <w:sz w:val="20"/>
          <w:szCs w:val="20"/>
        </w:rPr>
      </w:pPr>
    </w:p>
    <w:p w14:paraId="1A985032" w14:textId="77777777" w:rsidR="000B079A" w:rsidRPr="00856836" w:rsidRDefault="000B079A" w:rsidP="000B079A">
      <w:pPr>
        <w:ind w:left="284"/>
        <w:jc w:val="both"/>
        <w:rPr>
          <w:rFonts w:ascii="Arial" w:eastAsia="Arial" w:hAnsi="Arial" w:cs="Arial"/>
          <w:bCs/>
          <w:sz w:val="20"/>
          <w:szCs w:val="20"/>
        </w:rPr>
      </w:pPr>
      <w:r w:rsidRPr="00856836">
        <w:rPr>
          <w:rFonts w:ascii="Arial" w:eastAsia="Arial" w:hAnsi="Arial" w:cs="Arial"/>
          <w:bCs/>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6049423D" w14:textId="77777777" w:rsidR="000B079A" w:rsidRPr="00856836" w:rsidRDefault="000B079A" w:rsidP="000B079A">
      <w:pPr>
        <w:widowControl/>
        <w:autoSpaceDE/>
        <w:autoSpaceDN/>
        <w:jc w:val="both"/>
        <w:rPr>
          <w:rFonts w:ascii="Arial" w:eastAsia="Times New Roman" w:hAnsi="Arial" w:cs="Arial"/>
          <w:sz w:val="20"/>
          <w:szCs w:val="20"/>
        </w:rPr>
      </w:pPr>
    </w:p>
    <w:p w14:paraId="757F0136" w14:textId="12DDE88B" w:rsidR="000B079A" w:rsidRPr="00856836" w:rsidRDefault="000B079A" w:rsidP="000B079A">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En ese tenor, la sucesión de derechos de concesión, se realiza respecto del puesto fijo número 57, ubicada en el interior del Mercado Zonal “Santa Rosa”, del Municipio de Oaxaca de Juárez, con giro de “CHILES SECOS Y SEMILLAS” con número de objeto cuenta 1050000005148, cuya concesionaria fue la extinta </w:t>
      </w:r>
      <w:proofErr w:type="spellStart"/>
      <w:r w:rsidRPr="00856836">
        <w:rPr>
          <w:rFonts w:ascii="Arial" w:eastAsia="Times New Roman" w:hAnsi="Arial" w:cs="Arial"/>
          <w:sz w:val="20"/>
          <w:szCs w:val="20"/>
        </w:rPr>
        <w:t>ASUNCION</w:t>
      </w:r>
      <w:proofErr w:type="spellEnd"/>
      <w:r w:rsidRPr="00856836">
        <w:rPr>
          <w:rFonts w:ascii="Arial" w:eastAsia="Times New Roman" w:hAnsi="Arial" w:cs="Arial"/>
          <w:sz w:val="20"/>
          <w:szCs w:val="20"/>
        </w:rPr>
        <w:t>(sic) TRUJILLO VENTURA. -</w:t>
      </w:r>
    </w:p>
    <w:p w14:paraId="245E79C4" w14:textId="77777777" w:rsidR="000B079A" w:rsidRPr="00856836" w:rsidRDefault="000B079A" w:rsidP="000B079A">
      <w:pPr>
        <w:widowControl/>
        <w:autoSpaceDE/>
        <w:autoSpaceDN/>
        <w:jc w:val="both"/>
        <w:rPr>
          <w:rFonts w:ascii="Arial" w:eastAsia="Times New Roman" w:hAnsi="Arial" w:cs="Arial"/>
          <w:sz w:val="20"/>
          <w:szCs w:val="20"/>
        </w:rPr>
      </w:pPr>
    </w:p>
    <w:p w14:paraId="57722580"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La sucesión de derechos se encuentra prevista en el </w:t>
      </w:r>
      <w:r w:rsidRPr="00856836">
        <w:rPr>
          <w:rFonts w:ascii="Arial" w:eastAsia="Arial" w:hAnsi="Arial" w:cs="Arial"/>
          <w:b/>
          <w:sz w:val="20"/>
          <w:szCs w:val="20"/>
        </w:rPr>
        <w:t xml:space="preserve">"TÍTULO SEXTO, CAPÍTULO ÚNICO " DE LA SUCESIÓN DE DERECHOS." </w:t>
      </w:r>
      <w:r w:rsidRPr="00856836">
        <w:rPr>
          <w:rFonts w:ascii="Arial" w:eastAsia="Arial" w:hAnsi="Arial" w:cs="Arial"/>
          <w:sz w:val="20"/>
          <w:szCs w:val="20"/>
        </w:rPr>
        <w:t>Del Reglamento de Mercados Públicos de la Ciudad de Oaxaca, cuyos artículos citan textualmente:</w:t>
      </w:r>
    </w:p>
    <w:p w14:paraId="51157C69" w14:textId="77777777" w:rsidR="000B079A" w:rsidRPr="00856836" w:rsidRDefault="000B079A" w:rsidP="000B079A">
      <w:pPr>
        <w:widowControl/>
        <w:autoSpaceDE/>
        <w:autoSpaceDN/>
        <w:jc w:val="both"/>
        <w:rPr>
          <w:rFonts w:ascii="Arial" w:eastAsia="Arial" w:hAnsi="Arial" w:cs="Arial"/>
          <w:bCs/>
          <w:i/>
          <w:sz w:val="20"/>
          <w:szCs w:val="20"/>
        </w:rPr>
      </w:pPr>
    </w:p>
    <w:p w14:paraId="4052AAFA" w14:textId="77777777" w:rsidR="000B079A" w:rsidRPr="00856836" w:rsidRDefault="000B079A" w:rsidP="000B079A">
      <w:pPr>
        <w:widowControl/>
        <w:autoSpaceDE/>
        <w:autoSpaceDN/>
        <w:ind w:left="284"/>
        <w:jc w:val="both"/>
        <w:rPr>
          <w:rFonts w:ascii="Arial" w:eastAsia="Arial" w:hAnsi="Arial" w:cs="Arial"/>
          <w:bCs/>
          <w:i/>
          <w:sz w:val="20"/>
          <w:szCs w:val="20"/>
        </w:rPr>
      </w:pPr>
      <w:r w:rsidRPr="00856836">
        <w:rPr>
          <w:rFonts w:ascii="Arial" w:eastAsia="Arial" w:hAnsi="Arial" w:cs="Arial"/>
          <w:bCs/>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3E7602B3" w14:textId="77777777" w:rsidR="000B079A" w:rsidRPr="00856836" w:rsidRDefault="000B079A" w:rsidP="000B079A">
      <w:pPr>
        <w:widowControl/>
        <w:autoSpaceDE/>
        <w:autoSpaceDN/>
        <w:ind w:left="284"/>
        <w:jc w:val="both"/>
        <w:rPr>
          <w:rFonts w:ascii="Arial" w:eastAsia="Arial" w:hAnsi="Arial" w:cs="Arial"/>
          <w:bCs/>
          <w:i/>
          <w:sz w:val="20"/>
          <w:szCs w:val="20"/>
        </w:rPr>
      </w:pPr>
    </w:p>
    <w:p w14:paraId="50526A9D" w14:textId="77777777" w:rsidR="000B079A" w:rsidRPr="00856836" w:rsidRDefault="000B079A" w:rsidP="000B079A">
      <w:pPr>
        <w:widowControl/>
        <w:autoSpaceDE/>
        <w:autoSpaceDN/>
        <w:ind w:left="284"/>
        <w:jc w:val="both"/>
        <w:rPr>
          <w:rFonts w:ascii="Arial" w:eastAsia="Arial" w:hAnsi="Arial" w:cs="Arial"/>
          <w:bCs/>
          <w:i/>
          <w:sz w:val="20"/>
          <w:szCs w:val="20"/>
        </w:rPr>
      </w:pPr>
      <w:r w:rsidRPr="00856836">
        <w:rPr>
          <w:rFonts w:ascii="Arial" w:eastAsia="Arial" w:hAnsi="Arial" w:cs="Arial"/>
          <w:bCs/>
          <w:i/>
          <w:sz w:val="20"/>
          <w:szCs w:val="20"/>
        </w:rPr>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04D0DDDC" w14:textId="77777777" w:rsidR="000B079A" w:rsidRPr="00856836" w:rsidRDefault="000B079A" w:rsidP="000B079A">
      <w:pPr>
        <w:widowControl/>
        <w:autoSpaceDE/>
        <w:autoSpaceDN/>
        <w:ind w:left="284"/>
        <w:jc w:val="both"/>
        <w:rPr>
          <w:rFonts w:ascii="Arial" w:eastAsia="Arial" w:hAnsi="Arial" w:cs="Arial"/>
          <w:bCs/>
          <w:i/>
          <w:sz w:val="20"/>
          <w:szCs w:val="20"/>
        </w:rPr>
      </w:pPr>
    </w:p>
    <w:p w14:paraId="5BDBE5B6" w14:textId="77777777" w:rsidR="000B079A" w:rsidRPr="00856836" w:rsidRDefault="000B079A" w:rsidP="000B079A">
      <w:pPr>
        <w:widowControl/>
        <w:autoSpaceDE/>
        <w:autoSpaceDN/>
        <w:ind w:left="284"/>
        <w:jc w:val="both"/>
        <w:rPr>
          <w:rFonts w:ascii="Arial" w:eastAsia="Arial" w:hAnsi="Arial" w:cs="Arial"/>
          <w:bCs/>
          <w:i/>
          <w:sz w:val="20"/>
          <w:szCs w:val="20"/>
        </w:rPr>
      </w:pPr>
      <w:r w:rsidRPr="00856836">
        <w:rPr>
          <w:rFonts w:ascii="Arial" w:eastAsia="Arial" w:hAnsi="Arial" w:cs="Arial"/>
          <w:bCs/>
          <w:i/>
          <w:sz w:val="20"/>
          <w:szCs w:val="20"/>
        </w:rPr>
        <w:t>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w:t>
      </w:r>
    </w:p>
    <w:p w14:paraId="1E085814" w14:textId="77777777" w:rsidR="000B079A" w:rsidRPr="00856836" w:rsidRDefault="000B079A" w:rsidP="000B079A">
      <w:pPr>
        <w:widowControl/>
        <w:autoSpaceDE/>
        <w:autoSpaceDN/>
        <w:ind w:left="284"/>
        <w:jc w:val="both"/>
        <w:rPr>
          <w:rFonts w:ascii="Arial" w:eastAsia="Arial" w:hAnsi="Arial" w:cs="Arial"/>
          <w:bCs/>
          <w:i/>
          <w:sz w:val="20"/>
          <w:szCs w:val="20"/>
        </w:rPr>
      </w:pPr>
    </w:p>
    <w:p w14:paraId="4127AC64" w14:textId="77777777" w:rsidR="000B079A" w:rsidRPr="00856836" w:rsidRDefault="000B079A" w:rsidP="000B079A">
      <w:pPr>
        <w:widowControl/>
        <w:autoSpaceDE/>
        <w:autoSpaceDN/>
        <w:ind w:left="284"/>
        <w:jc w:val="both"/>
        <w:rPr>
          <w:rFonts w:ascii="Arial" w:eastAsia="Arial" w:hAnsi="Arial" w:cs="Arial"/>
          <w:bCs/>
          <w:i/>
          <w:sz w:val="20"/>
          <w:szCs w:val="20"/>
        </w:rPr>
      </w:pPr>
      <w:r w:rsidRPr="00856836">
        <w:rPr>
          <w:rFonts w:ascii="Arial" w:eastAsia="Arial" w:hAnsi="Arial" w:cs="Arial"/>
          <w:bCs/>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2A0D49DA" w14:textId="77777777" w:rsidR="000B079A" w:rsidRPr="00856836" w:rsidRDefault="000B079A" w:rsidP="000B079A">
      <w:pPr>
        <w:widowControl/>
        <w:autoSpaceDE/>
        <w:autoSpaceDN/>
        <w:jc w:val="both"/>
        <w:rPr>
          <w:rFonts w:ascii="Arial" w:eastAsia="Times New Roman" w:hAnsi="Arial" w:cs="Arial"/>
          <w:sz w:val="20"/>
          <w:szCs w:val="20"/>
        </w:rPr>
      </w:pPr>
    </w:p>
    <w:p w14:paraId="5AD6FBA6"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Times New Roman" w:hAnsi="Arial" w:cs="Arial"/>
          <w:b/>
          <w:i/>
          <w:sz w:val="20"/>
          <w:szCs w:val="20"/>
        </w:rPr>
        <w:t xml:space="preserve">TERCERO: </w:t>
      </w:r>
      <w:r w:rsidRPr="00856836">
        <w:rPr>
          <w:rFonts w:ascii="Arial" w:eastAsia="Arial" w:hAnsi="Arial" w:cs="Arial"/>
          <w:sz w:val="20"/>
          <w:szCs w:val="20"/>
        </w:rPr>
        <w:t xml:space="preserve">Que del análisis de las documentales presentadas por el particular y atendiendo a lo establecido por el </w:t>
      </w:r>
      <w:r w:rsidRPr="00856836">
        <w:rPr>
          <w:rFonts w:ascii="Arial" w:eastAsia="Arial" w:hAnsi="Arial" w:cs="Arial"/>
          <w:b/>
          <w:bCs/>
          <w:i/>
          <w:sz w:val="20"/>
          <w:szCs w:val="20"/>
        </w:rPr>
        <w:t>apartado I</w:t>
      </w:r>
      <w:r w:rsidRPr="00856836">
        <w:rPr>
          <w:rFonts w:ascii="Arial" w:eastAsia="Arial" w:hAnsi="Arial" w:cs="Arial"/>
          <w:i/>
          <w:sz w:val="20"/>
          <w:szCs w:val="20"/>
        </w:rPr>
        <w:t xml:space="preserve"> </w:t>
      </w:r>
      <w:r w:rsidRPr="00856836">
        <w:rPr>
          <w:rFonts w:ascii="Arial" w:eastAsia="Arial" w:hAnsi="Arial" w:cs="Arial"/>
          <w:sz w:val="20"/>
          <w:szCs w:val="20"/>
        </w:rPr>
        <w:t xml:space="preserve">denominado "LINEAMIENTOS PARA EL </w:t>
      </w:r>
      <w:r w:rsidRPr="00856836">
        <w:rPr>
          <w:rFonts w:ascii="Arial" w:eastAsia="Arial" w:hAnsi="Arial" w:cs="Arial"/>
          <w:sz w:val="20"/>
          <w:szCs w:val="20"/>
        </w:rPr>
        <w:lastRenderedPageBreak/>
        <w:t xml:space="preserve">TRÁMITE DE SUCESIÓN DE DERECHOS" </w:t>
      </w:r>
      <w:r w:rsidRPr="00856836">
        <w:rPr>
          <w:rFonts w:ascii="Arial" w:eastAsia="Arial" w:hAnsi="Arial" w:cs="Arial"/>
          <w:b/>
          <w:bCs/>
          <w:i/>
          <w:sz w:val="20"/>
          <w:szCs w:val="20"/>
        </w:rPr>
        <w:t>de los Lineamientos para Trámites Administrativos de los Mercados Públicos, que cita textualmente lo siguiente:</w:t>
      </w:r>
    </w:p>
    <w:p w14:paraId="0480E5C7" w14:textId="77777777" w:rsidR="000B079A" w:rsidRPr="00856836" w:rsidRDefault="000B079A" w:rsidP="000B079A">
      <w:pPr>
        <w:widowControl/>
        <w:autoSpaceDE/>
        <w:autoSpaceDN/>
        <w:jc w:val="both"/>
        <w:rPr>
          <w:rFonts w:ascii="Arial" w:eastAsia="Times New Roman" w:hAnsi="Arial" w:cs="Arial"/>
          <w:sz w:val="20"/>
          <w:szCs w:val="20"/>
        </w:rPr>
      </w:pPr>
    </w:p>
    <w:p w14:paraId="5FFBA7EE" w14:textId="77777777" w:rsidR="000B079A" w:rsidRPr="00856836" w:rsidRDefault="000B079A" w:rsidP="000B079A">
      <w:pPr>
        <w:ind w:left="284"/>
        <w:jc w:val="center"/>
        <w:rPr>
          <w:rFonts w:ascii="Arial" w:eastAsia="Arial" w:hAnsi="Arial" w:cs="Arial"/>
          <w:i/>
          <w:sz w:val="20"/>
          <w:szCs w:val="20"/>
        </w:rPr>
      </w:pPr>
      <w:r w:rsidRPr="00856836">
        <w:rPr>
          <w:rFonts w:ascii="Arial" w:eastAsia="Arial" w:hAnsi="Arial" w:cs="Arial"/>
          <w:i/>
          <w:sz w:val="20"/>
          <w:szCs w:val="20"/>
        </w:rPr>
        <w:t>I.- LINEAMIENTOS PARA EL TRÁMITE DE SUCESIÓN DE DERECHOS:</w:t>
      </w:r>
    </w:p>
    <w:p w14:paraId="54664ED8" w14:textId="77777777" w:rsidR="000B079A" w:rsidRPr="00856836" w:rsidRDefault="000B079A" w:rsidP="000B079A">
      <w:pPr>
        <w:ind w:left="284"/>
        <w:jc w:val="both"/>
        <w:rPr>
          <w:rFonts w:ascii="Arial" w:eastAsia="Arial" w:hAnsi="Arial" w:cs="Arial"/>
          <w:i/>
          <w:sz w:val="20"/>
          <w:szCs w:val="20"/>
        </w:rPr>
      </w:pPr>
      <w:r w:rsidRPr="00856836">
        <w:rPr>
          <w:rFonts w:ascii="Arial" w:eastAsia="Arial" w:hAnsi="Arial" w:cs="Arial"/>
          <w:i/>
          <w:sz w:val="20"/>
          <w:szCs w:val="20"/>
        </w:rPr>
        <w:t xml:space="preserve">1.- SOLICITUD DIRIGIDA AL ADMINISTRADOR DEL MERCADO CORRESPONDIENTE, PRESENTADA POR EL LEGÍTIMO BENEFICIARIO. </w:t>
      </w:r>
    </w:p>
    <w:p w14:paraId="73EB9832" w14:textId="77777777" w:rsidR="000B079A" w:rsidRPr="00856836" w:rsidRDefault="000B079A" w:rsidP="000B079A">
      <w:pPr>
        <w:ind w:left="284"/>
        <w:jc w:val="both"/>
        <w:rPr>
          <w:rFonts w:ascii="Arial" w:eastAsia="Arial" w:hAnsi="Arial" w:cs="Arial"/>
          <w:i/>
          <w:sz w:val="20"/>
          <w:szCs w:val="20"/>
        </w:rPr>
      </w:pPr>
      <w:r w:rsidRPr="00856836">
        <w:rPr>
          <w:rFonts w:ascii="Arial" w:eastAsia="Arial" w:hAnsi="Arial" w:cs="Arial"/>
          <w:i/>
          <w:sz w:val="20"/>
          <w:szCs w:val="20"/>
        </w:rPr>
        <w:t xml:space="preserve">2.- FORMATO ÚNICO DE MERCADOS DEBIDAMENTE REQUISITADO. </w:t>
      </w:r>
    </w:p>
    <w:p w14:paraId="303AAD4D" w14:textId="77777777" w:rsidR="000B079A" w:rsidRPr="00856836" w:rsidRDefault="000B079A" w:rsidP="000B079A">
      <w:pPr>
        <w:ind w:left="284"/>
        <w:jc w:val="both"/>
        <w:rPr>
          <w:rFonts w:ascii="Arial" w:eastAsia="Arial" w:hAnsi="Arial" w:cs="Arial"/>
          <w:i/>
          <w:sz w:val="20"/>
          <w:szCs w:val="20"/>
        </w:rPr>
      </w:pPr>
      <w:r w:rsidRPr="00856836">
        <w:rPr>
          <w:rFonts w:ascii="Arial" w:eastAsia="Arial" w:hAnsi="Arial" w:cs="Arial"/>
          <w:i/>
          <w:sz w:val="20"/>
          <w:szCs w:val="20"/>
        </w:rPr>
        <w:t xml:space="preserve">3.- ACTA DE DEFUNCIÓN DEL CONCESIONARIO. </w:t>
      </w:r>
    </w:p>
    <w:p w14:paraId="5617359E" w14:textId="77777777" w:rsidR="000B079A" w:rsidRPr="00856836" w:rsidRDefault="000B079A" w:rsidP="000B079A">
      <w:pPr>
        <w:ind w:left="284"/>
        <w:jc w:val="both"/>
        <w:rPr>
          <w:rFonts w:ascii="Arial" w:eastAsia="Arial" w:hAnsi="Arial" w:cs="Arial"/>
          <w:i/>
          <w:sz w:val="20"/>
          <w:szCs w:val="20"/>
        </w:rPr>
      </w:pPr>
      <w:r w:rsidRPr="00856836">
        <w:rPr>
          <w:rFonts w:ascii="Arial" w:eastAsia="Arial" w:hAnsi="Arial" w:cs="Arial"/>
          <w:i/>
          <w:sz w:val="20"/>
          <w:szCs w:val="20"/>
        </w:rPr>
        <w:t xml:space="preserve">4.- ACTA DE NACIMIENTO CERTIFICADA DEL SOLICITANTE. </w:t>
      </w:r>
    </w:p>
    <w:p w14:paraId="5370D5A6" w14:textId="77777777" w:rsidR="000B079A" w:rsidRPr="00856836" w:rsidRDefault="000B079A" w:rsidP="000B079A">
      <w:pPr>
        <w:ind w:left="284"/>
        <w:jc w:val="both"/>
        <w:rPr>
          <w:rFonts w:ascii="Arial" w:eastAsia="Arial" w:hAnsi="Arial" w:cs="Arial"/>
          <w:i/>
          <w:sz w:val="20"/>
          <w:szCs w:val="20"/>
        </w:rPr>
      </w:pPr>
      <w:r w:rsidRPr="00856836">
        <w:rPr>
          <w:rFonts w:ascii="Arial" w:eastAsia="Arial" w:hAnsi="Arial" w:cs="Arial"/>
          <w:i/>
          <w:sz w:val="20"/>
          <w:szCs w:val="20"/>
        </w:rPr>
        <w:t xml:space="preserve">5.- IDENTIFICACIÓN OFICIAL VIGENTE DEL SOLICITANTE. </w:t>
      </w:r>
    </w:p>
    <w:p w14:paraId="2AC126AF" w14:textId="77777777" w:rsidR="000B079A" w:rsidRPr="00856836" w:rsidRDefault="000B079A" w:rsidP="000B079A">
      <w:pPr>
        <w:ind w:left="284"/>
        <w:jc w:val="both"/>
        <w:rPr>
          <w:rFonts w:ascii="Arial" w:eastAsia="Arial" w:hAnsi="Arial" w:cs="Arial"/>
          <w:i/>
          <w:sz w:val="20"/>
          <w:szCs w:val="20"/>
        </w:rPr>
      </w:pPr>
      <w:r w:rsidRPr="00856836">
        <w:rPr>
          <w:rFonts w:ascii="Arial" w:eastAsia="Arial" w:hAnsi="Arial" w:cs="Arial"/>
          <w:i/>
          <w:sz w:val="20"/>
          <w:szCs w:val="20"/>
        </w:rPr>
        <w:t xml:space="preserve">6.- COMPROBANTES DE LOS ÚLTIMOS CINCO AÑOS DE PAGO DE DERECHO DE PISO, EN CASO DE NO CONTAR CON DICHOS COMPROBANTES, SE DEBERÁ PRESENTAR CONSTANCIA DE NO ADEUDO, SUSCRITA POR LA DIRECCIÓN DE INGRESOS Y CONTROL FISCAL DEL H. AYUNTAMIENTO DE OAXACA DE JUÁREZ. </w:t>
      </w:r>
    </w:p>
    <w:p w14:paraId="4EF5D832" w14:textId="77777777" w:rsidR="000B079A" w:rsidRPr="00856836" w:rsidRDefault="000B079A" w:rsidP="000B079A">
      <w:pPr>
        <w:ind w:left="284"/>
        <w:jc w:val="both"/>
        <w:rPr>
          <w:rFonts w:ascii="Arial" w:eastAsia="Arial" w:hAnsi="Arial" w:cs="Arial"/>
          <w:i/>
          <w:sz w:val="20"/>
          <w:szCs w:val="20"/>
        </w:rPr>
      </w:pPr>
      <w:r w:rsidRPr="00856836">
        <w:rPr>
          <w:rFonts w:ascii="Arial" w:eastAsia="Arial" w:hAnsi="Arial" w:cs="Arial"/>
          <w:i/>
          <w:sz w:val="20"/>
          <w:szCs w:val="20"/>
        </w:rPr>
        <w:t xml:space="preserve">7.- COMPROBANTE DE DOMICILIO RECIENTE DEL SOLICITANTE. </w:t>
      </w:r>
    </w:p>
    <w:p w14:paraId="4873E116" w14:textId="77777777" w:rsidR="000B079A" w:rsidRPr="00856836" w:rsidRDefault="000B079A" w:rsidP="000B079A">
      <w:pPr>
        <w:ind w:left="284"/>
        <w:jc w:val="both"/>
        <w:rPr>
          <w:rFonts w:ascii="Arial" w:eastAsia="Arial" w:hAnsi="Arial" w:cs="Arial"/>
          <w:i/>
          <w:sz w:val="20"/>
          <w:szCs w:val="20"/>
        </w:rPr>
      </w:pPr>
      <w:r w:rsidRPr="00856836">
        <w:rPr>
          <w:rFonts w:ascii="Arial" w:eastAsia="Arial" w:hAnsi="Arial" w:cs="Arial"/>
          <w:i/>
          <w:sz w:val="20"/>
          <w:szCs w:val="20"/>
        </w:rPr>
        <w:t xml:space="preserve">8.- CONSTANCIA DE VERIFICACIÓN Y RECONOCIMIENTO DEL LOCAL COMERCIAL(sic) PUESTO, CASETA O ESPACIO, SUSCRITA POR LA ADMINISTRACIÓN DEL MERCADO CORRESPONDIENTE. </w:t>
      </w:r>
    </w:p>
    <w:p w14:paraId="208EEA8D" w14:textId="77777777" w:rsidR="000B079A" w:rsidRPr="00856836" w:rsidRDefault="000B079A" w:rsidP="000B079A">
      <w:pPr>
        <w:ind w:left="284"/>
        <w:jc w:val="both"/>
        <w:rPr>
          <w:rFonts w:ascii="Arial" w:eastAsia="Arial" w:hAnsi="Arial" w:cs="Arial"/>
          <w:i/>
          <w:sz w:val="20"/>
          <w:szCs w:val="20"/>
        </w:rPr>
      </w:pPr>
      <w:r w:rsidRPr="00856836">
        <w:rPr>
          <w:rFonts w:ascii="Arial" w:eastAsia="Arial" w:hAnsi="Arial" w:cs="Arial"/>
          <w:i/>
          <w:sz w:val="20"/>
          <w:szCs w:val="20"/>
        </w:rPr>
        <w:t xml:space="preserve">9.- DOS TESTIGOS QUE ACREDITEN EL VÍNCULO EXISTENTE ENTRE EL CONCESIONARIO Y EL LEGÍTIMO BENEFICIARIO. </w:t>
      </w:r>
    </w:p>
    <w:p w14:paraId="25C8E9BB" w14:textId="77777777" w:rsidR="000B079A" w:rsidRPr="00856836" w:rsidRDefault="000B079A" w:rsidP="000B079A">
      <w:pPr>
        <w:ind w:left="284"/>
        <w:jc w:val="both"/>
        <w:rPr>
          <w:rFonts w:ascii="Arial" w:eastAsia="Arial" w:hAnsi="Arial" w:cs="Arial"/>
          <w:sz w:val="20"/>
          <w:szCs w:val="20"/>
        </w:rPr>
      </w:pPr>
      <w:r w:rsidRPr="00856836">
        <w:rPr>
          <w:rFonts w:ascii="Arial" w:eastAsia="Arial" w:hAnsi="Arial" w:cs="Arial"/>
          <w:i/>
          <w:sz w:val="20"/>
          <w:szCs w:val="20"/>
        </w:rPr>
        <w:t>10.- CONSTANCIA DE OPINIÓN EMITIDA POR LA ORGANIZACIÓN O MESA DIRECTIVA, EN CASO DE PERTENECER A ALGUNA.</w:t>
      </w:r>
    </w:p>
    <w:p w14:paraId="27BB81DA" w14:textId="77777777" w:rsidR="000B079A" w:rsidRPr="00856836" w:rsidRDefault="000B079A" w:rsidP="000B079A">
      <w:pPr>
        <w:widowControl/>
        <w:autoSpaceDE/>
        <w:autoSpaceDN/>
        <w:jc w:val="both"/>
        <w:rPr>
          <w:rFonts w:ascii="Arial" w:eastAsia="Times New Roman" w:hAnsi="Arial" w:cs="Arial"/>
          <w:sz w:val="20"/>
          <w:szCs w:val="20"/>
        </w:rPr>
      </w:pPr>
    </w:p>
    <w:p w14:paraId="5F7156A5" w14:textId="3C08D5A6" w:rsidR="000B079A" w:rsidRPr="00856836" w:rsidRDefault="000B079A" w:rsidP="000B079A">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Ahora bien, conforme al numeral 1, del precepto invocado, se cumplen los requisitos formales de procedencia, entre las cuales destacan la solicitud suscrito por el Ciudadano LUIS ALBERTO PALOMINOS TRUJILLO; acta de defunción de la concesionaria, acta de del promovente y sus respectivos anexos que obran en autos, la declaración de la promovente y el contrato de fecha 18 de junio de 1990 y declaración de dos testigos que testifican que la extinta </w:t>
      </w:r>
      <w:proofErr w:type="spellStart"/>
      <w:r w:rsidRPr="00856836">
        <w:rPr>
          <w:rFonts w:ascii="Arial" w:eastAsia="Times New Roman" w:hAnsi="Arial" w:cs="Arial"/>
          <w:sz w:val="20"/>
          <w:szCs w:val="20"/>
        </w:rPr>
        <w:t>ASUNCION</w:t>
      </w:r>
      <w:proofErr w:type="spellEnd"/>
      <w:r w:rsidRPr="00856836">
        <w:rPr>
          <w:rFonts w:ascii="Arial" w:eastAsia="Times New Roman" w:hAnsi="Arial" w:cs="Arial"/>
          <w:sz w:val="20"/>
          <w:szCs w:val="20"/>
        </w:rPr>
        <w:t xml:space="preserve">(sic) TRUJILLO VENTURA manifestó en vida que el puesto fijo número 57, es para el peticionario LUIS ALBERTO PALOMINOS TRUJILLO y además en el contrato </w:t>
      </w:r>
      <w:r w:rsidRPr="00856836">
        <w:rPr>
          <w:rFonts w:ascii="Arial" w:eastAsia="Times New Roman" w:hAnsi="Arial" w:cs="Arial"/>
          <w:sz w:val="20"/>
          <w:szCs w:val="20"/>
        </w:rPr>
        <w:t xml:space="preserve">referido es el beneficiario. Documentales a las que se les concede valor y causan convicción a esta Comisión, en términos de los artículos 1º y 3° de la </w:t>
      </w:r>
      <w:r w:rsidRPr="00856836">
        <w:rPr>
          <w:rFonts w:ascii="Arial" w:eastAsia="Times New Roman" w:hAnsi="Arial" w:cs="Arial"/>
          <w:b/>
          <w:i/>
          <w:sz w:val="20"/>
          <w:szCs w:val="20"/>
        </w:rPr>
        <w:t xml:space="preserve">Ley de Procedimiento y Justicia Administrativa para el Estado de Oaxaca </w:t>
      </w:r>
      <w:r w:rsidRPr="00856836">
        <w:rPr>
          <w:rFonts w:ascii="Arial" w:eastAsia="Times New Roman" w:hAnsi="Arial" w:cs="Arial"/>
          <w:b/>
          <w:sz w:val="20"/>
          <w:szCs w:val="20"/>
        </w:rPr>
        <w:t xml:space="preserve">y </w:t>
      </w:r>
      <w:r w:rsidRPr="00856836">
        <w:rPr>
          <w:rFonts w:ascii="Arial" w:eastAsia="Times New Roman" w:hAnsi="Arial" w:cs="Arial"/>
          <w:b/>
          <w:i/>
          <w:sz w:val="20"/>
          <w:szCs w:val="20"/>
        </w:rPr>
        <w:t xml:space="preserve">393 y 394 del Código de Procedimientos Civiles Vigente en el Estado, </w:t>
      </w:r>
      <w:r w:rsidRPr="00856836">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p>
    <w:p w14:paraId="1A15D89A" w14:textId="77777777" w:rsidR="000B079A" w:rsidRPr="00856836" w:rsidRDefault="000B079A" w:rsidP="000B079A">
      <w:pPr>
        <w:widowControl/>
        <w:autoSpaceDE/>
        <w:autoSpaceDN/>
        <w:jc w:val="both"/>
        <w:rPr>
          <w:rFonts w:ascii="Arial" w:eastAsia="Times New Roman" w:hAnsi="Arial" w:cs="Arial"/>
          <w:sz w:val="20"/>
          <w:szCs w:val="20"/>
        </w:rPr>
      </w:pPr>
    </w:p>
    <w:p w14:paraId="53234B8F"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 </w:t>
      </w:r>
    </w:p>
    <w:p w14:paraId="0C168EF5" w14:textId="77777777" w:rsidR="000B079A" w:rsidRPr="00856836" w:rsidRDefault="000B079A" w:rsidP="000B079A">
      <w:pPr>
        <w:widowControl/>
        <w:autoSpaceDE/>
        <w:autoSpaceDN/>
        <w:jc w:val="both"/>
        <w:rPr>
          <w:rFonts w:ascii="Arial" w:eastAsia="Times New Roman" w:hAnsi="Arial" w:cs="Arial"/>
          <w:sz w:val="20"/>
          <w:szCs w:val="20"/>
        </w:rPr>
      </w:pPr>
    </w:p>
    <w:p w14:paraId="587716F5" w14:textId="2F1F627D" w:rsidR="000B079A" w:rsidRPr="00856836" w:rsidRDefault="000B079A" w:rsidP="000B079A">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Ahora bien, de conformidad con el artículo 41, del Reglamento de los Mercados Públicos de la Ciudad de Oaxaca, el concesionario o locatario tiene la facultad de designar quien debe sucederle en sus derechos sobre la concesión otorgada, entre los cuales podrá designar a su cónyuge e hijos o la persona con la que hubiere hecho vida marital, el cual la segunda hipótesis, es aplicable al caso concreto, toda vez que </w:t>
      </w:r>
      <w:r w:rsidRPr="00856836">
        <w:rPr>
          <w:rFonts w:ascii="Arial" w:eastAsia="Times New Roman" w:hAnsi="Arial" w:cs="Arial"/>
          <w:b/>
          <w:i/>
          <w:sz w:val="20"/>
          <w:szCs w:val="20"/>
        </w:rPr>
        <w:t xml:space="preserve">está debidamente probado que el peticionario ha demostrado ser beneficiario de la concesionaria, tal y </w:t>
      </w:r>
      <w:r w:rsidRPr="00856836">
        <w:rPr>
          <w:rFonts w:ascii="Arial" w:eastAsia="Times New Roman" w:hAnsi="Arial" w:cs="Arial"/>
          <w:b/>
          <w:sz w:val="20"/>
          <w:szCs w:val="20"/>
        </w:rPr>
        <w:t xml:space="preserve">como </w:t>
      </w:r>
      <w:r w:rsidRPr="00856836">
        <w:rPr>
          <w:rFonts w:ascii="Arial" w:eastAsia="Times New Roman" w:hAnsi="Arial" w:cs="Arial"/>
          <w:b/>
          <w:i/>
          <w:sz w:val="20"/>
          <w:szCs w:val="20"/>
        </w:rPr>
        <w:t xml:space="preserve">se demuestra con </w:t>
      </w:r>
      <w:r w:rsidRPr="00856836">
        <w:rPr>
          <w:rFonts w:ascii="Arial" w:eastAsia="Times New Roman" w:hAnsi="Arial" w:cs="Arial"/>
          <w:b/>
          <w:sz w:val="20"/>
          <w:szCs w:val="20"/>
        </w:rPr>
        <w:t xml:space="preserve">el contrato de fecha 18 de junio de 1990 que obra en autos </w:t>
      </w:r>
      <w:r w:rsidRPr="00856836">
        <w:rPr>
          <w:rFonts w:ascii="Arial" w:eastAsia="Times New Roman" w:hAnsi="Arial" w:cs="Arial"/>
          <w:b/>
          <w:i/>
          <w:sz w:val="20"/>
          <w:szCs w:val="20"/>
        </w:rPr>
        <w:t xml:space="preserve">y demás documentos que obran en autos y la declaración de testigos en el sentido de que es hijo de la extinta </w:t>
      </w:r>
      <w:proofErr w:type="spellStart"/>
      <w:r w:rsidRPr="00856836">
        <w:rPr>
          <w:rFonts w:ascii="Arial" w:eastAsia="Times New Roman" w:hAnsi="Arial" w:cs="Arial"/>
          <w:b/>
          <w:i/>
          <w:sz w:val="20"/>
          <w:szCs w:val="20"/>
        </w:rPr>
        <w:t>ASUNCION</w:t>
      </w:r>
      <w:proofErr w:type="spellEnd"/>
      <w:r w:rsidRPr="00856836">
        <w:rPr>
          <w:rFonts w:ascii="Arial" w:eastAsia="Times New Roman" w:hAnsi="Arial" w:cs="Arial"/>
          <w:b/>
          <w:i/>
          <w:sz w:val="20"/>
          <w:szCs w:val="20"/>
        </w:rPr>
        <w:t>(sic) TRUJILLO VENTURA, saben y les consta que dejo beneficiario y además es el la que tiene posesión del puesto antes citado. - - - - -</w:t>
      </w:r>
      <w:r w:rsidR="00791136" w:rsidRPr="00856836">
        <w:rPr>
          <w:rFonts w:ascii="Arial" w:eastAsia="Times New Roman" w:hAnsi="Arial" w:cs="Arial"/>
          <w:b/>
          <w:i/>
          <w:sz w:val="20"/>
          <w:szCs w:val="20"/>
        </w:rPr>
        <w:t xml:space="preserve"> - - - - - - - - - - - - - - - - - - - - - - - - - </w:t>
      </w:r>
    </w:p>
    <w:p w14:paraId="6BB8998E" w14:textId="77777777" w:rsidR="000B079A" w:rsidRPr="00856836" w:rsidRDefault="000B079A" w:rsidP="000B079A">
      <w:pPr>
        <w:widowControl/>
        <w:autoSpaceDE/>
        <w:autoSpaceDN/>
        <w:jc w:val="both"/>
        <w:rPr>
          <w:rFonts w:ascii="Arial" w:eastAsia="Times New Roman" w:hAnsi="Arial" w:cs="Arial"/>
          <w:sz w:val="20"/>
          <w:szCs w:val="20"/>
        </w:rPr>
      </w:pPr>
    </w:p>
    <w:p w14:paraId="23E7D3A6" w14:textId="77777777" w:rsidR="000B079A" w:rsidRPr="00856836" w:rsidRDefault="000B079A" w:rsidP="000B079A">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Es menester mencionar, que la determinación que realiza la Regiduría de Servicios Municipales y de Mercados y Comercio en Vía Pública, de citar a comparecer al Ciudadana LUIS ALBERTO PALOMINOS TRUJILLO, en aras de sus facultades que le confiere el numeral 5, del apartado VI, de los Lineamientos para Trámites Administrativos de los Mercados Públicos, otorga certeza jurídica a esta Comisión para resolver </w:t>
      </w:r>
      <w:r w:rsidRPr="00856836">
        <w:rPr>
          <w:rFonts w:ascii="Arial" w:eastAsia="Times New Roman" w:hAnsi="Arial" w:cs="Arial"/>
          <w:sz w:val="20"/>
          <w:szCs w:val="20"/>
        </w:rPr>
        <w:lastRenderedPageBreak/>
        <w:t xml:space="preserve">como lo hace, dado con motivo a ello, se determina que el peticionario cumple con los requisitos exigidos por la norma, también es innegable establecer que el promovente resulta ser el beneficiario </w:t>
      </w:r>
      <w:r w:rsidRPr="00856836">
        <w:rPr>
          <w:rFonts w:ascii="Arial" w:eastAsia="Times New Roman" w:hAnsi="Arial" w:cs="Arial"/>
          <w:i/>
          <w:sz w:val="20"/>
          <w:szCs w:val="20"/>
        </w:rPr>
        <w:t xml:space="preserve">de dicho puesto por parte de quien pide la sucesión; por cuya razón la petición de la SUCESIÓN DE DERECHOS, respecto del puesto fijo número </w:t>
      </w:r>
      <w:r w:rsidRPr="00856836">
        <w:rPr>
          <w:rFonts w:ascii="Arial" w:eastAsia="Times New Roman" w:hAnsi="Arial" w:cs="Arial"/>
          <w:sz w:val="20"/>
          <w:szCs w:val="20"/>
        </w:rPr>
        <w:t xml:space="preserve">57, </w:t>
      </w:r>
      <w:r w:rsidRPr="00856836">
        <w:rPr>
          <w:rFonts w:ascii="Arial" w:eastAsia="Times New Roman" w:hAnsi="Arial" w:cs="Arial"/>
          <w:i/>
          <w:sz w:val="20"/>
          <w:szCs w:val="20"/>
        </w:rPr>
        <w:t>con objeto/contrato</w:t>
      </w:r>
    </w:p>
    <w:p w14:paraId="0FAF52E9" w14:textId="2D013645" w:rsidR="000B079A" w:rsidRPr="00856836" w:rsidRDefault="000B079A" w:rsidP="000B079A">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1050000005148, con giro de “CHILES SECOS </w:t>
      </w:r>
      <w:r w:rsidRPr="00856836">
        <w:rPr>
          <w:rFonts w:ascii="Arial" w:eastAsia="Times New Roman" w:hAnsi="Arial" w:cs="Arial"/>
          <w:sz w:val="20"/>
          <w:szCs w:val="20"/>
        </w:rPr>
        <w:t xml:space="preserve">Y </w:t>
      </w:r>
      <w:r w:rsidRPr="00856836">
        <w:rPr>
          <w:rFonts w:ascii="Arial" w:eastAsia="Times New Roman" w:hAnsi="Arial" w:cs="Arial"/>
          <w:i/>
          <w:sz w:val="20"/>
          <w:szCs w:val="20"/>
        </w:rPr>
        <w:t xml:space="preserve">SEMILLAS” ubicado en el interior del Mercado Zonal “SANTA ROSA”, </w:t>
      </w:r>
      <w:r w:rsidRPr="00856836">
        <w:rPr>
          <w:rFonts w:ascii="Arial" w:eastAsia="Times New Roman" w:hAnsi="Arial" w:cs="Arial"/>
          <w:sz w:val="20"/>
          <w:szCs w:val="20"/>
        </w:rPr>
        <w:t xml:space="preserve">a </w:t>
      </w:r>
      <w:r w:rsidRPr="00856836">
        <w:rPr>
          <w:rFonts w:ascii="Arial" w:eastAsia="Times New Roman" w:hAnsi="Arial" w:cs="Arial"/>
          <w:i/>
          <w:sz w:val="20"/>
          <w:szCs w:val="20"/>
        </w:rPr>
        <w:t xml:space="preserve">nombre de la extinta </w:t>
      </w:r>
      <w:proofErr w:type="spellStart"/>
      <w:r w:rsidRPr="00856836">
        <w:rPr>
          <w:rFonts w:ascii="Arial" w:eastAsia="Times New Roman" w:hAnsi="Arial" w:cs="Arial"/>
          <w:i/>
          <w:sz w:val="20"/>
          <w:szCs w:val="20"/>
        </w:rPr>
        <w:t>ASUNCION</w:t>
      </w:r>
      <w:proofErr w:type="spellEnd"/>
      <w:r w:rsidRPr="00856836">
        <w:rPr>
          <w:rFonts w:ascii="Arial" w:eastAsia="Times New Roman" w:hAnsi="Arial" w:cs="Arial"/>
          <w:i/>
          <w:sz w:val="20"/>
          <w:szCs w:val="20"/>
        </w:rPr>
        <w:t xml:space="preserve">(sic) TRUJILLO VENTURA, </w:t>
      </w:r>
      <w:r w:rsidRPr="00856836">
        <w:rPr>
          <w:rFonts w:ascii="Arial" w:eastAsia="Times New Roman" w:hAnsi="Arial" w:cs="Arial"/>
          <w:sz w:val="20"/>
          <w:szCs w:val="20"/>
        </w:rPr>
        <w:t xml:space="preserve">es </w:t>
      </w:r>
      <w:r w:rsidRPr="00856836">
        <w:rPr>
          <w:rFonts w:ascii="Arial" w:eastAsia="Times New Roman" w:hAnsi="Arial" w:cs="Arial"/>
          <w:i/>
          <w:sz w:val="20"/>
          <w:szCs w:val="20"/>
        </w:rPr>
        <w:t xml:space="preserve">procedente conforme </w:t>
      </w:r>
      <w:r w:rsidRPr="00856836">
        <w:rPr>
          <w:rFonts w:ascii="Arial" w:eastAsia="Times New Roman" w:hAnsi="Arial" w:cs="Arial"/>
          <w:sz w:val="20"/>
          <w:szCs w:val="20"/>
        </w:rPr>
        <w:t xml:space="preserve">a </w:t>
      </w:r>
      <w:r w:rsidRPr="00856836">
        <w:rPr>
          <w:rFonts w:ascii="Arial" w:eastAsia="Times New Roman" w:hAnsi="Arial" w:cs="Arial"/>
          <w:i/>
          <w:sz w:val="20"/>
          <w:szCs w:val="20"/>
        </w:rPr>
        <w:t>d</w:t>
      </w:r>
      <w:r w:rsidR="00791136" w:rsidRPr="00856836">
        <w:rPr>
          <w:rFonts w:ascii="Arial" w:eastAsia="Times New Roman" w:hAnsi="Arial" w:cs="Arial"/>
          <w:i/>
          <w:sz w:val="20"/>
          <w:szCs w:val="20"/>
        </w:rPr>
        <w:t xml:space="preserve">erecho. - - - - - - - - - - - </w:t>
      </w:r>
    </w:p>
    <w:p w14:paraId="540C72AF" w14:textId="77777777" w:rsidR="000B079A" w:rsidRPr="00856836" w:rsidRDefault="000B079A" w:rsidP="000B079A">
      <w:pPr>
        <w:widowControl/>
        <w:autoSpaceDE/>
        <w:autoSpaceDN/>
        <w:jc w:val="both"/>
        <w:rPr>
          <w:rFonts w:ascii="Arial" w:eastAsia="Times New Roman" w:hAnsi="Arial" w:cs="Arial"/>
          <w:sz w:val="20"/>
          <w:szCs w:val="20"/>
        </w:rPr>
      </w:pPr>
    </w:p>
    <w:p w14:paraId="7C988CB2"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virtud de lo anteriormente expuesto, con fundamento en lo establecido por los artículos 1, 3, 5, 6 y 17 de la Ley de Procedimiento y Justicia Administrativa para el Estado de Oaxaca, esta Comisión de Mercados y Comercio en Vía Pública, emite el siguiente: - - - - - - - - - - - - - - - - </w:t>
      </w:r>
    </w:p>
    <w:p w14:paraId="035A82CD" w14:textId="77777777" w:rsidR="000B079A" w:rsidRPr="00856836" w:rsidRDefault="000B079A" w:rsidP="000B079A">
      <w:pPr>
        <w:widowControl/>
        <w:autoSpaceDE/>
        <w:autoSpaceDN/>
        <w:jc w:val="both"/>
        <w:rPr>
          <w:rFonts w:ascii="Arial" w:eastAsia="Arial" w:hAnsi="Arial" w:cs="Arial"/>
          <w:sz w:val="20"/>
          <w:szCs w:val="20"/>
        </w:rPr>
      </w:pPr>
    </w:p>
    <w:p w14:paraId="4258A8F2" w14:textId="77777777" w:rsidR="000B079A" w:rsidRPr="00856836" w:rsidRDefault="000B079A" w:rsidP="000B079A">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5E5627C6" w14:textId="77777777" w:rsidR="000B079A" w:rsidRPr="00856836" w:rsidRDefault="000B079A" w:rsidP="000B079A">
      <w:pPr>
        <w:widowControl/>
        <w:autoSpaceDE/>
        <w:autoSpaceDN/>
        <w:jc w:val="both"/>
        <w:rPr>
          <w:rFonts w:ascii="Arial" w:eastAsia="Times New Roman" w:hAnsi="Arial" w:cs="Arial"/>
          <w:b/>
          <w:i/>
          <w:sz w:val="20"/>
          <w:szCs w:val="20"/>
        </w:rPr>
      </w:pPr>
    </w:p>
    <w:p w14:paraId="2A40CB4C" w14:textId="0782A742" w:rsidR="000B079A" w:rsidRPr="00856836" w:rsidRDefault="000B079A" w:rsidP="000B079A">
      <w:pPr>
        <w:widowControl/>
        <w:autoSpaceDE/>
        <w:autoSpaceDN/>
        <w:jc w:val="both"/>
        <w:rPr>
          <w:rFonts w:ascii="Arial" w:eastAsia="Times New Roman" w:hAnsi="Arial" w:cs="Arial"/>
          <w:sz w:val="20"/>
          <w:szCs w:val="20"/>
        </w:rPr>
      </w:pPr>
      <w:r w:rsidRPr="00856836">
        <w:rPr>
          <w:rFonts w:ascii="Arial" w:eastAsia="Times New Roman" w:hAnsi="Arial" w:cs="Arial"/>
          <w:b/>
          <w:i/>
          <w:sz w:val="20"/>
          <w:szCs w:val="20"/>
        </w:rPr>
        <w:t xml:space="preserve">PRIMERO.- </w:t>
      </w:r>
      <w:r w:rsidRPr="00856836">
        <w:rPr>
          <w:rFonts w:ascii="Arial" w:eastAsia="Times New Roman" w:hAnsi="Arial" w:cs="Arial"/>
          <w:i/>
          <w:sz w:val="20"/>
          <w:szCs w:val="20"/>
        </w:rPr>
        <w:t xml:space="preserve">Se AUTORIZA la SUCESIÓN DE DERECHOS, </w:t>
      </w:r>
      <w:r w:rsidRPr="00856836">
        <w:rPr>
          <w:rFonts w:ascii="Arial" w:eastAsia="Times New Roman" w:hAnsi="Arial" w:cs="Arial"/>
          <w:sz w:val="20"/>
          <w:szCs w:val="20"/>
        </w:rPr>
        <w:t xml:space="preserve">a </w:t>
      </w:r>
      <w:r w:rsidRPr="00856836">
        <w:rPr>
          <w:rFonts w:ascii="Arial" w:eastAsia="Times New Roman" w:hAnsi="Arial" w:cs="Arial"/>
          <w:i/>
          <w:sz w:val="20"/>
          <w:szCs w:val="20"/>
        </w:rPr>
        <w:t xml:space="preserve">favor del ciudadano LUIS ALBERTO PALOMINOS TRUJILLO, respecto del puesto fijo número </w:t>
      </w:r>
      <w:r w:rsidRPr="00856836">
        <w:rPr>
          <w:rFonts w:ascii="Arial" w:eastAsia="Times New Roman" w:hAnsi="Arial" w:cs="Arial"/>
          <w:sz w:val="20"/>
          <w:szCs w:val="20"/>
        </w:rPr>
        <w:t xml:space="preserve">57, </w:t>
      </w:r>
      <w:r w:rsidRPr="00856836">
        <w:rPr>
          <w:rFonts w:ascii="Arial" w:eastAsia="Times New Roman" w:hAnsi="Arial" w:cs="Arial"/>
          <w:i/>
          <w:sz w:val="20"/>
          <w:szCs w:val="20"/>
        </w:rPr>
        <w:t>ubicado en el</w:t>
      </w:r>
      <w:r w:rsidRPr="00856836">
        <w:rPr>
          <w:rFonts w:ascii="Arial" w:eastAsia="Times New Roman" w:hAnsi="Arial" w:cs="Arial"/>
          <w:sz w:val="20"/>
          <w:szCs w:val="20"/>
        </w:rPr>
        <w:t xml:space="preserve"> </w:t>
      </w:r>
      <w:r w:rsidRPr="00856836">
        <w:rPr>
          <w:rFonts w:ascii="Arial" w:eastAsia="Times New Roman" w:hAnsi="Arial" w:cs="Arial"/>
          <w:i/>
          <w:sz w:val="20"/>
          <w:szCs w:val="20"/>
        </w:rPr>
        <w:t xml:space="preserve">interior del Mercado Zonal “Santa Rosa”, con giro de “Chiles secos y semillas”, con número de objeto-contrato 1050000005148, en términos del artículo 12 inciso b) del Reglamento de los Mercados Públicos de la Ciudad de Oaxaca; debiéndose asignar la cuenta respectiva, previo el pago de los derechos correspondientes, tal y </w:t>
      </w:r>
      <w:r w:rsidRPr="00856836">
        <w:rPr>
          <w:rFonts w:ascii="Arial" w:eastAsia="Times New Roman" w:hAnsi="Arial" w:cs="Arial"/>
          <w:sz w:val="20"/>
          <w:szCs w:val="20"/>
        </w:rPr>
        <w:t xml:space="preserve">como </w:t>
      </w:r>
      <w:r w:rsidRPr="00856836">
        <w:rPr>
          <w:rFonts w:ascii="Arial" w:eastAsia="Times New Roman" w:hAnsi="Arial" w:cs="Arial"/>
          <w:i/>
          <w:sz w:val="20"/>
          <w:szCs w:val="20"/>
        </w:rPr>
        <w:t xml:space="preserve">lo establece la Ley de Ingresos vigente para el Municipio de Oaxaca de Juárez. - - - - - - </w:t>
      </w:r>
    </w:p>
    <w:p w14:paraId="12C3D976" w14:textId="77777777" w:rsidR="000B079A" w:rsidRPr="00856836" w:rsidRDefault="000B079A" w:rsidP="000B079A">
      <w:pPr>
        <w:widowControl/>
        <w:autoSpaceDE/>
        <w:autoSpaceDN/>
        <w:jc w:val="both"/>
        <w:rPr>
          <w:rFonts w:ascii="Arial" w:eastAsia="Times New Roman" w:hAnsi="Arial" w:cs="Arial"/>
          <w:sz w:val="20"/>
          <w:szCs w:val="20"/>
        </w:rPr>
      </w:pPr>
    </w:p>
    <w:p w14:paraId="7E7A35D7"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 </w:t>
      </w:r>
      <w:r w:rsidRPr="00856836">
        <w:rPr>
          <w:rFonts w:ascii="Arial" w:eastAsia="Arial" w:hAnsi="Arial" w:cs="Arial"/>
          <w:i/>
          <w:sz w:val="20"/>
          <w:szCs w:val="20"/>
        </w:rPr>
        <w:t>En el otorgamiento de la presente SUCESIÓN DE DERECHOS, se le hace saber al peticionario las obligaciones que tiene como concesionario, ante el Ayuntamiento del Municipio de Oaxaca de Juárez, establecidas en el artículo 45 del Reglamento de los Mercados Públicos de la Ciudad de Oaxaca, y que a</w:t>
      </w:r>
      <w:r w:rsidRPr="00856836">
        <w:rPr>
          <w:rFonts w:ascii="Arial" w:eastAsia="Arial" w:hAnsi="Arial" w:cs="Arial"/>
          <w:sz w:val="20"/>
          <w:szCs w:val="20"/>
        </w:rPr>
        <w:t xml:space="preserve"> </w:t>
      </w:r>
      <w:r w:rsidRPr="00856836">
        <w:rPr>
          <w:rFonts w:ascii="Arial" w:eastAsia="Arial" w:hAnsi="Arial" w:cs="Arial"/>
          <w:i/>
          <w:sz w:val="20"/>
          <w:szCs w:val="20"/>
        </w:rPr>
        <w:t>continuación se transcribe:</w:t>
      </w:r>
    </w:p>
    <w:p w14:paraId="31707F3A" w14:textId="77777777" w:rsidR="000B079A" w:rsidRPr="00856836" w:rsidRDefault="000B079A" w:rsidP="000B079A">
      <w:pPr>
        <w:widowControl/>
        <w:autoSpaceDE/>
        <w:autoSpaceDN/>
        <w:jc w:val="both"/>
        <w:rPr>
          <w:rFonts w:ascii="Arial" w:eastAsia="Arial" w:hAnsi="Arial" w:cs="Arial"/>
          <w:sz w:val="20"/>
          <w:szCs w:val="20"/>
        </w:rPr>
      </w:pPr>
    </w:p>
    <w:p w14:paraId="43CDB34E" w14:textId="77777777" w:rsidR="000B079A" w:rsidRPr="00856836" w:rsidRDefault="000B079A" w:rsidP="000B079A">
      <w:pPr>
        <w:ind w:left="284"/>
        <w:jc w:val="both"/>
        <w:rPr>
          <w:rFonts w:ascii="Arial" w:eastAsia="Arial" w:hAnsi="Arial" w:cs="Arial"/>
          <w:bCs/>
          <w:i/>
          <w:sz w:val="20"/>
          <w:szCs w:val="20"/>
        </w:rPr>
      </w:pPr>
      <w:r w:rsidRPr="00856836">
        <w:rPr>
          <w:rFonts w:ascii="Arial" w:eastAsia="Arial" w:hAnsi="Arial" w:cs="Arial"/>
          <w:bCs/>
          <w:i/>
          <w:sz w:val="20"/>
          <w:szCs w:val="20"/>
        </w:rPr>
        <w:t>"ARTÍCULO 45.- Los concesionarios de los locales destinados al servicio de Mercado están obligados a:</w:t>
      </w:r>
    </w:p>
    <w:p w14:paraId="45648C01"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FRACCIÓN I.- Cuidar el mayor orden y moralidad dentro de los mismos, destinándolos exclusivamente al fin para el que fueron concesionados.</w:t>
      </w:r>
    </w:p>
    <w:p w14:paraId="3D5BE5F2"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FRACCIÓN II.- Respetar las áreas y espacios concesionados conforme al Artículo 17 y al plano autorizado para el efecto.</w:t>
      </w:r>
    </w:p>
    <w:p w14:paraId="099137C1"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 xml:space="preserve">FRACCIÓN III.- Tratar al público con la consideración debida. </w:t>
      </w:r>
    </w:p>
    <w:p w14:paraId="23149B7E"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FRACCIÓN IV.- Utilizar un lenguaje decente.</w:t>
      </w:r>
    </w:p>
    <w:p w14:paraId="689DE2F9"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FRACCIÓN V.- Mantener limpieza absoluta en el interior y exterior inmediato al local concesionado.</w:t>
      </w:r>
    </w:p>
    <w:p w14:paraId="0C195F20"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 xml:space="preserve">FRACCIÓN </w:t>
      </w:r>
      <w:proofErr w:type="gramStart"/>
      <w:r w:rsidRPr="00856836">
        <w:rPr>
          <w:rFonts w:ascii="Arial" w:eastAsia="Arial" w:hAnsi="Arial" w:cs="Arial"/>
          <w:bCs/>
          <w:i/>
          <w:sz w:val="20"/>
          <w:szCs w:val="20"/>
        </w:rPr>
        <w:t>VI.-</w:t>
      </w:r>
      <w:proofErr w:type="gramEnd"/>
      <w:r w:rsidRPr="00856836">
        <w:rPr>
          <w:rFonts w:ascii="Arial" w:eastAsia="Arial" w:hAnsi="Arial" w:cs="Arial"/>
          <w:bCs/>
          <w:i/>
          <w:sz w:val="20"/>
          <w:szCs w:val="20"/>
        </w:rPr>
        <w:t xml:space="preserve"> No acopiar ni aglomerar mercancías en los mostradores a mayor altura que la permitida (3 metros del piso).</w:t>
      </w:r>
    </w:p>
    <w:p w14:paraId="4462FAFC"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FRACCIÓN VII.- No utilizar fuego ni substancias inflamables con excepción de las personas que expenden alimentos.</w:t>
      </w:r>
    </w:p>
    <w:p w14:paraId="24435D68"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FRACCIÓN VIII.- Los horarios de cierre y apertura se hará de acuerdo a las costumbres y necesidades de cada mercado.</w:t>
      </w:r>
    </w:p>
    <w:p w14:paraId="476319AD"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FRACCIÓN IX.- Mantener abierta diariamente la caseta, local o espacio consignado a fin de que se cumplan con el destino para el cual fue designado.</w:t>
      </w:r>
    </w:p>
    <w:p w14:paraId="3FDCD2D8"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 xml:space="preserve">FRACCIÓN X.- No expender bebidas embriagantes en los puestos que expendan alimentos, únicamente se permitirá la venta de cerveza acompañándose de alimentos hasta tres cervezas por cada comensal. </w:t>
      </w:r>
    </w:p>
    <w:p w14:paraId="15918FDF"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FRACCIÓN XI.- Tener en su establecimiento recipientes adecuados para depositar la basura y entregarla a sus recolectores(sic)</w:t>
      </w:r>
    </w:p>
    <w:p w14:paraId="0C492AF7" w14:textId="77777777" w:rsidR="000B079A" w:rsidRPr="00856836" w:rsidRDefault="000B079A" w:rsidP="000B079A">
      <w:pPr>
        <w:spacing w:before="120"/>
        <w:ind w:left="284"/>
        <w:jc w:val="both"/>
        <w:rPr>
          <w:rFonts w:ascii="Arial" w:eastAsia="Arial" w:hAnsi="Arial" w:cs="Arial"/>
          <w:bCs/>
          <w:i/>
          <w:sz w:val="20"/>
          <w:szCs w:val="20"/>
        </w:rPr>
      </w:pPr>
      <w:r w:rsidRPr="00856836">
        <w:rPr>
          <w:rFonts w:ascii="Arial" w:eastAsia="Arial" w:hAnsi="Arial" w:cs="Arial"/>
          <w:bCs/>
          <w:i/>
          <w:sz w:val="20"/>
          <w:szCs w:val="20"/>
        </w:rPr>
        <w:t>FRACCIÓN XII.- No ingerir bebidas embriagantes dentro de los locales, espacios, puestos o casetas concesionadas."</w:t>
      </w:r>
    </w:p>
    <w:p w14:paraId="6E020E1C" w14:textId="77777777" w:rsidR="000B079A" w:rsidRPr="00856836" w:rsidRDefault="000B079A" w:rsidP="000B079A">
      <w:pPr>
        <w:widowControl/>
        <w:autoSpaceDE/>
        <w:autoSpaceDN/>
        <w:jc w:val="both"/>
        <w:rPr>
          <w:rFonts w:ascii="Arial" w:eastAsia="Times New Roman" w:hAnsi="Arial" w:cs="Arial"/>
          <w:sz w:val="20"/>
          <w:szCs w:val="20"/>
        </w:rPr>
      </w:pPr>
    </w:p>
    <w:p w14:paraId="5FE433D8" w14:textId="163C7E99" w:rsidR="000B079A" w:rsidRPr="00856836" w:rsidRDefault="000B079A" w:rsidP="000B079A">
      <w:pPr>
        <w:widowControl/>
        <w:autoSpaceDE/>
        <w:autoSpaceDN/>
        <w:jc w:val="both"/>
        <w:rPr>
          <w:rFonts w:ascii="Arial" w:eastAsia="Arial" w:hAnsi="Arial" w:cs="Arial"/>
          <w:i/>
          <w:sz w:val="20"/>
          <w:szCs w:val="20"/>
        </w:rPr>
      </w:pPr>
      <w:r w:rsidRPr="00856836">
        <w:rPr>
          <w:rFonts w:ascii="Arial" w:eastAsia="Times New Roman" w:hAnsi="Arial" w:cs="Arial"/>
          <w:b/>
          <w:i/>
          <w:sz w:val="20"/>
          <w:szCs w:val="20"/>
        </w:rPr>
        <w:t xml:space="preserve">TERCERO.- </w:t>
      </w:r>
      <w:r w:rsidRPr="00856836">
        <w:rPr>
          <w:rFonts w:ascii="Arial" w:eastAsia="Times New Roman" w:hAnsi="Arial" w:cs="Arial"/>
          <w:i/>
          <w:sz w:val="20"/>
          <w:szCs w:val="20"/>
        </w:rPr>
        <w:t xml:space="preserve">Se le hace del conocimiento al Ciudadano LUIS ALBERTO PALOMINOS TRUJILLO, </w:t>
      </w:r>
      <w:bookmarkStart w:id="0" w:name="_Hlk152019526"/>
      <w:r w:rsidRPr="00856836">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bookmarkEnd w:id="0"/>
    </w:p>
    <w:p w14:paraId="29D17A51" w14:textId="77777777" w:rsidR="00791136" w:rsidRPr="00856836" w:rsidRDefault="00791136" w:rsidP="000B079A">
      <w:pPr>
        <w:widowControl/>
        <w:autoSpaceDE/>
        <w:autoSpaceDN/>
        <w:jc w:val="both"/>
        <w:rPr>
          <w:rFonts w:ascii="Arial" w:eastAsia="Times New Roman" w:hAnsi="Arial" w:cs="Arial"/>
          <w:sz w:val="20"/>
          <w:szCs w:val="20"/>
        </w:rPr>
      </w:pPr>
    </w:p>
    <w:p w14:paraId="50A5C00E" w14:textId="72AADF1E" w:rsidR="000B079A" w:rsidRPr="00856836" w:rsidRDefault="000B079A" w:rsidP="000B079A">
      <w:pPr>
        <w:jc w:val="both"/>
        <w:rPr>
          <w:rFonts w:ascii="Arial" w:eastAsia="Arial" w:hAnsi="Arial" w:cs="Arial"/>
          <w:b/>
          <w:i/>
          <w:iCs/>
          <w:sz w:val="20"/>
          <w:szCs w:val="20"/>
        </w:rPr>
      </w:pPr>
      <w:proofErr w:type="gramStart"/>
      <w:r w:rsidRPr="00856836">
        <w:rPr>
          <w:rFonts w:ascii="Arial" w:eastAsia="Arial" w:hAnsi="Arial" w:cs="Arial"/>
          <w:b/>
          <w:i/>
          <w:iCs/>
          <w:sz w:val="20"/>
          <w:szCs w:val="20"/>
        </w:rPr>
        <w:t>CUARTO.-</w:t>
      </w:r>
      <w:proofErr w:type="gramEnd"/>
      <w:r w:rsidRPr="00856836">
        <w:rPr>
          <w:rFonts w:ascii="Arial" w:eastAsia="Arial" w:hAnsi="Arial" w:cs="Arial"/>
          <w:b/>
          <w:i/>
          <w:iCs/>
          <w:sz w:val="20"/>
          <w:szCs w:val="20"/>
        </w:rPr>
        <w:t xml:space="preserve"> </w:t>
      </w:r>
      <w:r w:rsidRPr="00856836">
        <w:rPr>
          <w:rFonts w:ascii="Arial" w:eastAsia="Arial" w:hAnsi="Arial" w:cs="Arial"/>
          <w:bCs/>
          <w:i/>
          <w:iCs/>
          <w:sz w:val="20"/>
          <w:szCs w:val="20"/>
        </w:rPr>
        <w:t>El Honorable Ayuntamiento de Oaxaca de Juárez, a través de la Dirección del Mercados, supervisará que el concesionario se apegue a las normas establecidas, de tal modo que, se garantice la generalidad, suficiencia, regularidad y seguridad del servicio. - - - - - - - - -</w:t>
      </w:r>
    </w:p>
    <w:p w14:paraId="01C5CA15" w14:textId="77777777" w:rsidR="000B079A" w:rsidRPr="00856836" w:rsidRDefault="000B079A" w:rsidP="000B079A">
      <w:pPr>
        <w:widowControl/>
        <w:autoSpaceDE/>
        <w:autoSpaceDN/>
        <w:jc w:val="both"/>
        <w:rPr>
          <w:rFonts w:ascii="Arial" w:eastAsia="Arial" w:hAnsi="Arial" w:cs="Arial"/>
          <w:sz w:val="20"/>
          <w:szCs w:val="20"/>
        </w:rPr>
      </w:pPr>
    </w:p>
    <w:p w14:paraId="1BE637CF" w14:textId="77777777" w:rsidR="000B079A" w:rsidRPr="00856836" w:rsidRDefault="000B079A" w:rsidP="000B079A">
      <w:pPr>
        <w:jc w:val="both"/>
        <w:rPr>
          <w:rFonts w:ascii="Arial" w:eastAsia="Arial" w:hAnsi="Arial" w:cs="Arial"/>
          <w:b/>
          <w:i/>
          <w:sz w:val="20"/>
          <w:szCs w:val="20"/>
        </w:rPr>
      </w:pPr>
      <w:proofErr w:type="gramStart"/>
      <w:r w:rsidRPr="00856836">
        <w:rPr>
          <w:rFonts w:ascii="Arial" w:eastAsia="Arial" w:hAnsi="Arial" w:cs="Arial"/>
          <w:b/>
          <w:bCs/>
          <w:i/>
          <w:sz w:val="20"/>
          <w:szCs w:val="20"/>
        </w:rPr>
        <w:t>QUINTO.-</w:t>
      </w:r>
      <w:proofErr w:type="gramEnd"/>
      <w:r w:rsidRPr="00856836">
        <w:rPr>
          <w:rFonts w:ascii="Arial" w:eastAsia="Arial" w:hAnsi="Arial" w:cs="Arial"/>
          <w:b/>
          <w:bCs/>
          <w:i/>
          <w:sz w:val="20"/>
          <w:szCs w:val="20"/>
        </w:rPr>
        <w:t xml:space="preserve"> </w:t>
      </w:r>
      <w:r w:rsidRPr="00856836">
        <w:rPr>
          <w:rFonts w:ascii="Arial" w:eastAsia="Arial" w:hAnsi="Arial" w:cs="Arial"/>
          <w:bCs/>
          <w:i/>
          <w:sz w:val="20"/>
          <w:szCs w:val="20"/>
        </w:rPr>
        <w:t xml:space="preserve">Se le hace saber al concesionario que </w:t>
      </w:r>
      <w:r w:rsidRPr="00856836">
        <w:rPr>
          <w:rFonts w:ascii="Arial" w:eastAsia="Arial" w:hAnsi="Arial" w:cs="Arial"/>
          <w:bCs/>
          <w:i/>
          <w:sz w:val="20"/>
          <w:szCs w:val="20"/>
        </w:rPr>
        <w:lastRenderedPageBreak/>
        <w:t xml:space="preserve">es causa de revocación de la concesión, cualquiera de las establecidas en el artículo 15 del Reglamento de los Mercados Públicos de la Ciudad de Oaxaca. - - - - - - - - - - </w:t>
      </w:r>
      <w:r w:rsidRPr="00856836">
        <w:rPr>
          <w:rFonts w:ascii="Arial" w:eastAsia="Arial" w:hAnsi="Arial" w:cs="Arial"/>
          <w:sz w:val="20"/>
          <w:szCs w:val="20"/>
        </w:rPr>
        <w:t>- - - - - - - - - - -</w:t>
      </w:r>
    </w:p>
    <w:p w14:paraId="69F7D22C" w14:textId="77777777" w:rsidR="000B079A" w:rsidRPr="00856836" w:rsidRDefault="000B079A" w:rsidP="000B079A">
      <w:pPr>
        <w:widowControl/>
        <w:autoSpaceDE/>
        <w:autoSpaceDN/>
        <w:jc w:val="both"/>
        <w:rPr>
          <w:rFonts w:ascii="Arial" w:eastAsia="Times New Roman" w:hAnsi="Arial" w:cs="Arial"/>
          <w:sz w:val="20"/>
          <w:szCs w:val="20"/>
        </w:rPr>
      </w:pPr>
    </w:p>
    <w:p w14:paraId="6346C7E3" w14:textId="77777777" w:rsidR="000B079A" w:rsidRPr="00856836" w:rsidRDefault="000B079A" w:rsidP="000B079A">
      <w:pPr>
        <w:jc w:val="both"/>
        <w:rPr>
          <w:rFonts w:ascii="Arial" w:eastAsia="Arial" w:hAnsi="Arial" w:cs="Arial"/>
          <w:sz w:val="20"/>
          <w:szCs w:val="20"/>
        </w:rPr>
      </w:pPr>
      <w:proofErr w:type="gramStart"/>
      <w:r w:rsidRPr="00856836">
        <w:rPr>
          <w:rFonts w:ascii="Arial" w:eastAsia="Arial" w:hAnsi="Arial" w:cs="Arial"/>
          <w:b/>
          <w:i/>
          <w:sz w:val="20"/>
          <w:szCs w:val="20"/>
        </w:rPr>
        <w:t>SEXTO.-</w:t>
      </w:r>
      <w:proofErr w:type="gramEnd"/>
      <w:r w:rsidRPr="00856836">
        <w:rPr>
          <w:rFonts w:ascii="Arial" w:eastAsia="Arial" w:hAnsi="Arial" w:cs="Arial"/>
          <w:b/>
          <w:i/>
          <w:sz w:val="20"/>
          <w:szCs w:val="20"/>
        </w:rPr>
        <w:t xml:space="preserve"> </w:t>
      </w:r>
      <w:bookmarkStart w:id="1" w:name="_Hlk152019567"/>
      <w:r w:rsidRPr="00856836">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w:t>
      </w:r>
      <w:r w:rsidRPr="00856836">
        <w:rPr>
          <w:rFonts w:ascii="Arial" w:eastAsia="Arial" w:hAnsi="Arial" w:cs="Arial"/>
          <w:sz w:val="20"/>
          <w:szCs w:val="20"/>
        </w:rPr>
        <w:t xml:space="preserve">- </w:t>
      </w:r>
      <w:bookmarkEnd w:id="1"/>
    </w:p>
    <w:p w14:paraId="2D6F2A81" w14:textId="77777777" w:rsidR="000B079A" w:rsidRPr="00856836" w:rsidRDefault="000B079A" w:rsidP="000B079A">
      <w:pPr>
        <w:widowControl/>
        <w:autoSpaceDE/>
        <w:autoSpaceDN/>
        <w:jc w:val="both"/>
        <w:rPr>
          <w:rFonts w:ascii="Arial" w:eastAsia="Arial" w:hAnsi="Arial" w:cs="Arial"/>
          <w:sz w:val="20"/>
          <w:szCs w:val="20"/>
        </w:rPr>
      </w:pPr>
    </w:p>
    <w:p w14:paraId="1CBE64F1" w14:textId="77777777" w:rsidR="000B079A" w:rsidRPr="00856836" w:rsidRDefault="000B079A" w:rsidP="000B079A">
      <w:pPr>
        <w:jc w:val="both"/>
        <w:rPr>
          <w:rFonts w:ascii="Arial" w:eastAsia="Arial" w:hAnsi="Arial" w:cs="Arial"/>
          <w:sz w:val="20"/>
          <w:szCs w:val="20"/>
        </w:rPr>
      </w:pPr>
      <w:proofErr w:type="gramStart"/>
      <w:r w:rsidRPr="00856836">
        <w:rPr>
          <w:rFonts w:ascii="Arial" w:eastAsia="Arial" w:hAnsi="Arial" w:cs="Arial"/>
          <w:b/>
          <w:i/>
          <w:sz w:val="20"/>
          <w:szCs w:val="20"/>
        </w:rPr>
        <w:t>SÉPTIMO.-</w:t>
      </w:r>
      <w:proofErr w:type="gramEnd"/>
      <w:r w:rsidRPr="00856836">
        <w:rPr>
          <w:rFonts w:ascii="Arial" w:eastAsia="Arial" w:hAnsi="Arial" w:cs="Arial"/>
          <w:b/>
          <w:i/>
          <w:sz w:val="20"/>
          <w:szCs w:val="20"/>
        </w:rPr>
        <w:t xml:space="preserve"> </w:t>
      </w:r>
      <w:r w:rsidRPr="00856836">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856836">
        <w:rPr>
          <w:rFonts w:ascii="Arial" w:eastAsia="Arial" w:hAnsi="Arial" w:cs="Arial"/>
          <w:sz w:val="20"/>
          <w:szCs w:val="20"/>
        </w:rPr>
        <w:t xml:space="preserve">a </w:t>
      </w:r>
      <w:r w:rsidRPr="00856836">
        <w:rPr>
          <w:rFonts w:ascii="Arial" w:eastAsia="Arial" w:hAnsi="Arial" w:cs="Arial"/>
          <w:i/>
          <w:sz w:val="20"/>
          <w:szCs w:val="20"/>
        </w:rPr>
        <w:t xml:space="preserve">partir de que le sea notificado el contenido del presente dictamen, genere la orden de pago por concepto de autorización de SUCESIÓN DE DERECHOS. - - </w:t>
      </w:r>
    </w:p>
    <w:p w14:paraId="4F332F5E" w14:textId="77777777" w:rsidR="000B079A" w:rsidRPr="00856836" w:rsidRDefault="000B079A" w:rsidP="000B079A">
      <w:pPr>
        <w:widowControl/>
        <w:autoSpaceDE/>
        <w:autoSpaceDN/>
        <w:jc w:val="both"/>
        <w:rPr>
          <w:rFonts w:ascii="Arial" w:eastAsia="Arial" w:hAnsi="Arial" w:cs="Arial"/>
          <w:sz w:val="20"/>
          <w:szCs w:val="20"/>
        </w:rPr>
      </w:pPr>
    </w:p>
    <w:p w14:paraId="79ACFD5D" w14:textId="77777777" w:rsidR="000B079A" w:rsidRPr="00856836" w:rsidRDefault="000B079A" w:rsidP="000B079A">
      <w:pPr>
        <w:widowControl/>
        <w:autoSpaceDE/>
        <w:autoSpaceDN/>
        <w:jc w:val="both"/>
        <w:rPr>
          <w:rFonts w:ascii="Arial" w:eastAsia="Arial" w:hAnsi="Arial" w:cs="Arial"/>
          <w:sz w:val="20"/>
          <w:szCs w:val="20"/>
        </w:rPr>
      </w:pPr>
      <w:proofErr w:type="gramStart"/>
      <w:r w:rsidRPr="00856836">
        <w:rPr>
          <w:rFonts w:ascii="Arial" w:eastAsia="Arial" w:hAnsi="Arial" w:cs="Arial"/>
          <w:b/>
          <w:i/>
          <w:sz w:val="20"/>
          <w:szCs w:val="20"/>
        </w:rPr>
        <w:t>OCTAVO.-</w:t>
      </w:r>
      <w:proofErr w:type="gramEnd"/>
      <w:r w:rsidRPr="00856836">
        <w:rPr>
          <w:rFonts w:ascii="Arial" w:eastAsia="Arial" w:hAnsi="Arial" w:cs="Arial"/>
          <w:b/>
          <w:i/>
          <w:sz w:val="20"/>
          <w:szCs w:val="20"/>
        </w:rPr>
        <w:t xml:space="preserve"> </w:t>
      </w:r>
      <w:r w:rsidRPr="00856836">
        <w:rPr>
          <w:rFonts w:ascii="Arial" w:eastAsia="Arial" w:hAnsi="Arial" w:cs="Arial"/>
          <w:i/>
          <w:sz w:val="20"/>
          <w:szCs w:val="20"/>
        </w:rPr>
        <w:t xml:space="preserve">Notifíquese </w:t>
      </w:r>
      <w:r w:rsidRPr="00856836">
        <w:rPr>
          <w:rFonts w:ascii="Arial" w:eastAsia="Times New Roman" w:hAnsi="Arial" w:cs="Arial"/>
          <w:i/>
          <w:sz w:val="20"/>
          <w:szCs w:val="20"/>
        </w:rPr>
        <w:t xml:space="preserve">al Ciudadano LUIS ALBERTO PALOMINOS TRUJILLO, </w:t>
      </w:r>
      <w:bookmarkStart w:id="2" w:name="_Hlk152019591"/>
      <w:r w:rsidRPr="00856836">
        <w:rPr>
          <w:rFonts w:ascii="Arial" w:eastAsia="Arial" w:hAnsi="Arial" w:cs="Arial"/>
          <w:i/>
          <w:sz w:val="20"/>
          <w:szCs w:val="20"/>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p>
    <w:p w14:paraId="7C80DF47" w14:textId="77777777" w:rsidR="000B079A" w:rsidRPr="00856836" w:rsidRDefault="000B079A" w:rsidP="000B079A">
      <w:pPr>
        <w:jc w:val="both"/>
        <w:rPr>
          <w:rFonts w:ascii="Arial" w:eastAsia="Arial" w:hAnsi="Arial" w:cs="Arial"/>
          <w:sz w:val="20"/>
          <w:szCs w:val="20"/>
        </w:rPr>
      </w:pPr>
    </w:p>
    <w:p w14:paraId="7702A8CA" w14:textId="77777777" w:rsidR="000B079A" w:rsidRPr="00856836" w:rsidRDefault="000B079A" w:rsidP="000B079A">
      <w:pPr>
        <w:jc w:val="both"/>
        <w:rPr>
          <w:rFonts w:ascii="Arial" w:eastAsia="Arial" w:hAnsi="Arial" w:cs="Arial"/>
          <w:sz w:val="20"/>
          <w:szCs w:val="20"/>
        </w:rPr>
      </w:pPr>
      <w:r w:rsidRPr="00856836">
        <w:rPr>
          <w:rFonts w:ascii="Arial" w:eastAsia="Arial" w:hAnsi="Arial" w:cs="Arial"/>
          <w:b/>
          <w:i/>
          <w:sz w:val="20"/>
          <w:szCs w:val="20"/>
        </w:rPr>
        <w:t xml:space="preserve">NOVENO. - </w:t>
      </w:r>
      <w:r w:rsidRPr="00856836">
        <w:rPr>
          <w:rFonts w:ascii="Arial" w:eastAsia="Arial" w:hAnsi="Arial" w:cs="Arial"/>
          <w:i/>
          <w:sz w:val="20"/>
          <w:szCs w:val="20"/>
        </w:rPr>
        <w:t xml:space="preserve">NOTIFÍQUESE </w:t>
      </w:r>
      <w:r w:rsidRPr="00856836">
        <w:rPr>
          <w:rFonts w:ascii="Arial" w:eastAsia="Arial" w:hAnsi="Arial" w:cs="Arial"/>
          <w:sz w:val="20"/>
          <w:szCs w:val="20"/>
        </w:rPr>
        <w:t xml:space="preserve">Y </w:t>
      </w:r>
      <w:r w:rsidRPr="00856836">
        <w:rPr>
          <w:rFonts w:ascii="Arial" w:eastAsia="Arial" w:hAnsi="Arial" w:cs="Arial"/>
          <w:i/>
          <w:sz w:val="20"/>
          <w:szCs w:val="20"/>
        </w:rPr>
        <w:t xml:space="preserve">CÚMPLASE. - - - </w:t>
      </w:r>
      <w:bookmarkEnd w:id="2"/>
    </w:p>
    <w:p w14:paraId="3C125348" w14:textId="77777777" w:rsidR="000B079A" w:rsidRPr="00856836" w:rsidRDefault="000B079A" w:rsidP="000B079A">
      <w:pPr>
        <w:widowControl/>
        <w:autoSpaceDE/>
        <w:autoSpaceDN/>
        <w:jc w:val="both"/>
        <w:rPr>
          <w:rFonts w:ascii="Arial" w:eastAsia="Times New Roman" w:hAnsi="Arial" w:cs="Arial"/>
          <w:sz w:val="10"/>
          <w:szCs w:val="20"/>
        </w:rPr>
      </w:pPr>
    </w:p>
    <w:p w14:paraId="2562FAA5" w14:textId="77777777" w:rsidR="000B079A" w:rsidRPr="00856836" w:rsidRDefault="000B079A" w:rsidP="000B079A">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13652F9" w14:textId="77777777" w:rsidR="000B079A" w:rsidRPr="00856836" w:rsidRDefault="000B079A" w:rsidP="000B079A">
      <w:pPr>
        <w:jc w:val="both"/>
        <w:rPr>
          <w:rFonts w:ascii="Arial" w:hAnsi="Arial" w:cs="Arial"/>
          <w:b/>
          <w:bCs/>
          <w:sz w:val="12"/>
          <w:szCs w:val="20"/>
        </w:rPr>
      </w:pPr>
    </w:p>
    <w:p w14:paraId="7C19FBC9" w14:textId="77B9CDCD" w:rsidR="000B079A" w:rsidRPr="00856836" w:rsidRDefault="000B079A" w:rsidP="000B079A">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3430C5" w:rsidRPr="00856836">
        <w:rPr>
          <w:rFonts w:ascii="Arial" w:hAnsi="Arial" w:cs="Arial"/>
          <w:b/>
          <w:bCs/>
          <w:sz w:val="20"/>
          <w:szCs w:val="20"/>
        </w:rPr>
        <w:t xml:space="preserve">DÍA PRIMERO DE </w:t>
      </w:r>
      <w:r w:rsidRPr="00856836">
        <w:rPr>
          <w:rFonts w:ascii="Arial" w:hAnsi="Arial" w:cs="Arial"/>
          <w:b/>
          <w:bCs/>
          <w:sz w:val="20"/>
          <w:szCs w:val="20"/>
        </w:rPr>
        <w:t>AGOSTO DEL AÑO DOS MIL VEINTICUATRO. PRESIDENTE MUNICIPAL CONSTITUCIONAL DE OAXACA DE JUÁREZ, FRANCISCO MARTÍNEZ NERI. SECRETARIA MUNICIPAL DE OAXACA DE JUÁREZ, EDITH ELENA RODRÍGUEZ ESCOBAR.</w:t>
      </w:r>
    </w:p>
    <w:p w14:paraId="79077F17" w14:textId="203E7D3C" w:rsidR="002B55D7" w:rsidRPr="00856836" w:rsidRDefault="000B079A" w:rsidP="002C6C84">
      <w:pPr>
        <w:jc w:val="both"/>
        <w:rPr>
          <w:rFonts w:ascii="Arial" w:eastAsia="Calibri" w:hAnsi="Arial" w:cs="Arial"/>
          <w:b/>
          <w:sz w:val="20"/>
          <w:szCs w:val="20"/>
        </w:rPr>
      </w:pPr>
      <w:r w:rsidRPr="00856836">
        <w:rPr>
          <w:noProof/>
          <w:lang w:eastAsia="es-MX"/>
        </w:rPr>
        <w:drawing>
          <wp:anchor distT="0" distB="0" distL="114300" distR="114300" simplePos="0" relativeHeight="251638784" behindDoc="1" locked="0" layoutInCell="1" allowOverlap="1" wp14:anchorId="28D21892" wp14:editId="23DDB377">
            <wp:simplePos x="0" y="0"/>
            <wp:positionH relativeFrom="column">
              <wp:posOffset>-3175</wp:posOffset>
            </wp:positionH>
            <wp:positionV relativeFrom="paragraph">
              <wp:posOffset>165735</wp:posOffset>
            </wp:positionV>
            <wp:extent cx="2735580" cy="265430"/>
            <wp:effectExtent l="0" t="0" r="7620" b="127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F056D19" w14:textId="2AD6126A" w:rsidR="002E64B4" w:rsidRPr="00856836" w:rsidRDefault="002E64B4" w:rsidP="002C6C84">
      <w:pPr>
        <w:jc w:val="both"/>
        <w:rPr>
          <w:rFonts w:ascii="Arial" w:eastAsia="Calibri" w:hAnsi="Arial" w:cs="Arial"/>
          <w:b/>
          <w:sz w:val="20"/>
          <w:szCs w:val="20"/>
        </w:rPr>
      </w:pPr>
    </w:p>
    <w:p w14:paraId="4828F89D" w14:textId="77777777" w:rsidR="000B079A" w:rsidRPr="00856836" w:rsidRDefault="000B079A" w:rsidP="000B079A">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66D67CEB" w14:textId="77777777" w:rsidR="000B079A" w:rsidRPr="00856836" w:rsidRDefault="000B079A" w:rsidP="000B079A">
      <w:pPr>
        <w:jc w:val="both"/>
        <w:rPr>
          <w:rFonts w:ascii="Arial" w:eastAsia="Calibri" w:hAnsi="Arial" w:cs="Arial"/>
          <w:sz w:val="20"/>
          <w:szCs w:val="20"/>
        </w:rPr>
      </w:pPr>
    </w:p>
    <w:p w14:paraId="4D833410" w14:textId="0896E26B" w:rsidR="000B079A" w:rsidRPr="00856836" w:rsidRDefault="000B079A" w:rsidP="000B079A">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3430C5" w:rsidRPr="00856836">
        <w:rPr>
          <w:rFonts w:ascii="Arial" w:hAnsi="Arial" w:cs="Arial"/>
          <w:sz w:val="20"/>
          <w:szCs w:val="20"/>
        </w:rPr>
        <w:t>fecha primero de</w:t>
      </w:r>
      <w:r w:rsidRPr="00856836">
        <w:rPr>
          <w:rFonts w:ascii="Arial" w:hAnsi="Arial" w:cs="Arial"/>
          <w:sz w:val="20"/>
          <w:szCs w:val="20"/>
        </w:rPr>
        <w:t xml:space="preserve"> agosto de dos mil veinticuatro, tuvo a bien aprobar y expedir el siguiente</w:t>
      </w:r>
      <w:r w:rsidRPr="00856836">
        <w:rPr>
          <w:rFonts w:ascii="Arial" w:eastAsia="Calibri" w:hAnsi="Arial" w:cs="Arial"/>
          <w:sz w:val="20"/>
          <w:szCs w:val="20"/>
        </w:rPr>
        <w:t>:</w:t>
      </w:r>
    </w:p>
    <w:p w14:paraId="3D712AD8" w14:textId="77777777" w:rsidR="000B079A" w:rsidRPr="00856836" w:rsidRDefault="000B079A" w:rsidP="000B079A">
      <w:pPr>
        <w:jc w:val="both"/>
        <w:rPr>
          <w:rFonts w:ascii="Arial" w:hAnsi="Arial" w:cs="Arial"/>
          <w:sz w:val="20"/>
          <w:szCs w:val="20"/>
        </w:rPr>
      </w:pPr>
    </w:p>
    <w:p w14:paraId="398582ED" w14:textId="7CEAD41E" w:rsidR="000B079A" w:rsidRPr="00856836" w:rsidRDefault="000B079A" w:rsidP="000B079A">
      <w:pPr>
        <w:pStyle w:val="Textoindependiente"/>
        <w:jc w:val="center"/>
        <w:outlineLvl w:val="0"/>
        <w:rPr>
          <w:rFonts w:ascii="Arial" w:hAnsi="Arial" w:cs="Arial"/>
          <w:b/>
        </w:rPr>
      </w:pPr>
      <w:r w:rsidRPr="00856836">
        <w:rPr>
          <w:rFonts w:ascii="Arial" w:hAnsi="Arial" w:cs="Arial"/>
          <w:b/>
        </w:rPr>
        <w:t>DICTAMEN CMyCVP/CD/56/2024</w:t>
      </w:r>
    </w:p>
    <w:p w14:paraId="51FC8B7F" w14:textId="39DDFD9C" w:rsidR="000B079A" w:rsidRPr="00856836" w:rsidRDefault="000B079A" w:rsidP="000B079A">
      <w:pPr>
        <w:jc w:val="both"/>
        <w:rPr>
          <w:rFonts w:ascii="Arial" w:hAnsi="Arial" w:cs="Arial"/>
          <w:sz w:val="20"/>
          <w:szCs w:val="20"/>
        </w:rPr>
      </w:pPr>
    </w:p>
    <w:p w14:paraId="3E032F0F" w14:textId="77777777" w:rsidR="000B079A" w:rsidRPr="00856836" w:rsidRDefault="000B079A" w:rsidP="000B079A">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1B31391B" w14:textId="77777777" w:rsidR="000B079A" w:rsidRPr="00856836" w:rsidRDefault="000B079A" w:rsidP="000B079A">
      <w:pPr>
        <w:widowControl/>
        <w:autoSpaceDE/>
        <w:autoSpaceDN/>
        <w:jc w:val="both"/>
        <w:rPr>
          <w:rFonts w:ascii="Arial" w:eastAsia="Arial" w:hAnsi="Arial" w:cs="Arial"/>
          <w:sz w:val="20"/>
          <w:szCs w:val="20"/>
        </w:rPr>
      </w:pPr>
    </w:p>
    <w:p w14:paraId="4A686E71" w14:textId="2B230225" w:rsidR="000B079A" w:rsidRPr="00856836" w:rsidRDefault="000B079A" w:rsidP="000B079A">
      <w:pPr>
        <w:widowControl/>
        <w:autoSpaceDE/>
        <w:autoSpaceDN/>
        <w:jc w:val="both"/>
        <w:rPr>
          <w:rFonts w:ascii="Arial" w:eastAsia="Arial" w:hAnsi="Arial" w:cs="Arial"/>
          <w:b/>
          <w:i/>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856836">
        <w:rPr>
          <w:rFonts w:ascii="Arial" w:eastAsia="Arial" w:hAnsi="Arial" w:cs="Arial"/>
          <w:b/>
          <w:sz w:val="20"/>
          <w:szCs w:val="20"/>
        </w:rPr>
        <w:t>Cesión de</w:t>
      </w:r>
      <w:r w:rsidRPr="00856836">
        <w:rPr>
          <w:rFonts w:ascii="Arial" w:eastAsia="Arial" w:hAnsi="Arial" w:cs="Arial"/>
          <w:sz w:val="20"/>
          <w:szCs w:val="20"/>
        </w:rPr>
        <w:t xml:space="preserve"> </w:t>
      </w:r>
      <w:r w:rsidRPr="00856836">
        <w:rPr>
          <w:rFonts w:ascii="Arial" w:eastAsia="Arial" w:hAnsi="Arial" w:cs="Arial"/>
          <w:b/>
          <w:sz w:val="20"/>
          <w:szCs w:val="20"/>
        </w:rPr>
        <w:t xml:space="preserve">Derechos </w:t>
      </w:r>
      <w:r w:rsidRPr="00856836">
        <w:rPr>
          <w:rFonts w:ascii="Arial" w:eastAsia="Arial" w:hAnsi="Arial" w:cs="Arial"/>
          <w:sz w:val="20"/>
          <w:szCs w:val="20"/>
        </w:rPr>
        <w:t xml:space="preserve">de una Concesión del puesto fijo número 181, con numero(sic) de objeto/cuenta:1050000006489, con el giro de “CALDO DE MENUDO” </w:t>
      </w:r>
      <w:r w:rsidRPr="00856836">
        <w:rPr>
          <w:rFonts w:ascii="Arial" w:eastAsia="Arial" w:hAnsi="Arial" w:cs="Arial"/>
          <w:b/>
          <w:sz w:val="20"/>
          <w:szCs w:val="20"/>
        </w:rPr>
        <w:t xml:space="preserve">ubicado en el Mercado “20 DE NOVIEMBRE”, </w:t>
      </w:r>
      <w:r w:rsidRPr="00856836">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856836">
        <w:rPr>
          <w:rFonts w:ascii="Arial" w:eastAsia="Arial" w:hAnsi="Arial" w:cs="Arial"/>
          <w:b/>
          <w:i/>
          <w:sz w:val="20"/>
          <w:szCs w:val="20"/>
        </w:rPr>
        <w:t xml:space="preserve">"Lineamientos para Trámites Administrativos de los Mercados Públicos." - </w:t>
      </w:r>
    </w:p>
    <w:p w14:paraId="2361B048" w14:textId="77777777" w:rsidR="000B079A" w:rsidRPr="00856836" w:rsidRDefault="000B079A" w:rsidP="000B079A">
      <w:pPr>
        <w:widowControl/>
        <w:autoSpaceDE/>
        <w:autoSpaceDN/>
        <w:jc w:val="both"/>
        <w:rPr>
          <w:rFonts w:ascii="Arial" w:eastAsia="Arial" w:hAnsi="Arial" w:cs="Arial"/>
          <w:sz w:val="20"/>
          <w:szCs w:val="20"/>
        </w:rPr>
      </w:pPr>
    </w:p>
    <w:p w14:paraId="75B47BB7" w14:textId="77777777" w:rsidR="000B079A" w:rsidRPr="00856836" w:rsidRDefault="000B079A" w:rsidP="000B079A">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SEGUNDO.-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La figura Jurídica denominada Concesión Administrativa, se encuentra previsto </w:t>
      </w:r>
      <w:r w:rsidRPr="00856836">
        <w:rPr>
          <w:rFonts w:ascii="Arial" w:eastAsia="Arial" w:hAnsi="Arial" w:cs="Arial"/>
          <w:sz w:val="20"/>
          <w:szCs w:val="20"/>
        </w:rPr>
        <w:lastRenderedPageBreak/>
        <w:t xml:space="preserve">en el TÍTULO TERCERO </w:t>
      </w:r>
      <w:r w:rsidRPr="00856836">
        <w:rPr>
          <w:rFonts w:ascii="Arial" w:eastAsia="Arial" w:hAnsi="Arial" w:cs="Arial"/>
          <w:i/>
          <w:sz w:val="20"/>
          <w:szCs w:val="20"/>
        </w:rPr>
        <w:t>"DE LA CONCESIÓN DE SERVICIOS PÚBLICOS</w:t>
      </w:r>
      <w:r w:rsidRPr="00856836">
        <w:rPr>
          <w:rFonts w:ascii="Arial" w:eastAsia="Arial" w:hAnsi="Arial" w:cs="Arial"/>
          <w:sz w:val="20"/>
          <w:szCs w:val="20"/>
        </w:rPr>
        <w:t xml:space="preserve"> </w:t>
      </w:r>
      <w:r w:rsidRPr="00856836">
        <w:rPr>
          <w:rFonts w:ascii="Arial" w:eastAsia="Arial" w:hAnsi="Arial" w:cs="Arial"/>
          <w:i/>
          <w:sz w:val="20"/>
          <w:szCs w:val="20"/>
        </w:rPr>
        <w:t xml:space="preserve">MUNICIPALES" CAPÍTULO I "OTORGAMIENTO Y RÉGIMEN DE LAS CONCESIONES" de </w:t>
      </w:r>
      <w:r w:rsidRPr="00856836">
        <w:rPr>
          <w:rFonts w:ascii="Arial" w:eastAsia="Arial" w:hAnsi="Arial" w:cs="Arial"/>
          <w:sz w:val="20"/>
          <w:szCs w:val="20"/>
        </w:rPr>
        <w:t xml:space="preserve">la Ley de Planeación, Desarrollo Administrativo y Servicios Públicos Municipales, vigente en el Estado. - - - </w:t>
      </w:r>
    </w:p>
    <w:p w14:paraId="6794358B" w14:textId="77777777" w:rsidR="007957E5" w:rsidRPr="00856836" w:rsidRDefault="007957E5" w:rsidP="000B079A">
      <w:pPr>
        <w:widowControl/>
        <w:autoSpaceDE/>
        <w:autoSpaceDN/>
        <w:jc w:val="both"/>
        <w:rPr>
          <w:rFonts w:ascii="Arial" w:eastAsia="Arial" w:hAnsi="Arial" w:cs="Arial"/>
          <w:b/>
          <w:sz w:val="20"/>
          <w:szCs w:val="20"/>
        </w:rPr>
      </w:pPr>
    </w:p>
    <w:p w14:paraId="27FB1936" w14:textId="4E9FE800"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TERCERO:(sic) </w:t>
      </w:r>
      <w:r w:rsidRPr="00856836">
        <w:rPr>
          <w:rFonts w:ascii="Arial" w:eastAsia="Arial" w:hAnsi="Arial" w:cs="Arial"/>
          <w:b/>
          <w:i/>
          <w:sz w:val="20"/>
          <w:szCs w:val="20"/>
        </w:rPr>
        <w:t xml:space="preserve">Esta Comisión de Mercados y Comercio en Vía Pública, </w:t>
      </w:r>
      <w:r w:rsidRPr="00856836">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r w:rsidRPr="00856836">
        <w:rPr>
          <w:rFonts w:ascii="Arial" w:eastAsia="Arial" w:hAnsi="Arial" w:cs="Arial"/>
          <w:i/>
          <w:sz w:val="20"/>
          <w:szCs w:val="20"/>
        </w:rPr>
        <w:t xml:space="preserve">FLORENTINA PEREZ(sic) Y/O FLORENTINA PEREZ(sic) CRUZ </w:t>
      </w:r>
      <w:r w:rsidRPr="00856836">
        <w:rPr>
          <w:rFonts w:ascii="Arial" w:eastAsia="Arial" w:hAnsi="Arial" w:cs="Arial"/>
          <w:sz w:val="20"/>
          <w:szCs w:val="20"/>
        </w:rPr>
        <w:t xml:space="preserve">y pruebas que obran en el expediente, tenemos: - - - - - - - - - - - </w:t>
      </w:r>
    </w:p>
    <w:p w14:paraId="6702FEA9" w14:textId="77777777" w:rsidR="000B079A" w:rsidRPr="00856836" w:rsidRDefault="000B079A" w:rsidP="000B079A">
      <w:pPr>
        <w:widowControl/>
        <w:autoSpaceDE/>
        <w:autoSpaceDN/>
        <w:jc w:val="both"/>
        <w:rPr>
          <w:rFonts w:ascii="Arial" w:eastAsia="Arial" w:hAnsi="Arial" w:cs="Arial"/>
          <w:sz w:val="20"/>
          <w:szCs w:val="20"/>
        </w:rPr>
      </w:pPr>
    </w:p>
    <w:p w14:paraId="78F0959F"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 El apartado II y VI de los </w:t>
      </w:r>
      <w:r w:rsidRPr="00856836">
        <w:rPr>
          <w:rFonts w:ascii="Arial" w:eastAsia="Arial" w:hAnsi="Arial" w:cs="Arial"/>
          <w:b/>
          <w:i/>
          <w:sz w:val="20"/>
          <w:szCs w:val="20"/>
        </w:rPr>
        <w:t xml:space="preserve">Lineamientos para Trámites Administrativos de los Mercados Públicos, </w:t>
      </w:r>
      <w:r w:rsidRPr="00856836">
        <w:rPr>
          <w:rFonts w:ascii="Arial" w:eastAsia="Arial" w:hAnsi="Arial" w:cs="Arial"/>
          <w:sz w:val="20"/>
          <w:szCs w:val="20"/>
        </w:rPr>
        <w:t>citan textualmente:</w:t>
      </w:r>
    </w:p>
    <w:p w14:paraId="40A8FB1C" w14:textId="77777777" w:rsidR="000B079A" w:rsidRPr="00856836" w:rsidRDefault="000B079A" w:rsidP="000B079A">
      <w:pPr>
        <w:widowControl/>
        <w:autoSpaceDE/>
        <w:autoSpaceDN/>
        <w:jc w:val="both"/>
        <w:rPr>
          <w:rFonts w:ascii="Arial" w:eastAsia="Arial" w:hAnsi="Arial" w:cs="Arial"/>
          <w:sz w:val="20"/>
          <w:szCs w:val="20"/>
        </w:rPr>
      </w:pPr>
    </w:p>
    <w:p w14:paraId="2DB62EE0"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"II.- LINEAMIENTOS PARA EL TRÁMITE DE REGULARIZACIÓN DE CONCESIONARIO Y CESIÓN DE DERECHOS:</w:t>
      </w:r>
    </w:p>
    <w:p w14:paraId="413108B6"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1.- SOLICITUD DIRIGIDA AL ADMINISTRADOR DEL MERCADO CORRESPONDIENTE, PRESENTADA POR EL POSESIONARIO. </w:t>
      </w:r>
    </w:p>
    <w:p w14:paraId="112816F2"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2.- FORMATO ÚNICO DE MERCADOS DEBIDAMENTE REQUISITADO.</w:t>
      </w:r>
    </w:p>
    <w:p w14:paraId="4A04F9CF"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3.- ACTA DE CESIÓN DE DERECHOS ENTRE LOS PARTICULARES (EN CASOS APLICABLES).</w:t>
      </w:r>
    </w:p>
    <w:p w14:paraId="3BF0675F"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4.-ACTA DE NACIMIENTO DEL CESIONARIO Y DEL CEDENTE.</w:t>
      </w:r>
    </w:p>
    <w:p w14:paraId="10BA73F1"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5.- IDENTIFICACIÓN OFICIAL VIGENTE DEL CESIONARIO Y DEL CEDENTE.</w:t>
      </w:r>
    </w:p>
    <w:p w14:paraId="5BFEA284"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52AD841C"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7.- COMPROBANTE DE DOMICILIO RECIENTE DEL CESIONARIO Y CEDENTE.</w:t>
      </w:r>
    </w:p>
    <w:p w14:paraId="65B1FE10"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8.- CONSTANCIA DE VERIFICACIÓN y RECONOCIMIENTO DEL LOCAL COMERCIAL, PUESTO, CASETA O ESPACIO, EXPEDIDO POR PARTE DE LA ADMINISTRACIÓN DEL MERCADO CORRESPONDIENTE.</w:t>
      </w:r>
    </w:p>
    <w:p w14:paraId="786C881F"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9.- CONSTANCIA DE OPINIÓN EMITIDA POR LA ORGANIZACIÓN O MESA DIRECTIVA, EN CASO DE PERTENECER A ALGUNA(sic)</w:t>
      </w:r>
    </w:p>
    <w:p w14:paraId="76AF0512"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33626E76"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11.-DOS TESTIGOS QUE ACREDITEN SU DICHO (IDENTIFICACIÓN OFICIAL VIGENTE Y COMPROBANTE DE DOMICILIO)."</w:t>
      </w:r>
    </w:p>
    <w:p w14:paraId="6234867F" w14:textId="77777777" w:rsidR="000B079A" w:rsidRPr="00856836" w:rsidRDefault="000B079A" w:rsidP="000B079A">
      <w:pPr>
        <w:widowControl/>
        <w:autoSpaceDE/>
        <w:autoSpaceDN/>
        <w:ind w:left="284"/>
        <w:jc w:val="both"/>
        <w:rPr>
          <w:rFonts w:ascii="Arial" w:eastAsia="Arial" w:hAnsi="Arial" w:cs="Arial"/>
          <w:b/>
          <w:i/>
          <w:sz w:val="20"/>
          <w:szCs w:val="20"/>
        </w:rPr>
      </w:pPr>
    </w:p>
    <w:p w14:paraId="1418A9FB"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w:t>
      </w:r>
      <w:proofErr w:type="gramStart"/>
      <w:r w:rsidRPr="00856836">
        <w:rPr>
          <w:rFonts w:ascii="Arial" w:eastAsia="Arial" w:hAnsi="Arial" w:cs="Arial"/>
          <w:b/>
          <w:i/>
          <w:sz w:val="20"/>
          <w:szCs w:val="20"/>
        </w:rPr>
        <w:t>VI.-</w:t>
      </w:r>
      <w:proofErr w:type="gramEnd"/>
      <w:r w:rsidRPr="00856836">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856836">
        <w:rPr>
          <w:rFonts w:ascii="Arial" w:eastAsia="Arial" w:hAnsi="Arial" w:cs="Arial"/>
          <w:i/>
          <w:sz w:val="20"/>
          <w:szCs w:val="20"/>
        </w:rPr>
        <w:t>(sic)</w:t>
      </w:r>
      <w:r w:rsidRPr="00856836">
        <w:rPr>
          <w:rFonts w:ascii="Arial" w:eastAsia="Arial" w:hAnsi="Arial" w:cs="Arial"/>
          <w:b/>
          <w:i/>
          <w:sz w:val="20"/>
          <w:szCs w:val="20"/>
        </w:rPr>
        <w:t xml:space="preserve"> CAMBIO DE GIRO:</w:t>
      </w:r>
    </w:p>
    <w:p w14:paraId="113DAE9F"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1.- LA ADMINISTRACIÓN DEL MERCADO CORRESPONDIENTE, EMITIRÁ LA CONSTANCIA DE VERIFICACIÓN Y RECONOCIMIENTO, MISMA QUE DEBERÁ INCLUIR LOS SIGUIENTES DATOS:</w:t>
      </w:r>
    </w:p>
    <w:p w14:paraId="0660B23A"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46A211D8"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2935CD7"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7A5D87FB" w14:textId="77777777" w:rsidR="000B079A" w:rsidRPr="00856836" w:rsidRDefault="000B079A" w:rsidP="000B079A">
      <w:pPr>
        <w:widowControl/>
        <w:autoSpaceDE/>
        <w:autoSpaceDN/>
        <w:ind w:left="284"/>
        <w:jc w:val="both"/>
        <w:rPr>
          <w:rFonts w:ascii="Arial" w:eastAsia="Arial" w:hAnsi="Arial" w:cs="Arial"/>
          <w:b/>
          <w:i/>
          <w:sz w:val="20"/>
          <w:szCs w:val="20"/>
        </w:rPr>
      </w:pPr>
      <w:proofErr w:type="gramStart"/>
      <w:r w:rsidRPr="00856836">
        <w:rPr>
          <w:rFonts w:ascii="Arial" w:eastAsia="Arial" w:hAnsi="Arial" w:cs="Arial"/>
          <w:b/>
          <w:i/>
          <w:sz w:val="20"/>
          <w:szCs w:val="20"/>
        </w:rPr>
        <w:t>4,</w:t>
      </w:r>
      <w:r w:rsidRPr="00856836">
        <w:rPr>
          <w:rFonts w:ascii="Arial" w:eastAsia="Arial" w:hAnsi="Arial" w:cs="Arial"/>
          <w:i/>
          <w:sz w:val="20"/>
          <w:szCs w:val="20"/>
        </w:rPr>
        <w:t>(</w:t>
      </w:r>
      <w:proofErr w:type="gramEnd"/>
      <w:r w:rsidRPr="00856836">
        <w:rPr>
          <w:rFonts w:ascii="Arial" w:eastAsia="Arial" w:hAnsi="Arial" w:cs="Arial"/>
          <w:i/>
          <w:sz w:val="20"/>
          <w:szCs w:val="20"/>
        </w:rPr>
        <w:t>sic)</w:t>
      </w:r>
      <w:r w:rsidRPr="00856836">
        <w:rPr>
          <w:rFonts w:ascii="Arial" w:eastAsia="Arial" w:hAnsi="Arial" w:cs="Arial"/>
          <w:b/>
          <w:i/>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856836">
        <w:rPr>
          <w:rFonts w:ascii="Arial" w:eastAsia="Arial" w:hAnsi="Arial" w:cs="Arial"/>
          <w:b/>
          <w:i/>
          <w:sz w:val="20"/>
          <w:szCs w:val="20"/>
        </w:rPr>
        <w:t>VIA</w:t>
      </w:r>
      <w:proofErr w:type="spellEnd"/>
      <w:r w:rsidRPr="00856836">
        <w:rPr>
          <w:rFonts w:ascii="Arial" w:eastAsia="Arial" w:hAnsi="Arial" w:cs="Arial"/>
          <w:i/>
          <w:sz w:val="20"/>
          <w:szCs w:val="20"/>
        </w:rPr>
        <w:t>(sic)</w:t>
      </w:r>
      <w:r w:rsidRPr="00856836">
        <w:rPr>
          <w:rFonts w:ascii="Arial" w:eastAsia="Arial" w:hAnsi="Arial" w:cs="Arial"/>
          <w:b/>
          <w:i/>
          <w:sz w:val="20"/>
          <w:szCs w:val="20"/>
        </w:rPr>
        <w:t xml:space="preserve"> PÚBLICA.</w:t>
      </w:r>
    </w:p>
    <w:p w14:paraId="7136AD41"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5.- LA REGIDURÍA DE SERVICIOS MUNICIPALES, Y DE MERCADOS Y VÍA PÚBLICA, REALIZARÁ LAS DILIGENCIAS </w:t>
      </w:r>
      <w:r w:rsidRPr="00856836">
        <w:rPr>
          <w:rFonts w:ascii="Arial" w:eastAsia="Arial" w:hAnsi="Arial" w:cs="Arial"/>
          <w:b/>
          <w:i/>
          <w:sz w:val="20"/>
          <w:szCs w:val="20"/>
        </w:rPr>
        <w:lastRenderedPageBreak/>
        <w:t>PERTINENTES, COTEJO DE LA DOCUMENTACIÓN REQUERIDA Y RATIFICACIÓN DE LA SOLICITUD, EN LOS CASOS QUE SEA NECESARIO SE CITARÁ AL INTERESADO QUIEN SE DEBERÁ PRESENTAR DEBIDAMENTE IDENTIFICADO;(sic)</w:t>
      </w:r>
    </w:p>
    <w:p w14:paraId="59A1873B"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POSTERIORMENTE SERÁ TURNADO A LA COMISIÓN DE MERCADOS Y VÍA PÚBLICA, PARA SU VALORACIÓN, ANÁLISIS Y DICTAMEN RESPECTIVO.</w:t>
      </w:r>
    </w:p>
    <w:p w14:paraId="24CDBC93"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03C81A97"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EB0B566"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8.- EL INTERESADO DEBERÁ IDENTIFICARSE AL MOMENTO DE RECOGER LA ORDEN DE PAGO.</w:t>
      </w:r>
    </w:p>
    <w:p w14:paraId="4C2BD9C7"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94E8B52"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10.- EL COSTO DE CADA TRÁMITE ESTARÁ ESPECIFICADO EN LA LEY DE INGRESOS DEL MUNICIPIO DE OAXACA DE JUÁREZ, OAX., PARA EL EJERCICIO FISCAL VIGENTE."</w:t>
      </w:r>
    </w:p>
    <w:p w14:paraId="6543B56F" w14:textId="77777777" w:rsidR="000B079A" w:rsidRPr="00856836" w:rsidRDefault="000B079A" w:rsidP="000B079A">
      <w:pPr>
        <w:widowControl/>
        <w:autoSpaceDE/>
        <w:autoSpaceDN/>
        <w:jc w:val="both"/>
        <w:rPr>
          <w:rFonts w:ascii="Arial" w:eastAsia="Arial" w:hAnsi="Arial" w:cs="Arial"/>
          <w:sz w:val="20"/>
          <w:szCs w:val="20"/>
        </w:rPr>
      </w:pPr>
    </w:p>
    <w:p w14:paraId="71944BB2" w14:textId="77777777" w:rsidR="000B079A" w:rsidRPr="00856836" w:rsidRDefault="000B079A" w:rsidP="000B079A">
      <w:pPr>
        <w:widowControl/>
        <w:autoSpaceDE/>
        <w:autoSpaceDN/>
        <w:ind w:firstLine="5"/>
        <w:jc w:val="both"/>
        <w:rPr>
          <w:rFonts w:ascii="Arial" w:eastAsia="Arial" w:hAnsi="Arial" w:cs="Arial"/>
          <w:b/>
          <w:bCs/>
          <w:sz w:val="20"/>
          <w:szCs w:val="20"/>
        </w:rPr>
      </w:pPr>
      <w:r w:rsidRPr="00856836">
        <w:rPr>
          <w:rFonts w:ascii="Arial" w:eastAsia="Arial" w:hAnsi="Arial" w:cs="Arial"/>
          <w:sz w:val="20"/>
          <w:szCs w:val="20"/>
        </w:rPr>
        <w:t>De dichos lineamientos en cita, podemos establecer que en el trámite de la CESIÓN DE DERECHOS, se requiere una petición formal del trámite de cesión de derechos,</w:t>
      </w:r>
      <w:r w:rsidRPr="00856836">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w:t>
      </w:r>
      <w:r w:rsidRPr="00856836">
        <w:rPr>
          <w:rFonts w:ascii="Arial" w:eastAsia="Arial" w:hAnsi="Arial" w:cs="Arial"/>
          <w:b/>
          <w:bCs/>
          <w:sz w:val="20"/>
          <w:szCs w:val="20"/>
        </w:rPr>
        <w:t>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6128ECD7" w14:textId="77777777" w:rsidR="000B079A" w:rsidRPr="00856836" w:rsidRDefault="000B079A" w:rsidP="000B079A">
      <w:pPr>
        <w:widowControl/>
        <w:autoSpaceDE/>
        <w:autoSpaceDN/>
        <w:jc w:val="both"/>
        <w:rPr>
          <w:rFonts w:ascii="Arial" w:eastAsia="Arial" w:hAnsi="Arial" w:cs="Arial"/>
          <w:sz w:val="20"/>
          <w:szCs w:val="20"/>
        </w:rPr>
      </w:pPr>
    </w:p>
    <w:p w14:paraId="7A12D3A3"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856836">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856836">
        <w:rPr>
          <w:rFonts w:ascii="Arial" w:eastAsia="Arial" w:hAnsi="Arial" w:cs="Arial"/>
          <w:bCs/>
          <w:i/>
          <w:iCs/>
          <w:sz w:val="20"/>
          <w:szCs w:val="20"/>
        </w:rPr>
        <w:t xml:space="preserve"> - - - - - - - - - - - - - - - - - - - - - - - - </w:t>
      </w:r>
    </w:p>
    <w:p w14:paraId="3F4E04C2" w14:textId="77777777" w:rsidR="000B079A" w:rsidRPr="00856836" w:rsidRDefault="000B079A" w:rsidP="000B079A">
      <w:pPr>
        <w:widowControl/>
        <w:autoSpaceDE/>
        <w:autoSpaceDN/>
        <w:jc w:val="both"/>
        <w:rPr>
          <w:rFonts w:ascii="Arial" w:eastAsia="Arial" w:hAnsi="Arial" w:cs="Arial"/>
          <w:sz w:val="20"/>
          <w:szCs w:val="20"/>
        </w:rPr>
      </w:pPr>
    </w:p>
    <w:p w14:paraId="2F1959B9" w14:textId="77777777" w:rsidR="000B079A" w:rsidRPr="00856836" w:rsidRDefault="000B079A" w:rsidP="000B079A">
      <w:pPr>
        <w:widowControl/>
        <w:autoSpaceDE/>
        <w:autoSpaceDN/>
        <w:jc w:val="both"/>
        <w:rPr>
          <w:rFonts w:ascii="Arial" w:eastAsia="Times New Roman" w:hAnsi="Arial" w:cs="Arial"/>
          <w:sz w:val="20"/>
          <w:szCs w:val="20"/>
        </w:rPr>
      </w:pPr>
      <w:r w:rsidRPr="00856836">
        <w:rPr>
          <w:rFonts w:ascii="Arial" w:eastAsia="Courier New" w:hAnsi="Arial" w:cs="Arial"/>
          <w:b/>
          <w:sz w:val="20"/>
          <w:szCs w:val="20"/>
        </w:rPr>
        <w:t>b) En este sentido y al llevar a cabo un análisis de las constancias que obran en el sumario, tenemos que:</w:t>
      </w:r>
    </w:p>
    <w:p w14:paraId="7A93E07A" w14:textId="77777777" w:rsidR="000B079A" w:rsidRPr="00856836" w:rsidRDefault="000B079A" w:rsidP="000B079A">
      <w:pPr>
        <w:widowControl/>
        <w:autoSpaceDE/>
        <w:autoSpaceDN/>
        <w:jc w:val="both"/>
        <w:rPr>
          <w:rFonts w:ascii="Arial" w:eastAsia="Arial" w:hAnsi="Arial" w:cs="Arial"/>
          <w:sz w:val="20"/>
          <w:szCs w:val="20"/>
        </w:rPr>
      </w:pPr>
    </w:p>
    <w:p w14:paraId="16179319"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 Con LA CONSTANCIA DE VERIFICACIÓN Y RECONOCIMIENTO CON FOLIO: 029, de fecha VEINTISIETE DE NOVIEMBRE del año dos mil veintitrés, está acreditada la existencia respecto del puesto fija número 181, con objeto/contrato: 1050000006489, con giro de “CALDO DE MENUDO” ubicado en el interior del Mercado “20 DE NOVIEMBRE”;</w:t>
      </w:r>
    </w:p>
    <w:p w14:paraId="2172D36A"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Con los recibos de pagos, se acredita que el mismo se encuentra al corriente de sus pagos;</w:t>
      </w:r>
    </w:p>
    <w:p w14:paraId="4D255F3A"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iii.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demuestra que el puesto está concesionado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favor de la </w:t>
      </w:r>
      <w:r w:rsidRPr="00856836">
        <w:rPr>
          <w:rFonts w:ascii="Arial" w:eastAsia="Arial" w:hAnsi="Arial" w:cs="Arial"/>
          <w:b/>
          <w:sz w:val="20"/>
          <w:szCs w:val="20"/>
        </w:rPr>
        <w:t xml:space="preserve">C. </w:t>
      </w:r>
      <w:r w:rsidRPr="00856836">
        <w:rPr>
          <w:rFonts w:ascii="Arial" w:eastAsia="Arial" w:hAnsi="Arial" w:cs="Arial"/>
          <w:b/>
          <w:i/>
          <w:sz w:val="20"/>
          <w:szCs w:val="20"/>
        </w:rPr>
        <w:t>FLORENTINA PEREZ(sic) Y/O FLORENTINA PEREZ(sic) CRUZ;</w:t>
      </w:r>
    </w:p>
    <w:p w14:paraId="2DC3061E"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iv. Que dicho puesto está al corriente en el pago de sus derechos de piso;</w:t>
      </w:r>
      <w:r w:rsidRPr="00856836">
        <w:rPr>
          <w:rFonts w:ascii="Arial" w:eastAsia="Arial" w:hAnsi="Arial" w:cs="Arial"/>
          <w:b/>
          <w:sz w:val="20"/>
          <w:szCs w:val="20"/>
        </w:rPr>
        <w:t xml:space="preserve"> </w:t>
      </w:r>
    </w:p>
    <w:p w14:paraId="2DCE82C5"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Que la emisión de la constancia de verificación y reconocimiento, fue hecha por autoridad competente en términos del apartado VI, numeral</w:t>
      </w:r>
      <w:r w:rsidRPr="00856836">
        <w:rPr>
          <w:rFonts w:ascii="Arial" w:eastAsia="Arial" w:hAnsi="Arial" w:cs="Arial"/>
          <w:b/>
          <w:sz w:val="20"/>
          <w:szCs w:val="20"/>
        </w:rPr>
        <w:t xml:space="preserve"> </w:t>
      </w:r>
      <w:r w:rsidRPr="00856836">
        <w:rPr>
          <w:rFonts w:ascii="Arial" w:eastAsia="Arial" w:hAnsi="Arial" w:cs="Arial"/>
          <w:b/>
          <w:i/>
          <w:sz w:val="20"/>
          <w:szCs w:val="20"/>
        </w:rPr>
        <w:t>1, de los Lineamientos antes invocados;(sic)</w:t>
      </w:r>
    </w:p>
    <w:p w14:paraId="667B792F"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lastRenderedPageBreak/>
        <w:t>vi. Obran en el sumario los originales de la documentación referida.</w:t>
      </w:r>
    </w:p>
    <w:p w14:paraId="29E4F411" w14:textId="77777777" w:rsidR="000B079A" w:rsidRPr="00856836" w:rsidRDefault="000B079A" w:rsidP="000B079A">
      <w:pPr>
        <w:widowControl/>
        <w:autoSpaceDE/>
        <w:autoSpaceDN/>
        <w:jc w:val="both"/>
        <w:rPr>
          <w:rFonts w:ascii="Arial" w:eastAsia="Arial" w:hAnsi="Arial" w:cs="Arial"/>
          <w:sz w:val="20"/>
          <w:szCs w:val="20"/>
        </w:rPr>
      </w:pPr>
    </w:p>
    <w:p w14:paraId="4F73EA8B"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sz w:val="20"/>
          <w:szCs w:val="20"/>
        </w:rPr>
        <w:t xml:space="preserve">c) Por otra parte el requisito de la RATIFICACIÓN está satisfecho, pues mediante diligencia de fecha </w:t>
      </w:r>
      <w:r w:rsidRPr="00856836">
        <w:rPr>
          <w:rFonts w:ascii="Arial" w:eastAsia="Arial" w:hAnsi="Arial" w:cs="Arial"/>
          <w:b/>
          <w:i/>
          <w:sz w:val="20"/>
          <w:szCs w:val="20"/>
        </w:rPr>
        <w:t xml:space="preserve">TRECE DE MARZO DEL AÑO DOS MIL VEINTICUATRO, compareció ante el Regidor de Servicios Municipales y de Mercados y Comercio en Vía Pública, la CONCESIONARIA FLORENTINA PEREZ(sic) Y/O FLORENTINA PEREZ(sic) CRUZ, a ratificar su deseo de ceder los derechos que le concede su concesión a favor de la Ciudadana </w:t>
      </w:r>
      <w:proofErr w:type="spellStart"/>
      <w:r w:rsidRPr="00856836">
        <w:rPr>
          <w:rFonts w:ascii="Arial" w:eastAsia="Arial" w:hAnsi="Arial" w:cs="Arial"/>
          <w:b/>
          <w:sz w:val="20"/>
          <w:szCs w:val="20"/>
        </w:rPr>
        <w:t>CONCEPCION</w:t>
      </w:r>
      <w:proofErr w:type="spellEnd"/>
      <w:r w:rsidRPr="00856836">
        <w:rPr>
          <w:rFonts w:ascii="Arial" w:eastAsia="Arial" w:hAnsi="Arial" w:cs="Arial"/>
          <w:b/>
          <w:sz w:val="20"/>
          <w:szCs w:val="20"/>
        </w:rPr>
        <w:t xml:space="preserve">(sic) PILAR </w:t>
      </w:r>
      <w:proofErr w:type="spellStart"/>
      <w:r w:rsidRPr="00856836">
        <w:rPr>
          <w:rFonts w:ascii="Arial" w:eastAsia="Arial" w:hAnsi="Arial" w:cs="Arial"/>
          <w:b/>
          <w:sz w:val="20"/>
          <w:szCs w:val="20"/>
        </w:rPr>
        <w:t>HERANANDEZ</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PEREZ</w:t>
      </w:r>
      <w:proofErr w:type="spellEnd"/>
      <w:r w:rsidRPr="00856836">
        <w:rPr>
          <w:rFonts w:ascii="Arial" w:eastAsia="Arial" w:hAnsi="Arial" w:cs="Arial"/>
          <w:b/>
          <w:sz w:val="20"/>
          <w:szCs w:val="20"/>
        </w:rPr>
        <w:t xml:space="preserve">(sic); </w:t>
      </w:r>
      <w:r w:rsidRPr="00856836">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2CF9C371" w14:textId="77777777" w:rsidR="000B079A" w:rsidRPr="00856836" w:rsidRDefault="000B079A" w:rsidP="000B079A">
      <w:pPr>
        <w:widowControl/>
        <w:autoSpaceDE/>
        <w:autoSpaceDN/>
        <w:jc w:val="both"/>
        <w:rPr>
          <w:rFonts w:ascii="Arial" w:eastAsia="Arial" w:hAnsi="Arial" w:cs="Arial"/>
          <w:b/>
          <w:sz w:val="20"/>
          <w:szCs w:val="20"/>
        </w:rPr>
      </w:pPr>
    </w:p>
    <w:p w14:paraId="04CBA3F1"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 Su correspondiente solicitud, debidamente requisitada;</w:t>
      </w:r>
    </w:p>
    <w:p w14:paraId="135CF885"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Exhibió el Formato Único de Mercados, debidamente requisitado;</w:t>
      </w:r>
    </w:p>
    <w:p w14:paraId="70B6C0FC"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iii. La correspondiente acta de cesión de derechos;</w:t>
      </w:r>
    </w:p>
    <w:p w14:paraId="2E166601"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iv. Originales tanto de las actas de nacimiento del cesionario y del cedente;</w:t>
      </w:r>
    </w:p>
    <w:p w14:paraId="2C5401EA"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Copia de las identificaciones oficiales, tanto del cesionario como del cedente;</w:t>
      </w:r>
    </w:p>
    <w:p w14:paraId="2DDA47C6"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vi. LOS RECIBOS DE PAGOS, con la que demuestra estar al corriente en el pago de los últimos cinco años anteriores;</w:t>
      </w:r>
    </w:p>
    <w:p w14:paraId="2A0041A3"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vii. La constancia de verificación y reconocimiento del local comercial en</w:t>
      </w:r>
      <w:r w:rsidRPr="00856836">
        <w:rPr>
          <w:rFonts w:ascii="Arial" w:eastAsia="Arial" w:hAnsi="Arial" w:cs="Arial"/>
          <w:b/>
          <w:sz w:val="20"/>
          <w:szCs w:val="20"/>
        </w:rPr>
        <w:t xml:space="preserve"> </w:t>
      </w:r>
      <w:r w:rsidRPr="00856836">
        <w:rPr>
          <w:rFonts w:ascii="Arial" w:eastAsia="Arial" w:hAnsi="Arial" w:cs="Arial"/>
          <w:b/>
          <w:i/>
          <w:sz w:val="20"/>
          <w:szCs w:val="20"/>
        </w:rPr>
        <w:t>cuestión;</w:t>
      </w:r>
      <w:r w:rsidRPr="00856836">
        <w:rPr>
          <w:rFonts w:ascii="Arial" w:eastAsia="Arial" w:hAnsi="Arial" w:cs="Arial"/>
          <w:b/>
          <w:sz w:val="20"/>
          <w:szCs w:val="20"/>
        </w:rPr>
        <w:t>(sic)</w:t>
      </w:r>
    </w:p>
    <w:p w14:paraId="66E2C15C"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viii. La designación de beneficiario. Y la participación de dos testigos. </w:t>
      </w:r>
    </w:p>
    <w:p w14:paraId="2420DAA3" w14:textId="77777777" w:rsidR="000B079A" w:rsidRPr="00856836" w:rsidRDefault="000B079A" w:rsidP="000B079A">
      <w:pPr>
        <w:widowControl/>
        <w:autoSpaceDE/>
        <w:autoSpaceDN/>
        <w:jc w:val="both"/>
        <w:rPr>
          <w:rFonts w:ascii="Arial" w:eastAsia="Arial" w:hAnsi="Arial" w:cs="Arial"/>
          <w:b/>
          <w:i/>
          <w:sz w:val="20"/>
          <w:szCs w:val="20"/>
        </w:rPr>
      </w:pPr>
    </w:p>
    <w:p w14:paraId="1B706E7E" w14:textId="77777777" w:rsidR="000B079A" w:rsidRPr="00856836" w:rsidRDefault="000B079A" w:rsidP="000B079A">
      <w:pPr>
        <w:widowControl/>
        <w:autoSpaceDE/>
        <w:autoSpaceDN/>
        <w:jc w:val="both"/>
        <w:rPr>
          <w:rFonts w:ascii="Arial" w:eastAsia="Arial" w:hAnsi="Arial" w:cs="Arial"/>
          <w:b/>
          <w:i/>
          <w:sz w:val="20"/>
          <w:szCs w:val="20"/>
        </w:rPr>
      </w:pPr>
      <w:r w:rsidRPr="00856836">
        <w:rPr>
          <w:rFonts w:ascii="Arial" w:eastAsia="Arial" w:hAnsi="Arial" w:cs="Arial"/>
          <w:b/>
          <w:i/>
          <w:sz w:val="20"/>
          <w:szCs w:val="20"/>
        </w:rPr>
        <w:t>De lo anterior está Comisión dictaminadora, llega a la determinación:</w:t>
      </w:r>
    </w:p>
    <w:p w14:paraId="434B91FE" w14:textId="77777777" w:rsidR="000B079A" w:rsidRPr="00856836" w:rsidRDefault="000B079A" w:rsidP="000B079A">
      <w:pPr>
        <w:widowControl/>
        <w:autoSpaceDE/>
        <w:autoSpaceDN/>
        <w:jc w:val="both"/>
        <w:rPr>
          <w:rFonts w:ascii="Arial" w:eastAsia="Arial" w:hAnsi="Arial" w:cs="Arial"/>
          <w:sz w:val="20"/>
          <w:szCs w:val="20"/>
        </w:rPr>
      </w:pPr>
    </w:p>
    <w:p w14:paraId="452C9C48"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PRIMERO.- </w:t>
      </w:r>
      <w:r w:rsidRPr="00856836">
        <w:rPr>
          <w:rFonts w:ascii="Arial" w:eastAsia="Arial" w:hAnsi="Arial" w:cs="Arial"/>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856836">
        <w:rPr>
          <w:rFonts w:ascii="Arial" w:eastAsia="Arial" w:hAnsi="Arial" w:cs="Arial"/>
          <w:i/>
          <w:sz w:val="20"/>
          <w:szCs w:val="20"/>
        </w:rPr>
        <w:t>MANFIESTADA</w:t>
      </w:r>
      <w:proofErr w:type="spellEnd"/>
      <w:r w:rsidRPr="00856836">
        <w:rPr>
          <w:rFonts w:ascii="Arial" w:eastAsia="Arial" w:hAnsi="Arial" w:cs="Arial"/>
          <w:i/>
          <w:sz w:val="20"/>
          <w:szCs w:val="20"/>
        </w:rPr>
        <w:t xml:space="preserve">(sic) PERSONALMENTE ANTE EL REGIDOR DE </w:t>
      </w:r>
      <w:proofErr w:type="spellStart"/>
      <w:r w:rsidRPr="00856836">
        <w:rPr>
          <w:rFonts w:ascii="Arial" w:eastAsia="Arial" w:hAnsi="Arial" w:cs="Arial"/>
          <w:i/>
          <w:sz w:val="20"/>
          <w:szCs w:val="20"/>
        </w:rPr>
        <w:t>SERVCICIOS</w:t>
      </w:r>
      <w:proofErr w:type="spellEnd"/>
      <w:r w:rsidRPr="00856836">
        <w:rPr>
          <w:rFonts w:ascii="Arial" w:eastAsia="Arial" w:hAnsi="Arial" w:cs="Arial"/>
          <w:i/>
          <w:sz w:val="20"/>
          <w:szCs w:val="20"/>
        </w:rPr>
        <w:t xml:space="preserve">(sic) MUNICIPALES Y MERCADOS Y COMERCIO EN VÍA PÚBLICA Y CUYO PROCEDIMIENTO FUE HECHO COMO LO MARCA LA NORMATIVA CORRESPONDIENTE, POR LO TANTO ESTÁ </w:t>
      </w:r>
      <w:r w:rsidRPr="00856836">
        <w:rPr>
          <w:rFonts w:ascii="Arial" w:eastAsia="Arial" w:hAnsi="Arial" w:cs="Arial"/>
          <w:i/>
          <w:sz w:val="20"/>
          <w:szCs w:val="20"/>
        </w:rPr>
        <w:t xml:space="preserve">ACREDITADO QUE SU VOLUNTAD NO SE ENCUENTRA COACCIONADA, QUE EL ACTO DE CEDER A OTRO SUS DERECHOS ES POR SU LIBRE VOLUNTAD.- - - - - - - - - - - - - - - - - - </w:t>
      </w:r>
    </w:p>
    <w:p w14:paraId="5B745C48" w14:textId="77777777" w:rsidR="000B079A" w:rsidRPr="00856836" w:rsidRDefault="000B079A" w:rsidP="000B079A">
      <w:pPr>
        <w:widowControl/>
        <w:autoSpaceDE/>
        <w:autoSpaceDN/>
        <w:jc w:val="both"/>
        <w:rPr>
          <w:rFonts w:ascii="Arial" w:eastAsia="Arial" w:hAnsi="Arial" w:cs="Arial"/>
          <w:sz w:val="20"/>
          <w:szCs w:val="20"/>
        </w:rPr>
      </w:pPr>
    </w:p>
    <w:p w14:paraId="1A05261A" w14:textId="77777777" w:rsidR="000B079A" w:rsidRPr="00856836" w:rsidRDefault="000B079A" w:rsidP="000B079A">
      <w:pPr>
        <w:widowControl/>
        <w:autoSpaceDE/>
        <w:autoSpaceDN/>
        <w:jc w:val="both"/>
        <w:rPr>
          <w:rFonts w:ascii="Arial" w:eastAsia="Arial" w:hAnsi="Arial" w:cs="Arial"/>
          <w:sz w:val="20"/>
          <w:szCs w:val="20"/>
        </w:rPr>
      </w:pPr>
      <w:proofErr w:type="gramStart"/>
      <w:r w:rsidRPr="00856836">
        <w:rPr>
          <w:rFonts w:ascii="Arial" w:eastAsia="Arial" w:hAnsi="Arial" w:cs="Arial"/>
          <w:b/>
          <w:i/>
          <w:sz w:val="20"/>
          <w:szCs w:val="20"/>
        </w:rPr>
        <w:t>SEGUNDO.-</w:t>
      </w:r>
      <w:proofErr w:type="gramEnd"/>
      <w:r w:rsidRPr="00856836">
        <w:rPr>
          <w:rFonts w:ascii="Arial" w:eastAsia="Arial" w:hAnsi="Arial" w:cs="Arial"/>
          <w:b/>
          <w:i/>
          <w:sz w:val="20"/>
          <w:szCs w:val="20"/>
        </w:rPr>
        <w:t xml:space="preserve"> </w:t>
      </w:r>
      <w:r w:rsidRPr="00856836">
        <w:rPr>
          <w:rFonts w:ascii="Arial" w:eastAsia="Arial" w:hAnsi="Arial" w:cs="Arial"/>
          <w:i/>
          <w:sz w:val="20"/>
          <w:szCs w:val="20"/>
        </w:rPr>
        <w:t xml:space="preserve">La Comisión de Mercados y Comercio en Vía Pública, propone al H. Cabildo, APRUEBE LA CESIÓN DE DERECHOS que realiza la CONCESIONARIA FLORENTINA PEREZ(sic) Y/O FLORENTINA PEREZ(sic) CRUZ, a favor de la Ciudadana </w:t>
      </w:r>
      <w:proofErr w:type="spellStart"/>
      <w:r w:rsidRPr="00856836">
        <w:rPr>
          <w:rFonts w:ascii="Arial" w:eastAsia="Arial" w:hAnsi="Arial" w:cs="Arial"/>
          <w:i/>
          <w:sz w:val="20"/>
          <w:szCs w:val="20"/>
        </w:rPr>
        <w:t>CONCEPCION</w:t>
      </w:r>
      <w:proofErr w:type="spellEnd"/>
      <w:r w:rsidRPr="00856836">
        <w:rPr>
          <w:rFonts w:ascii="Arial" w:eastAsia="Arial" w:hAnsi="Arial" w:cs="Arial"/>
          <w:i/>
          <w:sz w:val="20"/>
          <w:szCs w:val="20"/>
        </w:rPr>
        <w:t xml:space="preserve">(sic) PILAR </w:t>
      </w:r>
      <w:proofErr w:type="spellStart"/>
      <w:r w:rsidRPr="00856836">
        <w:rPr>
          <w:rFonts w:ascii="Arial" w:eastAsia="Arial" w:hAnsi="Arial" w:cs="Arial"/>
          <w:i/>
          <w:sz w:val="20"/>
          <w:szCs w:val="20"/>
        </w:rPr>
        <w:t>HERANDEZ</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PEREZ</w:t>
      </w:r>
      <w:proofErr w:type="spellEnd"/>
      <w:r w:rsidRPr="00856836">
        <w:rPr>
          <w:rFonts w:ascii="Arial" w:eastAsia="Arial" w:hAnsi="Arial" w:cs="Arial"/>
          <w:i/>
          <w:sz w:val="20"/>
          <w:szCs w:val="20"/>
        </w:rPr>
        <w:t xml:space="preserve">(sic), respecto del puesto fijo número 181, con objeto/contrato: 1050000006489, con giro de “CALDO DE MENUDO” ubicado en el interior del Mercado </w:t>
      </w:r>
      <w:r w:rsidRPr="00856836">
        <w:rPr>
          <w:rFonts w:ascii="Arial" w:eastAsia="Arial" w:hAnsi="Arial" w:cs="Arial"/>
          <w:sz w:val="20"/>
          <w:szCs w:val="20"/>
        </w:rPr>
        <w:t xml:space="preserve">“20 </w:t>
      </w:r>
      <w:r w:rsidRPr="00856836">
        <w:rPr>
          <w:rFonts w:ascii="Arial" w:eastAsia="Arial" w:hAnsi="Arial" w:cs="Arial"/>
          <w:i/>
          <w:sz w:val="20"/>
          <w:szCs w:val="20"/>
        </w:rPr>
        <w:t>DE NOVIEMBRE’: del Municipio de Oaxaca de Juárez; por cuya razón se emite el siguiente:</w:t>
      </w:r>
    </w:p>
    <w:p w14:paraId="52937528" w14:textId="77777777" w:rsidR="000B079A" w:rsidRPr="00856836" w:rsidRDefault="000B079A" w:rsidP="000B079A">
      <w:pPr>
        <w:widowControl/>
        <w:autoSpaceDE/>
        <w:autoSpaceDN/>
        <w:jc w:val="both"/>
        <w:rPr>
          <w:rFonts w:ascii="Arial" w:eastAsia="Arial" w:hAnsi="Arial" w:cs="Arial"/>
          <w:sz w:val="20"/>
          <w:szCs w:val="20"/>
        </w:rPr>
      </w:pPr>
    </w:p>
    <w:p w14:paraId="7E0264D5" w14:textId="77777777" w:rsidR="000B079A" w:rsidRPr="00856836" w:rsidRDefault="000B079A" w:rsidP="000B079A">
      <w:pPr>
        <w:widowControl/>
        <w:autoSpaceDE/>
        <w:autoSpaceDN/>
        <w:jc w:val="center"/>
        <w:rPr>
          <w:rFonts w:ascii="Arial" w:eastAsia="Arial" w:hAnsi="Arial" w:cs="Arial"/>
          <w:sz w:val="20"/>
          <w:szCs w:val="20"/>
        </w:rPr>
      </w:pPr>
      <w:r w:rsidRPr="00856836">
        <w:rPr>
          <w:rFonts w:ascii="Arial" w:eastAsia="Arial" w:hAnsi="Arial" w:cs="Arial"/>
          <w:b/>
          <w:i/>
          <w:sz w:val="20"/>
          <w:szCs w:val="20"/>
        </w:rPr>
        <w:t>D I C T A M E N</w:t>
      </w:r>
    </w:p>
    <w:p w14:paraId="3CE32F66" w14:textId="77777777" w:rsidR="000B079A" w:rsidRPr="00856836" w:rsidRDefault="000B079A" w:rsidP="000B079A">
      <w:pPr>
        <w:widowControl/>
        <w:autoSpaceDE/>
        <w:autoSpaceDN/>
        <w:jc w:val="both"/>
        <w:rPr>
          <w:rFonts w:ascii="Arial" w:eastAsia="Arial" w:hAnsi="Arial" w:cs="Arial"/>
          <w:sz w:val="20"/>
          <w:szCs w:val="20"/>
        </w:rPr>
      </w:pPr>
    </w:p>
    <w:p w14:paraId="729E24CF" w14:textId="77185C0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PRIMERO. - </w:t>
      </w:r>
      <w:r w:rsidRPr="00856836">
        <w:rPr>
          <w:rFonts w:ascii="Arial" w:eastAsia="Arial" w:hAnsi="Arial" w:cs="Arial"/>
          <w:i/>
          <w:sz w:val="20"/>
          <w:szCs w:val="20"/>
        </w:rPr>
        <w:t xml:space="preserve">EL HONORABLE CABILDO DEL MUNICIPIO DE OAXACA DE JUÁREZ, OAXACA, CON FUNDAMENTO EN LO DISPUESTO POR LOS ARTÍCULOS 43, APARTADO </w:t>
      </w:r>
      <w:r w:rsidRPr="00856836">
        <w:rPr>
          <w:rFonts w:ascii="Arial" w:eastAsia="Arial" w:hAnsi="Arial" w:cs="Arial"/>
          <w:sz w:val="20"/>
          <w:szCs w:val="20"/>
        </w:rPr>
        <w:t xml:space="preserve">C, </w:t>
      </w:r>
      <w:r w:rsidRPr="00856836">
        <w:rPr>
          <w:rFonts w:ascii="Arial" w:eastAsia="Arial" w:hAnsi="Arial" w:cs="Arial"/>
          <w:i/>
          <w:sz w:val="20"/>
          <w:szCs w:val="20"/>
        </w:rPr>
        <w:t xml:space="preserve">FRACCIÓN X, 54 Y </w:t>
      </w:r>
      <w:r w:rsidRPr="00856836">
        <w:rPr>
          <w:rFonts w:ascii="Arial" w:eastAsia="Arial" w:hAnsi="Arial" w:cs="Arial"/>
          <w:sz w:val="20"/>
          <w:szCs w:val="20"/>
        </w:rPr>
        <w:t xml:space="preserve">55 </w:t>
      </w:r>
      <w:r w:rsidRPr="00856836">
        <w:rPr>
          <w:rFonts w:ascii="Arial" w:eastAsia="Arial" w:hAnsi="Arial" w:cs="Arial"/>
          <w:i/>
          <w:sz w:val="20"/>
          <w:szCs w:val="20"/>
        </w:rPr>
        <w:t>FRACCIÓN III DE LA LEY ORGÁNICA</w:t>
      </w:r>
      <w:r w:rsidRPr="00856836">
        <w:rPr>
          <w:rFonts w:ascii="Arial" w:eastAsia="Arial" w:hAnsi="Arial" w:cs="Arial"/>
          <w:sz w:val="20"/>
          <w:szCs w:val="20"/>
        </w:rPr>
        <w:t xml:space="preserve"> </w:t>
      </w:r>
      <w:r w:rsidRPr="00856836">
        <w:rPr>
          <w:rFonts w:ascii="Arial" w:eastAsia="Arial" w:hAnsi="Arial" w:cs="Arial"/>
          <w:i/>
          <w:sz w:val="20"/>
          <w:szCs w:val="20"/>
        </w:rPr>
        <w:t xml:space="preserve">GOBIERNO DEL MUNICIPIO DE OAXACA DE JUÁREZ; DETERMINA APROBAR LA CESIÓN DE DERECHOS QUE REALIZA LA CONCESIONARIA FLORENTINA PEREZ(sic) Y/O FLORENTINA PEREZ(sic) CRUZ, A FAVOR DE LA CIUDADANA </w:t>
      </w:r>
      <w:proofErr w:type="spellStart"/>
      <w:r w:rsidRPr="00856836">
        <w:rPr>
          <w:rFonts w:ascii="Arial" w:eastAsia="Arial" w:hAnsi="Arial" w:cs="Arial"/>
          <w:i/>
          <w:sz w:val="20"/>
          <w:szCs w:val="20"/>
        </w:rPr>
        <w:t>CONCEPCION</w:t>
      </w:r>
      <w:proofErr w:type="spellEnd"/>
      <w:r w:rsidRPr="00856836">
        <w:rPr>
          <w:rFonts w:ascii="Arial" w:eastAsia="Arial" w:hAnsi="Arial" w:cs="Arial"/>
          <w:i/>
          <w:sz w:val="20"/>
          <w:szCs w:val="20"/>
        </w:rPr>
        <w:t xml:space="preserve">(sic) PILAR </w:t>
      </w:r>
      <w:proofErr w:type="spellStart"/>
      <w:r w:rsidRPr="00856836">
        <w:rPr>
          <w:rFonts w:ascii="Arial" w:eastAsia="Arial" w:hAnsi="Arial" w:cs="Arial"/>
          <w:i/>
          <w:sz w:val="20"/>
          <w:szCs w:val="20"/>
        </w:rPr>
        <w:t>HERNANDEZ</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PEREZ</w:t>
      </w:r>
      <w:proofErr w:type="spellEnd"/>
      <w:r w:rsidRPr="00856836">
        <w:rPr>
          <w:rFonts w:ascii="Arial" w:eastAsia="Arial" w:hAnsi="Arial" w:cs="Arial"/>
          <w:i/>
          <w:sz w:val="20"/>
          <w:szCs w:val="20"/>
        </w:rPr>
        <w:t>(sic), RESPECTO DEL PUESTO FIJO NUM</w:t>
      </w:r>
      <w:r w:rsidR="00EF3189" w:rsidRPr="00856836">
        <w:rPr>
          <w:rFonts w:ascii="Arial" w:eastAsia="Arial" w:hAnsi="Arial" w:cs="Arial"/>
          <w:i/>
          <w:sz w:val="20"/>
          <w:szCs w:val="20"/>
        </w:rPr>
        <w:t>ERO(sic) 181, CON OBJETO/CONTRA</w:t>
      </w:r>
      <w:r w:rsidRPr="00856836">
        <w:rPr>
          <w:rFonts w:ascii="Arial" w:eastAsia="Arial" w:hAnsi="Arial" w:cs="Arial"/>
          <w:i/>
          <w:sz w:val="20"/>
          <w:szCs w:val="20"/>
        </w:rPr>
        <w:t xml:space="preserve">TO: 1050000006489, CON GIRO DE “CALDO DE MENUDO” UBICADO EN EL INTERIOR DEL MERCADO “20 DE NOVIEMBRE”, DEL MUNICIPIO DE OAXACA DE JUÁREZ. - - - - - - - - - - - </w:t>
      </w:r>
      <w:r w:rsidR="007957E5" w:rsidRPr="00856836">
        <w:rPr>
          <w:rFonts w:ascii="Arial" w:eastAsia="Arial" w:hAnsi="Arial" w:cs="Arial"/>
          <w:i/>
          <w:sz w:val="20"/>
          <w:szCs w:val="20"/>
        </w:rPr>
        <w:t xml:space="preserve">- - - - - - - - - - - - - - - </w:t>
      </w:r>
    </w:p>
    <w:p w14:paraId="37F7015A" w14:textId="77777777" w:rsidR="000B079A" w:rsidRPr="00856836" w:rsidRDefault="000B079A" w:rsidP="000B079A">
      <w:pPr>
        <w:widowControl/>
        <w:autoSpaceDE/>
        <w:autoSpaceDN/>
        <w:jc w:val="both"/>
        <w:rPr>
          <w:rFonts w:ascii="Arial" w:eastAsia="Arial" w:hAnsi="Arial" w:cs="Arial"/>
          <w:sz w:val="20"/>
          <w:szCs w:val="20"/>
        </w:rPr>
      </w:pPr>
    </w:p>
    <w:p w14:paraId="19FB9FC2" w14:textId="77777777" w:rsidR="000B079A" w:rsidRPr="00856836" w:rsidRDefault="000B079A" w:rsidP="000B079A">
      <w:pPr>
        <w:widowControl/>
        <w:autoSpaceDE/>
        <w:autoSpaceDN/>
        <w:jc w:val="both"/>
        <w:rPr>
          <w:rFonts w:ascii="Arial" w:eastAsia="Arial" w:hAnsi="Arial" w:cs="Arial"/>
          <w:i/>
          <w:sz w:val="20"/>
          <w:szCs w:val="20"/>
        </w:rPr>
      </w:pPr>
      <w:r w:rsidRPr="00856836">
        <w:rPr>
          <w:rFonts w:ascii="Arial" w:eastAsia="Arial" w:hAnsi="Arial" w:cs="Arial"/>
          <w:b/>
          <w:i/>
          <w:sz w:val="20"/>
          <w:szCs w:val="20"/>
        </w:rPr>
        <w:t xml:space="preserve">SEGUNDO. </w:t>
      </w:r>
      <w:r w:rsidRPr="00856836">
        <w:rPr>
          <w:rFonts w:ascii="Arial" w:eastAsia="Arial" w:hAnsi="Arial" w:cs="Arial"/>
          <w:i/>
          <w:sz w:val="20"/>
          <w:szCs w:val="20"/>
        </w:rPr>
        <w:t>–</w:t>
      </w:r>
      <w:proofErr w:type="spellStart"/>
      <w:r w:rsidRPr="00856836">
        <w:rPr>
          <w:rFonts w:ascii="Arial" w:eastAsia="Arial" w:hAnsi="Arial" w:cs="Arial"/>
          <w:i/>
          <w:sz w:val="20"/>
          <w:szCs w:val="20"/>
        </w:rPr>
        <w:t>NOTIFIQUESE</w:t>
      </w:r>
      <w:proofErr w:type="spellEnd"/>
      <w:r w:rsidRPr="00856836">
        <w:rPr>
          <w:rFonts w:ascii="Arial" w:eastAsia="Arial" w:hAnsi="Arial" w:cs="Arial"/>
          <w:i/>
          <w:sz w:val="20"/>
          <w:szCs w:val="20"/>
        </w:rPr>
        <w:t xml:space="preserve">(sic) A LA DIRECCIÓN DE MERCADOS DEL MUNICIPIO DE OAXACA DE JUÁREZ, EL CONTENIDO DEL PRESENTE DICTAMEN PARA </w:t>
      </w:r>
      <w:r w:rsidRPr="00856836">
        <w:rPr>
          <w:rFonts w:ascii="Arial" w:eastAsia="Arial" w:hAnsi="Arial" w:cs="Arial"/>
          <w:sz w:val="20"/>
          <w:szCs w:val="20"/>
        </w:rPr>
        <w:t xml:space="preserve">LOS </w:t>
      </w:r>
      <w:r w:rsidRPr="00856836">
        <w:rPr>
          <w:rFonts w:ascii="Arial" w:eastAsia="Arial" w:hAnsi="Arial" w:cs="Arial"/>
          <w:i/>
          <w:sz w:val="20"/>
          <w:szCs w:val="20"/>
        </w:rPr>
        <w:t xml:space="preserve">TRÁMITES ADMINISTRATIVOS CORRESPONDIENTES. - - </w:t>
      </w:r>
    </w:p>
    <w:p w14:paraId="652C8295" w14:textId="77777777" w:rsidR="000B079A" w:rsidRPr="00856836" w:rsidRDefault="000B079A" w:rsidP="000B079A">
      <w:pPr>
        <w:widowControl/>
        <w:autoSpaceDE/>
        <w:autoSpaceDN/>
        <w:jc w:val="both"/>
        <w:rPr>
          <w:rFonts w:ascii="Arial" w:eastAsia="Arial" w:hAnsi="Arial" w:cs="Arial"/>
          <w:i/>
          <w:sz w:val="20"/>
          <w:szCs w:val="20"/>
        </w:rPr>
      </w:pPr>
    </w:p>
    <w:p w14:paraId="779A754D"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TERCERO. - </w:t>
      </w:r>
      <w:r w:rsidRPr="00856836">
        <w:rPr>
          <w:rFonts w:ascii="Arial" w:eastAsia="Arial" w:hAnsi="Arial" w:cs="Arial"/>
          <w:i/>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7B930FBE" w14:textId="77777777" w:rsidR="000B079A" w:rsidRPr="00856836" w:rsidRDefault="000B079A" w:rsidP="000B079A">
      <w:pPr>
        <w:widowControl/>
        <w:autoSpaceDE/>
        <w:autoSpaceDN/>
        <w:jc w:val="both"/>
        <w:rPr>
          <w:rFonts w:ascii="Arial" w:eastAsia="Times New Roman" w:hAnsi="Arial" w:cs="Arial"/>
          <w:sz w:val="20"/>
          <w:szCs w:val="20"/>
        </w:rPr>
      </w:pPr>
    </w:p>
    <w:p w14:paraId="53CFE721" w14:textId="77777777" w:rsidR="000B079A" w:rsidRPr="00856836" w:rsidRDefault="000B079A" w:rsidP="000B079A">
      <w:pPr>
        <w:widowControl/>
        <w:autoSpaceDE/>
        <w:autoSpaceDN/>
        <w:ind w:left="284"/>
        <w:jc w:val="both"/>
        <w:rPr>
          <w:rFonts w:ascii="Arial" w:eastAsia="Arial" w:hAnsi="Arial" w:cs="Arial"/>
          <w:i/>
          <w:iCs/>
          <w:sz w:val="20"/>
          <w:szCs w:val="20"/>
        </w:rPr>
      </w:pPr>
      <w:r w:rsidRPr="00856836">
        <w:rPr>
          <w:rFonts w:ascii="Arial" w:eastAsia="Arial" w:hAnsi="Arial" w:cs="Arial"/>
          <w:b/>
          <w:bCs/>
          <w:i/>
          <w:iCs/>
          <w:sz w:val="20"/>
          <w:szCs w:val="20"/>
        </w:rPr>
        <w:lastRenderedPageBreak/>
        <w:t>"ARTÍCULO 45.- Los concesionarios de los locales destinados al servicio de Mercado están obligados a:</w:t>
      </w:r>
    </w:p>
    <w:p w14:paraId="69E2C79C" w14:textId="77777777" w:rsidR="000B079A" w:rsidRPr="00856836" w:rsidRDefault="000B079A" w:rsidP="000B079A">
      <w:pPr>
        <w:widowControl/>
        <w:autoSpaceDE/>
        <w:autoSpaceDN/>
        <w:ind w:left="284" w:firstLine="24"/>
        <w:rPr>
          <w:rFonts w:ascii="Arial" w:eastAsia="Arial" w:hAnsi="Arial" w:cs="Arial"/>
          <w:b/>
          <w:bCs/>
          <w:i/>
          <w:iCs/>
          <w:sz w:val="20"/>
          <w:szCs w:val="20"/>
        </w:rPr>
      </w:pPr>
    </w:p>
    <w:p w14:paraId="3C1097B8"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l.- Cuidar el mayor orden y moralidad dentro de los mismos, destinándolos exclusivamente al fin para el que fueron concesionados.</w:t>
      </w:r>
    </w:p>
    <w:p w14:paraId="639944D5"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II.- Respetar las áreas y espacios concesionados conforme al Artículo 17 y al plano autorizado para el efecto.</w:t>
      </w:r>
    </w:p>
    <w:p w14:paraId="09F29B2A"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III.- Tratar al público con la consideración debida.</w:t>
      </w:r>
    </w:p>
    <w:p w14:paraId="3B37506E"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IV.- Utilizar un lenguaje decente.</w:t>
      </w:r>
    </w:p>
    <w:p w14:paraId="54157250"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V.- Mantener limpieza absoluta en el interior y exterior inmediato al local concesionado.</w:t>
      </w:r>
    </w:p>
    <w:p w14:paraId="55CF458C"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 xml:space="preserve">FRACCIÓN </w:t>
      </w:r>
      <w:proofErr w:type="gramStart"/>
      <w:r w:rsidRPr="00856836">
        <w:rPr>
          <w:rFonts w:ascii="Arial" w:eastAsia="Arial" w:hAnsi="Arial" w:cs="Arial"/>
          <w:b/>
          <w:bCs/>
          <w:i/>
          <w:iCs/>
          <w:sz w:val="20"/>
          <w:szCs w:val="20"/>
        </w:rPr>
        <w:t>VI.-</w:t>
      </w:r>
      <w:proofErr w:type="gramEnd"/>
      <w:r w:rsidRPr="00856836">
        <w:rPr>
          <w:rFonts w:ascii="Arial" w:eastAsia="Arial" w:hAnsi="Arial" w:cs="Arial"/>
          <w:b/>
          <w:bCs/>
          <w:i/>
          <w:iCs/>
          <w:sz w:val="20"/>
          <w:szCs w:val="20"/>
        </w:rPr>
        <w:t xml:space="preserve"> No acopiar ni aglomerar mercancías en los mostradores a mayor altura que la permitida (3 metros del piso).</w:t>
      </w:r>
    </w:p>
    <w:p w14:paraId="0BABE793"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VII.- No utilizar fuego ni substancias inflamables con excepción de las personas que expenden alimentos.</w:t>
      </w:r>
    </w:p>
    <w:p w14:paraId="5CDFB277"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VIII.- Los horarios de cierre y apertura se hará de acuerdo a las costumbres y necesidades de cada mercado.</w:t>
      </w:r>
    </w:p>
    <w:p w14:paraId="0CCE64B0"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IX.- Mantener abierta diariamente la caseta, local o espacio consignado a fin de que se cumplan con el destino para el cual fue designado.</w:t>
      </w:r>
    </w:p>
    <w:p w14:paraId="64F9652A"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4EAAE30F"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XI.- Tener en su establecimiento recipientes adecuados para depositar la basura y entregarla a sus recolectores</w:t>
      </w:r>
      <w:r w:rsidRPr="00856836">
        <w:rPr>
          <w:rFonts w:ascii="Arial" w:eastAsia="Arial" w:hAnsi="Arial" w:cs="Arial"/>
          <w:bCs/>
          <w:i/>
          <w:sz w:val="20"/>
          <w:szCs w:val="20"/>
        </w:rPr>
        <w:t>(sic)</w:t>
      </w:r>
    </w:p>
    <w:p w14:paraId="0CD59862" w14:textId="77777777" w:rsidR="000B079A" w:rsidRPr="00856836" w:rsidRDefault="000B079A" w:rsidP="000B079A">
      <w:pPr>
        <w:widowControl/>
        <w:autoSpaceDE/>
        <w:autoSpaceDN/>
        <w:ind w:left="284"/>
        <w:jc w:val="both"/>
        <w:rPr>
          <w:rFonts w:ascii="Arial" w:eastAsia="Arial" w:hAnsi="Arial" w:cs="Arial"/>
          <w:b/>
          <w:bCs/>
          <w:i/>
          <w:iCs/>
          <w:sz w:val="20"/>
          <w:szCs w:val="20"/>
        </w:rPr>
      </w:pPr>
      <w:r w:rsidRPr="00856836">
        <w:rPr>
          <w:rFonts w:ascii="Arial" w:eastAsia="Arial" w:hAnsi="Arial" w:cs="Arial"/>
          <w:b/>
          <w:bCs/>
          <w:i/>
          <w:iCs/>
          <w:sz w:val="20"/>
          <w:szCs w:val="20"/>
        </w:rPr>
        <w:t>FRACCIÓN XII.- No ingerir bebidas embriagantes dentro de los locales, espacios, puestos o casetas concesionadas."</w:t>
      </w:r>
    </w:p>
    <w:p w14:paraId="7943AA96" w14:textId="77777777" w:rsidR="000B079A" w:rsidRPr="00856836" w:rsidRDefault="000B079A" w:rsidP="000B079A">
      <w:pPr>
        <w:widowControl/>
        <w:autoSpaceDE/>
        <w:autoSpaceDN/>
        <w:jc w:val="both"/>
        <w:rPr>
          <w:rFonts w:ascii="Arial" w:eastAsia="Arial" w:hAnsi="Arial" w:cs="Arial"/>
          <w:sz w:val="20"/>
          <w:szCs w:val="20"/>
        </w:rPr>
      </w:pPr>
    </w:p>
    <w:p w14:paraId="33F4252B" w14:textId="0409E64E"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CUARTO</w:t>
      </w:r>
      <w:r w:rsidRPr="00856836">
        <w:rPr>
          <w:rFonts w:ascii="Arial" w:eastAsia="Arial" w:hAnsi="Arial" w:cs="Arial"/>
          <w:i/>
          <w:sz w:val="20"/>
          <w:szCs w:val="20"/>
        </w:rPr>
        <w:t xml:space="preserve">.- Se le hace del conocimiento </w:t>
      </w:r>
      <w:r w:rsidRPr="00856836">
        <w:rPr>
          <w:rFonts w:ascii="Arial" w:eastAsia="Arial" w:hAnsi="Arial" w:cs="Arial"/>
          <w:sz w:val="20"/>
          <w:szCs w:val="20"/>
        </w:rPr>
        <w:t xml:space="preserve">a </w:t>
      </w:r>
      <w:r w:rsidRPr="00856836">
        <w:rPr>
          <w:rFonts w:ascii="Arial" w:eastAsia="Arial" w:hAnsi="Arial" w:cs="Arial"/>
          <w:i/>
          <w:sz w:val="20"/>
          <w:szCs w:val="20"/>
        </w:rPr>
        <w:t xml:space="preserve">la Ciudadana </w:t>
      </w:r>
      <w:proofErr w:type="spellStart"/>
      <w:r w:rsidRPr="00856836">
        <w:rPr>
          <w:rFonts w:ascii="Arial" w:eastAsia="Arial" w:hAnsi="Arial" w:cs="Arial"/>
          <w:i/>
          <w:sz w:val="20"/>
          <w:szCs w:val="20"/>
        </w:rPr>
        <w:t>CONCEPCION</w:t>
      </w:r>
      <w:proofErr w:type="spellEnd"/>
      <w:r w:rsidRPr="00856836">
        <w:rPr>
          <w:rFonts w:ascii="Arial" w:eastAsia="Arial" w:hAnsi="Arial" w:cs="Arial"/>
          <w:i/>
          <w:sz w:val="20"/>
          <w:szCs w:val="20"/>
        </w:rPr>
        <w:t xml:space="preserve">(sic) PILAR </w:t>
      </w:r>
      <w:proofErr w:type="spellStart"/>
      <w:r w:rsidRPr="00856836">
        <w:rPr>
          <w:rFonts w:ascii="Arial" w:eastAsia="Arial" w:hAnsi="Arial" w:cs="Arial"/>
          <w:i/>
          <w:sz w:val="20"/>
          <w:szCs w:val="20"/>
        </w:rPr>
        <w:t>HERNANDEZ</w:t>
      </w:r>
      <w:proofErr w:type="spellEnd"/>
      <w:r w:rsidRPr="00856836">
        <w:rPr>
          <w:rFonts w:ascii="Arial" w:eastAsia="Arial" w:hAnsi="Arial" w:cs="Arial"/>
          <w:i/>
          <w:sz w:val="20"/>
          <w:szCs w:val="20"/>
        </w:rPr>
        <w:t xml:space="preserve">(sic) PÉREZ,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w:t>
      </w:r>
      <w:r w:rsidRPr="00856836">
        <w:rPr>
          <w:rFonts w:ascii="Arial" w:eastAsia="Arial" w:hAnsi="Arial" w:cs="Arial"/>
          <w:i/>
          <w:sz w:val="20"/>
          <w:szCs w:val="20"/>
        </w:rPr>
        <w:t xml:space="preserve">fracciones I y IV, y 63 de la Ley de Transparencia y Acceso a la Información Pública y Buen Gobierno para el Estado de Oaxaca, respectivamente.- - - - - - - - - </w:t>
      </w:r>
      <w:r w:rsidR="007957E5" w:rsidRPr="00856836">
        <w:rPr>
          <w:rFonts w:ascii="Arial" w:eastAsia="Arial" w:hAnsi="Arial" w:cs="Arial"/>
          <w:i/>
          <w:sz w:val="20"/>
          <w:szCs w:val="20"/>
        </w:rPr>
        <w:t xml:space="preserve">- - - - - - - - - - - - - - </w:t>
      </w:r>
    </w:p>
    <w:p w14:paraId="3842B305" w14:textId="77777777" w:rsidR="000B079A" w:rsidRPr="00856836" w:rsidRDefault="000B079A" w:rsidP="000B079A">
      <w:pPr>
        <w:widowControl/>
        <w:autoSpaceDE/>
        <w:autoSpaceDN/>
        <w:jc w:val="both"/>
        <w:rPr>
          <w:rFonts w:ascii="Arial" w:eastAsia="Arial" w:hAnsi="Arial" w:cs="Arial"/>
          <w:sz w:val="20"/>
          <w:szCs w:val="20"/>
        </w:rPr>
      </w:pPr>
    </w:p>
    <w:p w14:paraId="71DA9CD5" w14:textId="77777777" w:rsidR="000B079A" w:rsidRPr="00856836" w:rsidRDefault="000B079A" w:rsidP="000B079A">
      <w:pPr>
        <w:ind w:firstLine="19"/>
        <w:jc w:val="both"/>
        <w:rPr>
          <w:rFonts w:ascii="Arial" w:eastAsia="Arial" w:hAnsi="Arial" w:cs="Arial"/>
          <w:i/>
          <w:iCs/>
          <w:sz w:val="20"/>
          <w:szCs w:val="20"/>
        </w:rPr>
      </w:pPr>
      <w:proofErr w:type="gramStart"/>
      <w:r w:rsidRPr="00856836">
        <w:rPr>
          <w:rFonts w:ascii="Arial" w:eastAsia="Arial" w:hAnsi="Arial" w:cs="Arial"/>
          <w:b/>
          <w:bCs/>
          <w:i/>
          <w:iCs/>
          <w:sz w:val="20"/>
          <w:szCs w:val="20"/>
        </w:rPr>
        <w:t>QUINTO.-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El Honorable Ayuntamiento de Oaxaca de Juárez, </w:t>
      </w:r>
      <w:r w:rsidRPr="00856836">
        <w:rPr>
          <w:rFonts w:ascii="Arial" w:eastAsia="Arial" w:hAnsi="Arial" w:cs="Arial"/>
          <w:i/>
          <w:sz w:val="20"/>
          <w:szCs w:val="20"/>
        </w:rPr>
        <w:t xml:space="preserve">a </w:t>
      </w:r>
      <w:r w:rsidRPr="00856836">
        <w:rPr>
          <w:rFonts w:ascii="Arial" w:eastAsia="Arial" w:hAnsi="Arial" w:cs="Arial"/>
          <w:i/>
          <w:iCs/>
          <w:sz w:val="20"/>
          <w:szCs w:val="20"/>
        </w:rPr>
        <w:t xml:space="preserve">través de la Dirección de Mercados del Municipio de Oaxaca de Juárez, supervisará que el concesionario se apegue </w:t>
      </w:r>
      <w:r w:rsidRPr="00856836">
        <w:rPr>
          <w:rFonts w:ascii="Arial" w:eastAsia="Arial" w:hAnsi="Arial" w:cs="Arial"/>
          <w:i/>
          <w:sz w:val="20"/>
          <w:szCs w:val="20"/>
        </w:rPr>
        <w:t xml:space="preserve">a </w:t>
      </w:r>
      <w:r w:rsidRPr="00856836">
        <w:rPr>
          <w:rFonts w:ascii="Arial" w:eastAsia="Arial" w:hAnsi="Arial" w:cs="Arial"/>
          <w:i/>
          <w:iCs/>
          <w:sz w:val="20"/>
          <w:szCs w:val="20"/>
        </w:rPr>
        <w:t xml:space="preserve">las normas establecidas, de tal modo que, </w:t>
      </w:r>
      <w:r w:rsidRPr="00856836">
        <w:rPr>
          <w:rFonts w:ascii="Arial" w:eastAsia="Arial" w:hAnsi="Arial" w:cs="Arial"/>
          <w:i/>
          <w:sz w:val="20"/>
          <w:szCs w:val="20"/>
        </w:rPr>
        <w:t xml:space="preserve">se </w:t>
      </w:r>
      <w:r w:rsidRPr="00856836">
        <w:rPr>
          <w:rFonts w:ascii="Arial" w:eastAsia="Arial" w:hAnsi="Arial" w:cs="Arial"/>
          <w:i/>
          <w:iCs/>
          <w:sz w:val="20"/>
          <w:szCs w:val="20"/>
        </w:rPr>
        <w:t xml:space="preserve">garantice la generalidad, suficiencia, regularidad y seguridad del servicio. - - - - - - - - - - - - - - - - - - </w:t>
      </w:r>
    </w:p>
    <w:p w14:paraId="6ABF854C" w14:textId="77777777" w:rsidR="000B079A" w:rsidRPr="00856836" w:rsidRDefault="000B079A" w:rsidP="000B079A">
      <w:pPr>
        <w:jc w:val="both"/>
        <w:rPr>
          <w:rFonts w:ascii="Arial" w:eastAsia="Arial" w:hAnsi="Arial" w:cs="Arial"/>
          <w:sz w:val="20"/>
          <w:szCs w:val="20"/>
        </w:rPr>
      </w:pPr>
    </w:p>
    <w:p w14:paraId="5069A06E" w14:textId="77777777" w:rsidR="000B079A" w:rsidRPr="00856836" w:rsidRDefault="000B079A" w:rsidP="000B079A">
      <w:pPr>
        <w:jc w:val="both"/>
        <w:rPr>
          <w:rFonts w:ascii="Arial" w:eastAsia="Arial" w:hAnsi="Arial" w:cs="Arial"/>
          <w:i/>
          <w:sz w:val="20"/>
          <w:szCs w:val="20"/>
        </w:rPr>
      </w:pPr>
      <w:proofErr w:type="gramStart"/>
      <w:r w:rsidRPr="00856836">
        <w:rPr>
          <w:rFonts w:ascii="Arial" w:eastAsia="Arial" w:hAnsi="Arial" w:cs="Arial"/>
          <w:b/>
          <w:bCs/>
          <w:i/>
          <w:iCs/>
          <w:sz w:val="20"/>
          <w:szCs w:val="20"/>
        </w:rPr>
        <w:t>SEXTO.-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Se le hace saber </w:t>
      </w:r>
      <w:r w:rsidRPr="00856836">
        <w:rPr>
          <w:rFonts w:ascii="Arial" w:eastAsia="Arial" w:hAnsi="Arial" w:cs="Arial"/>
          <w:i/>
          <w:sz w:val="20"/>
          <w:szCs w:val="20"/>
        </w:rPr>
        <w:t xml:space="preserve">a la </w:t>
      </w:r>
      <w:r w:rsidRPr="00856836">
        <w:rPr>
          <w:rFonts w:ascii="Arial" w:eastAsia="Arial" w:hAnsi="Arial" w:cs="Arial"/>
          <w:i/>
          <w:iCs/>
          <w:sz w:val="20"/>
          <w:szCs w:val="20"/>
        </w:rPr>
        <w:t xml:space="preserve">ahora concesionaria que </w:t>
      </w:r>
      <w:r w:rsidRPr="00856836">
        <w:rPr>
          <w:rFonts w:ascii="Arial" w:eastAsia="Arial" w:hAnsi="Arial" w:cs="Arial"/>
          <w:i/>
          <w:sz w:val="20"/>
          <w:szCs w:val="20"/>
        </w:rPr>
        <w:t xml:space="preserve">es causa </w:t>
      </w:r>
      <w:r w:rsidRPr="00856836">
        <w:rPr>
          <w:rFonts w:ascii="Arial" w:eastAsia="Arial" w:hAnsi="Arial" w:cs="Arial"/>
          <w:i/>
          <w:iCs/>
          <w:sz w:val="20"/>
          <w:szCs w:val="20"/>
        </w:rPr>
        <w:t>de revocación de la concesión, cualquiera de l</w:t>
      </w:r>
      <w:r w:rsidRPr="00856836">
        <w:rPr>
          <w:rFonts w:ascii="Arial" w:eastAsia="Arial" w:hAnsi="Arial" w:cs="Arial"/>
          <w:i/>
          <w:sz w:val="20"/>
          <w:szCs w:val="20"/>
        </w:rPr>
        <w:t xml:space="preserve">as </w:t>
      </w:r>
      <w:r w:rsidRPr="00856836">
        <w:rPr>
          <w:rFonts w:ascii="Arial" w:eastAsia="Arial" w:hAnsi="Arial" w:cs="Arial"/>
          <w:i/>
          <w:iCs/>
          <w:sz w:val="20"/>
          <w:szCs w:val="20"/>
        </w:rPr>
        <w:t xml:space="preserve">establecidas en el artículo 15 del Reglamento de los Mercados Públicos de la Ciudad de Oaxaca. - - - - - - - - - - </w:t>
      </w:r>
    </w:p>
    <w:p w14:paraId="7F3C8468" w14:textId="77777777" w:rsidR="000B079A" w:rsidRPr="00856836" w:rsidRDefault="000B079A" w:rsidP="000B079A">
      <w:pPr>
        <w:rPr>
          <w:rFonts w:ascii="Arial" w:eastAsia="Arial" w:hAnsi="Arial" w:cs="Arial"/>
          <w:i/>
          <w:sz w:val="20"/>
          <w:szCs w:val="20"/>
        </w:rPr>
      </w:pPr>
    </w:p>
    <w:p w14:paraId="4FB091ED" w14:textId="77777777" w:rsidR="000B079A" w:rsidRPr="00856836" w:rsidRDefault="000B079A" w:rsidP="000B079A">
      <w:pPr>
        <w:jc w:val="both"/>
        <w:rPr>
          <w:rFonts w:ascii="Arial" w:eastAsia="Arial" w:hAnsi="Arial" w:cs="Arial"/>
          <w:i/>
          <w:iCs/>
          <w:sz w:val="20"/>
          <w:szCs w:val="20"/>
        </w:rPr>
      </w:pPr>
      <w:proofErr w:type="gramStart"/>
      <w:r w:rsidRPr="00856836">
        <w:rPr>
          <w:rFonts w:ascii="Arial" w:eastAsia="Arial" w:hAnsi="Arial" w:cs="Arial"/>
          <w:b/>
          <w:bCs/>
          <w:i/>
          <w:iCs/>
          <w:sz w:val="20"/>
          <w:szCs w:val="20"/>
        </w:rPr>
        <w:t>SÉPTIMO.-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Gírese oficio al Secretario de Gobierno y al titular de la Dirección de Mercados del Municipio de Oaxaca de Juárez, a efecto de continuar con los trámites administrativos correspondientes y dar cumplimiento al presente dictamen en el ámbito de sus atribuciones. - - - -</w:t>
      </w:r>
    </w:p>
    <w:p w14:paraId="43DB0C96" w14:textId="77777777" w:rsidR="000B079A" w:rsidRPr="00856836" w:rsidRDefault="000B079A" w:rsidP="000B079A">
      <w:pPr>
        <w:jc w:val="both"/>
        <w:rPr>
          <w:rFonts w:ascii="Arial" w:eastAsia="Arial" w:hAnsi="Arial" w:cs="Arial"/>
          <w:sz w:val="20"/>
          <w:szCs w:val="20"/>
        </w:rPr>
      </w:pPr>
    </w:p>
    <w:p w14:paraId="457EA804" w14:textId="77777777" w:rsidR="000B079A" w:rsidRPr="00856836" w:rsidRDefault="000B079A" w:rsidP="000B079A">
      <w:pPr>
        <w:ind w:firstLine="14"/>
        <w:jc w:val="both"/>
        <w:rPr>
          <w:rFonts w:ascii="Arial" w:eastAsia="Arial" w:hAnsi="Arial" w:cs="Arial"/>
          <w:b/>
          <w:bCs/>
          <w:i/>
          <w:iCs/>
          <w:sz w:val="20"/>
          <w:szCs w:val="20"/>
        </w:rPr>
      </w:pPr>
      <w:proofErr w:type="gramStart"/>
      <w:r w:rsidRPr="00856836">
        <w:rPr>
          <w:rFonts w:ascii="Arial" w:eastAsia="Arial" w:hAnsi="Arial" w:cs="Arial"/>
          <w:b/>
          <w:bCs/>
          <w:i/>
          <w:iCs/>
          <w:sz w:val="20"/>
          <w:szCs w:val="20"/>
        </w:rPr>
        <w:t>OCTAVO.-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856836">
        <w:rPr>
          <w:rFonts w:ascii="Arial" w:eastAsia="Arial" w:hAnsi="Arial" w:cs="Arial"/>
          <w:bCs/>
          <w:i/>
          <w:iCs/>
          <w:sz w:val="20"/>
          <w:szCs w:val="20"/>
        </w:rPr>
        <w:t xml:space="preserve">CESIÓN DE DERECHOS. - - - - </w:t>
      </w:r>
    </w:p>
    <w:p w14:paraId="27006CE8" w14:textId="77777777" w:rsidR="000B079A" w:rsidRPr="00856836" w:rsidRDefault="000B079A" w:rsidP="000B079A">
      <w:pPr>
        <w:widowControl/>
        <w:autoSpaceDE/>
        <w:autoSpaceDN/>
        <w:jc w:val="both"/>
        <w:rPr>
          <w:rFonts w:ascii="Arial" w:eastAsia="Arial" w:hAnsi="Arial" w:cs="Arial"/>
          <w:sz w:val="20"/>
          <w:szCs w:val="20"/>
        </w:rPr>
      </w:pPr>
    </w:p>
    <w:p w14:paraId="565ED6BF" w14:textId="44DBB93C" w:rsidR="000B079A" w:rsidRPr="00856836" w:rsidRDefault="000B079A" w:rsidP="000B079A">
      <w:pPr>
        <w:widowControl/>
        <w:autoSpaceDE/>
        <w:autoSpaceDN/>
        <w:jc w:val="both"/>
        <w:rPr>
          <w:rFonts w:ascii="Arial" w:eastAsia="Arial" w:hAnsi="Arial" w:cs="Arial"/>
          <w:i/>
          <w:iCs/>
          <w:sz w:val="20"/>
          <w:szCs w:val="20"/>
        </w:rPr>
      </w:pPr>
      <w:r w:rsidRPr="00856836">
        <w:rPr>
          <w:rFonts w:ascii="Arial" w:eastAsia="Arial" w:hAnsi="Arial" w:cs="Arial"/>
          <w:b/>
          <w:i/>
          <w:sz w:val="20"/>
          <w:szCs w:val="20"/>
        </w:rPr>
        <w:t xml:space="preserve">NOVENO. - </w:t>
      </w:r>
      <w:r w:rsidRPr="00856836">
        <w:rPr>
          <w:rFonts w:ascii="Arial" w:eastAsia="Arial" w:hAnsi="Arial" w:cs="Arial"/>
          <w:i/>
          <w:sz w:val="20"/>
          <w:szCs w:val="20"/>
        </w:rPr>
        <w:t xml:space="preserve">Notifíquese </w:t>
      </w:r>
      <w:r w:rsidRPr="00856836">
        <w:rPr>
          <w:rFonts w:ascii="Arial" w:eastAsia="Arial" w:hAnsi="Arial" w:cs="Arial"/>
          <w:sz w:val="20"/>
          <w:szCs w:val="20"/>
        </w:rPr>
        <w:t xml:space="preserve">a </w:t>
      </w:r>
      <w:r w:rsidRPr="00856836">
        <w:rPr>
          <w:rFonts w:ascii="Arial" w:eastAsia="Arial" w:hAnsi="Arial" w:cs="Arial"/>
          <w:i/>
          <w:sz w:val="20"/>
          <w:szCs w:val="20"/>
        </w:rPr>
        <w:t xml:space="preserve">la Ciudadana </w:t>
      </w:r>
      <w:proofErr w:type="spellStart"/>
      <w:r w:rsidRPr="00856836">
        <w:rPr>
          <w:rFonts w:ascii="Arial" w:eastAsia="Arial" w:hAnsi="Arial" w:cs="Arial"/>
          <w:i/>
          <w:sz w:val="20"/>
          <w:szCs w:val="20"/>
        </w:rPr>
        <w:t>CONCEPCION</w:t>
      </w:r>
      <w:proofErr w:type="spellEnd"/>
      <w:r w:rsidRPr="00856836">
        <w:rPr>
          <w:rFonts w:ascii="Arial" w:eastAsia="Arial" w:hAnsi="Arial" w:cs="Arial"/>
          <w:i/>
          <w:sz w:val="20"/>
          <w:szCs w:val="20"/>
        </w:rPr>
        <w:t xml:space="preserve">(sic) PILAR </w:t>
      </w:r>
      <w:proofErr w:type="spellStart"/>
      <w:r w:rsidRPr="00856836">
        <w:rPr>
          <w:rFonts w:ascii="Arial" w:eastAsia="Arial" w:hAnsi="Arial" w:cs="Arial"/>
          <w:i/>
          <w:sz w:val="20"/>
          <w:szCs w:val="20"/>
        </w:rPr>
        <w:t>HERNANDEZ</w:t>
      </w:r>
      <w:proofErr w:type="spellEnd"/>
      <w:r w:rsidRPr="00856836">
        <w:rPr>
          <w:rFonts w:ascii="Arial" w:eastAsia="Arial" w:hAnsi="Arial" w:cs="Arial"/>
          <w:i/>
          <w:sz w:val="20"/>
          <w:szCs w:val="20"/>
        </w:rPr>
        <w:t xml:space="preserve">(sic) PÉREZ, </w:t>
      </w:r>
      <w:r w:rsidRPr="00856836">
        <w:rPr>
          <w:rFonts w:ascii="Arial" w:eastAsia="Arial" w:hAnsi="Arial" w:cs="Arial"/>
          <w:i/>
          <w:iCs/>
          <w:sz w:val="20"/>
          <w:szCs w:val="20"/>
        </w:rPr>
        <w:t xml:space="preserve">que cuenta con un plazo de </w:t>
      </w:r>
      <w:r w:rsidRPr="00856836">
        <w:rPr>
          <w:rFonts w:ascii="Arial" w:eastAsia="Arial" w:hAnsi="Arial" w:cs="Arial"/>
          <w:bCs/>
          <w:i/>
          <w:iCs/>
          <w:sz w:val="20"/>
          <w:szCs w:val="20"/>
        </w:rPr>
        <w:t xml:space="preserve">QUINCE DÍAS HÁBILES, </w:t>
      </w:r>
      <w:r w:rsidRPr="00856836">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856836">
        <w:rPr>
          <w:rFonts w:ascii="Arial" w:eastAsia="Arial" w:hAnsi="Arial" w:cs="Arial"/>
          <w:sz w:val="20"/>
          <w:szCs w:val="20"/>
        </w:rPr>
        <w:t xml:space="preserve">como </w:t>
      </w:r>
      <w:r w:rsidRPr="00856836">
        <w:rPr>
          <w:rFonts w:ascii="Arial" w:eastAsia="Arial" w:hAnsi="Arial" w:cs="Arial"/>
          <w:i/>
          <w:iCs/>
          <w:sz w:val="20"/>
          <w:szCs w:val="20"/>
        </w:rPr>
        <w:t xml:space="preserve">la orden de pago que se genere. - - - - - - - - - - - - - </w:t>
      </w:r>
      <w:r w:rsidR="007957E5" w:rsidRPr="00856836">
        <w:rPr>
          <w:rFonts w:ascii="Arial" w:eastAsia="Arial" w:hAnsi="Arial" w:cs="Arial"/>
          <w:i/>
          <w:iCs/>
          <w:sz w:val="20"/>
          <w:szCs w:val="20"/>
        </w:rPr>
        <w:t>- - - - - - - - - - -</w:t>
      </w:r>
    </w:p>
    <w:p w14:paraId="0F614EC2" w14:textId="77777777" w:rsidR="000B079A" w:rsidRPr="00856836" w:rsidRDefault="000B079A" w:rsidP="000B079A">
      <w:pPr>
        <w:rPr>
          <w:rFonts w:ascii="Arial" w:eastAsia="Arial" w:hAnsi="Arial" w:cs="Arial"/>
          <w:sz w:val="20"/>
          <w:szCs w:val="20"/>
        </w:rPr>
      </w:pPr>
    </w:p>
    <w:p w14:paraId="23171523" w14:textId="77777777" w:rsidR="000B079A" w:rsidRPr="00856836" w:rsidRDefault="000B079A" w:rsidP="000B079A">
      <w:pPr>
        <w:jc w:val="both"/>
        <w:rPr>
          <w:rFonts w:ascii="Arial" w:eastAsia="Arial" w:hAnsi="Arial" w:cs="Arial"/>
          <w:sz w:val="20"/>
          <w:szCs w:val="20"/>
        </w:rPr>
      </w:pPr>
      <w:r w:rsidRPr="00856836">
        <w:rPr>
          <w:rFonts w:ascii="Arial" w:eastAsia="Arial" w:hAnsi="Arial" w:cs="Arial"/>
          <w:b/>
          <w:bCs/>
          <w:i/>
          <w:iCs/>
          <w:sz w:val="20"/>
          <w:szCs w:val="20"/>
        </w:rPr>
        <w:t xml:space="preserve">DÉCIMO. - </w:t>
      </w:r>
      <w:r w:rsidRPr="00856836">
        <w:rPr>
          <w:rFonts w:ascii="Arial" w:eastAsia="Arial" w:hAnsi="Arial" w:cs="Arial"/>
          <w:bCs/>
          <w:i/>
          <w:iCs/>
          <w:sz w:val="20"/>
          <w:szCs w:val="20"/>
        </w:rPr>
        <w:t>NOTIFÍQUESE Y CÚMPLASE. - - - -</w:t>
      </w:r>
    </w:p>
    <w:p w14:paraId="47929D15" w14:textId="77777777" w:rsidR="000B079A" w:rsidRPr="00856836" w:rsidRDefault="000B079A" w:rsidP="000B079A">
      <w:pPr>
        <w:widowControl/>
        <w:autoSpaceDE/>
        <w:autoSpaceDN/>
        <w:jc w:val="both"/>
        <w:rPr>
          <w:rFonts w:ascii="Arial" w:eastAsia="Arial" w:hAnsi="Arial" w:cs="Arial"/>
          <w:sz w:val="20"/>
          <w:szCs w:val="20"/>
        </w:rPr>
      </w:pPr>
    </w:p>
    <w:p w14:paraId="3BBB5E76" w14:textId="77777777" w:rsidR="000B079A" w:rsidRPr="00856836" w:rsidRDefault="000B079A" w:rsidP="000B079A">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E23B1A1" w14:textId="77777777" w:rsidR="000B079A" w:rsidRPr="00856836" w:rsidRDefault="000B079A" w:rsidP="000B079A">
      <w:pPr>
        <w:jc w:val="both"/>
        <w:rPr>
          <w:rFonts w:ascii="Arial" w:hAnsi="Arial" w:cs="Arial"/>
          <w:b/>
          <w:bCs/>
          <w:sz w:val="20"/>
          <w:szCs w:val="20"/>
        </w:rPr>
      </w:pPr>
    </w:p>
    <w:p w14:paraId="5A624261" w14:textId="183D240B" w:rsidR="000B079A" w:rsidRPr="00856836" w:rsidRDefault="000B079A" w:rsidP="000B079A">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w:t>
      </w:r>
      <w:r w:rsidRPr="00856836">
        <w:rPr>
          <w:rFonts w:ascii="Arial" w:hAnsi="Arial" w:cs="Arial"/>
          <w:b/>
          <w:bCs/>
          <w:sz w:val="20"/>
          <w:szCs w:val="20"/>
        </w:rPr>
        <w:lastRenderedPageBreak/>
        <w:t xml:space="preserve">AYUNTAMIENTO DEL MUNICIPIO DE OAXACA DE JUÁREZ, EL </w:t>
      </w:r>
      <w:r w:rsidR="003430C5" w:rsidRPr="00856836">
        <w:rPr>
          <w:rFonts w:ascii="Arial" w:hAnsi="Arial" w:cs="Arial"/>
          <w:b/>
          <w:bCs/>
          <w:sz w:val="20"/>
          <w:szCs w:val="20"/>
        </w:rPr>
        <w:t xml:space="preserve">DÍA PRIMERO DE </w:t>
      </w:r>
      <w:r w:rsidRPr="00856836">
        <w:rPr>
          <w:rFonts w:ascii="Arial" w:hAnsi="Arial" w:cs="Arial"/>
          <w:b/>
          <w:bCs/>
          <w:sz w:val="20"/>
          <w:szCs w:val="20"/>
        </w:rPr>
        <w:t>AGOSTO DEL AÑO DOS MIL VEINTICUATRO. PRESIDENTE MUNICIPAL CONSTITUCIONAL DE OAXACA DE JUÁREZ, FRANCISCO MARTÍNEZ NERI. SECRETARIA MUNICIPAL DE OAXACA DE JUÁREZ, EDITH ELENA RODRÍGUEZ ESCOBAR.</w:t>
      </w:r>
    </w:p>
    <w:p w14:paraId="718D4705" w14:textId="655FBF8D" w:rsidR="000B079A" w:rsidRPr="00856836" w:rsidRDefault="000B079A" w:rsidP="002C6C84">
      <w:pPr>
        <w:jc w:val="both"/>
        <w:rPr>
          <w:rFonts w:ascii="Arial" w:eastAsia="Calibri" w:hAnsi="Arial" w:cs="Arial"/>
          <w:b/>
          <w:sz w:val="20"/>
          <w:szCs w:val="20"/>
        </w:rPr>
      </w:pPr>
      <w:r w:rsidRPr="00856836">
        <w:rPr>
          <w:noProof/>
          <w:lang w:eastAsia="es-MX"/>
        </w:rPr>
        <w:drawing>
          <wp:anchor distT="0" distB="0" distL="114300" distR="114300" simplePos="0" relativeHeight="251639808" behindDoc="1" locked="0" layoutInCell="1" allowOverlap="1" wp14:anchorId="61845F19" wp14:editId="21B2E02A">
            <wp:simplePos x="0" y="0"/>
            <wp:positionH relativeFrom="column">
              <wp:posOffset>0</wp:posOffset>
            </wp:positionH>
            <wp:positionV relativeFrom="paragraph">
              <wp:posOffset>161925</wp:posOffset>
            </wp:positionV>
            <wp:extent cx="2735580" cy="265430"/>
            <wp:effectExtent l="0" t="0" r="7620" b="127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65B93BB" w14:textId="53DEBC2C" w:rsidR="000B079A" w:rsidRPr="00856836" w:rsidRDefault="000B079A" w:rsidP="002C6C84">
      <w:pPr>
        <w:jc w:val="both"/>
        <w:rPr>
          <w:rFonts w:ascii="Arial" w:eastAsia="Calibri" w:hAnsi="Arial" w:cs="Arial"/>
          <w:b/>
          <w:sz w:val="20"/>
          <w:szCs w:val="20"/>
        </w:rPr>
      </w:pPr>
    </w:p>
    <w:p w14:paraId="56E181AB" w14:textId="77777777" w:rsidR="000B079A" w:rsidRPr="00856836" w:rsidRDefault="000B079A" w:rsidP="000B079A">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2438687F" w14:textId="77777777" w:rsidR="000B079A" w:rsidRPr="00856836" w:rsidRDefault="000B079A" w:rsidP="000B079A">
      <w:pPr>
        <w:jc w:val="both"/>
        <w:rPr>
          <w:rFonts w:ascii="Arial" w:eastAsia="Calibri" w:hAnsi="Arial" w:cs="Arial"/>
          <w:sz w:val="20"/>
          <w:szCs w:val="20"/>
        </w:rPr>
      </w:pPr>
    </w:p>
    <w:p w14:paraId="230D8EC7" w14:textId="58E11CCE" w:rsidR="000B079A" w:rsidRPr="00856836" w:rsidRDefault="000B079A" w:rsidP="000B079A">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3430C5" w:rsidRPr="00856836">
        <w:rPr>
          <w:rFonts w:ascii="Arial" w:hAnsi="Arial" w:cs="Arial"/>
          <w:sz w:val="20"/>
          <w:szCs w:val="20"/>
        </w:rPr>
        <w:t>fecha primero de</w:t>
      </w:r>
      <w:r w:rsidRPr="00856836">
        <w:rPr>
          <w:rFonts w:ascii="Arial" w:hAnsi="Arial" w:cs="Arial"/>
          <w:sz w:val="20"/>
          <w:szCs w:val="20"/>
        </w:rPr>
        <w:t xml:space="preserve"> agosto de dos mil veinticuatro, tuvo a bien aprobar y expedir el siguiente</w:t>
      </w:r>
      <w:r w:rsidRPr="00856836">
        <w:rPr>
          <w:rFonts w:ascii="Arial" w:eastAsia="Calibri" w:hAnsi="Arial" w:cs="Arial"/>
          <w:sz w:val="20"/>
          <w:szCs w:val="20"/>
        </w:rPr>
        <w:t>:</w:t>
      </w:r>
    </w:p>
    <w:p w14:paraId="5A2B3C70" w14:textId="77777777" w:rsidR="000B079A" w:rsidRPr="00856836" w:rsidRDefault="000B079A" w:rsidP="000B079A">
      <w:pPr>
        <w:jc w:val="both"/>
        <w:rPr>
          <w:rFonts w:ascii="Arial" w:hAnsi="Arial" w:cs="Arial"/>
          <w:sz w:val="20"/>
          <w:szCs w:val="20"/>
        </w:rPr>
      </w:pPr>
    </w:p>
    <w:p w14:paraId="47BA6DDA" w14:textId="314E1954" w:rsidR="000B079A" w:rsidRPr="00856836" w:rsidRDefault="000B079A" w:rsidP="000B079A">
      <w:pPr>
        <w:pStyle w:val="Textoindependiente"/>
        <w:jc w:val="center"/>
        <w:outlineLvl w:val="0"/>
        <w:rPr>
          <w:rFonts w:ascii="Arial" w:hAnsi="Arial" w:cs="Arial"/>
          <w:b/>
        </w:rPr>
      </w:pPr>
      <w:r w:rsidRPr="00856836">
        <w:rPr>
          <w:rFonts w:ascii="Arial" w:hAnsi="Arial" w:cs="Arial"/>
          <w:b/>
        </w:rPr>
        <w:t>DICTAMEN CMyCVP/CD/59/2024</w:t>
      </w:r>
    </w:p>
    <w:p w14:paraId="561523E1" w14:textId="77777777" w:rsidR="000B079A" w:rsidRPr="00856836" w:rsidRDefault="000B079A" w:rsidP="000B079A">
      <w:pPr>
        <w:jc w:val="both"/>
        <w:rPr>
          <w:rFonts w:ascii="Arial" w:hAnsi="Arial" w:cs="Arial"/>
          <w:sz w:val="20"/>
          <w:szCs w:val="20"/>
        </w:rPr>
      </w:pPr>
    </w:p>
    <w:p w14:paraId="257EA56B" w14:textId="77777777" w:rsidR="000B079A" w:rsidRPr="00856836" w:rsidRDefault="000B079A" w:rsidP="000B079A">
      <w:pPr>
        <w:widowControl/>
        <w:autoSpaceDE/>
        <w:autoSpaceDN/>
        <w:jc w:val="center"/>
        <w:rPr>
          <w:rFonts w:ascii="Arial" w:eastAsia="Arial" w:hAnsi="Arial" w:cs="Arial"/>
          <w:b/>
          <w:sz w:val="20"/>
          <w:szCs w:val="20"/>
        </w:rPr>
      </w:pPr>
      <w:r w:rsidRPr="00856836">
        <w:rPr>
          <w:rFonts w:ascii="Arial" w:eastAsia="Arial" w:hAnsi="Arial" w:cs="Arial"/>
          <w:b/>
          <w:sz w:val="20"/>
          <w:szCs w:val="20"/>
        </w:rPr>
        <w:t>C O N S I D E R A N D O</w:t>
      </w:r>
    </w:p>
    <w:p w14:paraId="069CB152" w14:textId="77777777" w:rsidR="000B079A" w:rsidRPr="00856836" w:rsidRDefault="000B079A" w:rsidP="000B079A">
      <w:pPr>
        <w:widowControl/>
        <w:autoSpaceDE/>
        <w:autoSpaceDN/>
        <w:jc w:val="center"/>
        <w:rPr>
          <w:rFonts w:ascii="Arial" w:eastAsia="Arial" w:hAnsi="Arial" w:cs="Arial"/>
          <w:sz w:val="20"/>
          <w:szCs w:val="20"/>
        </w:rPr>
      </w:pPr>
    </w:p>
    <w:p w14:paraId="444B5A26" w14:textId="5F1FD031"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856836">
        <w:rPr>
          <w:rFonts w:ascii="Arial" w:eastAsia="Arial" w:hAnsi="Arial" w:cs="Arial"/>
          <w:b/>
          <w:sz w:val="20"/>
          <w:szCs w:val="20"/>
        </w:rPr>
        <w:t xml:space="preserve">Cesión de Derechos </w:t>
      </w:r>
      <w:r w:rsidRPr="00856836">
        <w:rPr>
          <w:rFonts w:ascii="Arial" w:eastAsia="Arial" w:hAnsi="Arial" w:cs="Arial"/>
          <w:sz w:val="20"/>
          <w:szCs w:val="20"/>
        </w:rPr>
        <w:t xml:space="preserve">de una Concesión del puesto fijo sin número, con numero de objeto/cuenta: 1050000006101, con el giro de “Ropa </w:t>
      </w:r>
      <w:proofErr w:type="spellStart"/>
      <w:r w:rsidRPr="00856836">
        <w:rPr>
          <w:rFonts w:ascii="Arial" w:eastAsia="Arial" w:hAnsi="Arial" w:cs="Arial"/>
          <w:sz w:val="20"/>
          <w:szCs w:val="20"/>
        </w:rPr>
        <w:t>tipica</w:t>
      </w:r>
      <w:proofErr w:type="spellEnd"/>
      <w:r w:rsidRPr="00856836">
        <w:rPr>
          <w:rFonts w:ascii="Arial" w:eastAsia="Arial" w:hAnsi="Arial" w:cs="Arial"/>
          <w:sz w:val="20"/>
          <w:szCs w:val="20"/>
        </w:rPr>
        <w:t xml:space="preserve">(sic)”, </w:t>
      </w:r>
      <w:r w:rsidRPr="00856836">
        <w:rPr>
          <w:rFonts w:ascii="Arial" w:eastAsia="Arial" w:hAnsi="Arial" w:cs="Arial"/>
          <w:b/>
          <w:sz w:val="20"/>
          <w:szCs w:val="20"/>
        </w:rPr>
        <w:t>ubicado interior del Mercado “</w:t>
      </w:r>
      <w:proofErr w:type="spellStart"/>
      <w:r w:rsidRPr="00856836">
        <w:rPr>
          <w:rFonts w:ascii="Arial" w:eastAsia="Arial" w:hAnsi="Arial" w:cs="Arial"/>
          <w:b/>
          <w:sz w:val="20"/>
          <w:szCs w:val="20"/>
        </w:rPr>
        <w:t>JOSE</w:t>
      </w:r>
      <w:proofErr w:type="spellEnd"/>
      <w:r w:rsidRPr="00856836">
        <w:rPr>
          <w:rFonts w:ascii="Arial" w:eastAsia="Arial" w:hAnsi="Arial" w:cs="Arial"/>
          <w:b/>
          <w:sz w:val="20"/>
          <w:szCs w:val="20"/>
        </w:rPr>
        <w:t xml:space="preserve">(sic) PERFECTO GARCÍA”, </w:t>
      </w:r>
      <w:r w:rsidRPr="00856836">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w:t>
      </w:r>
      <w:r w:rsidRPr="00856836">
        <w:rPr>
          <w:rFonts w:ascii="Arial" w:eastAsia="Arial" w:hAnsi="Arial" w:cs="Arial"/>
          <w:sz w:val="20"/>
          <w:szCs w:val="20"/>
        </w:rPr>
        <w:t>Juárez; y el apartado II denominado</w:t>
      </w:r>
      <w:r w:rsidRPr="00856836">
        <w:rPr>
          <w:rFonts w:ascii="Arial" w:hAnsi="Arial" w:cs="Arial"/>
          <w:sz w:val="20"/>
          <w:szCs w:val="20"/>
        </w:rPr>
        <w:t xml:space="preserve"> </w:t>
      </w:r>
      <w:r w:rsidRPr="00856836">
        <w:rPr>
          <w:rFonts w:ascii="Arial" w:eastAsia="Arial" w:hAnsi="Arial" w:cs="Arial"/>
          <w:sz w:val="20"/>
          <w:szCs w:val="20"/>
        </w:rPr>
        <w:t>"LINEAMIENTOS PARA EL TRÁMITE DE REGULARIZACIÓN DE CONCESIONARIO</w:t>
      </w:r>
      <w:r w:rsidRPr="00856836">
        <w:rPr>
          <w:rFonts w:ascii="Arial" w:eastAsia="Arial" w:hAnsi="Arial" w:cs="Arial"/>
          <w:b/>
          <w:sz w:val="20"/>
          <w:szCs w:val="20"/>
        </w:rPr>
        <w:t xml:space="preserve"> </w:t>
      </w:r>
      <w:r w:rsidRPr="00856836">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856836">
        <w:rPr>
          <w:rFonts w:ascii="Arial" w:eastAsia="Arial" w:hAnsi="Arial" w:cs="Arial"/>
          <w:b/>
          <w:i/>
          <w:sz w:val="20"/>
          <w:szCs w:val="20"/>
        </w:rPr>
        <w:t xml:space="preserve">"Lineamientos para Trámites Administrativos de </w:t>
      </w:r>
      <w:r w:rsidRPr="00856836">
        <w:rPr>
          <w:rFonts w:ascii="Arial" w:eastAsia="Arial" w:hAnsi="Arial" w:cs="Arial"/>
          <w:b/>
          <w:sz w:val="20"/>
          <w:szCs w:val="20"/>
        </w:rPr>
        <w:t xml:space="preserve">los </w:t>
      </w:r>
      <w:r w:rsidRPr="00856836">
        <w:rPr>
          <w:rFonts w:ascii="Arial" w:eastAsia="Arial" w:hAnsi="Arial" w:cs="Arial"/>
          <w:b/>
          <w:i/>
          <w:sz w:val="20"/>
          <w:szCs w:val="20"/>
        </w:rPr>
        <w:t xml:space="preserve">Mercados Públicos." - </w:t>
      </w:r>
    </w:p>
    <w:p w14:paraId="19CE48F6" w14:textId="77777777" w:rsidR="000B079A" w:rsidRPr="00856836" w:rsidRDefault="000B079A" w:rsidP="000B079A">
      <w:pPr>
        <w:jc w:val="both"/>
        <w:rPr>
          <w:rFonts w:ascii="Arial" w:eastAsia="Arial" w:hAnsi="Arial" w:cs="Arial"/>
          <w:sz w:val="20"/>
          <w:szCs w:val="20"/>
        </w:rPr>
      </w:pPr>
    </w:p>
    <w:p w14:paraId="19D1C116" w14:textId="77777777" w:rsidR="000B079A" w:rsidRPr="00856836" w:rsidRDefault="000B079A" w:rsidP="000B079A">
      <w:pPr>
        <w:jc w:val="both"/>
        <w:rPr>
          <w:rFonts w:ascii="Arial" w:eastAsia="Arial" w:hAnsi="Arial" w:cs="Arial"/>
          <w:sz w:val="20"/>
          <w:szCs w:val="20"/>
        </w:rPr>
      </w:pPr>
      <w:proofErr w:type="gramStart"/>
      <w:r w:rsidRPr="00856836">
        <w:rPr>
          <w:rFonts w:ascii="Arial" w:eastAsia="Arial" w:hAnsi="Arial" w:cs="Arial"/>
          <w:b/>
          <w:sz w:val="20"/>
          <w:szCs w:val="20"/>
        </w:rPr>
        <w:t>SEGUNDO.-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La figura Jurídica denominada Concesión Administrativa, se encuentra previsto en el TÍTULO TERCERO </w:t>
      </w:r>
      <w:r w:rsidRPr="00856836">
        <w:rPr>
          <w:rFonts w:ascii="Arial" w:eastAsia="Arial" w:hAnsi="Arial" w:cs="Arial"/>
          <w:i/>
          <w:sz w:val="20"/>
          <w:szCs w:val="20"/>
        </w:rPr>
        <w:t xml:space="preserve">"DE LA CONCESIÓN DE SERVICIOS PÚBLICOS MUNICIPALES" CAPÍTULO I "OTORGAMIENTO Y RÉGIMEN DE LAS CONCESIONES" de </w:t>
      </w:r>
      <w:r w:rsidRPr="00856836">
        <w:rPr>
          <w:rFonts w:ascii="Arial" w:eastAsia="Arial" w:hAnsi="Arial" w:cs="Arial"/>
          <w:sz w:val="20"/>
          <w:szCs w:val="20"/>
        </w:rPr>
        <w:t xml:space="preserve">la Ley de Planeación, Desarrollo Administrativo y Servicios Públicos Municipales, vigente en el Estado. - - - - </w:t>
      </w:r>
    </w:p>
    <w:p w14:paraId="1EE939EB" w14:textId="77777777" w:rsidR="000B079A" w:rsidRPr="00856836" w:rsidRDefault="000B079A" w:rsidP="000B079A">
      <w:pPr>
        <w:widowControl/>
        <w:autoSpaceDE/>
        <w:autoSpaceDN/>
        <w:jc w:val="both"/>
        <w:rPr>
          <w:rFonts w:ascii="Arial" w:eastAsia="Arial" w:hAnsi="Arial" w:cs="Arial"/>
          <w:sz w:val="20"/>
          <w:szCs w:val="20"/>
        </w:rPr>
      </w:pPr>
    </w:p>
    <w:p w14:paraId="745FA670" w14:textId="1C986D51" w:rsidR="000B079A" w:rsidRPr="00856836" w:rsidRDefault="000B079A" w:rsidP="000B079A">
      <w:pPr>
        <w:widowControl/>
        <w:autoSpaceDE/>
        <w:autoSpaceDN/>
        <w:jc w:val="both"/>
        <w:rPr>
          <w:rFonts w:ascii="Arial" w:eastAsia="Arial" w:hAnsi="Arial" w:cs="Arial"/>
          <w:i/>
          <w:sz w:val="20"/>
          <w:szCs w:val="20"/>
        </w:rPr>
      </w:pPr>
      <w:r w:rsidRPr="00856836">
        <w:rPr>
          <w:rFonts w:ascii="Arial" w:eastAsia="Arial" w:hAnsi="Arial" w:cs="Arial"/>
          <w:b/>
          <w:sz w:val="20"/>
          <w:szCs w:val="20"/>
        </w:rPr>
        <w:t xml:space="preserve">TERCERO:(sic) </w:t>
      </w:r>
      <w:r w:rsidRPr="00856836">
        <w:rPr>
          <w:rFonts w:ascii="Arial" w:eastAsia="Arial" w:hAnsi="Arial" w:cs="Arial"/>
          <w:b/>
          <w:i/>
          <w:sz w:val="20"/>
          <w:szCs w:val="20"/>
        </w:rPr>
        <w:t xml:space="preserve">Esta Comisión de Mercados y Comercio en Vía Pública, </w:t>
      </w:r>
      <w:r w:rsidRPr="00856836">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proofErr w:type="spellStart"/>
      <w:r w:rsidRPr="00856836">
        <w:rPr>
          <w:rFonts w:ascii="Arial" w:eastAsia="Arial" w:hAnsi="Arial" w:cs="Arial"/>
          <w:sz w:val="20"/>
          <w:szCs w:val="20"/>
        </w:rPr>
        <w:t>MARIA</w:t>
      </w:r>
      <w:proofErr w:type="spellEnd"/>
      <w:r w:rsidRPr="00856836">
        <w:rPr>
          <w:rFonts w:ascii="Arial" w:eastAsia="Arial" w:hAnsi="Arial" w:cs="Arial"/>
          <w:sz w:val="20"/>
          <w:szCs w:val="20"/>
        </w:rPr>
        <w:t xml:space="preserve">(sic) </w:t>
      </w:r>
      <w:r w:rsidRPr="00856836">
        <w:rPr>
          <w:rFonts w:ascii="Arial" w:eastAsia="Arial" w:hAnsi="Arial" w:cs="Arial"/>
          <w:i/>
          <w:sz w:val="20"/>
          <w:szCs w:val="20"/>
        </w:rPr>
        <w:t xml:space="preserve">SABINA CAMARILLO VILLA </w:t>
      </w:r>
      <w:r w:rsidRPr="00856836">
        <w:rPr>
          <w:rFonts w:ascii="Arial" w:hAnsi="Arial" w:cs="Arial"/>
          <w:sz w:val="20"/>
          <w:szCs w:val="20"/>
        </w:rPr>
        <w:t xml:space="preserve">y pruebas que obran en el expediente, tenemos: - - - - - - - - - - - - - - - - - - - </w:t>
      </w:r>
      <w:r w:rsidR="007957E5" w:rsidRPr="00856836">
        <w:rPr>
          <w:rFonts w:ascii="Arial" w:hAnsi="Arial" w:cs="Arial"/>
          <w:sz w:val="20"/>
          <w:szCs w:val="20"/>
        </w:rPr>
        <w:t>- - - - - - - - -</w:t>
      </w:r>
    </w:p>
    <w:p w14:paraId="14810E20" w14:textId="77777777" w:rsidR="000B079A" w:rsidRPr="00856836" w:rsidRDefault="000B079A" w:rsidP="000B079A">
      <w:pPr>
        <w:jc w:val="both"/>
        <w:rPr>
          <w:rFonts w:ascii="Arial" w:hAnsi="Arial" w:cs="Arial"/>
          <w:sz w:val="20"/>
          <w:szCs w:val="20"/>
        </w:rPr>
      </w:pPr>
    </w:p>
    <w:p w14:paraId="3607A9C8" w14:textId="77777777" w:rsidR="000B079A" w:rsidRPr="00856836" w:rsidRDefault="000B079A" w:rsidP="000B079A">
      <w:pPr>
        <w:jc w:val="both"/>
        <w:rPr>
          <w:rFonts w:ascii="Arial" w:eastAsia="Arial" w:hAnsi="Arial" w:cs="Arial"/>
          <w:sz w:val="20"/>
          <w:szCs w:val="20"/>
        </w:rPr>
      </w:pPr>
      <w:r w:rsidRPr="00856836">
        <w:rPr>
          <w:rFonts w:ascii="Arial" w:eastAsia="Arial" w:hAnsi="Arial" w:cs="Arial"/>
          <w:sz w:val="20"/>
          <w:szCs w:val="20"/>
        </w:rPr>
        <w:t xml:space="preserve">a) El apartado II y VI de los </w:t>
      </w:r>
      <w:r w:rsidRPr="00856836">
        <w:rPr>
          <w:rFonts w:ascii="Arial" w:eastAsia="Arial" w:hAnsi="Arial" w:cs="Arial"/>
          <w:b/>
          <w:i/>
          <w:sz w:val="20"/>
          <w:szCs w:val="20"/>
        </w:rPr>
        <w:t xml:space="preserve">Lineamientos para Trámites Administrativos de los Mercados Públicos, </w:t>
      </w:r>
      <w:r w:rsidRPr="00856836">
        <w:rPr>
          <w:rFonts w:ascii="Arial" w:eastAsia="Arial" w:hAnsi="Arial" w:cs="Arial"/>
          <w:sz w:val="20"/>
          <w:szCs w:val="20"/>
        </w:rPr>
        <w:t>citan textualmente:</w:t>
      </w:r>
    </w:p>
    <w:p w14:paraId="5F09346C" w14:textId="77777777" w:rsidR="000B079A" w:rsidRPr="00856836" w:rsidRDefault="000B079A" w:rsidP="000B079A">
      <w:pPr>
        <w:jc w:val="both"/>
        <w:rPr>
          <w:rFonts w:ascii="Arial" w:hAnsi="Arial" w:cs="Arial"/>
          <w:sz w:val="20"/>
          <w:szCs w:val="20"/>
        </w:rPr>
      </w:pPr>
    </w:p>
    <w:p w14:paraId="7F2CFA1B" w14:textId="77777777" w:rsidR="000B079A" w:rsidRPr="00856836" w:rsidRDefault="000B079A" w:rsidP="000B079A">
      <w:pPr>
        <w:ind w:left="284"/>
        <w:jc w:val="center"/>
        <w:rPr>
          <w:rFonts w:ascii="Arial" w:eastAsia="Arial" w:hAnsi="Arial" w:cs="Arial"/>
          <w:sz w:val="20"/>
          <w:szCs w:val="20"/>
        </w:rPr>
      </w:pPr>
      <w:r w:rsidRPr="00856836">
        <w:rPr>
          <w:rFonts w:ascii="Arial" w:eastAsia="Arial" w:hAnsi="Arial" w:cs="Arial"/>
          <w:b/>
          <w:i/>
          <w:sz w:val="20"/>
          <w:szCs w:val="20"/>
        </w:rPr>
        <w:t>“II.-LINEAMIENTOS PARA EL TRÁMITE DE REGULARIZACIÓN DE CONCESIONARIO Y CESIÓN DE DERECHOS:</w:t>
      </w:r>
    </w:p>
    <w:p w14:paraId="7B83ED11"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1.- SOLICITUD DIRIGIDA AL ADMINISTRADOR DEL MERCADO CORRESPONDIENTE, PRESENTADA POR EL POSESIONARIO.</w:t>
      </w:r>
    </w:p>
    <w:p w14:paraId="0F2AB0C5"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2.- FORMATO ÚNICO DE MERCADOS DEBIDAMENTE REQUISITADO.</w:t>
      </w:r>
    </w:p>
    <w:p w14:paraId="73CC3853"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3- ACTA DE CESIÓN DE DERECHOS ENTRE LOS PARTICULARES (EN CASOS APLICABLES).</w:t>
      </w:r>
    </w:p>
    <w:p w14:paraId="7C99C248"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4.-ACTA DE NACIMIENTO DEL CESIONARIO Y DEL CEDENTE.</w:t>
      </w:r>
    </w:p>
    <w:p w14:paraId="31BF475B"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5.- IDENTIFICACIÓN OFICIAL VIGENTE DEL CESIONARIO Y DEL CEDENTE.</w:t>
      </w:r>
    </w:p>
    <w:p w14:paraId="12214A00"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 xml:space="preserve">6.- COMPROBANTES DE LOS ÚLTIMOS CINCO AÑOS DE PAGO DE DERECHO DE PISO; EN CASO DE NO CONTAR CON DICHOS COMPROBANTES, PRESENTAR LA CONSTANCIA DE NO ADEUDO </w:t>
      </w:r>
      <w:r w:rsidRPr="00856836">
        <w:rPr>
          <w:rFonts w:ascii="Arial" w:eastAsia="Arial" w:hAnsi="Arial" w:cs="Arial"/>
          <w:b/>
          <w:sz w:val="20"/>
          <w:szCs w:val="20"/>
        </w:rPr>
        <w:lastRenderedPageBreak/>
        <w:t>SUSCRITA POR LA DIRECCIÓN DE INGRESOS Y CONTROL FISCAL DEL HONORABLE AYUNTAMIENTO DE OAXACA DE JUÁREZ.</w:t>
      </w:r>
    </w:p>
    <w:p w14:paraId="2220909C"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7.- COMPROBANTE DE DOMICILIO RECIENTE DEL CESIONARIO Y CEDENTE.</w:t>
      </w:r>
    </w:p>
    <w:p w14:paraId="56586366"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8.- CONSTANCIA DE VERIFICACIÓN Y RECONOCIMIENTO DEL LOCAL COMERCIAL, PUESTO, CASETA O ESPACIO, EXPEDIDO POR PARTE DE LA ADMINISTRACIÓN DEL MERCADO CORRESPONDIENTE.</w:t>
      </w:r>
    </w:p>
    <w:p w14:paraId="17EA18C6"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9.- CONSTANCIA DE OPINIÓN EMITIDA POR LA ORGANIZACIÓN O MESA DIRECTIVA, EN CASO DE PERTENECER A ALGUNA(sic)</w:t>
      </w:r>
    </w:p>
    <w:p w14:paraId="0AC519CF"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467BBE51"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11.-DOS TESTIGOS QUE ACREDITEN SU DICHO (IDENTIFICACIÓN OFICIAL VIGENTE Y COMPROBANTE DE DOMICILIO)."</w:t>
      </w:r>
    </w:p>
    <w:p w14:paraId="1440F209" w14:textId="77777777" w:rsidR="000B079A" w:rsidRPr="00856836" w:rsidRDefault="000B079A" w:rsidP="000B079A">
      <w:pPr>
        <w:ind w:left="284"/>
        <w:jc w:val="both"/>
        <w:rPr>
          <w:rFonts w:ascii="Arial" w:eastAsia="Arial" w:hAnsi="Arial" w:cs="Arial"/>
          <w:b/>
          <w:sz w:val="20"/>
          <w:szCs w:val="20"/>
        </w:rPr>
      </w:pPr>
    </w:p>
    <w:p w14:paraId="1A91F71F"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w:t>
      </w:r>
      <w:proofErr w:type="gramStart"/>
      <w:r w:rsidRPr="00856836">
        <w:rPr>
          <w:rFonts w:ascii="Arial" w:eastAsia="Arial" w:hAnsi="Arial" w:cs="Arial"/>
          <w:b/>
          <w:sz w:val="20"/>
          <w:szCs w:val="20"/>
        </w:rPr>
        <w:t>VI.-</w:t>
      </w:r>
      <w:proofErr w:type="gramEnd"/>
      <w:r w:rsidRPr="00856836">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856836">
        <w:rPr>
          <w:rFonts w:ascii="Arial" w:eastAsia="Arial" w:hAnsi="Arial" w:cs="Arial"/>
          <w:bCs/>
          <w:sz w:val="20"/>
          <w:szCs w:val="20"/>
        </w:rPr>
        <w:t>(sic)</w:t>
      </w:r>
      <w:r w:rsidRPr="00856836">
        <w:rPr>
          <w:rFonts w:ascii="Arial" w:eastAsia="Arial" w:hAnsi="Arial" w:cs="Arial"/>
          <w:b/>
          <w:sz w:val="20"/>
          <w:szCs w:val="20"/>
        </w:rPr>
        <w:t xml:space="preserve"> CAMBIO DE GIRO:</w:t>
      </w:r>
    </w:p>
    <w:p w14:paraId="6CC22E69"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1.- LA ADMINISTRACIÓN DEL MERCADO CORRESPONDIENTE, EMITIRÁ LA CONSTANCIA DE VERIFICACIÓN Y RECONOCIMIENTO, MISMA QUE DEBERÁ INCLUIR LOS SIGUIENTES DATOS:</w:t>
      </w:r>
    </w:p>
    <w:p w14:paraId="707B5D4A"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47B6D67F"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C4F8E4B"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 xml:space="preserve">3. - CADA UNO DE LOS TRÁMITES SE REALIZARÁ POR SEPARADO YA QUE LA LEY DE INGRESOS MUNICIPAL EN EL APARTADO PRIMERO </w:t>
      </w:r>
      <w:r w:rsidRPr="00856836">
        <w:rPr>
          <w:rFonts w:ascii="Arial" w:eastAsia="Arial" w:hAnsi="Arial" w:cs="Arial"/>
          <w:b/>
          <w:sz w:val="20"/>
          <w:szCs w:val="20"/>
        </w:rPr>
        <w:t>CORRESPONDIENTE A MERCADOS Y VÍA PÚBLICA, CONTEMPLA UN COSTO INDEPENDIENTE PARA CADA UNO DE ELLOS.</w:t>
      </w:r>
    </w:p>
    <w:p w14:paraId="2312AA04" w14:textId="77777777" w:rsidR="000B079A" w:rsidRPr="00856836" w:rsidRDefault="000B079A" w:rsidP="000B079A">
      <w:pPr>
        <w:ind w:left="284"/>
        <w:jc w:val="both"/>
        <w:rPr>
          <w:rFonts w:ascii="Arial" w:eastAsia="Arial" w:hAnsi="Arial" w:cs="Arial"/>
          <w:b/>
          <w:sz w:val="20"/>
          <w:szCs w:val="20"/>
        </w:rPr>
      </w:pPr>
      <w:proofErr w:type="gramStart"/>
      <w:r w:rsidRPr="00856836">
        <w:rPr>
          <w:rFonts w:ascii="Arial" w:eastAsia="Arial" w:hAnsi="Arial" w:cs="Arial"/>
          <w:b/>
          <w:sz w:val="20"/>
          <w:szCs w:val="20"/>
        </w:rPr>
        <w:t>4,</w:t>
      </w:r>
      <w:r w:rsidRPr="00856836">
        <w:rPr>
          <w:rFonts w:ascii="Arial" w:eastAsia="Arial" w:hAnsi="Arial" w:cs="Arial"/>
          <w:bCs/>
          <w:sz w:val="20"/>
          <w:szCs w:val="20"/>
        </w:rPr>
        <w:t>(</w:t>
      </w:r>
      <w:proofErr w:type="gramEnd"/>
      <w:r w:rsidRPr="00856836">
        <w:rPr>
          <w:rFonts w:ascii="Arial" w:eastAsia="Arial" w:hAnsi="Arial" w:cs="Arial"/>
          <w:bCs/>
          <w:sz w:val="20"/>
          <w:szCs w:val="20"/>
        </w:rPr>
        <w:t>sic)</w:t>
      </w:r>
      <w:r w:rsidRPr="00856836">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856836">
        <w:rPr>
          <w:rFonts w:ascii="Arial" w:eastAsia="Arial" w:hAnsi="Arial" w:cs="Arial"/>
          <w:b/>
          <w:sz w:val="20"/>
          <w:szCs w:val="20"/>
        </w:rPr>
        <w:t>VIA</w:t>
      </w:r>
      <w:proofErr w:type="spellEnd"/>
      <w:r w:rsidRPr="00856836">
        <w:rPr>
          <w:rFonts w:ascii="Arial" w:eastAsia="Arial" w:hAnsi="Arial" w:cs="Arial"/>
          <w:b/>
          <w:sz w:val="20"/>
          <w:szCs w:val="20"/>
        </w:rPr>
        <w:t>(sic) PÚBLICA.</w:t>
      </w:r>
    </w:p>
    <w:p w14:paraId="1E111BF8"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16ABBA2"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6ACF4B7"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434F987"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8.- EL INTERESADO DEBERÁ IDENTIFICARSE AL MOMENTO DE RECOGER LA ORDEN DE PAGO.</w:t>
      </w:r>
    </w:p>
    <w:p w14:paraId="2F55A336"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3630924" w14:textId="77777777" w:rsidR="000B079A" w:rsidRPr="00856836" w:rsidRDefault="000B079A" w:rsidP="000B079A">
      <w:pPr>
        <w:ind w:left="284"/>
        <w:jc w:val="both"/>
        <w:rPr>
          <w:rFonts w:ascii="Arial" w:eastAsia="Arial" w:hAnsi="Arial" w:cs="Arial"/>
          <w:b/>
          <w:sz w:val="20"/>
          <w:szCs w:val="20"/>
        </w:rPr>
      </w:pPr>
      <w:r w:rsidRPr="00856836">
        <w:rPr>
          <w:rFonts w:ascii="Arial" w:eastAsia="Arial" w:hAnsi="Arial" w:cs="Arial"/>
          <w:b/>
          <w:sz w:val="20"/>
          <w:szCs w:val="20"/>
        </w:rPr>
        <w:lastRenderedPageBreak/>
        <w:t>10.- EL COSTO DE CADA TRÁMITE ESTARÁ ESPECIFICADO EN LA LEY DE INGRESOS DEL MUNICIPIO DE OAXACA DE JUÁREZ, OAX., PARA EL EJERCICIO FISCAL VIGENTE."</w:t>
      </w:r>
    </w:p>
    <w:p w14:paraId="0962583D" w14:textId="77777777" w:rsidR="000B079A" w:rsidRPr="00856836" w:rsidRDefault="000B079A" w:rsidP="000B079A">
      <w:pPr>
        <w:widowControl/>
        <w:autoSpaceDE/>
        <w:autoSpaceDN/>
        <w:jc w:val="both"/>
        <w:rPr>
          <w:rFonts w:ascii="Arial" w:eastAsia="Arial" w:hAnsi="Arial" w:cs="Arial"/>
          <w:sz w:val="20"/>
          <w:szCs w:val="20"/>
        </w:rPr>
      </w:pPr>
    </w:p>
    <w:p w14:paraId="1CDFCB71"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856836">
        <w:rPr>
          <w:rFonts w:ascii="Arial" w:eastAsia="Arial" w:hAnsi="Arial" w:cs="Arial"/>
          <w:b/>
          <w:i/>
          <w:sz w:val="20"/>
          <w:szCs w:val="20"/>
        </w:rPr>
        <w:t>como específicamente lo señala el numeral 1 del apartado II, antes citado, al establecer que la solicitud será presentada por el posesionario, lo anterior adminiculado con los artículo(sic)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w:t>
      </w:r>
      <w:r w:rsidRPr="00856836">
        <w:rPr>
          <w:rFonts w:ascii="Arial" w:eastAsia="Arial" w:hAnsi="Arial" w:cs="Arial"/>
          <w:b/>
          <w:sz w:val="20"/>
          <w:szCs w:val="20"/>
        </w:rPr>
        <w:t xml:space="preserve">, de ahí la obligatoriedad de citar a quien ostente los derechos de la concesión para que en presencia de la autoridad municipal, confirme su deseo de ceder a otro sus derechos, </w:t>
      </w:r>
      <w:r w:rsidRPr="00856836">
        <w:rPr>
          <w:rFonts w:ascii="Arial" w:eastAsia="Arial" w:hAnsi="Arial" w:cs="Arial"/>
          <w:b/>
          <w:i/>
          <w:sz w:val="20"/>
          <w:szCs w:val="20"/>
        </w:rPr>
        <w:t>como lo señala el numeral 5 del apartado VI, antes transcrito.</w:t>
      </w:r>
    </w:p>
    <w:p w14:paraId="508C7921" w14:textId="77777777" w:rsidR="000B079A" w:rsidRPr="00856836" w:rsidRDefault="000B079A" w:rsidP="000B079A">
      <w:pPr>
        <w:widowControl/>
        <w:autoSpaceDE/>
        <w:autoSpaceDN/>
        <w:jc w:val="both"/>
        <w:rPr>
          <w:rFonts w:ascii="Arial" w:eastAsia="Arial" w:hAnsi="Arial" w:cs="Arial"/>
          <w:sz w:val="20"/>
          <w:szCs w:val="20"/>
        </w:rPr>
      </w:pPr>
    </w:p>
    <w:p w14:paraId="380FC0FA"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856836">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856836">
        <w:rPr>
          <w:rFonts w:ascii="Arial" w:eastAsia="Arial" w:hAnsi="Arial" w:cs="Arial"/>
          <w:bCs/>
          <w:i/>
          <w:iCs/>
          <w:sz w:val="20"/>
          <w:szCs w:val="20"/>
        </w:rPr>
        <w:t>.</w:t>
      </w:r>
      <w:r w:rsidRPr="00856836">
        <w:rPr>
          <w:rFonts w:ascii="Arial" w:eastAsia="Arial" w:hAnsi="Arial" w:cs="Arial"/>
          <w:bCs/>
          <w:iCs/>
          <w:sz w:val="20"/>
          <w:szCs w:val="20"/>
        </w:rPr>
        <w:t xml:space="preserve"> - - - - - - - - - - - - - - - -  - - - - - - - -</w:t>
      </w:r>
    </w:p>
    <w:p w14:paraId="4F6B166E" w14:textId="77777777" w:rsidR="000B079A" w:rsidRPr="00856836" w:rsidRDefault="000B079A" w:rsidP="000B079A">
      <w:pPr>
        <w:widowControl/>
        <w:autoSpaceDE/>
        <w:autoSpaceDN/>
        <w:jc w:val="both"/>
        <w:rPr>
          <w:rFonts w:ascii="Arial" w:eastAsia="Arial" w:hAnsi="Arial" w:cs="Arial"/>
          <w:sz w:val="20"/>
          <w:szCs w:val="20"/>
        </w:rPr>
      </w:pPr>
    </w:p>
    <w:p w14:paraId="5A484B1B"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b) </w:t>
      </w:r>
      <w:r w:rsidRPr="00856836">
        <w:rPr>
          <w:rFonts w:ascii="Arial" w:eastAsia="Arial" w:hAnsi="Arial" w:cs="Arial"/>
          <w:b/>
          <w:sz w:val="20"/>
          <w:szCs w:val="20"/>
        </w:rPr>
        <w:t>En este sentido y al llevar a cabo un análisis de las constancias que obran en el sumarlo, tenemos que:</w:t>
      </w:r>
    </w:p>
    <w:p w14:paraId="22764026" w14:textId="77777777" w:rsidR="000B079A" w:rsidRPr="00856836" w:rsidRDefault="000B079A" w:rsidP="000B079A">
      <w:pPr>
        <w:widowControl/>
        <w:autoSpaceDE/>
        <w:autoSpaceDN/>
        <w:jc w:val="both"/>
        <w:rPr>
          <w:rFonts w:ascii="Arial" w:eastAsia="Arial" w:hAnsi="Arial" w:cs="Arial"/>
          <w:sz w:val="20"/>
          <w:szCs w:val="20"/>
        </w:rPr>
      </w:pPr>
    </w:p>
    <w:p w14:paraId="2D87B684"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 Con LA CONSTANCIA DE VERIFICACIÓN Y RECONOCIMIENTO CON FOLIO: 007, de fecha </w:t>
      </w:r>
      <w:proofErr w:type="spellStart"/>
      <w:r w:rsidRPr="00856836">
        <w:rPr>
          <w:rFonts w:ascii="Arial" w:eastAsia="Arial" w:hAnsi="Arial" w:cs="Arial"/>
          <w:b/>
          <w:i/>
          <w:sz w:val="20"/>
          <w:szCs w:val="20"/>
        </w:rPr>
        <w:t>VEINTIDOS</w:t>
      </w:r>
      <w:proofErr w:type="spellEnd"/>
      <w:r w:rsidRPr="00856836">
        <w:rPr>
          <w:rFonts w:ascii="Arial" w:eastAsia="Arial" w:hAnsi="Arial" w:cs="Arial"/>
          <w:b/>
          <w:i/>
          <w:sz w:val="20"/>
          <w:szCs w:val="20"/>
        </w:rPr>
        <w:t xml:space="preserve">(sic) DE NOVIEMBRE del año dos mil </w:t>
      </w:r>
      <w:proofErr w:type="spellStart"/>
      <w:r w:rsidRPr="00856836">
        <w:rPr>
          <w:rFonts w:ascii="Arial" w:eastAsia="Arial" w:hAnsi="Arial" w:cs="Arial"/>
          <w:b/>
          <w:i/>
          <w:sz w:val="20"/>
          <w:szCs w:val="20"/>
        </w:rPr>
        <w:t>veintidos</w:t>
      </w:r>
      <w:proofErr w:type="spellEnd"/>
      <w:r w:rsidRPr="00856836">
        <w:rPr>
          <w:rFonts w:ascii="Arial" w:eastAsia="Arial" w:hAnsi="Arial" w:cs="Arial"/>
          <w:b/>
          <w:i/>
          <w:sz w:val="20"/>
          <w:szCs w:val="20"/>
        </w:rPr>
        <w:t xml:space="preserve">(sic), está acreditada la existencia respecto del puesto fijo sin número, con objeto/contrato: 1050000006101, con giro de “ropa típica” </w:t>
      </w:r>
      <w:r w:rsidRPr="00856836">
        <w:rPr>
          <w:rFonts w:ascii="Arial" w:eastAsia="Arial" w:hAnsi="Arial" w:cs="Arial"/>
          <w:b/>
          <w:i/>
          <w:sz w:val="20"/>
          <w:szCs w:val="20"/>
        </w:rPr>
        <w:t>ubicado interior del Mercado “</w:t>
      </w:r>
      <w:proofErr w:type="spellStart"/>
      <w:r w:rsidRPr="00856836">
        <w:rPr>
          <w:rFonts w:ascii="Arial" w:eastAsia="Arial" w:hAnsi="Arial" w:cs="Arial"/>
          <w:b/>
          <w:i/>
          <w:sz w:val="20"/>
          <w:szCs w:val="20"/>
        </w:rPr>
        <w:t>JOSE</w:t>
      </w:r>
      <w:proofErr w:type="spellEnd"/>
      <w:r w:rsidRPr="00856836">
        <w:rPr>
          <w:rFonts w:ascii="Arial" w:eastAsia="Arial" w:hAnsi="Arial" w:cs="Arial"/>
          <w:b/>
          <w:i/>
          <w:sz w:val="20"/>
          <w:szCs w:val="20"/>
        </w:rPr>
        <w:t>(sic) PERFECTO GARCÍA”;</w:t>
      </w:r>
    </w:p>
    <w:p w14:paraId="4A71AF15"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Con los recibos de pagos, se acredita que el mismo se encuentra al corriente de sus pagos;</w:t>
      </w:r>
    </w:p>
    <w:p w14:paraId="06569D43"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iii.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demuestra que el puesto fijo está concesionado a favor de la C. </w:t>
      </w:r>
      <w:proofErr w:type="spellStart"/>
      <w:r w:rsidRPr="00856836">
        <w:rPr>
          <w:rFonts w:ascii="Arial" w:eastAsia="Arial" w:hAnsi="Arial" w:cs="Arial"/>
          <w:b/>
          <w:i/>
          <w:sz w:val="20"/>
          <w:szCs w:val="20"/>
        </w:rPr>
        <w:t>MARIA</w:t>
      </w:r>
      <w:proofErr w:type="spellEnd"/>
      <w:r w:rsidRPr="00856836">
        <w:rPr>
          <w:rFonts w:ascii="Arial" w:eastAsia="Arial" w:hAnsi="Arial" w:cs="Arial"/>
          <w:b/>
          <w:i/>
          <w:sz w:val="20"/>
          <w:szCs w:val="20"/>
        </w:rPr>
        <w:t>(sic) SABINA CAMARILLO VILLA;</w:t>
      </w:r>
    </w:p>
    <w:p w14:paraId="43DBC4A5"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iv. Que dicho puesto fijo está al corriente en el pago de sus derechos de piso;</w:t>
      </w:r>
    </w:p>
    <w:p w14:paraId="6113B559"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Que la emisión de la constancia de verificación y reconocimiento, fue</w:t>
      </w:r>
      <w:r w:rsidRPr="00856836">
        <w:rPr>
          <w:rFonts w:ascii="Arial" w:eastAsia="Arial" w:hAnsi="Arial" w:cs="Arial"/>
          <w:b/>
          <w:sz w:val="20"/>
          <w:szCs w:val="20"/>
        </w:rPr>
        <w:t xml:space="preserve"> </w:t>
      </w:r>
      <w:r w:rsidRPr="00856836">
        <w:rPr>
          <w:rFonts w:ascii="Arial" w:eastAsia="Arial" w:hAnsi="Arial" w:cs="Arial"/>
          <w:b/>
          <w:i/>
          <w:sz w:val="20"/>
          <w:szCs w:val="20"/>
        </w:rPr>
        <w:t>hecha por autoridad competente en términos del apartado VI, numeral 1, de los Lineamientos antes invocados;(sic)</w:t>
      </w:r>
    </w:p>
    <w:p w14:paraId="4C20F524"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vi. Obran en el sumario los originales de la documentación referida.</w:t>
      </w:r>
    </w:p>
    <w:p w14:paraId="27694FCE" w14:textId="77777777" w:rsidR="000B079A" w:rsidRPr="00856836" w:rsidRDefault="000B079A" w:rsidP="000B079A">
      <w:pPr>
        <w:widowControl/>
        <w:autoSpaceDE/>
        <w:autoSpaceDN/>
        <w:jc w:val="both"/>
        <w:rPr>
          <w:rFonts w:ascii="Arial" w:eastAsia="Arial" w:hAnsi="Arial" w:cs="Arial"/>
          <w:sz w:val="20"/>
          <w:szCs w:val="20"/>
        </w:rPr>
      </w:pPr>
    </w:p>
    <w:p w14:paraId="0E2750A1"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sz w:val="20"/>
          <w:szCs w:val="20"/>
        </w:rPr>
        <w:t xml:space="preserve">c) Por otra parte el requisito de la RATIFICACIÓN está satisfecho, pues mediante diligencia de fecha </w:t>
      </w:r>
      <w:r w:rsidRPr="00856836">
        <w:rPr>
          <w:rFonts w:ascii="Arial" w:eastAsia="Arial" w:hAnsi="Arial" w:cs="Arial"/>
          <w:b/>
          <w:i/>
          <w:sz w:val="20"/>
          <w:szCs w:val="20"/>
        </w:rPr>
        <w:t xml:space="preserve">VEINTE DE MARZO DEL AÑO DOS MIL VEINTICUATRO, compareció ante el Regidor de Servicios Municipales y de Mercados y Comercio en Vía Pública, la CONCESIONARIA </w:t>
      </w:r>
      <w:proofErr w:type="spellStart"/>
      <w:r w:rsidRPr="00856836">
        <w:rPr>
          <w:rFonts w:ascii="Arial" w:eastAsia="Arial" w:hAnsi="Arial" w:cs="Arial"/>
          <w:b/>
          <w:i/>
          <w:sz w:val="20"/>
          <w:szCs w:val="20"/>
        </w:rPr>
        <w:t>MARIA</w:t>
      </w:r>
      <w:proofErr w:type="spellEnd"/>
      <w:r w:rsidRPr="00856836">
        <w:rPr>
          <w:rFonts w:ascii="Arial" w:eastAsia="Arial" w:hAnsi="Arial" w:cs="Arial"/>
          <w:b/>
          <w:i/>
          <w:sz w:val="20"/>
          <w:szCs w:val="20"/>
        </w:rPr>
        <w:t xml:space="preserve">(sic) SABINA CAMARILLO VILLA,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ratificar su deseo de ceder los derechos que le cede su concesión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favor del Ciudadano BENITO </w:t>
      </w:r>
      <w:proofErr w:type="spellStart"/>
      <w:r w:rsidRPr="00856836">
        <w:rPr>
          <w:rFonts w:ascii="Arial" w:eastAsia="Arial" w:hAnsi="Arial" w:cs="Arial"/>
          <w:b/>
          <w:i/>
          <w:sz w:val="20"/>
          <w:szCs w:val="20"/>
        </w:rPr>
        <w:t>RAMIREZ</w:t>
      </w:r>
      <w:proofErr w:type="spellEnd"/>
      <w:r w:rsidRPr="00856836">
        <w:rPr>
          <w:rFonts w:ascii="Arial" w:eastAsia="Arial" w:hAnsi="Arial" w:cs="Arial"/>
          <w:b/>
          <w:i/>
          <w:sz w:val="20"/>
          <w:szCs w:val="20"/>
        </w:rPr>
        <w:t xml:space="preserve">(sic) </w:t>
      </w:r>
      <w:proofErr w:type="spellStart"/>
      <w:r w:rsidRPr="00856836">
        <w:rPr>
          <w:rFonts w:ascii="Arial" w:eastAsia="Arial" w:hAnsi="Arial" w:cs="Arial"/>
          <w:b/>
          <w:i/>
          <w:sz w:val="20"/>
          <w:szCs w:val="20"/>
        </w:rPr>
        <w:t>LOPEZ</w:t>
      </w:r>
      <w:proofErr w:type="spellEnd"/>
      <w:r w:rsidRPr="00856836">
        <w:rPr>
          <w:rFonts w:ascii="Arial" w:eastAsia="Arial" w:hAnsi="Arial" w:cs="Arial"/>
          <w:b/>
          <w:i/>
          <w:sz w:val="20"/>
          <w:szCs w:val="20"/>
        </w:rPr>
        <w:t xml:space="preserve">(sic); quienes cumplieron con las obligaciones </w:t>
      </w:r>
      <w:r w:rsidRPr="00856836">
        <w:rPr>
          <w:rFonts w:ascii="Arial" w:eastAsia="Arial" w:hAnsi="Arial" w:cs="Arial"/>
          <w:b/>
          <w:sz w:val="20"/>
          <w:szCs w:val="20"/>
        </w:rPr>
        <w:t xml:space="preserve">a </w:t>
      </w:r>
      <w:r w:rsidRPr="00856836">
        <w:rPr>
          <w:rFonts w:ascii="Arial" w:eastAsia="Arial" w:hAnsi="Arial" w:cs="Arial"/>
          <w:b/>
          <w:i/>
          <w:sz w:val="20"/>
          <w:szCs w:val="20"/>
        </w:rPr>
        <w:t>que están sujetos, de conformidad con el apartado II de los referidos (sic)LINEAMIENTOS PARA TRÁMITES ADMINISTRATIVOS DE LOS MERCADOS PÚBLICOS”, pues obran en el presente expediente:</w:t>
      </w:r>
    </w:p>
    <w:p w14:paraId="154CEC36" w14:textId="77777777" w:rsidR="000B079A" w:rsidRPr="00856836" w:rsidRDefault="000B079A" w:rsidP="000B079A">
      <w:pPr>
        <w:widowControl/>
        <w:autoSpaceDE/>
        <w:autoSpaceDN/>
        <w:jc w:val="both"/>
        <w:rPr>
          <w:rFonts w:ascii="Arial" w:eastAsia="Arial" w:hAnsi="Arial" w:cs="Arial"/>
          <w:sz w:val="20"/>
          <w:szCs w:val="20"/>
        </w:rPr>
      </w:pPr>
    </w:p>
    <w:p w14:paraId="430E7E2D"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 </w:t>
      </w:r>
      <w:r w:rsidRPr="00856836">
        <w:rPr>
          <w:rFonts w:ascii="Arial" w:eastAsia="Arial" w:hAnsi="Arial" w:cs="Arial"/>
          <w:b/>
          <w:sz w:val="20"/>
          <w:szCs w:val="20"/>
        </w:rPr>
        <w:t xml:space="preserve">Su </w:t>
      </w:r>
      <w:r w:rsidRPr="00856836">
        <w:rPr>
          <w:rFonts w:ascii="Arial" w:eastAsia="Arial" w:hAnsi="Arial" w:cs="Arial"/>
          <w:b/>
          <w:i/>
          <w:sz w:val="20"/>
          <w:szCs w:val="20"/>
        </w:rPr>
        <w:t>correspondiente solicitud, debidamente requisitada;</w:t>
      </w:r>
    </w:p>
    <w:p w14:paraId="1E0B64C8"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Exhibió el Formato Único de Mercados, debidamente requisitado;</w:t>
      </w:r>
    </w:p>
    <w:p w14:paraId="36261DBB"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iii. La correspondiente acta de cesión de derechos;</w:t>
      </w:r>
    </w:p>
    <w:p w14:paraId="6F4F56F0"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iv. Originales tanto de las actas de nacimiento del cesionario y del cedente;</w:t>
      </w:r>
    </w:p>
    <w:p w14:paraId="51C72461"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Copia de las identificaciones oficiales, tanto del cesionario como del</w:t>
      </w:r>
      <w:r w:rsidRPr="00856836">
        <w:rPr>
          <w:rFonts w:ascii="Arial" w:eastAsia="Arial" w:hAnsi="Arial" w:cs="Arial"/>
          <w:b/>
          <w:sz w:val="20"/>
          <w:szCs w:val="20"/>
        </w:rPr>
        <w:t xml:space="preserve"> </w:t>
      </w:r>
      <w:r w:rsidRPr="00856836">
        <w:rPr>
          <w:rFonts w:ascii="Arial" w:eastAsia="Arial" w:hAnsi="Arial" w:cs="Arial"/>
          <w:b/>
          <w:i/>
          <w:sz w:val="20"/>
          <w:szCs w:val="20"/>
        </w:rPr>
        <w:t>cedente;</w:t>
      </w:r>
    </w:p>
    <w:p w14:paraId="5FCB8C5B"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vi. LOS RECIBOS DE PAGOS, con la que demuestra estar al corriente en el pago de los últimos cinco años anteriores;</w:t>
      </w:r>
    </w:p>
    <w:p w14:paraId="1ED46736" w14:textId="77777777" w:rsidR="000B079A" w:rsidRPr="00856836" w:rsidRDefault="000B079A" w:rsidP="000B079A">
      <w:pPr>
        <w:widowControl/>
        <w:autoSpaceDE/>
        <w:autoSpaceDN/>
        <w:ind w:left="284"/>
        <w:jc w:val="both"/>
        <w:rPr>
          <w:rFonts w:ascii="Arial" w:eastAsia="Arial" w:hAnsi="Arial" w:cs="Arial"/>
          <w:sz w:val="20"/>
          <w:szCs w:val="20"/>
        </w:rPr>
      </w:pPr>
      <w:r w:rsidRPr="00856836">
        <w:rPr>
          <w:rFonts w:ascii="Arial" w:eastAsia="Arial" w:hAnsi="Arial" w:cs="Arial"/>
          <w:b/>
          <w:i/>
          <w:sz w:val="20"/>
          <w:szCs w:val="20"/>
        </w:rPr>
        <w:t>vii. La constancia de verificación y reconocimiento del local comercial en cuestión;(sic)</w:t>
      </w:r>
    </w:p>
    <w:p w14:paraId="55884886" w14:textId="77777777" w:rsidR="000B079A" w:rsidRPr="00856836" w:rsidRDefault="000B079A" w:rsidP="000B079A">
      <w:pPr>
        <w:widowControl/>
        <w:autoSpaceDE/>
        <w:autoSpaceDN/>
        <w:ind w:left="284"/>
        <w:jc w:val="both"/>
        <w:rPr>
          <w:rFonts w:ascii="Arial" w:eastAsia="Arial" w:hAnsi="Arial" w:cs="Arial"/>
          <w:sz w:val="20"/>
          <w:szCs w:val="20"/>
        </w:rPr>
      </w:pPr>
      <w:r w:rsidRPr="00856836">
        <w:rPr>
          <w:rFonts w:ascii="Arial" w:eastAsia="Arial" w:hAnsi="Arial" w:cs="Arial"/>
          <w:b/>
          <w:i/>
          <w:sz w:val="20"/>
          <w:szCs w:val="20"/>
        </w:rPr>
        <w:t>viii. La designación de beneficiario y la participación de dos testigos.</w:t>
      </w:r>
    </w:p>
    <w:p w14:paraId="68532893" w14:textId="77777777" w:rsidR="000B079A" w:rsidRPr="00856836" w:rsidRDefault="000B079A" w:rsidP="000B079A">
      <w:pPr>
        <w:widowControl/>
        <w:autoSpaceDE/>
        <w:autoSpaceDN/>
        <w:jc w:val="both"/>
        <w:rPr>
          <w:rFonts w:ascii="Arial" w:eastAsia="Arial" w:hAnsi="Arial" w:cs="Arial"/>
          <w:sz w:val="20"/>
          <w:szCs w:val="20"/>
        </w:rPr>
      </w:pPr>
    </w:p>
    <w:p w14:paraId="59487ED2"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De lo anterior está Comisión de mercados(sic) y de comercio(sic) en </w:t>
      </w:r>
      <w:proofErr w:type="spellStart"/>
      <w:r w:rsidRPr="00856836">
        <w:rPr>
          <w:rFonts w:ascii="Arial" w:eastAsia="Arial" w:hAnsi="Arial" w:cs="Arial"/>
          <w:b/>
          <w:i/>
          <w:sz w:val="20"/>
          <w:szCs w:val="20"/>
        </w:rPr>
        <w:t>Via</w:t>
      </w:r>
      <w:proofErr w:type="spellEnd"/>
      <w:r w:rsidRPr="00856836">
        <w:rPr>
          <w:rFonts w:ascii="Arial" w:eastAsia="Arial" w:hAnsi="Arial" w:cs="Arial"/>
          <w:b/>
          <w:i/>
          <w:sz w:val="20"/>
          <w:szCs w:val="20"/>
        </w:rPr>
        <w:t>(sic) Publica(</w:t>
      </w:r>
      <w:proofErr w:type="gramStart"/>
      <w:r w:rsidRPr="00856836">
        <w:rPr>
          <w:rFonts w:ascii="Arial" w:eastAsia="Arial" w:hAnsi="Arial" w:cs="Arial"/>
          <w:b/>
          <w:i/>
          <w:sz w:val="20"/>
          <w:szCs w:val="20"/>
        </w:rPr>
        <w:t>sic)  dictamina</w:t>
      </w:r>
      <w:proofErr w:type="gramEnd"/>
      <w:r w:rsidRPr="00856836">
        <w:rPr>
          <w:rFonts w:ascii="Arial" w:eastAsia="Arial" w:hAnsi="Arial" w:cs="Arial"/>
          <w:b/>
          <w:i/>
          <w:sz w:val="20"/>
          <w:szCs w:val="20"/>
        </w:rPr>
        <w:t xml:space="preserve"> lo siguiente:</w:t>
      </w:r>
    </w:p>
    <w:p w14:paraId="4D361BF3" w14:textId="77777777" w:rsidR="000B079A" w:rsidRPr="00856836" w:rsidRDefault="000B079A" w:rsidP="000B079A">
      <w:pPr>
        <w:widowControl/>
        <w:autoSpaceDE/>
        <w:autoSpaceDN/>
        <w:jc w:val="both"/>
        <w:rPr>
          <w:rFonts w:ascii="Arial" w:eastAsia="Arial" w:hAnsi="Arial" w:cs="Arial"/>
          <w:sz w:val="20"/>
          <w:szCs w:val="20"/>
        </w:rPr>
      </w:pPr>
    </w:p>
    <w:p w14:paraId="2FDB1511" w14:textId="6BF0EF83"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PRIMERO.- </w:t>
      </w:r>
      <w:r w:rsidRPr="00856836">
        <w:rPr>
          <w:rFonts w:ascii="Arial" w:eastAsia="Arial" w:hAnsi="Arial" w:cs="Arial"/>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856836">
        <w:rPr>
          <w:rFonts w:ascii="Arial" w:eastAsia="Arial" w:hAnsi="Arial" w:cs="Arial"/>
          <w:i/>
          <w:sz w:val="20"/>
          <w:szCs w:val="20"/>
        </w:rPr>
        <w:t>MANFIESTADA</w:t>
      </w:r>
      <w:proofErr w:type="spellEnd"/>
      <w:r w:rsidRPr="00856836">
        <w:rPr>
          <w:rFonts w:ascii="Arial" w:eastAsia="Arial" w:hAnsi="Arial" w:cs="Arial"/>
          <w:i/>
          <w:sz w:val="20"/>
          <w:szCs w:val="20"/>
        </w:rPr>
        <w:t xml:space="preserve">(sic) PERSONALMENTE ANTE EL REGIDOR DE </w:t>
      </w:r>
      <w:proofErr w:type="spellStart"/>
      <w:r w:rsidRPr="00856836">
        <w:rPr>
          <w:rFonts w:ascii="Arial" w:eastAsia="Arial" w:hAnsi="Arial" w:cs="Arial"/>
          <w:i/>
          <w:sz w:val="20"/>
          <w:szCs w:val="20"/>
        </w:rPr>
        <w:t>SERVCICIOS</w:t>
      </w:r>
      <w:proofErr w:type="spellEnd"/>
      <w:r w:rsidRPr="00856836">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r w:rsidR="007957E5" w:rsidRPr="00856836">
        <w:rPr>
          <w:rFonts w:ascii="Arial" w:eastAsia="Arial" w:hAnsi="Arial" w:cs="Arial"/>
          <w:i/>
          <w:sz w:val="20"/>
          <w:szCs w:val="20"/>
        </w:rPr>
        <w:t xml:space="preserve"> </w:t>
      </w:r>
      <w:r w:rsidRPr="00856836">
        <w:rPr>
          <w:rFonts w:ascii="Arial" w:eastAsia="Arial" w:hAnsi="Arial" w:cs="Arial"/>
          <w:i/>
          <w:sz w:val="20"/>
          <w:szCs w:val="20"/>
        </w:rPr>
        <w:t xml:space="preserve">- - - - - - - - - - - - - - - - - - </w:t>
      </w:r>
    </w:p>
    <w:p w14:paraId="02C3F436" w14:textId="77777777" w:rsidR="000B079A" w:rsidRPr="00856836" w:rsidRDefault="000B079A" w:rsidP="000B079A">
      <w:pPr>
        <w:widowControl/>
        <w:autoSpaceDE/>
        <w:autoSpaceDN/>
        <w:jc w:val="both"/>
        <w:rPr>
          <w:rFonts w:ascii="Arial" w:eastAsia="Arial" w:hAnsi="Arial" w:cs="Arial"/>
          <w:sz w:val="20"/>
          <w:szCs w:val="20"/>
        </w:rPr>
      </w:pPr>
    </w:p>
    <w:p w14:paraId="327C7696" w14:textId="77777777" w:rsidR="000B079A" w:rsidRPr="00856836" w:rsidRDefault="000B079A" w:rsidP="000B079A">
      <w:pPr>
        <w:widowControl/>
        <w:autoSpaceDE/>
        <w:autoSpaceDN/>
        <w:jc w:val="both"/>
        <w:rPr>
          <w:rFonts w:ascii="Arial" w:eastAsia="Arial" w:hAnsi="Arial" w:cs="Arial"/>
          <w:sz w:val="20"/>
          <w:szCs w:val="20"/>
        </w:rPr>
      </w:pPr>
      <w:proofErr w:type="gramStart"/>
      <w:r w:rsidRPr="00856836">
        <w:rPr>
          <w:rFonts w:ascii="Arial" w:eastAsia="Arial" w:hAnsi="Arial" w:cs="Arial"/>
          <w:b/>
          <w:i/>
          <w:sz w:val="20"/>
          <w:szCs w:val="20"/>
        </w:rPr>
        <w:t>SEGUNDO.-</w:t>
      </w:r>
      <w:proofErr w:type="gramEnd"/>
      <w:r w:rsidRPr="00856836">
        <w:rPr>
          <w:rFonts w:ascii="Arial" w:eastAsia="Arial" w:hAnsi="Arial" w:cs="Arial"/>
          <w:b/>
          <w:i/>
          <w:sz w:val="20"/>
          <w:szCs w:val="20"/>
        </w:rPr>
        <w:t xml:space="preserve"> </w:t>
      </w:r>
      <w:r w:rsidRPr="00856836">
        <w:rPr>
          <w:rFonts w:ascii="Arial" w:eastAsia="Arial" w:hAnsi="Arial" w:cs="Arial"/>
          <w:i/>
          <w:sz w:val="20"/>
          <w:szCs w:val="20"/>
        </w:rPr>
        <w:t xml:space="preserve">La Comisión de Mercados y Comercio en Vía Pública, propone al H. Cabildo, APRUEBE LA CESIÓN DE DERECHOS que realiza la CONCESIONARIA </w:t>
      </w:r>
      <w:proofErr w:type="spellStart"/>
      <w:r w:rsidRPr="00856836">
        <w:rPr>
          <w:rFonts w:ascii="Arial" w:eastAsia="Arial" w:hAnsi="Arial" w:cs="Arial"/>
          <w:i/>
          <w:sz w:val="20"/>
          <w:szCs w:val="20"/>
        </w:rPr>
        <w:t>MARIA</w:t>
      </w:r>
      <w:proofErr w:type="spellEnd"/>
      <w:r w:rsidRPr="00856836">
        <w:rPr>
          <w:rFonts w:ascii="Arial" w:eastAsia="Arial" w:hAnsi="Arial" w:cs="Arial"/>
          <w:i/>
          <w:sz w:val="20"/>
          <w:szCs w:val="20"/>
        </w:rPr>
        <w:t xml:space="preserve">(sic) SABINA CAMARILLO VILLA, a favor del Ciudadano BENITO </w:t>
      </w:r>
      <w:proofErr w:type="spellStart"/>
      <w:r w:rsidRPr="00856836">
        <w:rPr>
          <w:rFonts w:ascii="Arial" w:eastAsia="Arial" w:hAnsi="Arial" w:cs="Arial"/>
          <w:i/>
          <w:sz w:val="20"/>
          <w:szCs w:val="20"/>
        </w:rPr>
        <w:t>RAMIREZ</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LOPEZ</w:t>
      </w:r>
      <w:proofErr w:type="spellEnd"/>
      <w:r w:rsidRPr="00856836">
        <w:rPr>
          <w:rFonts w:ascii="Arial" w:eastAsia="Arial" w:hAnsi="Arial" w:cs="Arial"/>
          <w:i/>
          <w:sz w:val="20"/>
          <w:szCs w:val="20"/>
        </w:rPr>
        <w:t xml:space="preserve">(sic), respecto del puesto fijo sin número, con objeto/contrato: 1050000006101, con giro de “ropa </w:t>
      </w:r>
      <w:proofErr w:type="spellStart"/>
      <w:r w:rsidRPr="00856836">
        <w:rPr>
          <w:rFonts w:ascii="Arial" w:eastAsia="Arial" w:hAnsi="Arial" w:cs="Arial"/>
          <w:i/>
          <w:sz w:val="20"/>
          <w:szCs w:val="20"/>
        </w:rPr>
        <w:t>tipica</w:t>
      </w:r>
      <w:proofErr w:type="spellEnd"/>
      <w:r w:rsidRPr="00856836">
        <w:rPr>
          <w:rFonts w:ascii="Arial" w:eastAsia="Arial" w:hAnsi="Arial" w:cs="Arial"/>
          <w:i/>
          <w:sz w:val="20"/>
          <w:szCs w:val="20"/>
        </w:rPr>
        <w:t>(sic)” ubicado en el interior del Mercado “</w:t>
      </w:r>
      <w:proofErr w:type="spellStart"/>
      <w:r w:rsidRPr="00856836">
        <w:rPr>
          <w:rFonts w:ascii="Arial" w:eastAsia="Arial" w:hAnsi="Arial" w:cs="Arial"/>
          <w:i/>
          <w:sz w:val="20"/>
          <w:szCs w:val="20"/>
        </w:rPr>
        <w:t>JOSE</w:t>
      </w:r>
      <w:proofErr w:type="spellEnd"/>
      <w:r w:rsidRPr="00856836">
        <w:rPr>
          <w:rFonts w:ascii="Arial" w:eastAsia="Arial" w:hAnsi="Arial" w:cs="Arial"/>
          <w:i/>
          <w:sz w:val="20"/>
          <w:szCs w:val="20"/>
        </w:rPr>
        <w:t>(sic) PERFECTO GARCÍA”, del Municipio  de Oaxaca de Juárez; por cuya razón se emite el siguiente:</w:t>
      </w:r>
    </w:p>
    <w:p w14:paraId="6BDE3075" w14:textId="77777777" w:rsidR="000B079A" w:rsidRPr="00856836" w:rsidRDefault="000B079A" w:rsidP="000B079A">
      <w:pPr>
        <w:widowControl/>
        <w:autoSpaceDE/>
        <w:autoSpaceDN/>
        <w:jc w:val="both"/>
        <w:rPr>
          <w:rFonts w:ascii="Arial" w:eastAsia="Arial" w:hAnsi="Arial" w:cs="Arial"/>
          <w:sz w:val="20"/>
          <w:szCs w:val="20"/>
        </w:rPr>
      </w:pPr>
    </w:p>
    <w:p w14:paraId="45F5F2C9" w14:textId="77777777" w:rsidR="000B079A" w:rsidRPr="00856836" w:rsidRDefault="000B079A" w:rsidP="000B079A">
      <w:pPr>
        <w:widowControl/>
        <w:autoSpaceDE/>
        <w:autoSpaceDN/>
        <w:jc w:val="center"/>
        <w:rPr>
          <w:rFonts w:ascii="Arial" w:eastAsia="Arial" w:hAnsi="Arial" w:cs="Arial"/>
          <w:b/>
          <w:sz w:val="20"/>
          <w:szCs w:val="20"/>
        </w:rPr>
      </w:pPr>
      <w:r w:rsidRPr="00856836">
        <w:rPr>
          <w:rFonts w:ascii="Arial" w:eastAsia="Arial" w:hAnsi="Arial" w:cs="Arial"/>
          <w:b/>
          <w:sz w:val="20"/>
          <w:szCs w:val="20"/>
        </w:rPr>
        <w:t>D I C T A M E N</w:t>
      </w:r>
    </w:p>
    <w:p w14:paraId="076FF3A5" w14:textId="77777777" w:rsidR="000B079A" w:rsidRPr="00856836" w:rsidRDefault="000B079A" w:rsidP="000B079A">
      <w:pPr>
        <w:widowControl/>
        <w:autoSpaceDE/>
        <w:autoSpaceDN/>
        <w:jc w:val="center"/>
        <w:rPr>
          <w:rFonts w:ascii="Arial" w:eastAsia="Arial" w:hAnsi="Arial" w:cs="Arial"/>
          <w:sz w:val="20"/>
          <w:szCs w:val="20"/>
        </w:rPr>
      </w:pPr>
    </w:p>
    <w:p w14:paraId="52EABF1E" w14:textId="716A3AEE" w:rsidR="000B079A" w:rsidRPr="00856836" w:rsidRDefault="000B079A" w:rsidP="000B079A">
      <w:pPr>
        <w:widowControl/>
        <w:autoSpaceDE/>
        <w:autoSpaceDN/>
        <w:jc w:val="both"/>
        <w:rPr>
          <w:rFonts w:ascii="Arial" w:eastAsia="Arial" w:hAnsi="Arial" w:cs="Arial"/>
          <w:i/>
          <w:sz w:val="20"/>
          <w:szCs w:val="20"/>
        </w:rPr>
      </w:pPr>
      <w:r w:rsidRPr="00856836">
        <w:rPr>
          <w:rFonts w:ascii="Arial" w:eastAsia="Arial" w:hAnsi="Arial" w:cs="Arial"/>
          <w:b/>
          <w:i/>
          <w:sz w:val="20"/>
          <w:szCs w:val="20"/>
        </w:rPr>
        <w:t xml:space="preserve">PRIMERO. - </w:t>
      </w:r>
      <w:r w:rsidRPr="00856836">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856836">
        <w:rPr>
          <w:rFonts w:ascii="Arial" w:eastAsia="Arial" w:hAnsi="Arial" w:cs="Arial"/>
          <w:i/>
          <w:sz w:val="20"/>
          <w:szCs w:val="20"/>
        </w:rPr>
        <w:t>POLICIA</w:t>
      </w:r>
      <w:proofErr w:type="spellEnd"/>
      <w:r w:rsidRPr="00856836">
        <w:rPr>
          <w:rFonts w:ascii="Arial" w:eastAsia="Arial" w:hAnsi="Arial" w:cs="Arial"/>
          <w:i/>
          <w:sz w:val="20"/>
          <w:szCs w:val="20"/>
        </w:rPr>
        <w:t xml:space="preserve">(sic) Y GOBIERNO DEL MUNICIPIO DE OAXACA DE JUÁREZ; DETERMINA APROBAR LA CESIÓN DE DERECHOS QUE REALIZA  LA CONCESIONARIA </w:t>
      </w:r>
      <w:proofErr w:type="spellStart"/>
      <w:r w:rsidRPr="00856836">
        <w:rPr>
          <w:rFonts w:ascii="Arial" w:eastAsia="Arial" w:hAnsi="Arial" w:cs="Arial"/>
          <w:i/>
          <w:sz w:val="20"/>
          <w:szCs w:val="20"/>
        </w:rPr>
        <w:t>MARIA</w:t>
      </w:r>
      <w:proofErr w:type="spellEnd"/>
      <w:r w:rsidRPr="00856836">
        <w:rPr>
          <w:rFonts w:ascii="Arial" w:eastAsia="Arial" w:hAnsi="Arial" w:cs="Arial"/>
          <w:i/>
          <w:sz w:val="20"/>
          <w:szCs w:val="20"/>
        </w:rPr>
        <w:t xml:space="preserve">(sic) SABINA CAMARILLO VILLA, A FAVOR DEL CIUDADANO BENITO </w:t>
      </w:r>
      <w:proofErr w:type="spellStart"/>
      <w:r w:rsidRPr="00856836">
        <w:rPr>
          <w:rFonts w:ascii="Arial" w:eastAsia="Arial" w:hAnsi="Arial" w:cs="Arial"/>
          <w:i/>
          <w:sz w:val="20"/>
          <w:szCs w:val="20"/>
        </w:rPr>
        <w:t>RAMIREZ</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LOPEZ</w:t>
      </w:r>
      <w:proofErr w:type="spellEnd"/>
      <w:r w:rsidRPr="00856836">
        <w:rPr>
          <w:rFonts w:ascii="Arial" w:eastAsia="Arial" w:hAnsi="Arial" w:cs="Arial"/>
          <w:i/>
          <w:sz w:val="20"/>
          <w:szCs w:val="20"/>
        </w:rPr>
        <w:t xml:space="preserve">(sic), RESPECTO DEL PUESTO FIJO SIN NUMERO(sic), CON OBJETO/CONTRATO: 1050000006101, CON GIRO DE “ROPA </w:t>
      </w:r>
      <w:proofErr w:type="spellStart"/>
      <w:r w:rsidRPr="00856836">
        <w:rPr>
          <w:rFonts w:ascii="Arial" w:eastAsia="Arial" w:hAnsi="Arial" w:cs="Arial"/>
          <w:i/>
          <w:sz w:val="20"/>
          <w:szCs w:val="20"/>
        </w:rPr>
        <w:t>TIPICA</w:t>
      </w:r>
      <w:proofErr w:type="spellEnd"/>
      <w:r w:rsidRPr="00856836">
        <w:rPr>
          <w:rFonts w:ascii="Arial" w:eastAsia="Arial" w:hAnsi="Arial" w:cs="Arial"/>
          <w:i/>
          <w:sz w:val="20"/>
          <w:szCs w:val="20"/>
        </w:rPr>
        <w:t>(sic)” UBICADO INTERIOR DEL MERCADO “</w:t>
      </w:r>
      <w:proofErr w:type="spellStart"/>
      <w:r w:rsidRPr="00856836">
        <w:rPr>
          <w:rFonts w:ascii="Arial" w:eastAsia="Arial" w:hAnsi="Arial" w:cs="Arial"/>
          <w:i/>
          <w:sz w:val="20"/>
          <w:szCs w:val="20"/>
        </w:rPr>
        <w:t>JOSE</w:t>
      </w:r>
      <w:proofErr w:type="spellEnd"/>
      <w:r w:rsidRPr="00856836">
        <w:rPr>
          <w:rFonts w:ascii="Arial" w:eastAsia="Arial" w:hAnsi="Arial" w:cs="Arial"/>
          <w:i/>
          <w:sz w:val="20"/>
          <w:szCs w:val="20"/>
        </w:rPr>
        <w:t xml:space="preserve">(sic) PERFECTO GARCÍA”, DEL MUNICIPIO DE OAXACA DE JUÁREZ. - - - </w:t>
      </w:r>
    </w:p>
    <w:p w14:paraId="1363AC7B" w14:textId="77777777" w:rsidR="00842192" w:rsidRPr="00856836" w:rsidRDefault="00842192" w:rsidP="000B079A">
      <w:pPr>
        <w:widowControl/>
        <w:autoSpaceDE/>
        <w:autoSpaceDN/>
        <w:jc w:val="both"/>
        <w:rPr>
          <w:rFonts w:ascii="Arial" w:eastAsia="Arial" w:hAnsi="Arial" w:cs="Arial"/>
          <w:sz w:val="20"/>
          <w:szCs w:val="20"/>
        </w:rPr>
      </w:pPr>
    </w:p>
    <w:p w14:paraId="12B2B765"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w:t>
      </w:r>
      <w:r w:rsidRPr="00856836">
        <w:rPr>
          <w:rFonts w:ascii="Arial" w:eastAsia="Arial" w:hAnsi="Arial" w:cs="Arial"/>
          <w:i/>
          <w:sz w:val="20"/>
          <w:szCs w:val="20"/>
        </w:rPr>
        <w:t>–</w:t>
      </w:r>
      <w:proofErr w:type="spellStart"/>
      <w:r w:rsidRPr="00856836">
        <w:rPr>
          <w:rFonts w:ascii="Arial" w:eastAsia="Arial" w:hAnsi="Arial" w:cs="Arial"/>
          <w:i/>
          <w:sz w:val="20"/>
          <w:szCs w:val="20"/>
        </w:rPr>
        <w:t>NOTIFIQUESE</w:t>
      </w:r>
      <w:proofErr w:type="spellEnd"/>
      <w:r w:rsidRPr="00856836">
        <w:rPr>
          <w:rFonts w:ascii="Arial" w:eastAsia="Arial" w:hAnsi="Arial" w:cs="Arial"/>
          <w:i/>
          <w:sz w:val="20"/>
          <w:szCs w:val="20"/>
        </w:rPr>
        <w:t xml:space="preserve">(sic) A LA DIRECCIÓN DE MERCADOS DEL MUNICIPIO DE OAXACA DE JUÁREZ, EL CONTENIDO DEL </w:t>
      </w:r>
      <w:r w:rsidRPr="00856836">
        <w:rPr>
          <w:rFonts w:ascii="Arial" w:eastAsia="Arial" w:hAnsi="Arial" w:cs="Arial"/>
          <w:i/>
          <w:sz w:val="20"/>
          <w:szCs w:val="20"/>
        </w:rPr>
        <w:t xml:space="preserve">PRESENTE DICTAMEN PARA LOS TRÁMITES ADMINISTRATIVOS CORRESPONDIENTES. - - </w:t>
      </w:r>
    </w:p>
    <w:p w14:paraId="6D325AD5" w14:textId="77777777" w:rsidR="000B079A" w:rsidRPr="00856836" w:rsidRDefault="000B079A" w:rsidP="000B079A">
      <w:pPr>
        <w:widowControl/>
        <w:autoSpaceDE/>
        <w:autoSpaceDN/>
        <w:jc w:val="both"/>
        <w:rPr>
          <w:rFonts w:ascii="Arial" w:eastAsia="Arial" w:hAnsi="Arial" w:cs="Arial"/>
          <w:sz w:val="20"/>
          <w:szCs w:val="20"/>
        </w:rPr>
      </w:pPr>
    </w:p>
    <w:p w14:paraId="3FD37F9C" w14:textId="77777777" w:rsidR="000B079A" w:rsidRPr="00856836" w:rsidRDefault="000B079A" w:rsidP="000B079A">
      <w:pPr>
        <w:ind w:firstLine="24"/>
        <w:jc w:val="both"/>
        <w:rPr>
          <w:rFonts w:ascii="Arial" w:eastAsia="Arial" w:hAnsi="Arial" w:cs="Arial"/>
          <w:i/>
          <w:iCs/>
          <w:sz w:val="20"/>
          <w:szCs w:val="20"/>
        </w:rPr>
      </w:pPr>
      <w:proofErr w:type="gramStart"/>
      <w:r w:rsidRPr="00856836">
        <w:rPr>
          <w:rFonts w:ascii="Arial" w:eastAsia="Arial" w:hAnsi="Arial" w:cs="Arial"/>
          <w:b/>
          <w:bCs/>
          <w:i/>
          <w:iCs/>
          <w:sz w:val="20"/>
          <w:szCs w:val="20"/>
        </w:rPr>
        <w:t>TERCERO.-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856836">
        <w:rPr>
          <w:rFonts w:ascii="Arial" w:eastAsia="Arial" w:hAnsi="Arial" w:cs="Arial"/>
          <w:sz w:val="20"/>
          <w:szCs w:val="20"/>
        </w:rPr>
        <w:t xml:space="preserve">a </w:t>
      </w:r>
      <w:r w:rsidRPr="00856836">
        <w:rPr>
          <w:rFonts w:ascii="Arial" w:eastAsia="Arial" w:hAnsi="Arial" w:cs="Arial"/>
          <w:i/>
          <w:iCs/>
          <w:sz w:val="20"/>
          <w:szCs w:val="20"/>
        </w:rPr>
        <w:t>continuación se transcribe:</w:t>
      </w:r>
    </w:p>
    <w:p w14:paraId="2FD3629B" w14:textId="77777777" w:rsidR="000B079A" w:rsidRPr="00856836" w:rsidRDefault="000B079A" w:rsidP="000B079A">
      <w:pPr>
        <w:widowControl/>
        <w:autoSpaceDE/>
        <w:autoSpaceDN/>
        <w:jc w:val="both"/>
        <w:rPr>
          <w:rFonts w:ascii="Arial" w:eastAsia="Arial" w:hAnsi="Arial" w:cs="Arial"/>
          <w:sz w:val="20"/>
          <w:szCs w:val="20"/>
        </w:rPr>
      </w:pPr>
    </w:p>
    <w:p w14:paraId="5B7AB377" w14:textId="77777777" w:rsidR="000B079A" w:rsidRPr="00856836" w:rsidRDefault="000B079A" w:rsidP="000B079A">
      <w:pPr>
        <w:widowControl/>
        <w:autoSpaceDE/>
        <w:autoSpaceDN/>
        <w:ind w:left="284"/>
        <w:jc w:val="both"/>
        <w:rPr>
          <w:rFonts w:ascii="Arial" w:eastAsia="Arial" w:hAnsi="Arial" w:cs="Arial"/>
          <w:sz w:val="20"/>
          <w:szCs w:val="20"/>
        </w:rPr>
      </w:pPr>
      <w:r w:rsidRPr="00856836">
        <w:rPr>
          <w:rFonts w:ascii="Arial" w:eastAsia="Arial" w:hAnsi="Arial" w:cs="Arial"/>
          <w:b/>
          <w:i/>
          <w:sz w:val="20"/>
          <w:szCs w:val="20"/>
        </w:rPr>
        <w:t>"ARTÍCULO 45.- Los concesionarios de los locales destinados al servicio de Mercado están obligados a:</w:t>
      </w:r>
    </w:p>
    <w:p w14:paraId="0D43D04C" w14:textId="77777777" w:rsidR="000B079A" w:rsidRPr="00856836" w:rsidRDefault="000B079A" w:rsidP="000B079A">
      <w:pPr>
        <w:widowControl/>
        <w:autoSpaceDE/>
        <w:autoSpaceDN/>
        <w:ind w:left="284"/>
        <w:jc w:val="both"/>
        <w:rPr>
          <w:rFonts w:ascii="Arial" w:eastAsia="Arial" w:hAnsi="Arial" w:cs="Arial"/>
          <w:sz w:val="20"/>
          <w:szCs w:val="20"/>
        </w:rPr>
      </w:pPr>
    </w:p>
    <w:p w14:paraId="7D9AB4F2"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l.- Cuidar el mayor orden y moralidad dentro de los mismos, destinándolos exclusivamente al fin para el que fueron concesionados. FRACCIÓN II.- Respetar las áreas y espacios</w:t>
      </w:r>
      <w:r w:rsidRPr="00856836">
        <w:rPr>
          <w:rFonts w:ascii="Arial" w:eastAsia="Arial" w:hAnsi="Arial" w:cs="Arial"/>
          <w:b/>
          <w:sz w:val="20"/>
          <w:szCs w:val="20"/>
        </w:rPr>
        <w:t xml:space="preserve"> </w:t>
      </w:r>
      <w:r w:rsidRPr="00856836">
        <w:rPr>
          <w:rFonts w:ascii="Arial" w:eastAsia="Arial" w:hAnsi="Arial" w:cs="Arial"/>
          <w:b/>
          <w:i/>
          <w:sz w:val="20"/>
          <w:szCs w:val="20"/>
        </w:rPr>
        <w:t>concesionados conforme al Artículo 17 y al plano autorizado para el efecto.</w:t>
      </w:r>
    </w:p>
    <w:p w14:paraId="331C90BD"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FRACCIÓN III.- Tratar al público con la consideración debida. </w:t>
      </w:r>
    </w:p>
    <w:p w14:paraId="69E980FE"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IV.- Utilizar un lenguaje decente.</w:t>
      </w:r>
    </w:p>
    <w:p w14:paraId="3E06846A"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V.- Mantener limpieza absoluta en el interior y exterior inmediato al local concesionado.</w:t>
      </w:r>
    </w:p>
    <w:p w14:paraId="1B129ED1"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FRACCIÓN </w:t>
      </w:r>
      <w:proofErr w:type="gramStart"/>
      <w:r w:rsidRPr="00856836">
        <w:rPr>
          <w:rFonts w:ascii="Arial" w:eastAsia="Arial" w:hAnsi="Arial" w:cs="Arial"/>
          <w:b/>
          <w:i/>
          <w:sz w:val="20"/>
          <w:szCs w:val="20"/>
        </w:rPr>
        <w:t>VI.-</w:t>
      </w:r>
      <w:proofErr w:type="gramEnd"/>
      <w:r w:rsidRPr="00856836">
        <w:rPr>
          <w:rFonts w:ascii="Arial" w:eastAsia="Arial" w:hAnsi="Arial" w:cs="Arial"/>
          <w:b/>
          <w:i/>
          <w:sz w:val="20"/>
          <w:szCs w:val="20"/>
        </w:rPr>
        <w:t xml:space="preserve"> No acopiar ni aglomerar mercancías en los a mayor altura que la permitida (3 metros del piso).</w:t>
      </w:r>
    </w:p>
    <w:p w14:paraId="34637644"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FRACCIÓN VII.- No utilizar fuego ni substancias inflamables con excepción de las personas que expenden alimentos. </w:t>
      </w:r>
    </w:p>
    <w:p w14:paraId="66BCED56"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VIII.- Los horarios de cierre y apertura se hará de acuerdo a las costumbres y necesidades de cada mercado.</w:t>
      </w:r>
    </w:p>
    <w:p w14:paraId="78E9E5E3"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FRACCIÓN IX.- Mantener abierta diariamente la caseta, local </w:t>
      </w:r>
      <w:r w:rsidRPr="00856836">
        <w:rPr>
          <w:rFonts w:ascii="Arial" w:eastAsia="Arial" w:hAnsi="Arial" w:cs="Arial"/>
          <w:b/>
          <w:sz w:val="20"/>
          <w:szCs w:val="20"/>
        </w:rPr>
        <w:t xml:space="preserve">o </w:t>
      </w:r>
      <w:r w:rsidRPr="00856836">
        <w:rPr>
          <w:rFonts w:ascii="Arial" w:eastAsia="Arial" w:hAnsi="Arial" w:cs="Arial"/>
          <w:b/>
          <w:i/>
          <w:sz w:val="20"/>
          <w:szCs w:val="20"/>
        </w:rPr>
        <w:t>espacio consignado a fin de que se cumplan con el destino para el cual fue designado.</w:t>
      </w:r>
    </w:p>
    <w:p w14:paraId="40253A03"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6F2F6B5D"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XI.- Tener en su establecimiento recipientes adecuados para depositar la basura y entregarla a sus recolectores(sic)</w:t>
      </w:r>
    </w:p>
    <w:p w14:paraId="0936CCAB"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FRACCIÓN XII.- No ingerir bebidas embriagantes dentro de los locales, espacios, puestos </w:t>
      </w:r>
      <w:r w:rsidRPr="00856836">
        <w:rPr>
          <w:rFonts w:ascii="Arial" w:eastAsia="Arial" w:hAnsi="Arial" w:cs="Arial"/>
          <w:b/>
          <w:sz w:val="20"/>
          <w:szCs w:val="20"/>
        </w:rPr>
        <w:t xml:space="preserve">o </w:t>
      </w:r>
      <w:r w:rsidRPr="00856836">
        <w:rPr>
          <w:rFonts w:ascii="Arial" w:eastAsia="Arial" w:hAnsi="Arial" w:cs="Arial"/>
          <w:b/>
          <w:i/>
          <w:sz w:val="20"/>
          <w:szCs w:val="20"/>
        </w:rPr>
        <w:t>casetas concesionadas."</w:t>
      </w:r>
    </w:p>
    <w:p w14:paraId="16567598" w14:textId="77777777" w:rsidR="000B079A" w:rsidRPr="00856836" w:rsidRDefault="000B079A" w:rsidP="000B079A">
      <w:pPr>
        <w:widowControl/>
        <w:autoSpaceDE/>
        <w:autoSpaceDN/>
        <w:jc w:val="both"/>
        <w:rPr>
          <w:rFonts w:ascii="Arial" w:eastAsia="Arial" w:hAnsi="Arial" w:cs="Arial"/>
          <w:b/>
          <w:i/>
          <w:sz w:val="20"/>
          <w:szCs w:val="20"/>
        </w:rPr>
      </w:pPr>
    </w:p>
    <w:p w14:paraId="0DEA07E9" w14:textId="77777777" w:rsidR="000B079A" w:rsidRPr="00856836" w:rsidRDefault="000B079A" w:rsidP="000B079A">
      <w:pPr>
        <w:widowControl/>
        <w:autoSpaceDE/>
        <w:autoSpaceDN/>
        <w:ind w:firstLine="5"/>
        <w:jc w:val="both"/>
        <w:rPr>
          <w:rFonts w:ascii="Arial" w:eastAsia="Arial" w:hAnsi="Arial" w:cs="Arial"/>
          <w:i/>
          <w:iCs/>
          <w:sz w:val="20"/>
          <w:szCs w:val="20"/>
        </w:rPr>
      </w:pPr>
      <w:r w:rsidRPr="00856836">
        <w:rPr>
          <w:rFonts w:ascii="Arial" w:eastAsia="Arial" w:hAnsi="Arial" w:cs="Arial"/>
          <w:b/>
          <w:i/>
          <w:sz w:val="20"/>
          <w:szCs w:val="20"/>
        </w:rPr>
        <w:t xml:space="preserve">CUARTO.- </w:t>
      </w:r>
      <w:r w:rsidRPr="00856836">
        <w:rPr>
          <w:rFonts w:ascii="Arial" w:eastAsia="Arial" w:hAnsi="Arial" w:cs="Arial"/>
          <w:sz w:val="20"/>
          <w:szCs w:val="20"/>
        </w:rPr>
        <w:t xml:space="preserve">Se </w:t>
      </w:r>
      <w:r w:rsidRPr="00856836">
        <w:rPr>
          <w:rFonts w:ascii="Arial" w:eastAsia="Arial" w:hAnsi="Arial" w:cs="Arial"/>
          <w:i/>
          <w:sz w:val="20"/>
          <w:szCs w:val="20"/>
        </w:rPr>
        <w:t xml:space="preserve">le hace del conocimiento al Ciudadano BENITO </w:t>
      </w:r>
      <w:proofErr w:type="spellStart"/>
      <w:r w:rsidRPr="00856836">
        <w:rPr>
          <w:rFonts w:ascii="Arial" w:eastAsia="Arial" w:hAnsi="Arial" w:cs="Arial"/>
          <w:i/>
          <w:sz w:val="20"/>
          <w:szCs w:val="20"/>
        </w:rPr>
        <w:t>RAMIREZ</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LOPEZ</w:t>
      </w:r>
      <w:proofErr w:type="spellEnd"/>
      <w:r w:rsidRPr="00856836">
        <w:rPr>
          <w:rFonts w:ascii="Arial" w:eastAsia="Arial" w:hAnsi="Arial" w:cs="Arial"/>
          <w:i/>
          <w:sz w:val="20"/>
          <w:szCs w:val="20"/>
        </w:rPr>
        <w:t xml:space="preserve">(sic), </w:t>
      </w:r>
      <w:r w:rsidRPr="00856836">
        <w:rPr>
          <w:rFonts w:ascii="Arial" w:eastAsia="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663E3841" w14:textId="77777777" w:rsidR="000B079A" w:rsidRPr="00856836" w:rsidRDefault="000B079A" w:rsidP="000B079A">
      <w:pPr>
        <w:widowControl/>
        <w:autoSpaceDE/>
        <w:autoSpaceDN/>
        <w:jc w:val="both"/>
        <w:rPr>
          <w:rFonts w:ascii="Arial" w:eastAsia="Arial" w:hAnsi="Arial" w:cs="Arial"/>
          <w:sz w:val="20"/>
          <w:szCs w:val="20"/>
        </w:rPr>
      </w:pPr>
    </w:p>
    <w:p w14:paraId="7C0101CE" w14:textId="77777777" w:rsidR="000B079A" w:rsidRPr="00856836" w:rsidRDefault="000B079A" w:rsidP="000B079A">
      <w:pPr>
        <w:ind w:firstLine="19"/>
        <w:jc w:val="both"/>
        <w:rPr>
          <w:rFonts w:ascii="Arial" w:eastAsia="Arial" w:hAnsi="Arial" w:cs="Arial"/>
          <w:i/>
          <w:iCs/>
          <w:sz w:val="20"/>
          <w:szCs w:val="20"/>
        </w:rPr>
      </w:pPr>
      <w:proofErr w:type="gramStart"/>
      <w:r w:rsidRPr="00856836">
        <w:rPr>
          <w:rFonts w:ascii="Arial" w:eastAsia="Arial" w:hAnsi="Arial" w:cs="Arial"/>
          <w:b/>
          <w:bCs/>
          <w:i/>
          <w:iCs/>
          <w:sz w:val="20"/>
          <w:szCs w:val="20"/>
        </w:rPr>
        <w:t>QUINTO.-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El Honorable Ayuntamiento de Oaxaca de Juárez, </w:t>
      </w:r>
      <w:r w:rsidRPr="00856836">
        <w:rPr>
          <w:rFonts w:ascii="Arial" w:eastAsia="Arial" w:hAnsi="Arial" w:cs="Arial"/>
          <w:i/>
          <w:sz w:val="20"/>
          <w:szCs w:val="20"/>
        </w:rPr>
        <w:t xml:space="preserve">a </w:t>
      </w:r>
      <w:r w:rsidRPr="00856836">
        <w:rPr>
          <w:rFonts w:ascii="Arial" w:eastAsia="Arial" w:hAnsi="Arial" w:cs="Arial"/>
          <w:i/>
          <w:iCs/>
          <w:sz w:val="20"/>
          <w:szCs w:val="20"/>
        </w:rPr>
        <w:t xml:space="preserve">través de la Dirección de Mercados del Municipio de Oaxaca de Juárez, supervisará que la concesionaria se apegue </w:t>
      </w:r>
      <w:r w:rsidRPr="00856836">
        <w:rPr>
          <w:rFonts w:ascii="Arial" w:eastAsia="Arial" w:hAnsi="Arial" w:cs="Arial"/>
          <w:i/>
          <w:sz w:val="20"/>
          <w:szCs w:val="20"/>
        </w:rPr>
        <w:t xml:space="preserve">a </w:t>
      </w:r>
      <w:r w:rsidRPr="00856836">
        <w:rPr>
          <w:rFonts w:ascii="Arial" w:eastAsia="Arial" w:hAnsi="Arial" w:cs="Arial"/>
          <w:i/>
          <w:iCs/>
          <w:sz w:val="20"/>
          <w:szCs w:val="20"/>
        </w:rPr>
        <w:t xml:space="preserve">las normas establecidas, de tal modo que, </w:t>
      </w:r>
      <w:r w:rsidRPr="00856836">
        <w:rPr>
          <w:rFonts w:ascii="Arial" w:eastAsia="Arial" w:hAnsi="Arial" w:cs="Arial"/>
          <w:i/>
          <w:sz w:val="20"/>
          <w:szCs w:val="20"/>
        </w:rPr>
        <w:t xml:space="preserve">se </w:t>
      </w:r>
      <w:r w:rsidRPr="00856836">
        <w:rPr>
          <w:rFonts w:ascii="Arial" w:eastAsia="Arial" w:hAnsi="Arial" w:cs="Arial"/>
          <w:i/>
          <w:iCs/>
          <w:sz w:val="20"/>
          <w:szCs w:val="20"/>
        </w:rPr>
        <w:t xml:space="preserve">garantice la generalidad, suficiencia, regularidad y seguridad del servicio. - - - - - - - - - - - - - - - - - - </w:t>
      </w:r>
    </w:p>
    <w:p w14:paraId="4DAF4721" w14:textId="77777777" w:rsidR="000B079A" w:rsidRPr="00856836" w:rsidRDefault="000B079A" w:rsidP="000B079A">
      <w:pPr>
        <w:widowControl/>
        <w:autoSpaceDE/>
        <w:autoSpaceDN/>
        <w:jc w:val="both"/>
        <w:rPr>
          <w:rFonts w:ascii="Arial" w:eastAsia="Arial" w:hAnsi="Arial" w:cs="Arial"/>
          <w:sz w:val="20"/>
          <w:szCs w:val="20"/>
        </w:rPr>
      </w:pPr>
    </w:p>
    <w:p w14:paraId="58488A3D" w14:textId="77777777" w:rsidR="000B079A" w:rsidRPr="00856836" w:rsidRDefault="000B079A" w:rsidP="000B079A">
      <w:pPr>
        <w:jc w:val="both"/>
        <w:rPr>
          <w:rFonts w:ascii="Arial" w:eastAsia="Arial" w:hAnsi="Arial" w:cs="Arial"/>
          <w:i/>
          <w:sz w:val="20"/>
          <w:szCs w:val="20"/>
        </w:rPr>
      </w:pPr>
      <w:proofErr w:type="gramStart"/>
      <w:r w:rsidRPr="00856836">
        <w:rPr>
          <w:rFonts w:ascii="Arial" w:eastAsia="Arial" w:hAnsi="Arial" w:cs="Arial"/>
          <w:b/>
          <w:bCs/>
          <w:i/>
          <w:iCs/>
          <w:sz w:val="20"/>
          <w:szCs w:val="20"/>
        </w:rPr>
        <w:t>SEXTO.-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Se le hace saber </w:t>
      </w:r>
      <w:r w:rsidRPr="00856836">
        <w:rPr>
          <w:rFonts w:ascii="Arial" w:eastAsia="Arial" w:hAnsi="Arial" w:cs="Arial"/>
          <w:i/>
          <w:sz w:val="20"/>
          <w:szCs w:val="20"/>
        </w:rPr>
        <w:t xml:space="preserve">al </w:t>
      </w:r>
      <w:r w:rsidRPr="00856836">
        <w:rPr>
          <w:rFonts w:ascii="Arial" w:eastAsia="Arial" w:hAnsi="Arial" w:cs="Arial"/>
          <w:i/>
          <w:iCs/>
          <w:sz w:val="20"/>
          <w:szCs w:val="20"/>
        </w:rPr>
        <w:t xml:space="preserve">ahora concesionario que </w:t>
      </w:r>
      <w:r w:rsidRPr="00856836">
        <w:rPr>
          <w:rFonts w:ascii="Arial" w:eastAsia="Arial" w:hAnsi="Arial" w:cs="Arial"/>
          <w:i/>
          <w:sz w:val="20"/>
          <w:szCs w:val="20"/>
        </w:rPr>
        <w:t xml:space="preserve">es causa </w:t>
      </w:r>
      <w:r w:rsidRPr="00856836">
        <w:rPr>
          <w:rFonts w:ascii="Arial" w:eastAsia="Arial" w:hAnsi="Arial" w:cs="Arial"/>
          <w:i/>
          <w:iCs/>
          <w:sz w:val="20"/>
          <w:szCs w:val="20"/>
        </w:rPr>
        <w:t>de revocación de la concesión, cualquiera de l</w:t>
      </w:r>
      <w:r w:rsidRPr="00856836">
        <w:rPr>
          <w:rFonts w:ascii="Arial" w:eastAsia="Arial" w:hAnsi="Arial" w:cs="Arial"/>
          <w:i/>
          <w:sz w:val="20"/>
          <w:szCs w:val="20"/>
        </w:rPr>
        <w:t xml:space="preserve">as </w:t>
      </w:r>
      <w:r w:rsidRPr="00856836">
        <w:rPr>
          <w:rFonts w:ascii="Arial" w:eastAsia="Arial" w:hAnsi="Arial" w:cs="Arial"/>
          <w:i/>
          <w:iCs/>
          <w:sz w:val="20"/>
          <w:szCs w:val="20"/>
        </w:rPr>
        <w:t xml:space="preserve">establecidas en el artículo 15 del Reglamento de los Mercados Públicos de la Ciudad de Oaxaca. - - - - - - - - - - </w:t>
      </w:r>
    </w:p>
    <w:p w14:paraId="71EC2A69" w14:textId="77777777" w:rsidR="000B079A" w:rsidRPr="00856836" w:rsidRDefault="000B079A" w:rsidP="000B079A">
      <w:pPr>
        <w:rPr>
          <w:rFonts w:ascii="Arial" w:eastAsia="Arial" w:hAnsi="Arial" w:cs="Arial"/>
          <w:i/>
          <w:sz w:val="20"/>
          <w:szCs w:val="20"/>
        </w:rPr>
      </w:pPr>
      <w:r w:rsidRPr="00856836">
        <w:rPr>
          <w:rFonts w:ascii="Arial" w:eastAsia="Arial" w:hAnsi="Arial" w:cs="Arial"/>
          <w:i/>
          <w:sz w:val="20"/>
          <w:szCs w:val="20"/>
        </w:rPr>
        <w:t xml:space="preserve"> </w:t>
      </w:r>
    </w:p>
    <w:p w14:paraId="0C23FFB3" w14:textId="77777777" w:rsidR="000B079A" w:rsidRPr="00856836" w:rsidRDefault="000B079A" w:rsidP="000B079A">
      <w:pPr>
        <w:jc w:val="both"/>
        <w:rPr>
          <w:rFonts w:ascii="Arial" w:eastAsia="Arial" w:hAnsi="Arial" w:cs="Arial"/>
          <w:i/>
          <w:iCs/>
          <w:sz w:val="20"/>
          <w:szCs w:val="20"/>
        </w:rPr>
      </w:pPr>
      <w:proofErr w:type="gramStart"/>
      <w:r w:rsidRPr="00856836">
        <w:rPr>
          <w:rFonts w:ascii="Arial" w:eastAsia="Arial" w:hAnsi="Arial" w:cs="Arial"/>
          <w:b/>
          <w:bCs/>
          <w:i/>
          <w:iCs/>
          <w:sz w:val="20"/>
          <w:szCs w:val="20"/>
        </w:rPr>
        <w:t>SÉPTIMO.-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correspondientes y dar cumplimiento al presente dictamen en el ámbito de sus atribuciones. - - - -</w:t>
      </w:r>
    </w:p>
    <w:p w14:paraId="5C152BC0" w14:textId="77777777" w:rsidR="000B079A" w:rsidRPr="00856836" w:rsidRDefault="000B079A" w:rsidP="000B079A">
      <w:pPr>
        <w:widowControl/>
        <w:autoSpaceDE/>
        <w:autoSpaceDN/>
        <w:jc w:val="both"/>
        <w:rPr>
          <w:rFonts w:ascii="Arial" w:eastAsia="Arial" w:hAnsi="Arial" w:cs="Arial"/>
          <w:sz w:val="20"/>
          <w:szCs w:val="20"/>
        </w:rPr>
      </w:pPr>
    </w:p>
    <w:p w14:paraId="333C47A8" w14:textId="77777777" w:rsidR="000B079A" w:rsidRPr="00856836" w:rsidRDefault="000B079A" w:rsidP="000B079A">
      <w:pPr>
        <w:ind w:firstLine="14"/>
        <w:jc w:val="both"/>
        <w:rPr>
          <w:rFonts w:ascii="Arial" w:eastAsia="Arial" w:hAnsi="Arial" w:cs="Arial"/>
          <w:b/>
          <w:bCs/>
          <w:i/>
          <w:iCs/>
          <w:sz w:val="20"/>
          <w:szCs w:val="20"/>
        </w:rPr>
      </w:pPr>
      <w:proofErr w:type="gramStart"/>
      <w:r w:rsidRPr="00856836">
        <w:rPr>
          <w:rFonts w:ascii="Arial" w:eastAsia="Arial" w:hAnsi="Arial" w:cs="Arial"/>
          <w:b/>
          <w:bCs/>
          <w:i/>
          <w:iCs/>
          <w:sz w:val="20"/>
          <w:szCs w:val="20"/>
        </w:rPr>
        <w:t>OCTAVO.-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856836">
        <w:rPr>
          <w:rFonts w:ascii="Arial" w:eastAsia="Arial" w:hAnsi="Arial" w:cs="Arial"/>
          <w:bCs/>
          <w:i/>
          <w:iCs/>
          <w:sz w:val="20"/>
          <w:szCs w:val="20"/>
        </w:rPr>
        <w:t xml:space="preserve">CESIÓN DE DERECHOS. - - - - </w:t>
      </w:r>
    </w:p>
    <w:p w14:paraId="2A95C8E1" w14:textId="77777777" w:rsidR="000B079A" w:rsidRPr="00856836" w:rsidRDefault="000B079A" w:rsidP="000B079A">
      <w:pPr>
        <w:widowControl/>
        <w:autoSpaceDE/>
        <w:autoSpaceDN/>
        <w:jc w:val="both"/>
        <w:rPr>
          <w:rFonts w:ascii="Arial" w:eastAsia="Arial" w:hAnsi="Arial" w:cs="Arial"/>
          <w:sz w:val="20"/>
          <w:szCs w:val="20"/>
        </w:rPr>
      </w:pPr>
    </w:p>
    <w:p w14:paraId="4F483934" w14:textId="77777777" w:rsidR="000B079A" w:rsidRPr="00856836" w:rsidRDefault="000B079A" w:rsidP="000B079A">
      <w:pPr>
        <w:widowControl/>
        <w:autoSpaceDE/>
        <w:autoSpaceDN/>
        <w:jc w:val="both"/>
        <w:rPr>
          <w:rFonts w:ascii="Arial" w:eastAsia="Arial" w:hAnsi="Arial" w:cs="Arial"/>
          <w:i/>
          <w:iCs/>
          <w:sz w:val="20"/>
          <w:szCs w:val="20"/>
        </w:rPr>
      </w:pPr>
      <w:r w:rsidRPr="00856836">
        <w:rPr>
          <w:rFonts w:ascii="Arial" w:eastAsia="Arial" w:hAnsi="Arial" w:cs="Arial"/>
          <w:b/>
          <w:i/>
          <w:sz w:val="20"/>
          <w:szCs w:val="20"/>
        </w:rPr>
        <w:t xml:space="preserve">NOVENO. - </w:t>
      </w:r>
      <w:r w:rsidRPr="00856836">
        <w:rPr>
          <w:rFonts w:ascii="Arial" w:eastAsia="Arial" w:hAnsi="Arial" w:cs="Arial"/>
          <w:i/>
          <w:sz w:val="20"/>
          <w:szCs w:val="20"/>
        </w:rPr>
        <w:t xml:space="preserve">Notifíquese al Ciudadano BENITO </w:t>
      </w:r>
      <w:proofErr w:type="spellStart"/>
      <w:r w:rsidRPr="00856836">
        <w:rPr>
          <w:rFonts w:ascii="Arial" w:eastAsia="Arial" w:hAnsi="Arial" w:cs="Arial"/>
          <w:i/>
          <w:sz w:val="20"/>
          <w:szCs w:val="20"/>
        </w:rPr>
        <w:t>RAMIREZ</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LOPEZ</w:t>
      </w:r>
      <w:proofErr w:type="spellEnd"/>
      <w:r w:rsidRPr="00856836">
        <w:rPr>
          <w:rFonts w:ascii="Arial" w:eastAsia="Arial" w:hAnsi="Arial" w:cs="Arial"/>
          <w:i/>
          <w:sz w:val="20"/>
          <w:szCs w:val="20"/>
        </w:rPr>
        <w:t xml:space="preserve">(sic), </w:t>
      </w:r>
      <w:r w:rsidRPr="00856836">
        <w:rPr>
          <w:rFonts w:ascii="Arial" w:eastAsia="Arial" w:hAnsi="Arial" w:cs="Arial"/>
          <w:i/>
          <w:iCs/>
          <w:sz w:val="20"/>
          <w:szCs w:val="20"/>
        </w:rPr>
        <w:t xml:space="preserve">que cuenta con un plazo de </w:t>
      </w:r>
      <w:r w:rsidRPr="00856836">
        <w:rPr>
          <w:rFonts w:ascii="Arial" w:eastAsia="Arial" w:hAnsi="Arial" w:cs="Arial"/>
          <w:bCs/>
          <w:i/>
          <w:iCs/>
          <w:sz w:val="20"/>
          <w:szCs w:val="20"/>
        </w:rPr>
        <w:t xml:space="preserve">QUINCE DÍAS HÁBILES, </w:t>
      </w:r>
      <w:r w:rsidRPr="00856836">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856836">
        <w:rPr>
          <w:rFonts w:ascii="Arial" w:eastAsia="Arial" w:hAnsi="Arial" w:cs="Arial"/>
          <w:sz w:val="20"/>
          <w:szCs w:val="20"/>
        </w:rPr>
        <w:t xml:space="preserve">como </w:t>
      </w:r>
      <w:r w:rsidRPr="00856836">
        <w:rPr>
          <w:rFonts w:ascii="Arial" w:eastAsia="Arial" w:hAnsi="Arial" w:cs="Arial"/>
          <w:i/>
          <w:iCs/>
          <w:sz w:val="20"/>
          <w:szCs w:val="20"/>
        </w:rPr>
        <w:t xml:space="preserve">la orden de pago que se genere. - - - - - - - - - - - - - </w:t>
      </w:r>
    </w:p>
    <w:p w14:paraId="20C75516" w14:textId="77777777" w:rsidR="000B079A" w:rsidRPr="00856836" w:rsidRDefault="000B079A" w:rsidP="000B079A">
      <w:pPr>
        <w:rPr>
          <w:rFonts w:ascii="Arial" w:eastAsia="Arial" w:hAnsi="Arial" w:cs="Arial"/>
          <w:sz w:val="20"/>
          <w:szCs w:val="20"/>
        </w:rPr>
      </w:pPr>
    </w:p>
    <w:p w14:paraId="1A17F4A0" w14:textId="77777777" w:rsidR="000B079A" w:rsidRPr="00856836" w:rsidRDefault="000B079A" w:rsidP="000B079A">
      <w:pPr>
        <w:jc w:val="both"/>
        <w:rPr>
          <w:rFonts w:ascii="Arial" w:eastAsia="Arial" w:hAnsi="Arial" w:cs="Arial"/>
          <w:sz w:val="20"/>
          <w:szCs w:val="20"/>
        </w:rPr>
      </w:pPr>
      <w:r w:rsidRPr="00856836">
        <w:rPr>
          <w:rFonts w:ascii="Arial" w:eastAsia="Arial" w:hAnsi="Arial" w:cs="Arial"/>
          <w:b/>
          <w:bCs/>
          <w:i/>
          <w:iCs/>
          <w:sz w:val="20"/>
          <w:szCs w:val="20"/>
        </w:rPr>
        <w:t xml:space="preserve">DÉCIMO. - </w:t>
      </w:r>
      <w:r w:rsidRPr="00856836">
        <w:rPr>
          <w:rFonts w:ascii="Arial" w:eastAsia="Arial" w:hAnsi="Arial" w:cs="Arial"/>
          <w:bCs/>
          <w:i/>
          <w:iCs/>
          <w:sz w:val="20"/>
          <w:szCs w:val="20"/>
        </w:rPr>
        <w:t>NOTIFÍQUESE Y CÚMPLASE. - - - -</w:t>
      </w:r>
    </w:p>
    <w:p w14:paraId="24106A7B" w14:textId="77777777" w:rsidR="000B079A" w:rsidRPr="00856836" w:rsidRDefault="000B079A" w:rsidP="000B079A">
      <w:pPr>
        <w:widowControl/>
        <w:autoSpaceDE/>
        <w:autoSpaceDN/>
        <w:jc w:val="both"/>
        <w:rPr>
          <w:rFonts w:ascii="Arial" w:eastAsia="Arial" w:hAnsi="Arial" w:cs="Arial"/>
          <w:sz w:val="20"/>
          <w:szCs w:val="20"/>
        </w:rPr>
      </w:pPr>
    </w:p>
    <w:p w14:paraId="32B94998" w14:textId="77777777" w:rsidR="000B079A" w:rsidRPr="00856836" w:rsidRDefault="000B079A" w:rsidP="000B079A">
      <w:pPr>
        <w:jc w:val="both"/>
        <w:rPr>
          <w:rFonts w:ascii="Arial" w:hAnsi="Arial" w:cs="Arial"/>
          <w:sz w:val="20"/>
          <w:szCs w:val="20"/>
        </w:rPr>
      </w:pPr>
      <w:r w:rsidRPr="00856836">
        <w:rPr>
          <w:rFonts w:ascii="Arial" w:hAnsi="Arial" w:cs="Arial"/>
          <w:sz w:val="20"/>
          <w:szCs w:val="20"/>
        </w:rPr>
        <w:t xml:space="preserve">En cumplimiento a lo dispuesto por los artículos </w:t>
      </w:r>
      <w:r w:rsidRPr="00856836">
        <w:rPr>
          <w:rFonts w:ascii="Arial" w:hAnsi="Arial" w:cs="Arial"/>
          <w:sz w:val="20"/>
          <w:szCs w:val="20"/>
        </w:rPr>
        <w:t xml:space="preserve">68 fracción V de la Ley Orgánica Municipal; 5 del Reglamento de la Gaceta del Municipio de Oaxaca de Juárez; y para su debida publicación y observancia, se promulga el anterior dictamen en el Palacio Municipal de este Municipio de Oaxaca de Juárez. </w:t>
      </w:r>
    </w:p>
    <w:p w14:paraId="094911D5" w14:textId="77777777" w:rsidR="000B079A" w:rsidRPr="00856836" w:rsidRDefault="000B079A" w:rsidP="000B079A">
      <w:pPr>
        <w:jc w:val="both"/>
        <w:rPr>
          <w:rFonts w:ascii="Arial" w:hAnsi="Arial" w:cs="Arial"/>
          <w:b/>
          <w:bCs/>
          <w:sz w:val="20"/>
          <w:szCs w:val="20"/>
        </w:rPr>
      </w:pPr>
    </w:p>
    <w:p w14:paraId="533DC20A" w14:textId="1834ABBA" w:rsidR="000B079A" w:rsidRPr="00856836" w:rsidRDefault="000B079A" w:rsidP="000B079A">
      <w:pPr>
        <w:jc w:val="both"/>
        <w:rPr>
          <w:rFonts w:ascii="Arial" w:hAnsi="Arial" w:cs="Arial"/>
          <w:b/>
          <w:bCs/>
          <w:sz w:val="20"/>
          <w:szCs w:val="20"/>
        </w:rPr>
      </w:pPr>
      <w:r w:rsidRPr="00856836">
        <w:rPr>
          <w:rFonts w:ascii="Arial" w:hAnsi="Arial" w:cs="Arial"/>
          <w:noProof/>
          <w:sz w:val="20"/>
          <w:szCs w:val="20"/>
          <w:lang w:eastAsia="es-MX"/>
        </w:rPr>
        <w:drawing>
          <wp:anchor distT="0" distB="0" distL="114300" distR="114300" simplePos="0" relativeHeight="251640832" behindDoc="1" locked="0" layoutInCell="1" allowOverlap="1" wp14:anchorId="0E6E8116" wp14:editId="25D4F118">
            <wp:simplePos x="0" y="0"/>
            <wp:positionH relativeFrom="column">
              <wp:posOffset>4445</wp:posOffset>
            </wp:positionH>
            <wp:positionV relativeFrom="paragraph">
              <wp:posOffset>1614805</wp:posOffset>
            </wp:positionV>
            <wp:extent cx="2733040" cy="266065"/>
            <wp:effectExtent l="0" t="0" r="0" b="635"/>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3040" cy="266065"/>
                    </a:xfrm>
                    <a:prstGeom prst="rect">
                      <a:avLst/>
                    </a:prstGeom>
                  </pic:spPr>
                </pic:pic>
              </a:graphicData>
            </a:graphic>
          </wp:anchor>
        </w:drawing>
      </w:r>
      <w:r w:rsidRPr="00856836">
        <w:rPr>
          <w:rFonts w:ascii="Arial" w:hAnsi="Arial" w:cs="Arial"/>
          <w:b/>
          <w:bCs/>
          <w:sz w:val="20"/>
          <w:szCs w:val="20"/>
        </w:rPr>
        <w:t xml:space="preserve">DADO EN EL SALÓN DE CABILDO “PORFIRIO DÍAZ MORI” DEL HONORABLE AYUNTAMIENTO DEL MUNICIPIO DE OAXACA DE JUÁREZ, EL </w:t>
      </w:r>
      <w:r w:rsidR="003430C5" w:rsidRPr="00856836">
        <w:rPr>
          <w:rFonts w:ascii="Arial" w:hAnsi="Arial" w:cs="Arial"/>
          <w:b/>
          <w:bCs/>
          <w:sz w:val="20"/>
          <w:szCs w:val="20"/>
        </w:rPr>
        <w:t xml:space="preserve">DÍA PRIMERO DE </w:t>
      </w:r>
      <w:r w:rsidRPr="00856836">
        <w:rPr>
          <w:rFonts w:ascii="Arial" w:hAnsi="Arial" w:cs="Arial"/>
          <w:b/>
          <w:bCs/>
          <w:sz w:val="20"/>
          <w:szCs w:val="20"/>
        </w:rPr>
        <w:t>AGOSTO DEL AÑO DOS MIL VEINTICUATRO. PRESIDENTE MUNICIPAL CONSTITUCIONAL DE OAXACA DE JUÁREZ, FRANCISCO MARTÍNEZ NERI. SECRETARIA MUNICIPAL DE OAXACA DE JUÁREZ, EDITH ELENA RODRÍGUEZ ESCOBAR.</w:t>
      </w:r>
    </w:p>
    <w:p w14:paraId="0326113A" w14:textId="266A5259" w:rsidR="000B079A" w:rsidRPr="00856836" w:rsidRDefault="000B079A" w:rsidP="002C6C84">
      <w:pPr>
        <w:jc w:val="both"/>
        <w:rPr>
          <w:rFonts w:ascii="Arial" w:eastAsia="Calibri" w:hAnsi="Arial" w:cs="Arial"/>
          <w:b/>
          <w:sz w:val="20"/>
          <w:szCs w:val="20"/>
        </w:rPr>
      </w:pPr>
    </w:p>
    <w:p w14:paraId="57E5EE8E" w14:textId="4349D7F8" w:rsidR="000B079A" w:rsidRPr="00856836" w:rsidRDefault="000B079A" w:rsidP="002C6C84">
      <w:pPr>
        <w:jc w:val="both"/>
        <w:rPr>
          <w:rFonts w:ascii="Arial" w:eastAsia="Calibri" w:hAnsi="Arial" w:cs="Arial"/>
          <w:b/>
          <w:sz w:val="20"/>
          <w:szCs w:val="20"/>
        </w:rPr>
      </w:pPr>
    </w:p>
    <w:p w14:paraId="41405F4E" w14:textId="77777777" w:rsidR="000B079A" w:rsidRPr="00856836" w:rsidRDefault="000B079A" w:rsidP="000B079A">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5D951950" w14:textId="77777777" w:rsidR="000B079A" w:rsidRPr="00856836" w:rsidRDefault="000B079A" w:rsidP="000B079A">
      <w:pPr>
        <w:jc w:val="both"/>
        <w:rPr>
          <w:rFonts w:ascii="Arial" w:eastAsia="Calibri" w:hAnsi="Arial" w:cs="Arial"/>
          <w:sz w:val="20"/>
          <w:szCs w:val="20"/>
        </w:rPr>
      </w:pPr>
    </w:p>
    <w:p w14:paraId="3BF8F412" w14:textId="64C20D6F" w:rsidR="000B079A" w:rsidRPr="00856836" w:rsidRDefault="000B079A" w:rsidP="000B079A">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3430C5" w:rsidRPr="00856836">
        <w:rPr>
          <w:rFonts w:ascii="Arial" w:hAnsi="Arial" w:cs="Arial"/>
          <w:sz w:val="20"/>
          <w:szCs w:val="20"/>
        </w:rPr>
        <w:t>fecha primero de</w:t>
      </w:r>
      <w:r w:rsidRPr="00856836">
        <w:rPr>
          <w:rFonts w:ascii="Arial" w:hAnsi="Arial" w:cs="Arial"/>
          <w:sz w:val="20"/>
          <w:szCs w:val="20"/>
        </w:rPr>
        <w:t xml:space="preserve"> agosto de dos mil veinticuatro, tuvo a bien aprobar y expedir el siguiente</w:t>
      </w:r>
      <w:r w:rsidRPr="00856836">
        <w:rPr>
          <w:rFonts w:ascii="Arial" w:eastAsia="Calibri" w:hAnsi="Arial" w:cs="Arial"/>
          <w:sz w:val="20"/>
          <w:szCs w:val="20"/>
        </w:rPr>
        <w:t>:</w:t>
      </w:r>
    </w:p>
    <w:p w14:paraId="58B8207E" w14:textId="77777777" w:rsidR="000B079A" w:rsidRPr="00856836" w:rsidRDefault="000B079A" w:rsidP="000B079A">
      <w:pPr>
        <w:jc w:val="both"/>
        <w:rPr>
          <w:rFonts w:ascii="Arial" w:hAnsi="Arial" w:cs="Arial"/>
          <w:sz w:val="20"/>
          <w:szCs w:val="20"/>
        </w:rPr>
      </w:pPr>
    </w:p>
    <w:p w14:paraId="2AC36654" w14:textId="38B2AC1A" w:rsidR="000B079A" w:rsidRPr="00856836" w:rsidRDefault="000B079A" w:rsidP="000B079A">
      <w:pPr>
        <w:pStyle w:val="Textoindependiente"/>
        <w:jc w:val="center"/>
        <w:outlineLvl w:val="0"/>
        <w:rPr>
          <w:rFonts w:ascii="Arial" w:hAnsi="Arial" w:cs="Arial"/>
          <w:b/>
        </w:rPr>
      </w:pPr>
      <w:r w:rsidRPr="00856836">
        <w:rPr>
          <w:rFonts w:ascii="Arial" w:hAnsi="Arial" w:cs="Arial"/>
          <w:b/>
        </w:rPr>
        <w:t xml:space="preserve">DICTAMEN </w:t>
      </w:r>
      <w:proofErr w:type="spellStart"/>
      <w:r w:rsidRPr="00856836">
        <w:rPr>
          <w:rFonts w:ascii="Arial" w:hAnsi="Arial" w:cs="Arial"/>
          <w:b/>
        </w:rPr>
        <w:t>CMyCVP</w:t>
      </w:r>
      <w:proofErr w:type="spellEnd"/>
      <w:r w:rsidRPr="00856836">
        <w:rPr>
          <w:rFonts w:ascii="Arial" w:hAnsi="Arial" w:cs="Arial"/>
          <w:b/>
        </w:rPr>
        <w:t>/</w:t>
      </w:r>
      <w:proofErr w:type="spellStart"/>
      <w:r w:rsidRPr="00856836">
        <w:rPr>
          <w:rFonts w:ascii="Arial" w:hAnsi="Arial" w:cs="Arial"/>
          <w:b/>
        </w:rPr>
        <w:t>RCD</w:t>
      </w:r>
      <w:proofErr w:type="spellEnd"/>
      <w:r w:rsidRPr="00856836">
        <w:rPr>
          <w:rFonts w:ascii="Arial" w:hAnsi="Arial" w:cs="Arial"/>
          <w:b/>
        </w:rPr>
        <w:t>/01/2024</w:t>
      </w:r>
    </w:p>
    <w:p w14:paraId="01987AAB" w14:textId="24A7A880" w:rsidR="000B079A" w:rsidRPr="00856836" w:rsidRDefault="000B079A" w:rsidP="000B079A">
      <w:pPr>
        <w:widowControl/>
        <w:autoSpaceDE/>
        <w:jc w:val="both"/>
        <w:rPr>
          <w:rFonts w:ascii="Arial" w:eastAsia="Arial" w:hAnsi="Arial" w:cs="Arial"/>
          <w:sz w:val="20"/>
          <w:szCs w:val="20"/>
        </w:rPr>
      </w:pPr>
    </w:p>
    <w:p w14:paraId="03BCB9EE" w14:textId="77777777" w:rsidR="000B079A" w:rsidRPr="00856836" w:rsidRDefault="000B079A" w:rsidP="000B079A">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7A35A01F" w14:textId="77777777" w:rsidR="000B079A" w:rsidRPr="00856836" w:rsidRDefault="000B079A" w:rsidP="000B079A">
      <w:pPr>
        <w:widowControl/>
        <w:autoSpaceDE/>
        <w:autoSpaceDN/>
        <w:jc w:val="both"/>
        <w:rPr>
          <w:rFonts w:ascii="Arial" w:eastAsia="Arial" w:hAnsi="Arial" w:cs="Arial"/>
          <w:sz w:val="20"/>
          <w:szCs w:val="20"/>
        </w:rPr>
      </w:pPr>
    </w:p>
    <w:p w14:paraId="764CBC18" w14:textId="0E54FDED"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Que esta “Comisión de Mercados y Comercio en Vía Pública” del Municipio de Oaxaca de Juárez, Oaxaca, es competente para conocer, estudiar y dictaminar sobre el trámite de regularización de cesión de derechos derivado del programa “Tu Municipio Regulariza sus Mercados”, en términos de lo dispuesto por los artículos 115 Fracción III inciso d) de la Constitución Política de los Estados Unidos Mexicanos; 113 fracciones I antepenúltimo </w:t>
      </w:r>
      <w:r w:rsidRPr="00856836">
        <w:rPr>
          <w:rFonts w:ascii="Arial" w:eastAsia="Arial" w:hAnsi="Arial" w:cs="Arial"/>
          <w:sz w:val="20"/>
          <w:szCs w:val="20"/>
        </w:rPr>
        <w:lastRenderedPageBreak/>
        <w:t xml:space="preserve">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así como de las bases que contiene la convocatoria inserta en el dictamen número </w:t>
      </w:r>
      <w:proofErr w:type="spellStart"/>
      <w:r w:rsidRPr="00856836">
        <w:rPr>
          <w:rFonts w:ascii="Arial" w:eastAsia="Arial" w:hAnsi="Arial" w:cs="Arial"/>
          <w:sz w:val="20"/>
          <w:szCs w:val="20"/>
        </w:rPr>
        <w:t>CMyCVP</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PROG</w:t>
      </w:r>
      <w:proofErr w:type="spellEnd"/>
      <w:r w:rsidRPr="00856836">
        <w:rPr>
          <w:rFonts w:ascii="Arial" w:eastAsia="Arial" w:hAnsi="Arial" w:cs="Arial"/>
          <w:sz w:val="20"/>
          <w:szCs w:val="20"/>
        </w:rPr>
        <w:t xml:space="preserve">/01/2024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 CAMBIO DE GIRO” del ordenamiento jurídico denominado </w:t>
      </w:r>
      <w:r w:rsidRPr="00856836">
        <w:rPr>
          <w:rFonts w:ascii="Arial" w:eastAsia="Arial" w:hAnsi="Arial" w:cs="Arial"/>
          <w:b/>
          <w:sz w:val="20"/>
          <w:szCs w:val="20"/>
        </w:rPr>
        <w:t>“Lineamientos para Trámites Administrativos</w:t>
      </w:r>
      <w:r w:rsidR="00C243EA" w:rsidRPr="00856836">
        <w:rPr>
          <w:rFonts w:ascii="Arial" w:eastAsia="Arial" w:hAnsi="Arial" w:cs="Arial"/>
          <w:b/>
          <w:sz w:val="20"/>
          <w:szCs w:val="20"/>
        </w:rPr>
        <w:t xml:space="preserve"> de los Mercados Públicos”. - </w:t>
      </w:r>
    </w:p>
    <w:p w14:paraId="78D8E837" w14:textId="77777777" w:rsidR="000B079A" w:rsidRPr="00856836" w:rsidRDefault="000B079A" w:rsidP="000B079A">
      <w:pPr>
        <w:widowControl/>
        <w:autoSpaceDE/>
        <w:autoSpaceDN/>
        <w:jc w:val="both"/>
        <w:rPr>
          <w:rFonts w:ascii="Arial" w:eastAsia="Arial" w:hAnsi="Arial" w:cs="Arial"/>
          <w:sz w:val="20"/>
          <w:szCs w:val="20"/>
        </w:rPr>
      </w:pPr>
    </w:p>
    <w:p w14:paraId="34517DCB" w14:textId="64E05637" w:rsidR="000B079A" w:rsidRPr="00856836" w:rsidRDefault="000B079A" w:rsidP="000B079A">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SEGUNDO.-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La figura Jurídica del programa “Tu Municipio Regulariza sus Mercados”, se encuentra establecida en la convocatoria aprobada en sesión ordinaria de cabildo con fecha 14 de marzo del 2024, mediante dictamen </w:t>
      </w:r>
      <w:proofErr w:type="spellStart"/>
      <w:r w:rsidRPr="00856836">
        <w:rPr>
          <w:rFonts w:ascii="Arial" w:eastAsia="Arial" w:hAnsi="Arial" w:cs="Arial"/>
          <w:sz w:val="20"/>
          <w:szCs w:val="20"/>
        </w:rPr>
        <w:t>CMyCVP</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PROG</w:t>
      </w:r>
      <w:proofErr w:type="spellEnd"/>
      <w:r w:rsidRPr="00856836">
        <w:rPr>
          <w:rFonts w:ascii="Arial" w:eastAsia="Arial" w:hAnsi="Arial" w:cs="Arial"/>
          <w:sz w:val="20"/>
          <w:szCs w:val="20"/>
        </w:rPr>
        <w:t>/01/2024. - - - - -</w:t>
      </w:r>
      <w:r w:rsidR="00C243EA" w:rsidRPr="00856836">
        <w:rPr>
          <w:rFonts w:ascii="Arial" w:eastAsia="Arial" w:hAnsi="Arial" w:cs="Arial"/>
          <w:sz w:val="20"/>
          <w:szCs w:val="20"/>
        </w:rPr>
        <w:t xml:space="preserve"> </w:t>
      </w:r>
      <w:r w:rsidRPr="00856836">
        <w:rPr>
          <w:rFonts w:ascii="Arial" w:eastAsia="Arial" w:hAnsi="Arial" w:cs="Arial"/>
          <w:sz w:val="20"/>
          <w:szCs w:val="20"/>
        </w:rPr>
        <w:t>- - - - - -</w:t>
      </w:r>
      <w:r w:rsidR="00C243EA" w:rsidRPr="00856836">
        <w:rPr>
          <w:rFonts w:ascii="Arial" w:eastAsia="Arial" w:hAnsi="Arial" w:cs="Arial"/>
          <w:sz w:val="20"/>
          <w:szCs w:val="20"/>
        </w:rPr>
        <w:t xml:space="preserve"> - - - - -</w:t>
      </w:r>
    </w:p>
    <w:p w14:paraId="3553994E" w14:textId="77777777" w:rsidR="000B079A" w:rsidRPr="00856836" w:rsidRDefault="000B079A" w:rsidP="000B079A">
      <w:pPr>
        <w:widowControl/>
        <w:autoSpaceDE/>
        <w:autoSpaceDN/>
        <w:jc w:val="both"/>
        <w:rPr>
          <w:rFonts w:ascii="Arial" w:eastAsia="Arial" w:hAnsi="Arial" w:cs="Arial"/>
          <w:sz w:val="20"/>
          <w:szCs w:val="20"/>
        </w:rPr>
      </w:pPr>
    </w:p>
    <w:p w14:paraId="632D26E4" w14:textId="6BFF7815"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w:t>
      </w:r>
      <w:r w:rsidRPr="00856836">
        <w:rPr>
          <w:rFonts w:ascii="Arial" w:eastAsia="Arial" w:hAnsi="Arial" w:cs="Arial"/>
          <w:b/>
          <w:i/>
          <w:sz w:val="20"/>
          <w:szCs w:val="20"/>
        </w:rPr>
        <w:t xml:space="preserve">Esta “Comisión de Mercados y Comercio en Vía Pública”, </w:t>
      </w:r>
      <w:r w:rsidRPr="00856836">
        <w:rPr>
          <w:rFonts w:ascii="Arial" w:eastAsia="Arial" w:hAnsi="Arial" w:cs="Arial"/>
          <w:sz w:val="20"/>
          <w:szCs w:val="20"/>
        </w:rPr>
        <w:t xml:space="preserve">considera que cuenta con los elementos necesarios para resolver el presente expediente, por lo tanto, entrando al estudio y análisis de la solicitud presentada por el </w:t>
      </w:r>
      <w:r w:rsidRPr="00856836">
        <w:rPr>
          <w:rFonts w:ascii="Arial" w:eastAsia="Arial" w:hAnsi="Arial" w:cs="Arial"/>
          <w:b/>
          <w:sz w:val="20"/>
          <w:szCs w:val="20"/>
        </w:rPr>
        <w:t xml:space="preserve">C. MIGUEL ÁNGEL GARCÍA SÁNCHEZ </w:t>
      </w:r>
      <w:r w:rsidRPr="00856836">
        <w:rPr>
          <w:rFonts w:ascii="Arial" w:eastAsia="Arial" w:hAnsi="Arial" w:cs="Arial"/>
          <w:sz w:val="20"/>
          <w:szCs w:val="20"/>
        </w:rPr>
        <w:t xml:space="preserve">y pruebas que obran en el expediente administrativo; además de las establecidas en la convocatoria del programa “Tu Municipio Regulariza sus Mercados” se advierte que, de conformidad con la base tercera, con relación al considerando tercero de este dictamen, el C. Miguel Ángel García Sánchez, le da cumplimiento en tiempo y forma a todos y cada uno de los requisitos estipulados en la referida convocatoria para que su solicitud sea procedente.- - - - - - - - - - - - - - - - - - - - - - - - - - - </w:t>
      </w:r>
    </w:p>
    <w:p w14:paraId="5639E5B3" w14:textId="77777777" w:rsidR="000B079A" w:rsidRPr="00856836" w:rsidRDefault="000B079A" w:rsidP="000B079A">
      <w:pPr>
        <w:widowControl/>
        <w:autoSpaceDE/>
        <w:autoSpaceDN/>
        <w:jc w:val="both"/>
        <w:rPr>
          <w:rFonts w:ascii="Arial" w:eastAsia="Arial" w:hAnsi="Arial" w:cs="Arial"/>
          <w:sz w:val="20"/>
          <w:szCs w:val="20"/>
        </w:rPr>
      </w:pPr>
    </w:p>
    <w:p w14:paraId="062DDAF3" w14:textId="77777777"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 La Convocatoria “Tu Municipio Regulariza sus Mercados” en la base cuarta, cita textualmente: </w:t>
      </w:r>
    </w:p>
    <w:p w14:paraId="2835445E" w14:textId="77777777" w:rsidR="000B079A" w:rsidRPr="00856836" w:rsidRDefault="000B079A" w:rsidP="000B079A">
      <w:pPr>
        <w:widowControl/>
        <w:autoSpaceDE/>
        <w:autoSpaceDN/>
        <w:jc w:val="both"/>
        <w:rPr>
          <w:rFonts w:ascii="Arial" w:eastAsia="Arial" w:hAnsi="Arial" w:cs="Arial"/>
          <w:b/>
          <w:sz w:val="20"/>
          <w:szCs w:val="20"/>
        </w:rPr>
      </w:pPr>
    </w:p>
    <w:p w14:paraId="1E8C8472"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BASE CUARTA. - LOS POSESIONARIOS A REGULARIZAR Y QUE HAYAN CUMPLIDO CON TODOS LOS REQUISITOS SEÑALADOS CON ANTERIORIDAD, LE SERÁ AUTORIZADA LA “CESIÓN DE </w:t>
      </w:r>
      <w:proofErr w:type="spellStart"/>
      <w:r w:rsidRPr="00856836">
        <w:rPr>
          <w:rFonts w:ascii="Arial" w:eastAsia="Arial" w:hAnsi="Arial" w:cs="Arial"/>
          <w:b/>
          <w:i/>
          <w:sz w:val="20"/>
          <w:szCs w:val="20"/>
        </w:rPr>
        <w:t>DERCHOS</w:t>
      </w:r>
      <w:proofErr w:type="spellEnd"/>
      <w:r w:rsidRPr="00856836">
        <w:rPr>
          <w:rFonts w:ascii="Arial" w:eastAsia="Arial" w:hAnsi="Arial" w:cs="Arial"/>
          <w:b/>
          <w:i/>
          <w:sz w:val="20"/>
          <w:szCs w:val="20"/>
        </w:rPr>
        <w:t xml:space="preserve">(sic)”, RESPECTO DE LA </w:t>
      </w:r>
      <w:proofErr w:type="spellStart"/>
      <w:r w:rsidRPr="00856836">
        <w:rPr>
          <w:rFonts w:ascii="Arial" w:eastAsia="Arial" w:hAnsi="Arial" w:cs="Arial"/>
          <w:b/>
          <w:i/>
          <w:sz w:val="20"/>
          <w:szCs w:val="20"/>
        </w:rPr>
        <w:t>CONSECIÓN</w:t>
      </w:r>
      <w:proofErr w:type="spellEnd"/>
      <w:r w:rsidRPr="00856836">
        <w:rPr>
          <w:rFonts w:ascii="Arial" w:eastAsia="Arial" w:hAnsi="Arial" w:cs="Arial"/>
          <w:b/>
          <w:i/>
          <w:sz w:val="20"/>
          <w:szCs w:val="20"/>
        </w:rPr>
        <w:t xml:space="preserve">(sic) EXISTENTE, PREVIO PAGO DE DERECHOS CORRESPONDIENTES; Y CON RELACIÓN A LOS REQUISITOS QUE PRESENTA EL SOLICITANTE DE ACUERDO A LAS ESTABLECIDAS EN LA CONVOCATORIA DEL PROGRAMA “TU MUNICIPIO REGULARIZA SUS MERCADOS”, LAS CUALES SE </w:t>
      </w:r>
      <w:proofErr w:type="spellStart"/>
      <w:r w:rsidRPr="00856836">
        <w:rPr>
          <w:rFonts w:ascii="Arial" w:eastAsia="Arial" w:hAnsi="Arial" w:cs="Arial"/>
          <w:b/>
          <w:i/>
          <w:sz w:val="20"/>
          <w:szCs w:val="20"/>
        </w:rPr>
        <w:t>DESRIBEN</w:t>
      </w:r>
      <w:proofErr w:type="spellEnd"/>
      <w:r w:rsidRPr="00856836">
        <w:rPr>
          <w:rFonts w:ascii="Arial" w:eastAsia="Arial" w:hAnsi="Arial" w:cs="Arial"/>
          <w:b/>
          <w:i/>
          <w:sz w:val="20"/>
          <w:szCs w:val="20"/>
        </w:rPr>
        <w:t>(sic) EN EL RESULTANDO PRIMERO.</w:t>
      </w:r>
    </w:p>
    <w:p w14:paraId="0FC1C908" w14:textId="77777777" w:rsidR="000B079A" w:rsidRPr="00856836" w:rsidRDefault="000B079A" w:rsidP="000B079A">
      <w:pPr>
        <w:widowControl/>
        <w:autoSpaceDE/>
        <w:autoSpaceDN/>
        <w:ind w:left="284"/>
        <w:jc w:val="both"/>
        <w:rPr>
          <w:rFonts w:ascii="Arial" w:eastAsia="Arial" w:hAnsi="Arial" w:cs="Arial"/>
          <w:b/>
          <w:sz w:val="20"/>
          <w:szCs w:val="20"/>
        </w:rPr>
      </w:pPr>
    </w:p>
    <w:p w14:paraId="1849F38D"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w:t>
      </w:r>
      <w:proofErr w:type="gramStart"/>
      <w:r w:rsidRPr="00856836">
        <w:rPr>
          <w:rFonts w:ascii="Arial" w:eastAsia="Arial" w:hAnsi="Arial" w:cs="Arial"/>
          <w:b/>
          <w:sz w:val="20"/>
          <w:szCs w:val="20"/>
        </w:rPr>
        <w:t>VI.-</w:t>
      </w:r>
      <w:proofErr w:type="gramEnd"/>
      <w:r w:rsidRPr="00856836">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 CAMBIO DE GIRO:</w:t>
      </w:r>
    </w:p>
    <w:p w14:paraId="6811322D"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 </w:t>
      </w:r>
    </w:p>
    <w:p w14:paraId="76BECCE6"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0C78A9E"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3.- </w:t>
      </w:r>
      <w:r w:rsidRPr="00856836">
        <w:rPr>
          <w:rFonts w:ascii="Arial" w:eastAsia="Arial" w:hAnsi="Arial" w:cs="Arial"/>
          <w:b/>
          <w:sz w:val="20"/>
          <w:szCs w:val="20"/>
        </w:rPr>
        <w:t xml:space="preserve">CADA UNO DE LOS TRÁMITES SE </w:t>
      </w:r>
      <w:proofErr w:type="gramStart"/>
      <w:r w:rsidRPr="00856836">
        <w:rPr>
          <w:rFonts w:ascii="Arial" w:eastAsia="Arial" w:hAnsi="Arial" w:cs="Arial"/>
          <w:b/>
          <w:sz w:val="20"/>
          <w:szCs w:val="20"/>
        </w:rPr>
        <w:t>REALIZARA(</w:t>
      </w:r>
      <w:proofErr w:type="gramEnd"/>
      <w:r w:rsidRPr="00856836">
        <w:rPr>
          <w:rFonts w:ascii="Arial" w:eastAsia="Arial" w:hAnsi="Arial" w:cs="Arial"/>
          <w:b/>
          <w:sz w:val="20"/>
          <w:szCs w:val="20"/>
        </w:rPr>
        <w:t xml:space="preserve">sic) POR </w:t>
      </w:r>
      <w:proofErr w:type="spellStart"/>
      <w:r w:rsidRPr="00856836">
        <w:rPr>
          <w:rFonts w:ascii="Arial" w:eastAsia="Arial" w:hAnsi="Arial" w:cs="Arial"/>
          <w:b/>
          <w:sz w:val="20"/>
          <w:szCs w:val="20"/>
        </w:rPr>
        <w:t>SEPRADO</w:t>
      </w:r>
      <w:proofErr w:type="spellEnd"/>
      <w:r w:rsidRPr="00856836">
        <w:rPr>
          <w:rFonts w:ascii="Arial" w:eastAsia="Arial" w:hAnsi="Arial" w:cs="Arial"/>
          <w:b/>
          <w:sz w:val="20"/>
          <w:szCs w:val="20"/>
        </w:rPr>
        <w:t>(sic) YA QUE LA LEY DE INGRESOS MUNICIPAL EN EL APARTADO PRIMERO CORRESPONDIENTE A MERCADOS Y VÍA PÚBLICA, CONTEMPLA UN COSTO INDEPENDIENTE PARA CADA UNO DE ELLOS.</w:t>
      </w:r>
    </w:p>
    <w:p w14:paraId="521D9B00"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4.- LA ADMINISTRACIÓN DEL MERCADO CORRESPONDIENTE, DEBERÁ CANALIZAR LOS EXPEDIENTES A LA DIRECCIÓN DE MERCADOS PÚBLICOS PARA REVISIÓN Y VISTO BUENO DEL TITULAR, A FIN DE QUE SE REMITA A LA REGIDURÍA DE SERVICIOS MUNICIPALES, Y DE MERCADOS Y COMERCIO EN </w:t>
      </w:r>
      <w:proofErr w:type="spellStart"/>
      <w:r w:rsidRPr="00856836">
        <w:rPr>
          <w:rFonts w:ascii="Arial" w:eastAsia="Arial" w:hAnsi="Arial" w:cs="Arial"/>
          <w:b/>
          <w:sz w:val="20"/>
          <w:szCs w:val="20"/>
        </w:rPr>
        <w:t>VIA</w:t>
      </w:r>
      <w:proofErr w:type="spellEnd"/>
      <w:r w:rsidRPr="00856836">
        <w:rPr>
          <w:rFonts w:ascii="Arial" w:eastAsia="Arial" w:hAnsi="Arial" w:cs="Arial"/>
          <w:b/>
          <w:sz w:val="20"/>
          <w:szCs w:val="20"/>
        </w:rPr>
        <w:t>(sic) PÚBLICA.</w:t>
      </w:r>
    </w:p>
    <w:p w14:paraId="54D03367"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5.- LA REGIDURÍA DE SERVICIOS MUNICIPALES, Y DE MERCADOS Y VÍA PÚBLICA, REALIZARÁ LAS DILIGENCIAS </w:t>
      </w:r>
      <w:r w:rsidRPr="00856836">
        <w:rPr>
          <w:rFonts w:ascii="Arial" w:eastAsia="Arial" w:hAnsi="Arial" w:cs="Arial"/>
          <w:b/>
          <w:sz w:val="20"/>
          <w:szCs w:val="20"/>
        </w:rPr>
        <w:lastRenderedPageBreak/>
        <w:t>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5250DF8B"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6.- UNA VEZ QUE LA COMISIÓN DE MERCADOS Y COMERCIO EN VÍA PÚBLICA DICTAMINE LA SOLICITUD PLANTEADA, EL INTERESADO SERÁ NOTIFICADO A TRAVÉS DE LA REGIDURÍA DE SERVICIOS MUNICIPALES Y DE MERCADOS Y VÍA PÚBLICA.</w:t>
      </w:r>
    </w:p>
    <w:p w14:paraId="039CAB45"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C632C64"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8.- EL INTERESADO DEBERÁ IDENTIFICARSE AL MOMENTO DE RECOGER LA ORDEN DE PAGO.</w:t>
      </w:r>
    </w:p>
    <w:p w14:paraId="73AAC640"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98481DA"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10.- EL COSTO DE CADA TRÁMITE ESTARÁ MUNICIPIO DE OAXACA DE JUÁREZ, OAX., PARA EL EJERCICIO FISCAL VIGENTE.”</w:t>
      </w:r>
    </w:p>
    <w:p w14:paraId="6B768B18" w14:textId="77777777" w:rsidR="000B079A" w:rsidRPr="00856836" w:rsidRDefault="000B079A" w:rsidP="000B079A">
      <w:pPr>
        <w:widowControl/>
        <w:autoSpaceDE/>
        <w:autoSpaceDN/>
        <w:jc w:val="both"/>
        <w:rPr>
          <w:rFonts w:ascii="Arial" w:eastAsia="Arial" w:hAnsi="Arial" w:cs="Arial"/>
          <w:b/>
          <w:sz w:val="20"/>
          <w:szCs w:val="20"/>
        </w:rPr>
      </w:pPr>
    </w:p>
    <w:p w14:paraId="3DC2FE25"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sz w:val="20"/>
          <w:szCs w:val="20"/>
        </w:rPr>
        <w:t>b) En este sentido y al cumplimentarse esos requisitos de procedibilidad, se lleva a cabo un análisis de las constancias que obran en el sumario, tenemos que:</w:t>
      </w:r>
    </w:p>
    <w:p w14:paraId="7C9CB6F7" w14:textId="77777777" w:rsidR="000B079A" w:rsidRPr="00856836" w:rsidRDefault="000B079A" w:rsidP="000B079A">
      <w:pPr>
        <w:widowControl/>
        <w:autoSpaceDE/>
        <w:autoSpaceDN/>
        <w:jc w:val="both"/>
        <w:rPr>
          <w:rFonts w:ascii="Arial" w:eastAsia="Arial" w:hAnsi="Arial" w:cs="Arial"/>
          <w:b/>
          <w:sz w:val="20"/>
          <w:szCs w:val="20"/>
        </w:rPr>
      </w:pPr>
    </w:p>
    <w:p w14:paraId="232426A8"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 Que la emisión de la Constancia de Verificación y Reconocimiento fue hecha por autoridad competente con número de folio: 27/2023, de fecha 12 de junio de 2023, con relación al oficio número SG/DM/</w:t>
      </w:r>
      <w:proofErr w:type="spellStart"/>
      <w:r w:rsidRPr="00856836">
        <w:rPr>
          <w:rFonts w:ascii="Arial" w:eastAsia="Arial" w:hAnsi="Arial" w:cs="Arial"/>
          <w:b/>
          <w:i/>
          <w:sz w:val="20"/>
          <w:szCs w:val="20"/>
        </w:rPr>
        <w:t>AMDyZLC</w:t>
      </w:r>
      <w:proofErr w:type="spellEnd"/>
      <w:r w:rsidRPr="00856836">
        <w:rPr>
          <w:rFonts w:ascii="Arial" w:eastAsia="Arial" w:hAnsi="Arial" w:cs="Arial"/>
          <w:b/>
          <w:i/>
          <w:sz w:val="20"/>
          <w:szCs w:val="20"/>
        </w:rPr>
        <w:t xml:space="preserve">/144/2024, signado con </w:t>
      </w:r>
      <w:r w:rsidRPr="00856836">
        <w:rPr>
          <w:rFonts w:ascii="Arial" w:eastAsia="Arial" w:hAnsi="Arial" w:cs="Arial"/>
          <w:b/>
          <w:i/>
          <w:sz w:val="20"/>
          <w:szCs w:val="20"/>
        </w:rPr>
        <w:t xml:space="preserve">fecha 14 de junio del 2023, por el administrador en turno del mercado, que también acredita la existencia y la procedencia para incorporarse al programa respecto de la caseta fija número 20, con objeto/cuenta: 1050000007321, con giro de “carnicería” ubicado en el interior del Mercado “Democracia”, también conocido como “La Merced”; en términos de la convocatoria “Tu Municipio Regulariza sus Mercados” en su base tercera inciso g) y al apartado IV, numeral </w:t>
      </w:r>
      <w:r w:rsidRPr="00856836">
        <w:rPr>
          <w:rFonts w:ascii="Arial" w:eastAsia="Arial" w:hAnsi="Arial" w:cs="Arial"/>
          <w:b/>
          <w:sz w:val="20"/>
          <w:szCs w:val="20"/>
        </w:rPr>
        <w:t xml:space="preserve">7, </w:t>
      </w:r>
      <w:r w:rsidRPr="00856836">
        <w:rPr>
          <w:rFonts w:ascii="Arial" w:eastAsia="Arial" w:hAnsi="Arial" w:cs="Arial"/>
          <w:b/>
          <w:i/>
          <w:sz w:val="20"/>
          <w:szCs w:val="20"/>
        </w:rPr>
        <w:t>de los Lineamientos antes invocados;</w:t>
      </w:r>
    </w:p>
    <w:p w14:paraId="3CEBB780"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Con el oficio número: SG/DM/</w:t>
      </w:r>
      <w:proofErr w:type="spellStart"/>
      <w:r w:rsidRPr="00856836">
        <w:rPr>
          <w:rFonts w:ascii="Arial" w:eastAsia="Arial" w:hAnsi="Arial" w:cs="Arial"/>
          <w:b/>
          <w:i/>
          <w:sz w:val="20"/>
          <w:szCs w:val="20"/>
        </w:rPr>
        <w:t>AMDyZLC</w:t>
      </w:r>
      <w:proofErr w:type="spellEnd"/>
      <w:r w:rsidRPr="00856836">
        <w:rPr>
          <w:rFonts w:ascii="Arial" w:eastAsia="Arial" w:hAnsi="Arial" w:cs="Arial"/>
          <w:b/>
          <w:i/>
          <w:sz w:val="20"/>
          <w:szCs w:val="20"/>
        </w:rPr>
        <w:t>/142/2024 y el oficio número: SG/DM/</w:t>
      </w:r>
      <w:proofErr w:type="spellStart"/>
      <w:r w:rsidRPr="00856836">
        <w:rPr>
          <w:rFonts w:ascii="Arial" w:eastAsia="Arial" w:hAnsi="Arial" w:cs="Arial"/>
          <w:b/>
          <w:i/>
          <w:sz w:val="20"/>
          <w:szCs w:val="20"/>
        </w:rPr>
        <w:t>AMDyZLC</w:t>
      </w:r>
      <w:proofErr w:type="spellEnd"/>
      <w:r w:rsidRPr="00856836">
        <w:rPr>
          <w:rFonts w:ascii="Arial" w:eastAsia="Arial" w:hAnsi="Arial" w:cs="Arial"/>
          <w:b/>
          <w:i/>
          <w:sz w:val="20"/>
          <w:szCs w:val="20"/>
        </w:rPr>
        <w:t xml:space="preserve">/143/2024, los </w:t>
      </w:r>
      <w:r w:rsidRPr="00856836">
        <w:rPr>
          <w:rFonts w:ascii="Arial" w:eastAsia="Arial" w:hAnsi="Arial" w:cs="Arial"/>
          <w:b/>
          <w:sz w:val="20"/>
          <w:szCs w:val="20"/>
        </w:rPr>
        <w:t xml:space="preserve">CC. </w:t>
      </w:r>
      <w:r w:rsidRPr="00856836">
        <w:rPr>
          <w:rFonts w:ascii="Arial" w:eastAsia="Arial" w:hAnsi="Arial" w:cs="Arial"/>
          <w:b/>
          <w:i/>
          <w:sz w:val="20"/>
          <w:szCs w:val="20"/>
        </w:rPr>
        <w:t xml:space="preserve">Luciana Natalia Sánchez </w:t>
      </w:r>
      <w:proofErr w:type="spellStart"/>
      <w:r w:rsidRPr="00856836">
        <w:rPr>
          <w:rFonts w:ascii="Arial" w:eastAsia="Arial" w:hAnsi="Arial" w:cs="Arial"/>
          <w:b/>
          <w:i/>
          <w:sz w:val="20"/>
          <w:szCs w:val="20"/>
        </w:rPr>
        <w:t>Lavariega</w:t>
      </w:r>
      <w:proofErr w:type="spellEnd"/>
      <w:r w:rsidRPr="00856836">
        <w:rPr>
          <w:rFonts w:ascii="Arial" w:eastAsia="Arial" w:hAnsi="Arial" w:cs="Arial"/>
          <w:b/>
          <w:i/>
          <w:sz w:val="20"/>
          <w:szCs w:val="20"/>
        </w:rPr>
        <w:t xml:space="preserve"> y Gerardo García Revilla, acreditan ser vecinos colindantes de la caseta fija número 20, con objeto/cuenta: 1050000007321, con giro de “carnicería” ubicado en la zona 01 del Mercado, dándole cumplimento </w:t>
      </w:r>
      <w:r w:rsidRPr="00856836">
        <w:rPr>
          <w:rFonts w:ascii="Arial" w:eastAsia="Arial" w:hAnsi="Arial" w:cs="Arial"/>
          <w:b/>
          <w:sz w:val="20"/>
          <w:szCs w:val="20"/>
        </w:rPr>
        <w:t xml:space="preserve">a </w:t>
      </w:r>
      <w:r w:rsidRPr="00856836">
        <w:rPr>
          <w:rFonts w:ascii="Arial" w:eastAsia="Arial" w:hAnsi="Arial" w:cs="Arial"/>
          <w:b/>
          <w:i/>
          <w:sz w:val="20"/>
          <w:szCs w:val="20"/>
        </w:rPr>
        <w:t>la base tercera inciso i).</w:t>
      </w:r>
    </w:p>
    <w:p w14:paraId="39EB7361"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iii. Con los comprobantes de pagos realizados por el solicitante correspondientes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los años 2017, 2018, 2019, 2020, 2021, 2022 y 2023,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acredita que el mismo </w:t>
      </w:r>
      <w:r w:rsidRPr="00856836">
        <w:rPr>
          <w:rFonts w:ascii="Arial" w:eastAsia="Arial" w:hAnsi="Arial" w:cs="Arial"/>
          <w:b/>
          <w:sz w:val="20"/>
          <w:szCs w:val="20"/>
        </w:rPr>
        <w:t xml:space="preserve">se </w:t>
      </w:r>
      <w:r w:rsidRPr="00856836">
        <w:rPr>
          <w:rFonts w:ascii="Arial" w:eastAsia="Arial" w:hAnsi="Arial" w:cs="Arial"/>
          <w:b/>
          <w:i/>
          <w:sz w:val="20"/>
          <w:szCs w:val="20"/>
        </w:rPr>
        <w:t>encuentra al corriente de sus pagos y de su derecho de piso;</w:t>
      </w:r>
      <w:r w:rsidRPr="00856836">
        <w:rPr>
          <w:rFonts w:ascii="Arial" w:eastAsia="Arial" w:hAnsi="Arial" w:cs="Arial"/>
          <w:b/>
          <w:sz w:val="20"/>
          <w:szCs w:val="20"/>
        </w:rPr>
        <w:t xml:space="preserve"> </w:t>
      </w:r>
    </w:p>
    <w:p w14:paraId="18B62DD4"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iv. Con las publicaciones de los edictos le dio cumplimiento </w:t>
      </w:r>
      <w:r w:rsidRPr="00856836">
        <w:rPr>
          <w:rFonts w:ascii="Arial" w:eastAsia="Arial" w:hAnsi="Arial" w:cs="Arial"/>
          <w:b/>
          <w:sz w:val="20"/>
          <w:szCs w:val="20"/>
        </w:rPr>
        <w:t xml:space="preserve">a </w:t>
      </w:r>
      <w:r w:rsidRPr="00856836">
        <w:rPr>
          <w:rFonts w:ascii="Arial" w:eastAsia="Arial" w:hAnsi="Arial" w:cs="Arial"/>
          <w:b/>
          <w:i/>
          <w:sz w:val="20"/>
          <w:szCs w:val="20"/>
        </w:rPr>
        <w:t>la garantía de audiencia consagrada en términos de los artículos 14 y 16 de la Constitución Política de los Estados Unidos Mexicanos.</w:t>
      </w:r>
    </w:p>
    <w:p w14:paraId="2008CC79" w14:textId="77777777" w:rsidR="000B079A" w:rsidRPr="00856836" w:rsidRDefault="000B079A" w:rsidP="000B079A">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v. Con el oficio número SG/DM/</w:t>
      </w:r>
      <w:proofErr w:type="spellStart"/>
      <w:r w:rsidRPr="00856836">
        <w:rPr>
          <w:rFonts w:ascii="Arial" w:eastAsia="Arial" w:hAnsi="Arial" w:cs="Arial"/>
          <w:b/>
          <w:i/>
          <w:sz w:val="20"/>
          <w:szCs w:val="20"/>
        </w:rPr>
        <w:t>AMDyZLC</w:t>
      </w:r>
      <w:proofErr w:type="spellEnd"/>
      <w:r w:rsidRPr="00856836">
        <w:rPr>
          <w:rFonts w:ascii="Arial" w:eastAsia="Arial" w:hAnsi="Arial" w:cs="Arial"/>
          <w:b/>
          <w:i/>
          <w:sz w:val="20"/>
          <w:szCs w:val="20"/>
        </w:rPr>
        <w:t xml:space="preserve">/145/2024, Asunto: Edictos, de fecha 07 de junio del 2024, se acredita que no existió interés jurídico de ninguna persona. Debido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que no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presentó ante la Administración del Mercado “Democracia”, también conocido como “La Merced”, ninguna persona que se creará con derechos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oponerse al trámite, ni tampoco compareció ante la administración del referido Mercado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deducir sus derechos dentro del término de 10 días hábiles que contados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partir de la última publicación que realizó el </w:t>
      </w:r>
      <w:r w:rsidRPr="00856836">
        <w:rPr>
          <w:rFonts w:ascii="Arial" w:eastAsia="Arial" w:hAnsi="Arial" w:cs="Arial"/>
          <w:b/>
          <w:sz w:val="20"/>
          <w:szCs w:val="20"/>
        </w:rPr>
        <w:t xml:space="preserve">C. </w:t>
      </w:r>
      <w:r w:rsidRPr="00856836">
        <w:rPr>
          <w:rFonts w:ascii="Arial" w:eastAsia="Arial" w:hAnsi="Arial" w:cs="Arial"/>
          <w:b/>
          <w:i/>
          <w:sz w:val="20"/>
          <w:szCs w:val="20"/>
        </w:rPr>
        <w:t>Miguel Ángel García Sánchez respecto de la Caseta fija número 20, con giro de carnicería, con objeto/cuenta: 1050000007321, ubicada en la zona 01 al interior del Mercado. De acuerdo a lo estipulado en la base tercera inciso k), del programa “Tu Municipio Regulariza sus Mercados”.</w:t>
      </w:r>
    </w:p>
    <w:p w14:paraId="0C99091D" w14:textId="77777777" w:rsidR="000B079A" w:rsidRPr="00856836" w:rsidRDefault="000B079A" w:rsidP="000B079A">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lastRenderedPageBreak/>
        <w:t>vi. Obran en el sumario los originales de la documentación referida.</w:t>
      </w:r>
    </w:p>
    <w:p w14:paraId="65FF5821" w14:textId="77777777" w:rsidR="000B079A" w:rsidRPr="00856836" w:rsidRDefault="000B079A" w:rsidP="000B079A">
      <w:pPr>
        <w:widowControl/>
        <w:autoSpaceDE/>
        <w:autoSpaceDN/>
        <w:jc w:val="both"/>
        <w:rPr>
          <w:rFonts w:ascii="Arial" w:eastAsia="Arial" w:hAnsi="Arial" w:cs="Arial"/>
          <w:b/>
          <w:sz w:val="20"/>
          <w:szCs w:val="20"/>
        </w:rPr>
      </w:pPr>
    </w:p>
    <w:p w14:paraId="0FE4C57B"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sz w:val="20"/>
          <w:szCs w:val="20"/>
        </w:rPr>
        <w:t xml:space="preserve">c) Mediante el escrito de fecha </w:t>
      </w:r>
      <w:r w:rsidRPr="00856836">
        <w:rPr>
          <w:rFonts w:ascii="Arial" w:eastAsia="Arial" w:hAnsi="Arial" w:cs="Arial"/>
          <w:b/>
          <w:i/>
          <w:sz w:val="20"/>
          <w:szCs w:val="20"/>
        </w:rPr>
        <w:t xml:space="preserve">QUINCE(15) DE ABRIL(04) DEL DOS MIL VEINTICUATRO(2024), acudió ante el Regidor de Servicios Municipales y de Mercados y Comercio en Vía Pública, donde solicita adherirse al programa “Tu Municipio Regulariza sus Mercados”, respecto de la caseta fija número 20, con objeto/cuenta: 1050000007321, con giro de “carnicería”, </w:t>
      </w:r>
      <w:r w:rsidRPr="00856836">
        <w:rPr>
          <w:rFonts w:ascii="Arial" w:eastAsia="Arial" w:hAnsi="Arial" w:cs="Arial"/>
          <w:b/>
          <w:sz w:val="20"/>
          <w:szCs w:val="20"/>
        </w:rPr>
        <w:t xml:space="preserve">ubicada en la primera zona del interior del Mercado “Democracia” también conocido como “La Merced”, del Municipio de Oaxaca de Juárez, Oaxaca, </w:t>
      </w:r>
      <w:r w:rsidRPr="00856836">
        <w:rPr>
          <w:rFonts w:ascii="Arial" w:eastAsia="Arial" w:hAnsi="Arial" w:cs="Arial"/>
          <w:b/>
          <w:i/>
          <w:sz w:val="20"/>
          <w:szCs w:val="20"/>
        </w:rPr>
        <w:t xml:space="preserve">y en cuanto </w:t>
      </w:r>
      <w:r w:rsidRPr="00856836">
        <w:rPr>
          <w:rFonts w:ascii="Arial" w:eastAsia="Arial" w:hAnsi="Arial" w:cs="Arial"/>
          <w:b/>
          <w:sz w:val="20"/>
          <w:szCs w:val="20"/>
        </w:rPr>
        <w:t xml:space="preserve">a </w:t>
      </w:r>
      <w:r w:rsidRPr="00856836">
        <w:rPr>
          <w:rFonts w:ascii="Arial" w:eastAsia="Arial" w:hAnsi="Arial" w:cs="Arial"/>
          <w:b/>
          <w:i/>
          <w:sz w:val="20"/>
          <w:szCs w:val="20"/>
        </w:rPr>
        <w:t>los requisitos que se requieren en términos del apartado IV de los referidos (sic)LINEAMIENTOS PARA TRÁMITES ADMINISTRATIVOS DE LOS MERCADOS PÚBLICOS”, tenemos que obran en el presente expediente:</w:t>
      </w:r>
      <w:r w:rsidRPr="00856836">
        <w:rPr>
          <w:rFonts w:ascii="Arial" w:eastAsia="Arial" w:hAnsi="Arial" w:cs="Arial"/>
          <w:b/>
          <w:sz w:val="20"/>
          <w:szCs w:val="20"/>
        </w:rPr>
        <w:t xml:space="preserve"> </w:t>
      </w:r>
    </w:p>
    <w:p w14:paraId="5678AAD7" w14:textId="77777777" w:rsidR="000B079A" w:rsidRPr="00856836" w:rsidRDefault="000B079A" w:rsidP="000B079A">
      <w:pPr>
        <w:widowControl/>
        <w:autoSpaceDE/>
        <w:autoSpaceDN/>
        <w:jc w:val="both"/>
        <w:rPr>
          <w:rFonts w:ascii="Arial" w:eastAsia="Arial" w:hAnsi="Arial" w:cs="Arial"/>
          <w:b/>
          <w:sz w:val="20"/>
          <w:szCs w:val="20"/>
        </w:rPr>
      </w:pPr>
    </w:p>
    <w:p w14:paraId="6E3EEBEB"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i/>
          <w:sz w:val="20"/>
          <w:szCs w:val="20"/>
        </w:rPr>
        <w:t>i. Su correspondiente solicitud, debidamente requisitada;</w:t>
      </w:r>
    </w:p>
    <w:p w14:paraId="7EED9333"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i/>
          <w:sz w:val="20"/>
          <w:szCs w:val="20"/>
        </w:rPr>
        <w:t>ii. Exhibió el Formato Único de Mercados, debidamente requisitado;</w:t>
      </w:r>
    </w:p>
    <w:p w14:paraId="7B34FD0A"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i/>
          <w:sz w:val="20"/>
          <w:szCs w:val="20"/>
        </w:rPr>
        <w:t>iii. Copia de la identificación oficial del solicitante y su comprobante de domicilio vigente;</w:t>
      </w:r>
    </w:p>
    <w:p w14:paraId="3ADC7007"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i/>
          <w:sz w:val="20"/>
          <w:szCs w:val="20"/>
        </w:rPr>
        <w:t>iv. Con los recibos de pago de los años 2017, 2018, 2019, 2020, 2021, 2022 y el ultimo recibo de pago 2023, demuestra estar al corriente en sus pagos y su derecho de piso;</w:t>
      </w:r>
    </w:p>
    <w:p w14:paraId="35C29F13"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i/>
          <w:sz w:val="20"/>
          <w:szCs w:val="20"/>
        </w:rPr>
        <w:t>v. La constancia de verificación y reconocimiento del local comercial en cuestión emitida por la autoridad competente con la que acredita la existencia del local número 20, al interior del mercado;</w:t>
      </w:r>
    </w:p>
    <w:p w14:paraId="065D7047"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i/>
          <w:sz w:val="20"/>
          <w:szCs w:val="20"/>
        </w:rPr>
        <w:t xml:space="preserve">vi. Con la constancia emitida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favor del </w:t>
      </w:r>
      <w:r w:rsidRPr="00856836">
        <w:rPr>
          <w:rFonts w:ascii="Arial" w:eastAsia="Arial" w:hAnsi="Arial" w:cs="Arial"/>
          <w:b/>
          <w:sz w:val="20"/>
          <w:szCs w:val="20"/>
        </w:rPr>
        <w:t xml:space="preserve">C. </w:t>
      </w:r>
      <w:r w:rsidRPr="00856836">
        <w:rPr>
          <w:rFonts w:ascii="Arial" w:eastAsia="Arial" w:hAnsi="Arial" w:cs="Arial"/>
          <w:b/>
          <w:i/>
          <w:sz w:val="20"/>
          <w:szCs w:val="20"/>
        </w:rPr>
        <w:t>Miguel Ángel García Sánchez,</w:t>
      </w:r>
      <w:r w:rsidRPr="00856836">
        <w:rPr>
          <w:rFonts w:ascii="Arial" w:eastAsia="Arial" w:hAnsi="Arial" w:cs="Arial"/>
          <w:b/>
          <w:sz w:val="20"/>
          <w:szCs w:val="20"/>
        </w:rPr>
        <w:t xml:space="preserve"> </w:t>
      </w:r>
      <w:r w:rsidRPr="00856836">
        <w:rPr>
          <w:rFonts w:ascii="Arial" w:eastAsia="Arial" w:hAnsi="Arial" w:cs="Arial"/>
          <w:b/>
          <w:i/>
          <w:sz w:val="20"/>
          <w:szCs w:val="20"/>
        </w:rPr>
        <w:t>por autoridad competente, quedo acreditado que la caseta fija número</w:t>
      </w:r>
      <w:r w:rsidRPr="00856836">
        <w:rPr>
          <w:rFonts w:ascii="Arial" w:eastAsia="Arial" w:hAnsi="Arial" w:cs="Arial"/>
          <w:b/>
          <w:sz w:val="20"/>
          <w:szCs w:val="20"/>
        </w:rPr>
        <w:t xml:space="preserve"> </w:t>
      </w:r>
      <w:r w:rsidRPr="00856836">
        <w:rPr>
          <w:rFonts w:ascii="Arial" w:eastAsia="Arial" w:hAnsi="Arial" w:cs="Arial"/>
          <w:b/>
          <w:i/>
          <w:sz w:val="20"/>
          <w:szCs w:val="20"/>
        </w:rPr>
        <w:t xml:space="preserve">20, ubicada en la zona 01, al interior del Mercado “Democracia”, también conocido como “La Merced”, él ha venido desarrollando su actividad comercial por un término mayor </w:t>
      </w:r>
      <w:r w:rsidRPr="00856836">
        <w:rPr>
          <w:rFonts w:ascii="Arial" w:eastAsia="Arial" w:hAnsi="Arial" w:cs="Arial"/>
          <w:b/>
          <w:sz w:val="20"/>
          <w:szCs w:val="20"/>
        </w:rPr>
        <w:t xml:space="preserve">a </w:t>
      </w:r>
      <w:proofErr w:type="gramStart"/>
      <w:r w:rsidRPr="00856836">
        <w:rPr>
          <w:rFonts w:ascii="Arial" w:eastAsia="Arial" w:hAnsi="Arial" w:cs="Arial"/>
          <w:b/>
          <w:i/>
          <w:sz w:val="20"/>
          <w:szCs w:val="20"/>
        </w:rPr>
        <w:t>tres(</w:t>
      </w:r>
      <w:proofErr w:type="gramEnd"/>
      <w:r w:rsidRPr="00856836">
        <w:rPr>
          <w:rFonts w:ascii="Arial" w:eastAsia="Arial" w:hAnsi="Arial" w:cs="Arial"/>
          <w:b/>
          <w:i/>
          <w:sz w:val="20"/>
          <w:szCs w:val="20"/>
        </w:rPr>
        <w:t xml:space="preserve">3) años y que la misma no </w:t>
      </w:r>
      <w:r w:rsidRPr="00856836">
        <w:rPr>
          <w:rFonts w:ascii="Arial" w:eastAsia="Arial" w:hAnsi="Arial" w:cs="Arial"/>
          <w:b/>
          <w:sz w:val="20"/>
          <w:szCs w:val="20"/>
        </w:rPr>
        <w:t xml:space="preserve">se </w:t>
      </w:r>
      <w:r w:rsidRPr="00856836">
        <w:rPr>
          <w:rFonts w:ascii="Arial" w:eastAsia="Arial" w:hAnsi="Arial" w:cs="Arial"/>
          <w:b/>
          <w:i/>
          <w:sz w:val="20"/>
          <w:szCs w:val="20"/>
        </w:rPr>
        <w:t>encuentra en disputa.</w:t>
      </w:r>
    </w:p>
    <w:p w14:paraId="49A8F523" w14:textId="77777777" w:rsidR="000B079A" w:rsidRPr="00856836" w:rsidRDefault="000B079A" w:rsidP="000B079A">
      <w:pPr>
        <w:widowControl/>
        <w:autoSpaceDE/>
        <w:autoSpaceDN/>
        <w:jc w:val="both"/>
        <w:rPr>
          <w:rFonts w:ascii="Arial" w:eastAsia="Arial" w:hAnsi="Arial" w:cs="Arial"/>
          <w:sz w:val="20"/>
          <w:szCs w:val="20"/>
        </w:rPr>
      </w:pPr>
    </w:p>
    <w:p w14:paraId="71D11308" w14:textId="77777777" w:rsidR="000B079A" w:rsidRPr="00856836" w:rsidRDefault="000B079A" w:rsidP="000B079A">
      <w:pPr>
        <w:widowControl/>
        <w:autoSpaceDE/>
        <w:autoSpaceDN/>
        <w:jc w:val="both"/>
        <w:rPr>
          <w:rFonts w:ascii="Arial" w:eastAsia="Arial" w:hAnsi="Arial" w:cs="Arial"/>
          <w:b/>
          <w:sz w:val="20"/>
          <w:szCs w:val="20"/>
        </w:rPr>
      </w:pPr>
      <w:r w:rsidRPr="00856836">
        <w:rPr>
          <w:rFonts w:ascii="Arial" w:eastAsia="Arial" w:hAnsi="Arial" w:cs="Arial"/>
          <w:b/>
          <w:i/>
          <w:sz w:val="20"/>
          <w:szCs w:val="20"/>
        </w:rPr>
        <w:t xml:space="preserve">De lo anterior está Comisión dictaminadora, llega </w:t>
      </w:r>
      <w:r w:rsidRPr="00856836">
        <w:rPr>
          <w:rFonts w:ascii="Arial" w:eastAsia="Arial" w:hAnsi="Arial" w:cs="Arial"/>
          <w:b/>
          <w:sz w:val="20"/>
          <w:szCs w:val="20"/>
        </w:rPr>
        <w:t xml:space="preserve">a </w:t>
      </w:r>
      <w:r w:rsidRPr="00856836">
        <w:rPr>
          <w:rFonts w:ascii="Arial" w:eastAsia="Arial" w:hAnsi="Arial" w:cs="Arial"/>
          <w:b/>
          <w:i/>
          <w:sz w:val="20"/>
          <w:szCs w:val="20"/>
        </w:rPr>
        <w:t>la determinación:</w:t>
      </w:r>
    </w:p>
    <w:p w14:paraId="7CD41981" w14:textId="77777777" w:rsidR="000B079A" w:rsidRPr="00856836" w:rsidRDefault="000B079A" w:rsidP="000B079A">
      <w:pPr>
        <w:widowControl/>
        <w:autoSpaceDE/>
        <w:autoSpaceDN/>
        <w:jc w:val="both"/>
        <w:rPr>
          <w:rFonts w:ascii="Arial" w:eastAsia="Arial" w:hAnsi="Arial" w:cs="Arial"/>
          <w:sz w:val="20"/>
          <w:szCs w:val="20"/>
        </w:rPr>
      </w:pPr>
    </w:p>
    <w:p w14:paraId="6FE376F3" w14:textId="2057AC8E" w:rsidR="000B079A" w:rsidRPr="00856836" w:rsidRDefault="000B079A" w:rsidP="000B079A">
      <w:pPr>
        <w:widowControl/>
        <w:autoSpaceDE/>
        <w:autoSpaceDN/>
        <w:jc w:val="both"/>
        <w:rPr>
          <w:rFonts w:ascii="Arial" w:eastAsia="Arial" w:hAnsi="Arial" w:cs="Arial"/>
          <w:sz w:val="20"/>
          <w:szCs w:val="20"/>
        </w:rPr>
      </w:pPr>
      <w:proofErr w:type="gramStart"/>
      <w:r w:rsidRPr="00856836">
        <w:rPr>
          <w:rFonts w:ascii="Arial" w:eastAsia="Arial" w:hAnsi="Arial" w:cs="Arial"/>
          <w:b/>
          <w:i/>
          <w:sz w:val="20"/>
          <w:szCs w:val="20"/>
        </w:rPr>
        <w:t>PRIMERO</w:t>
      </w:r>
      <w:r w:rsidRPr="00856836">
        <w:rPr>
          <w:rFonts w:ascii="Arial" w:eastAsia="Arial" w:hAnsi="Arial" w:cs="Arial"/>
          <w:i/>
          <w:sz w:val="20"/>
          <w:szCs w:val="20"/>
        </w:rPr>
        <w:t>.-</w:t>
      </w:r>
      <w:proofErr w:type="gramEnd"/>
      <w:r w:rsidRPr="00856836">
        <w:rPr>
          <w:rFonts w:ascii="Arial" w:eastAsia="Arial" w:hAnsi="Arial" w:cs="Arial"/>
          <w:i/>
          <w:sz w:val="20"/>
          <w:szCs w:val="20"/>
        </w:rPr>
        <w:t xml:space="preserve"> Que se encuentran satisfechos los requisitos de procedibilidad de la solicitud de Regularización de Cesión de Derechos, presentada por el </w:t>
      </w:r>
      <w:r w:rsidRPr="00856836">
        <w:rPr>
          <w:rFonts w:ascii="Arial" w:eastAsia="Arial" w:hAnsi="Arial" w:cs="Arial"/>
          <w:b/>
          <w:sz w:val="20"/>
          <w:szCs w:val="20"/>
        </w:rPr>
        <w:t xml:space="preserve">C. </w:t>
      </w:r>
      <w:r w:rsidRPr="00856836">
        <w:rPr>
          <w:rFonts w:ascii="Arial" w:eastAsia="Arial" w:hAnsi="Arial" w:cs="Arial"/>
          <w:b/>
          <w:i/>
          <w:sz w:val="20"/>
          <w:szCs w:val="20"/>
        </w:rPr>
        <w:t>Miguel Ángel García Sánchez</w:t>
      </w:r>
      <w:r w:rsidRPr="00856836">
        <w:rPr>
          <w:rFonts w:ascii="Arial" w:eastAsia="Arial" w:hAnsi="Arial" w:cs="Arial"/>
          <w:i/>
          <w:sz w:val="20"/>
          <w:szCs w:val="20"/>
        </w:rPr>
        <w:t xml:space="preserve">, y que obran en el </w:t>
      </w:r>
      <w:r w:rsidRPr="00856836">
        <w:rPr>
          <w:rFonts w:ascii="Arial" w:eastAsia="Arial" w:hAnsi="Arial" w:cs="Arial"/>
          <w:b/>
          <w:i/>
          <w:sz w:val="20"/>
          <w:szCs w:val="20"/>
        </w:rPr>
        <w:t xml:space="preserve">expediente </w:t>
      </w:r>
      <w:r w:rsidRPr="00856836">
        <w:rPr>
          <w:rFonts w:ascii="Arial" w:eastAsia="Arial" w:hAnsi="Arial" w:cs="Arial"/>
          <w:b/>
          <w:i/>
          <w:sz w:val="20"/>
          <w:szCs w:val="20"/>
        </w:rPr>
        <w:t xml:space="preserve">administrativo: </w:t>
      </w:r>
      <w:proofErr w:type="spellStart"/>
      <w:r w:rsidRPr="00856836">
        <w:rPr>
          <w:rFonts w:ascii="Arial" w:eastAsia="Arial" w:hAnsi="Arial" w:cs="Arial"/>
          <w:b/>
          <w:i/>
          <w:sz w:val="20"/>
          <w:szCs w:val="20"/>
        </w:rPr>
        <w:t>CMyCVP</w:t>
      </w:r>
      <w:proofErr w:type="spellEnd"/>
      <w:r w:rsidRPr="00856836">
        <w:rPr>
          <w:rFonts w:ascii="Arial" w:eastAsia="Arial" w:hAnsi="Arial" w:cs="Arial"/>
          <w:b/>
          <w:i/>
          <w:sz w:val="20"/>
          <w:szCs w:val="20"/>
        </w:rPr>
        <w:t>/ORD/RC/</w:t>
      </w:r>
      <w:proofErr w:type="spellStart"/>
      <w:r w:rsidRPr="00856836">
        <w:rPr>
          <w:rFonts w:ascii="Arial" w:eastAsia="Arial" w:hAnsi="Arial" w:cs="Arial"/>
          <w:b/>
          <w:i/>
          <w:sz w:val="20"/>
          <w:szCs w:val="20"/>
        </w:rPr>
        <w:t>PROG</w:t>
      </w:r>
      <w:proofErr w:type="spellEnd"/>
      <w:r w:rsidRPr="00856836">
        <w:rPr>
          <w:rFonts w:ascii="Arial" w:eastAsia="Arial" w:hAnsi="Arial" w:cs="Arial"/>
          <w:b/>
          <w:i/>
          <w:sz w:val="20"/>
          <w:szCs w:val="20"/>
        </w:rPr>
        <w:t xml:space="preserve">/02/2024. - - - - - - - - - </w:t>
      </w:r>
    </w:p>
    <w:p w14:paraId="045749AF" w14:textId="77777777" w:rsidR="000B079A" w:rsidRPr="00856836" w:rsidRDefault="000B079A" w:rsidP="000B079A">
      <w:pPr>
        <w:widowControl/>
        <w:autoSpaceDE/>
        <w:autoSpaceDN/>
        <w:jc w:val="both"/>
        <w:rPr>
          <w:rFonts w:ascii="Arial" w:eastAsia="Arial" w:hAnsi="Arial" w:cs="Arial"/>
          <w:sz w:val="20"/>
          <w:szCs w:val="20"/>
        </w:rPr>
      </w:pPr>
    </w:p>
    <w:p w14:paraId="23B2665D" w14:textId="735EDD09"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La Comisión de Mercados y Comercio en Vía Pública, propone al H. Cabildo, APRUEBE la solicitud de Regularización de Cesión de Derechos, presentada </w:t>
      </w:r>
      <w:r w:rsidRPr="00856836">
        <w:rPr>
          <w:rFonts w:ascii="Arial" w:eastAsia="Arial" w:hAnsi="Arial" w:cs="Arial"/>
          <w:i/>
          <w:sz w:val="20"/>
          <w:szCs w:val="20"/>
        </w:rPr>
        <w:t xml:space="preserve">por el </w:t>
      </w:r>
      <w:r w:rsidRPr="00856836">
        <w:rPr>
          <w:rFonts w:ascii="Arial" w:eastAsia="Arial" w:hAnsi="Arial" w:cs="Arial"/>
          <w:b/>
          <w:sz w:val="20"/>
          <w:szCs w:val="20"/>
        </w:rPr>
        <w:t xml:space="preserve">C. </w:t>
      </w:r>
      <w:r w:rsidRPr="00856836">
        <w:rPr>
          <w:rFonts w:ascii="Arial" w:eastAsia="Arial" w:hAnsi="Arial" w:cs="Arial"/>
          <w:b/>
          <w:i/>
          <w:sz w:val="20"/>
          <w:szCs w:val="20"/>
        </w:rPr>
        <w:t>Miguel Ángel García Sánchez</w:t>
      </w:r>
      <w:r w:rsidRPr="00856836">
        <w:rPr>
          <w:rFonts w:ascii="Arial" w:eastAsia="Arial" w:hAnsi="Arial" w:cs="Arial"/>
          <w:i/>
          <w:sz w:val="20"/>
          <w:szCs w:val="20"/>
        </w:rPr>
        <w:t xml:space="preserve">, respecto de la </w:t>
      </w:r>
      <w:r w:rsidRPr="00856836">
        <w:rPr>
          <w:rFonts w:ascii="Arial" w:eastAsia="Arial" w:hAnsi="Arial" w:cs="Arial"/>
          <w:b/>
          <w:i/>
          <w:sz w:val="20"/>
          <w:szCs w:val="20"/>
        </w:rPr>
        <w:t>caseta fija número 20</w:t>
      </w:r>
      <w:r w:rsidRPr="00856836">
        <w:rPr>
          <w:rFonts w:ascii="Arial" w:eastAsia="Arial" w:hAnsi="Arial" w:cs="Arial"/>
          <w:i/>
          <w:sz w:val="20"/>
          <w:szCs w:val="20"/>
        </w:rPr>
        <w:t xml:space="preserve">, con </w:t>
      </w:r>
      <w:r w:rsidRPr="00856836">
        <w:rPr>
          <w:rFonts w:ascii="Arial" w:eastAsia="Arial" w:hAnsi="Arial" w:cs="Arial"/>
          <w:b/>
          <w:i/>
          <w:sz w:val="20"/>
          <w:szCs w:val="20"/>
        </w:rPr>
        <w:t>objeto/cuenta: 1050000007321</w:t>
      </w:r>
      <w:r w:rsidRPr="00856836">
        <w:rPr>
          <w:rFonts w:ascii="Arial" w:eastAsia="Arial" w:hAnsi="Arial" w:cs="Arial"/>
          <w:i/>
          <w:sz w:val="20"/>
          <w:szCs w:val="20"/>
        </w:rPr>
        <w:t xml:space="preserve">, con </w:t>
      </w:r>
      <w:r w:rsidRPr="00856836">
        <w:rPr>
          <w:rFonts w:ascii="Arial" w:eastAsia="Arial" w:hAnsi="Arial" w:cs="Arial"/>
          <w:b/>
          <w:i/>
          <w:sz w:val="20"/>
          <w:szCs w:val="20"/>
        </w:rPr>
        <w:t>giro de “CARNICERÍA”</w:t>
      </w:r>
      <w:r w:rsidRPr="00856836">
        <w:rPr>
          <w:rFonts w:ascii="Arial" w:eastAsia="Arial" w:hAnsi="Arial" w:cs="Arial"/>
          <w:i/>
          <w:sz w:val="20"/>
          <w:szCs w:val="20"/>
        </w:rPr>
        <w:t>, ubicada en la</w:t>
      </w:r>
      <w:r w:rsidRPr="00856836">
        <w:rPr>
          <w:rFonts w:ascii="Arial" w:eastAsia="Arial" w:hAnsi="Arial" w:cs="Arial"/>
          <w:sz w:val="20"/>
          <w:szCs w:val="20"/>
        </w:rPr>
        <w:t xml:space="preserve"> </w:t>
      </w:r>
      <w:r w:rsidRPr="00856836">
        <w:rPr>
          <w:rFonts w:ascii="Arial" w:eastAsia="Arial" w:hAnsi="Arial" w:cs="Arial"/>
          <w:i/>
          <w:sz w:val="20"/>
          <w:szCs w:val="20"/>
        </w:rPr>
        <w:t>zona 01, del interior del Mercado “Democracia”, conocido también como “La Merced”, del</w:t>
      </w:r>
      <w:r w:rsidRPr="00856836">
        <w:rPr>
          <w:rFonts w:ascii="Arial" w:eastAsia="Arial" w:hAnsi="Arial" w:cs="Arial"/>
          <w:sz w:val="20"/>
          <w:szCs w:val="20"/>
        </w:rPr>
        <w:t xml:space="preserve"> </w:t>
      </w:r>
      <w:r w:rsidRPr="00856836">
        <w:rPr>
          <w:rFonts w:ascii="Arial" w:eastAsia="Arial" w:hAnsi="Arial" w:cs="Arial"/>
          <w:i/>
          <w:sz w:val="20"/>
          <w:szCs w:val="20"/>
        </w:rPr>
        <w:t>Municipio de Oaxaca de Juárez, Oaxaca; por cuya razón se emite el siguiente: - - - - - - - -</w:t>
      </w:r>
      <w:r w:rsidR="00C243EA" w:rsidRPr="00856836">
        <w:rPr>
          <w:rFonts w:ascii="Arial" w:eastAsia="Arial" w:hAnsi="Arial" w:cs="Arial"/>
          <w:i/>
          <w:sz w:val="20"/>
          <w:szCs w:val="20"/>
        </w:rPr>
        <w:t xml:space="preserve"> - - - - - - - - - - - - - -</w:t>
      </w:r>
    </w:p>
    <w:p w14:paraId="0E0DC293" w14:textId="77777777" w:rsidR="000B079A" w:rsidRPr="00856836" w:rsidRDefault="000B079A" w:rsidP="000B079A">
      <w:pPr>
        <w:widowControl/>
        <w:autoSpaceDE/>
        <w:autoSpaceDN/>
        <w:jc w:val="both"/>
        <w:rPr>
          <w:rFonts w:ascii="Arial" w:eastAsia="Arial" w:hAnsi="Arial" w:cs="Arial"/>
          <w:sz w:val="20"/>
          <w:szCs w:val="20"/>
        </w:rPr>
      </w:pPr>
    </w:p>
    <w:p w14:paraId="40EE2B23" w14:textId="77777777" w:rsidR="000B079A" w:rsidRPr="00856836" w:rsidRDefault="000B079A" w:rsidP="000B079A">
      <w:pPr>
        <w:widowControl/>
        <w:autoSpaceDE/>
        <w:autoSpaceDN/>
        <w:jc w:val="center"/>
        <w:rPr>
          <w:rFonts w:ascii="Arial" w:eastAsia="Arial" w:hAnsi="Arial" w:cs="Arial"/>
          <w:sz w:val="20"/>
          <w:szCs w:val="20"/>
        </w:rPr>
      </w:pPr>
      <w:r w:rsidRPr="00856836">
        <w:rPr>
          <w:rFonts w:ascii="Arial" w:eastAsia="Arial" w:hAnsi="Arial" w:cs="Arial"/>
          <w:b/>
          <w:i/>
          <w:sz w:val="20"/>
          <w:szCs w:val="20"/>
        </w:rPr>
        <w:t>D I C T A M E N</w:t>
      </w:r>
    </w:p>
    <w:p w14:paraId="0BF9BE3A" w14:textId="77777777" w:rsidR="000B079A" w:rsidRPr="00856836" w:rsidRDefault="000B079A" w:rsidP="000B079A">
      <w:pPr>
        <w:widowControl/>
        <w:autoSpaceDE/>
        <w:autoSpaceDN/>
        <w:jc w:val="both"/>
        <w:rPr>
          <w:rFonts w:ascii="Arial" w:eastAsia="Arial" w:hAnsi="Arial" w:cs="Arial"/>
          <w:sz w:val="20"/>
          <w:szCs w:val="20"/>
        </w:rPr>
      </w:pPr>
    </w:p>
    <w:p w14:paraId="070368C0" w14:textId="4B838A09"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PRIMERO. - </w:t>
      </w:r>
      <w:r w:rsidRPr="00856836">
        <w:rPr>
          <w:rFonts w:ascii="Arial" w:eastAsia="Arial" w:hAnsi="Arial" w:cs="Arial"/>
          <w:i/>
          <w:sz w:val="20"/>
          <w:szCs w:val="20"/>
        </w:rPr>
        <w:t xml:space="preserve">El Honorable Cabildo del Municipio de Oaxaca de Juárez, Oaxaca, con fundamento en lo dispuesto por los artículos 43 apartado </w:t>
      </w:r>
      <w:r w:rsidRPr="00856836">
        <w:rPr>
          <w:rFonts w:ascii="Arial" w:eastAsia="Arial" w:hAnsi="Arial" w:cs="Arial"/>
          <w:sz w:val="20"/>
          <w:szCs w:val="20"/>
        </w:rPr>
        <w:t xml:space="preserve">C, </w:t>
      </w:r>
      <w:r w:rsidRPr="00856836">
        <w:rPr>
          <w:rFonts w:ascii="Arial" w:eastAsia="Arial" w:hAnsi="Arial" w:cs="Arial"/>
          <w:i/>
          <w:sz w:val="20"/>
          <w:szCs w:val="20"/>
        </w:rPr>
        <w:t xml:space="preserve">fracción X, 54 y 55 fracción III de la Ley Orgánica Municipal del Estado de Oaxaca; 88 fracción V, del Bando de Policía y Gobierno del Municipio de Oaxaca de Juárez; los Lineamientos para Trámites Administrativos de los Mercados Públicos; y de acuerdo a las bases de la convocatoria del programa “Tu Municipio Regulariza sus Mercados”, aprobada mediante sesión ordinaria de cabildo de fecha 14 de marzo de 2024, </w:t>
      </w:r>
      <w:r w:rsidRPr="00856836">
        <w:rPr>
          <w:rFonts w:ascii="Arial" w:eastAsia="Arial" w:hAnsi="Arial" w:cs="Arial"/>
          <w:b/>
          <w:i/>
          <w:sz w:val="20"/>
          <w:szCs w:val="20"/>
        </w:rPr>
        <w:t xml:space="preserve">determina aprobar la “Cesión de Derechos”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favor del </w:t>
      </w:r>
      <w:r w:rsidRPr="00856836">
        <w:rPr>
          <w:rFonts w:ascii="Arial" w:eastAsia="Arial" w:hAnsi="Arial" w:cs="Arial"/>
          <w:b/>
          <w:sz w:val="20"/>
          <w:szCs w:val="20"/>
        </w:rPr>
        <w:t xml:space="preserve">C. </w:t>
      </w:r>
      <w:r w:rsidRPr="00856836">
        <w:rPr>
          <w:rFonts w:ascii="Arial" w:eastAsia="Arial" w:hAnsi="Arial" w:cs="Arial"/>
          <w:b/>
          <w:i/>
          <w:sz w:val="20"/>
          <w:szCs w:val="20"/>
        </w:rPr>
        <w:t xml:space="preserve">Miguel Ángel García Sánchez, respecto de la caseta fija número 20, con objeto/cuenta: 1050000007321, con giro de “carnicería”, ubicado en la zona 01, del interior del Mercado “Democracia”, del Municipio de Oaxaca de Juárez, Oaxaca. - - - - </w:t>
      </w:r>
    </w:p>
    <w:p w14:paraId="28D651A3" w14:textId="77777777" w:rsidR="000B079A" w:rsidRPr="00856836" w:rsidRDefault="000B079A" w:rsidP="000B079A">
      <w:pPr>
        <w:widowControl/>
        <w:autoSpaceDE/>
        <w:autoSpaceDN/>
        <w:jc w:val="both"/>
        <w:rPr>
          <w:rFonts w:ascii="Arial" w:eastAsia="Arial" w:hAnsi="Arial" w:cs="Arial"/>
          <w:sz w:val="20"/>
          <w:szCs w:val="20"/>
        </w:rPr>
      </w:pPr>
    </w:p>
    <w:p w14:paraId="4106A36C" w14:textId="7D8A6635"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 </w:t>
      </w:r>
      <w:r w:rsidRPr="00856836">
        <w:rPr>
          <w:rFonts w:ascii="Arial" w:eastAsia="Arial" w:hAnsi="Arial" w:cs="Arial"/>
          <w:i/>
          <w:sz w:val="20"/>
          <w:szCs w:val="20"/>
        </w:rPr>
        <w:t xml:space="preserve">Notifíquese a la Dirección de Ingresos del Municipio de Oaxaca de Juárez, el contenido del presente dictamen para los trámites administrativos correspondientes. - - - - </w:t>
      </w:r>
    </w:p>
    <w:p w14:paraId="36B82B78" w14:textId="77777777" w:rsidR="000B079A" w:rsidRPr="00856836" w:rsidRDefault="000B079A" w:rsidP="000B079A">
      <w:pPr>
        <w:widowControl/>
        <w:autoSpaceDE/>
        <w:autoSpaceDN/>
        <w:jc w:val="both"/>
        <w:rPr>
          <w:rFonts w:ascii="Arial" w:eastAsia="Arial" w:hAnsi="Arial" w:cs="Arial"/>
          <w:sz w:val="20"/>
          <w:szCs w:val="20"/>
        </w:rPr>
      </w:pPr>
    </w:p>
    <w:p w14:paraId="52686E23" w14:textId="3EA66EEA"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TERCERO. - </w:t>
      </w:r>
      <w:r w:rsidRPr="00856836">
        <w:rPr>
          <w:rFonts w:ascii="Arial" w:eastAsia="Arial" w:hAnsi="Arial" w:cs="Arial"/>
          <w:i/>
          <w:sz w:val="20"/>
          <w:szCs w:val="20"/>
        </w:rPr>
        <w:t xml:space="preserve">Se le hace del conocimiento al ciudadano </w:t>
      </w:r>
      <w:r w:rsidRPr="00856836">
        <w:rPr>
          <w:rFonts w:ascii="Arial" w:eastAsia="Arial" w:hAnsi="Arial" w:cs="Arial"/>
          <w:b/>
          <w:i/>
          <w:sz w:val="20"/>
          <w:szCs w:val="20"/>
        </w:rPr>
        <w:t xml:space="preserve">MIGUEL ÁNGEL GARCÍA SÁNCHEZ, </w:t>
      </w:r>
      <w:r w:rsidRPr="00856836">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w:t>
      </w:r>
      <w:r w:rsidRPr="00856836">
        <w:rPr>
          <w:rFonts w:ascii="Arial" w:eastAsia="Arial" w:hAnsi="Arial" w:cs="Arial"/>
          <w:sz w:val="20"/>
          <w:szCs w:val="20"/>
        </w:rPr>
        <w:t xml:space="preserve"> </w:t>
      </w:r>
      <w:r w:rsidR="00C243EA" w:rsidRPr="00856836">
        <w:rPr>
          <w:rFonts w:ascii="Arial" w:eastAsia="Arial" w:hAnsi="Arial" w:cs="Arial"/>
          <w:sz w:val="20"/>
          <w:szCs w:val="20"/>
        </w:rPr>
        <w:t>- - -</w:t>
      </w:r>
    </w:p>
    <w:p w14:paraId="0B5622DD" w14:textId="77777777" w:rsidR="000B079A" w:rsidRPr="00856836" w:rsidRDefault="000B079A" w:rsidP="000B079A">
      <w:pPr>
        <w:widowControl/>
        <w:autoSpaceDE/>
        <w:autoSpaceDN/>
        <w:jc w:val="both"/>
        <w:rPr>
          <w:rFonts w:ascii="Arial" w:eastAsia="Arial" w:hAnsi="Arial" w:cs="Arial"/>
          <w:sz w:val="20"/>
          <w:szCs w:val="20"/>
        </w:rPr>
      </w:pPr>
    </w:p>
    <w:p w14:paraId="02842C37" w14:textId="3CCDEDC3"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lastRenderedPageBreak/>
        <w:t xml:space="preserve">CUARTO. - </w:t>
      </w:r>
      <w:r w:rsidRPr="00856836">
        <w:rPr>
          <w:rFonts w:ascii="Arial" w:eastAsia="Arial" w:hAnsi="Arial" w:cs="Arial"/>
          <w:i/>
          <w:sz w:val="20"/>
          <w:szCs w:val="20"/>
        </w:rPr>
        <w:t xml:space="preserve">El Honorable Ayuntamiento del Municipio de Oaxaca de Juárez, Oaxaca, </w:t>
      </w:r>
      <w:r w:rsidRPr="00856836">
        <w:rPr>
          <w:rFonts w:ascii="Arial" w:eastAsia="Arial" w:hAnsi="Arial" w:cs="Arial"/>
          <w:sz w:val="20"/>
          <w:szCs w:val="20"/>
        </w:rPr>
        <w:t xml:space="preserve">a </w:t>
      </w:r>
      <w:r w:rsidRPr="00856836">
        <w:rPr>
          <w:rFonts w:ascii="Arial" w:eastAsia="Arial" w:hAnsi="Arial" w:cs="Arial"/>
          <w:i/>
          <w:sz w:val="20"/>
          <w:szCs w:val="20"/>
        </w:rPr>
        <w:t xml:space="preserve">través de la Dirección de Mercados, supervisará que el concesionario se apegue </w:t>
      </w:r>
      <w:r w:rsidRPr="00856836">
        <w:rPr>
          <w:rFonts w:ascii="Arial" w:eastAsia="Arial" w:hAnsi="Arial" w:cs="Arial"/>
          <w:sz w:val="20"/>
          <w:szCs w:val="20"/>
        </w:rPr>
        <w:t xml:space="preserve">a </w:t>
      </w:r>
      <w:r w:rsidRPr="00856836">
        <w:rPr>
          <w:rFonts w:ascii="Arial" w:eastAsia="Arial" w:hAnsi="Arial" w:cs="Arial"/>
          <w:i/>
          <w:sz w:val="20"/>
          <w:szCs w:val="20"/>
        </w:rPr>
        <w:t xml:space="preserve">las normas establecidas, de tal modo que, se garantice la generalidad, suficiencia, regularidad y seguridad del servicio. - - - - - - - - - - - - - - - - - - - - - - - - - - </w:t>
      </w:r>
    </w:p>
    <w:p w14:paraId="23A0E8BD" w14:textId="77777777" w:rsidR="000B079A" w:rsidRPr="00856836" w:rsidRDefault="000B079A" w:rsidP="000B079A">
      <w:pPr>
        <w:widowControl/>
        <w:autoSpaceDE/>
        <w:autoSpaceDN/>
        <w:jc w:val="both"/>
        <w:rPr>
          <w:rFonts w:ascii="Arial" w:eastAsia="Arial" w:hAnsi="Arial" w:cs="Arial"/>
          <w:sz w:val="20"/>
          <w:szCs w:val="20"/>
        </w:rPr>
      </w:pPr>
    </w:p>
    <w:p w14:paraId="6F0D5B53" w14:textId="34B3F239"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SEXTO. - </w:t>
      </w:r>
      <w:r w:rsidRPr="00856836">
        <w:rPr>
          <w:rFonts w:ascii="Arial" w:eastAsia="Arial" w:hAnsi="Arial" w:cs="Arial"/>
          <w:i/>
          <w:sz w:val="20"/>
          <w:szCs w:val="20"/>
        </w:rPr>
        <w:t xml:space="preserve">Instrúyase al titular de la Dirección de Mercados Públicos, del Municipio de Oaxaca de Juárez, para efectos de que, dentro del término de </w:t>
      </w:r>
      <w:proofErr w:type="gramStart"/>
      <w:r w:rsidRPr="00856836">
        <w:rPr>
          <w:rFonts w:ascii="Arial" w:eastAsia="Arial" w:hAnsi="Arial" w:cs="Arial"/>
          <w:i/>
          <w:sz w:val="20"/>
          <w:szCs w:val="20"/>
        </w:rPr>
        <w:t>diez(</w:t>
      </w:r>
      <w:proofErr w:type="gramEnd"/>
      <w:r w:rsidRPr="00856836">
        <w:rPr>
          <w:rFonts w:ascii="Arial" w:eastAsia="Arial" w:hAnsi="Arial" w:cs="Arial"/>
          <w:i/>
          <w:sz w:val="20"/>
          <w:szCs w:val="20"/>
        </w:rPr>
        <w:t xml:space="preserve">10) días hábiles, contados </w:t>
      </w:r>
      <w:r w:rsidRPr="00856836">
        <w:rPr>
          <w:rFonts w:ascii="Arial" w:eastAsia="Arial" w:hAnsi="Arial" w:cs="Arial"/>
          <w:sz w:val="20"/>
          <w:szCs w:val="20"/>
        </w:rPr>
        <w:t xml:space="preserve">a </w:t>
      </w:r>
      <w:r w:rsidRPr="00856836">
        <w:rPr>
          <w:rFonts w:ascii="Arial" w:eastAsia="Arial" w:hAnsi="Arial" w:cs="Arial"/>
          <w:i/>
          <w:sz w:val="20"/>
          <w:szCs w:val="20"/>
        </w:rPr>
        <w:t>partir de que le sea notificado el contenido del presente dictamen, genere la orden de pago por concepto de “Autorización de Regularización de Cesión de Derechos”. - - - - - - - - - - - -</w:t>
      </w:r>
      <w:r w:rsidR="00C243EA" w:rsidRPr="00856836">
        <w:rPr>
          <w:rFonts w:ascii="Arial" w:eastAsia="Arial" w:hAnsi="Arial" w:cs="Arial"/>
          <w:i/>
          <w:sz w:val="20"/>
          <w:szCs w:val="20"/>
        </w:rPr>
        <w:t xml:space="preserve"> - - - - - - - - - - - - - - -</w:t>
      </w:r>
    </w:p>
    <w:p w14:paraId="6E7566A0" w14:textId="77777777" w:rsidR="000B079A" w:rsidRPr="00856836" w:rsidRDefault="000B079A" w:rsidP="000B079A">
      <w:pPr>
        <w:widowControl/>
        <w:autoSpaceDE/>
        <w:autoSpaceDN/>
        <w:jc w:val="both"/>
        <w:rPr>
          <w:rFonts w:ascii="Arial" w:eastAsia="Arial" w:hAnsi="Arial" w:cs="Arial"/>
          <w:sz w:val="20"/>
          <w:szCs w:val="20"/>
        </w:rPr>
      </w:pPr>
    </w:p>
    <w:p w14:paraId="743F1A59" w14:textId="61D72523" w:rsidR="000B079A" w:rsidRPr="00856836" w:rsidRDefault="000B079A" w:rsidP="000B079A">
      <w:pPr>
        <w:widowControl/>
        <w:autoSpaceDE/>
        <w:autoSpaceDN/>
        <w:jc w:val="both"/>
        <w:rPr>
          <w:rFonts w:ascii="Arial" w:eastAsia="Arial" w:hAnsi="Arial" w:cs="Arial"/>
          <w:i/>
          <w:sz w:val="20"/>
          <w:szCs w:val="20"/>
        </w:rPr>
      </w:pPr>
      <w:r w:rsidRPr="00856836">
        <w:rPr>
          <w:rFonts w:ascii="Arial" w:eastAsia="Arial" w:hAnsi="Arial" w:cs="Arial"/>
          <w:b/>
          <w:i/>
          <w:sz w:val="20"/>
          <w:szCs w:val="20"/>
        </w:rPr>
        <w:t xml:space="preserve">SÉPTIMO. - </w:t>
      </w:r>
      <w:r w:rsidRPr="00856836">
        <w:rPr>
          <w:rFonts w:ascii="Arial" w:eastAsia="Arial" w:hAnsi="Arial" w:cs="Arial"/>
          <w:i/>
          <w:sz w:val="20"/>
          <w:szCs w:val="20"/>
        </w:rPr>
        <w:t xml:space="preserve">Notifíquese al </w:t>
      </w:r>
      <w:r w:rsidRPr="00856836">
        <w:rPr>
          <w:rFonts w:ascii="Arial" w:eastAsia="Arial" w:hAnsi="Arial" w:cs="Arial"/>
          <w:b/>
          <w:sz w:val="20"/>
          <w:szCs w:val="20"/>
        </w:rPr>
        <w:t xml:space="preserve">C. </w:t>
      </w:r>
      <w:r w:rsidRPr="00856836">
        <w:rPr>
          <w:rFonts w:ascii="Arial" w:eastAsia="Arial" w:hAnsi="Arial" w:cs="Arial"/>
          <w:b/>
          <w:i/>
          <w:sz w:val="20"/>
          <w:szCs w:val="20"/>
        </w:rPr>
        <w:t xml:space="preserve">MIGUEL ÁNGEL GARCÍA SÁNCHEZ, </w:t>
      </w:r>
      <w:r w:rsidRPr="00856836">
        <w:rPr>
          <w:rFonts w:ascii="Arial" w:eastAsia="Arial" w:hAnsi="Arial" w:cs="Arial"/>
          <w:i/>
          <w:sz w:val="20"/>
          <w:szCs w:val="20"/>
        </w:rPr>
        <w:t xml:space="preserve">que cuenta con un plazo de </w:t>
      </w:r>
      <w:r w:rsidRPr="00856836">
        <w:rPr>
          <w:rFonts w:ascii="Arial" w:eastAsia="Arial" w:hAnsi="Arial" w:cs="Arial"/>
          <w:b/>
          <w:i/>
          <w:sz w:val="20"/>
          <w:szCs w:val="20"/>
        </w:rPr>
        <w:t xml:space="preserve">QUINCE DÍAS </w:t>
      </w:r>
      <w:proofErr w:type="gramStart"/>
      <w:r w:rsidRPr="00856836">
        <w:rPr>
          <w:rFonts w:ascii="Arial" w:eastAsia="Arial" w:hAnsi="Arial" w:cs="Arial"/>
          <w:b/>
          <w:i/>
          <w:sz w:val="20"/>
          <w:szCs w:val="20"/>
        </w:rPr>
        <w:t>HÁBILES(</w:t>
      </w:r>
      <w:proofErr w:type="gramEnd"/>
      <w:r w:rsidRPr="00856836">
        <w:rPr>
          <w:rFonts w:ascii="Arial" w:eastAsia="Arial" w:hAnsi="Arial" w:cs="Arial"/>
          <w:b/>
          <w:i/>
          <w:sz w:val="20"/>
          <w:szCs w:val="20"/>
        </w:rPr>
        <w:t xml:space="preserve">15), </w:t>
      </w:r>
      <w:r w:rsidRPr="00856836">
        <w:rPr>
          <w:rFonts w:ascii="Arial" w:eastAsia="Arial" w:hAnsi="Arial" w:cs="Arial"/>
          <w:i/>
          <w:sz w:val="20"/>
          <w:szCs w:val="20"/>
        </w:rPr>
        <w:t xml:space="preserve">para que acuda </w:t>
      </w:r>
      <w:r w:rsidRPr="00856836">
        <w:rPr>
          <w:rFonts w:ascii="Arial" w:eastAsia="Arial" w:hAnsi="Arial" w:cs="Arial"/>
          <w:sz w:val="20"/>
          <w:szCs w:val="20"/>
        </w:rPr>
        <w:t xml:space="preserve">a </w:t>
      </w:r>
      <w:r w:rsidRPr="00856836">
        <w:rPr>
          <w:rFonts w:ascii="Arial" w:eastAsia="Arial" w:hAnsi="Arial" w:cs="Arial"/>
          <w:i/>
          <w:sz w:val="20"/>
          <w:szCs w:val="20"/>
        </w:rPr>
        <w:t xml:space="preserve">realizar el pago que se le genere por concepto del trámite correspondiente, término que empezará </w:t>
      </w:r>
      <w:r w:rsidRPr="00856836">
        <w:rPr>
          <w:rFonts w:ascii="Arial" w:eastAsia="Arial" w:hAnsi="Arial" w:cs="Arial"/>
          <w:sz w:val="20"/>
          <w:szCs w:val="20"/>
        </w:rPr>
        <w:t xml:space="preserve">a </w:t>
      </w:r>
      <w:r w:rsidRPr="00856836">
        <w:rPr>
          <w:rFonts w:ascii="Arial" w:eastAsia="Arial" w:hAnsi="Arial" w:cs="Arial"/>
          <w:i/>
          <w:sz w:val="20"/>
          <w:szCs w:val="20"/>
        </w:rPr>
        <w:t xml:space="preserve">computarse </w:t>
      </w:r>
      <w:r w:rsidRPr="00856836">
        <w:rPr>
          <w:rFonts w:ascii="Arial" w:eastAsia="Arial" w:hAnsi="Arial" w:cs="Arial"/>
          <w:sz w:val="20"/>
          <w:szCs w:val="20"/>
        </w:rPr>
        <w:t xml:space="preserve">a </w:t>
      </w:r>
      <w:r w:rsidRPr="00856836">
        <w:rPr>
          <w:rFonts w:ascii="Arial" w:eastAsia="Arial" w:hAnsi="Arial" w:cs="Arial"/>
          <w:i/>
          <w:sz w:val="20"/>
          <w:szCs w:val="20"/>
        </w:rPr>
        <w:t xml:space="preserve">partir de la recepción de la orden de pago, apercibiendo al interesado que en caso de no hacerlo quedará sin efecto el presente dictamen, así como la orden de pago que se genere.- - - - - - - - - - - - - - - - - - - - - - - - - </w:t>
      </w:r>
    </w:p>
    <w:p w14:paraId="15B89818" w14:textId="77777777" w:rsidR="00C243EA" w:rsidRPr="00856836" w:rsidRDefault="00C243EA" w:rsidP="000B079A">
      <w:pPr>
        <w:widowControl/>
        <w:autoSpaceDE/>
        <w:autoSpaceDN/>
        <w:jc w:val="both"/>
        <w:rPr>
          <w:rFonts w:ascii="Arial" w:eastAsia="Arial" w:hAnsi="Arial" w:cs="Arial"/>
          <w:i/>
          <w:sz w:val="10"/>
          <w:szCs w:val="10"/>
        </w:rPr>
      </w:pPr>
    </w:p>
    <w:p w14:paraId="33E2B73A" w14:textId="11B0A54E" w:rsidR="000B079A" w:rsidRPr="00856836" w:rsidRDefault="000B079A" w:rsidP="000B079A">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OCTAVO. - </w:t>
      </w:r>
      <w:r w:rsidRPr="00856836">
        <w:rPr>
          <w:rFonts w:ascii="Arial" w:eastAsia="Arial" w:hAnsi="Arial" w:cs="Arial"/>
          <w:i/>
          <w:sz w:val="20"/>
          <w:szCs w:val="20"/>
        </w:rPr>
        <w:t xml:space="preserve">NOTIFÍQUESE Y CÚMPLASE. - - - - </w:t>
      </w:r>
    </w:p>
    <w:p w14:paraId="4EF8046D" w14:textId="77777777" w:rsidR="000B079A" w:rsidRPr="00856836" w:rsidRDefault="000B079A" w:rsidP="000B079A">
      <w:pPr>
        <w:widowControl/>
        <w:autoSpaceDE/>
        <w:jc w:val="both"/>
        <w:rPr>
          <w:rFonts w:ascii="Arial" w:eastAsia="Arial" w:hAnsi="Arial" w:cs="Arial"/>
          <w:sz w:val="20"/>
          <w:szCs w:val="20"/>
        </w:rPr>
      </w:pPr>
    </w:p>
    <w:p w14:paraId="51A692A4" w14:textId="77777777" w:rsidR="000B079A" w:rsidRPr="00856836" w:rsidRDefault="000B079A" w:rsidP="000B079A">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E5470F9" w14:textId="77777777" w:rsidR="000B079A" w:rsidRPr="00856836" w:rsidRDefault="000B079A" w:rsidP="000B079A">
      <w:pPr>
        <w:jc w:val="both"/>
        <w:rPr>
          <w:rFonts w:ascii="Arial" w:hAnsi="Arial" w:cs="Arial"/>
          <w:b/>
          <w:bCs/>
          <w:sz w:val="10"/>
          <w:szCs w:val="10"/>
        </w:rPr>
      </w:pPr>
    </w:p>
    <w:p w14:paraId="58636246" w14:textId="4DC8351E" w:rsidR="000B079A" w:rsidRPr="00856836" w:rsidRDefault="000B079A" w:rsidP="000B079A">
      <w:pPr>
        <w:jc w:val="both"/>
        <w:rPr>
          <w:rFonts w:ascii="Arial" w:eastAsia="Calibri" w:hAnsi="Arial" w:cs="Arial"/>
          <w:b/>
          <w:sz w:val="20"/>
          <w:szCs w:val="20"/>
        </w:rPr>
      </w:pPr>
      <w:r w:rsidRPr="00856836">
        <w:rPr>
          <w:noProof/>
          <w:lang w:eastAsia="es-MX"/>
        </w:rPr>
        <w:drawing>
          <wp:anchor distT="0" distB="0" distL="114300" distR="114300" simplePos="0" relativeHeight="251641856" behindDoc="1" locked="0" layoutInCell="1" allowOverlap="1" wp14:anchorId="08358895" wp14:editId="14AAA701">
            <wp:simplePos x="0" y="0"/>
            <wp:positionH relativeFrom="column">
              <wp:posOffset>4445</wp:posOffset>
            </wp:positionH>
            <wp:positionV relativeFrom="paragraph">
              <wp:posOffset>1614805</wp:posOffset>
            </wp:positionV>
            <wp:extent cx="2733040" cy="266065"/>
            <wp:effectExtent l="0" t="0" r="0" b="635"/>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3040" cy="266065"/>
                    </a:xfrm>
                    <a:prstGeom prst="rect">
                      <a:avLst/>
                    </a:prstGeom>
                  </pic:spPr>
                </pic:pic>
              </a:graphicData>
            </a:graphic>
          </wp:anchor>
        </w:drawing>
      </w:r>
      <w:r w:rsidRPr="00856836">
        <w:rPr>
          <w:rFonts w:ascii="Arial" w:hAnsi="Arial" w:cs="Arial"/>
          <w:b/>
          <w:bCs/>
          <w:sz w:val="20"/>
          <w:szCs w:val="20"/>
        </w:rPr>
        <w:t xml:space="preserve">DADO EN EL SALÓN DE CABILDO “PORFIRIO DÍAZ MORI” DEL HONORABLE AYUNTAMIENTO DEL MUNICIPIO DE OAXACA DE JUÁREZ, EL </w:t>
      </w:r>
      <w:r w:rsidR="003430C5" w:rsidRPr="00856836">
        <w:rPr>
          <w:rFonts w:ascii="Arial" w:hAnsi="Arial" w:cs="Arial"/>
          <w:b/>
          <w:bCs/>
          <w:sz w:val="20"/>
          <w:szCs w:val="20"/>
        </w:rPr>
        <w:t xml:space="preserve">DÍA PRIMERO DE </w:t>
      </w:r>
      <w:r w:rsidRPr="00856836">
        <w:rPr>
          <w:rFonts w:ascii="Arial" w:hAnsi="Arial" w:cs="Arial"/>
          <w:b/>
          <w:bCs/>
          <w:sz w:val="20"/>
          <w:szCs w:val="20"/>
        </w:rPr>
        <w:t>AGOSTO DEL AÑO DOS MIL VEINTICUATRO. PRESIDENTE MUNICIPAL CONSTITUCIONAL DE OAXACA DE JUÁREZ, FRANCISCO MARTÍNEZ NERI. SECRETARIA MUNICIPAL DE OAXACA DE JUÁREZ, EDITH ELENA RODRÍGUEZ ESCOBAR.</w:t>
      </w:r>
    </w:p>
    <w:p w14:paraId="1E9C9074" w14:textId="2EC0266D" w:rsidR="00715B69" w:rsidRPr="00856836" w:rsidRDefault="00715B69" w:rsidP="005C03B7">
      <w:pPr>
        <w:rPr>
          <w:rFonts w:ascii="Arial" w:hAnsi="Arial" w:cs="Arial"/>
          <w:b/>
          <w:bCs/>
          <w:sz w:val="20"/>
          <w:szCs w:val="20"/>
        </w:rPr>
      </w:pPr>
    </w:p>
    <w:p w14:paraId="1C8EE1CA" w14:textId="5132D7FA" w:rsidR="003430C5" w:rsidRPr="00856836" w:rsidRDefault="003430C5" w:rsidP="005C03B7">
      <w:pPr>
        <w:rPr>
          <w:rFonts w:ascii="Arial" w:hAnsi="Arial" w:cs="Arial"/>
          <w:b/>
          <w:bCs/>
          <w:sz w:val="20"/>
          <w:szCs w:val="20"/>
        </w:rPr>
      </w:pPr>
    </w:p>
    <w:p w14:paraId="0AEEA172" w14:textId="77777777" w:rsidR="003430C5" w:rsidRPr="00856836" w:rsidRDefault="003430C5" w:rsidP="003430C5">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7FB44F54" w14:textId="77777777" w:rsidR="003430C5" w:rsidRPr="00856836" w:rsidRDefault="003430C5" w:rsidP="003430C5">
      <w:pPr>
        <w:jc w:val="both"/>
        <w:rPr>
          <w:rFonts w:ascii="Arial" w:eastAsia="Calibri" w:hAnsi="Arial" w:cs="Arial"/>
          <w:sz w:val="20"/>
          <w:szCs w:val="20"/>
        </w:rPr>
      </w:pPr>
    </w:p>
    <w:p w14:paraId="43543D34" w14:textId="13078116" w:rsidR="003430C5" w:rsidRPr="00856836" w:rsidRDefault="003430C5" w:rsidP="003430C5">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w:t>
      </w:r>
      <w:r w:rsidRPr="00856836">
        <w:rPr>
          <w:rFonts w:ascii="Arial" w:eastAsia="Calibri" w:hAnsi="Arial" w:cs="Arial"/>
          <w:sz w:val="20"/>
          <w:szCs w:val="20"/>
        </w:rPr>
        <w:t xml:space="preserve">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fecha ocho de agosto de dos mil veinticuatro, tuvo a bien aprobar y expedir el siguiente</w:t>
      </w:r>
      <w:r w:rsidRPr="00856836">
        <w:rPr>
          <w:rFonts w:ascii="Arial" w:eastAsia="Calibri" w:hAnsi="Arial" w:cs="Arial"/>
          <w:sz w:val="20"/>
          <w:szCs w:val="20"/>
        </w:rPr>
        <w:t>:</w:t>
      </w:r>
    </w:p>
    <w:p w14:paraId="11BCDF1E" w14:textId="77777777" w:rsidR="003430C5" w:rsidRPr="00856836" w:rsidRDefault="003430C5" w:rsidP="003430C5">
      <w:pPr>
        <w:jc w:val="both"/>
        <w:rPr>
          <w:rFonts w:ascii="Arial" w:hAnsi="Arial" w:cs="Arial"/>
          <w:sz w:val="20"/>
          <w:szCs w:val="20"/>
        </w:rPr>
      </w:pPr>
    </w:p>
    <w:p w14:paraId="15C8329B" w14:textId="7D545B5B" w:rsidR="003430C5" w:rsidRPr="00856836" w:rsidRDefault="003430C5" w:rsidP="003430C5">
      <w:pPr>
        <w:pStyle w:val="Textoindependiente"/>
        <w:jc w:val="center"/>
        <w:outlineLvl w:val="0"/>
        <w:rPr>
          <w:rFonts w:ascii="Arial" w:hAnsi="Arial" w:cs="Arial"/>
          <w:b/>
        </w:rPr>
      </w:pPr>
      <w:r w:rsidRPr="00856836">
        <w:rPr>
          <w:rFonts w:ascii="Arial" w:hAnsi="Arial" w:cs="Arial"/>
          <w:b/>
        </w:rPr>
        <w:t>DICTAMEN CMyCVP/CD/57/2024</w:t>
      </w:r>
    </w:p>
    <w:p w14:paraId="3C4A1A55" w14:textId="77777777" w:rsidR="003430C5" w:rsidRPr="00856836" w:rsidRDefault="003430C5" w:rsidP="003430C5">
      <w:pPr>
        <w:jc w:val="both"/>
        <w:rPr>
          <w:rFonts w:ascii="Arial" w:hAnsi="Arial" w:cs="Arial"/>
          <w:sz w:val="20"/>
          <w:szCs w:val="20"/>
        </w:rPr>
      </w:pPr>
    </w:p>
    <w:p w14:paraId="34448F15" w14:textId="77777777" w:rsidR="003430C5" w:rsidRPr="00856836" w:rsidRDefault="003430C5" w:rsidP="003430C5">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4531E1D5" w14:textId="77777777" w:rsidR="003430C5" w:rsidRPr="00856836" w:rsidRDefault="003430C5" w:rsidP="003430C5">
      <w:pPr>
        <w:widowControl/>
        <w:autoSpaceDE/>
        <w:autoSpaceDN/>
        <w:jc w:val="both"/>
        <w:rPr>
          <w:rFonts w:ascii="Arial" w:eastAsia="Arial" w:hAnsi="Arial" w:cs="Arial"/>
          <w:sz w:val="20"/>
          <w:szCs w:val="20"/>
        </w:rPr>
      </w:pPr>
    </w:p>
    <w:p w14:paraId="25B193FA" w14:textId="77777777" w:rsidR="003430C5" w:rsidRPr="00856836" w:rsidRDefault="003430C5" w:rsidP="003430C5">
      <w:pPr>
        <w:widowControl/>
        <w:autoSpaceDE/>
        <w:autoSpaceDN/>
        <w:jc w:val="both"/>
        <w:rPr>
          <w:rFonts w:ascii="Arial" w:eastAsia="Times New Roman"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856836">
        <w:rPr>
          <w:rFonts w:ascii="Arial" w:eastAsia="Arial" w:hAnsi="Arial" w:cs="Arial"/>
          <w:b/>
          <w:sz w:val="20"/>
          <w:szCs w:val="20"/>
        </w:rPr>
        <w:t>Cesión de</w:t>
      </w:r>
      <w:r w:rsidRPr="00856836">
        <w:rPr>
          <w:rFonts w:ascii="Arial" w:eastAsia="Arial" w:hAnsi="Arial" w:cs="Arial"/>
          <w:sz w:val="20"/>
          <w:szCs w:val="20"/>
        </w:rPr>
        <w:t xml:space="preserve"> </w:t>
      </w:r>
      <w:r w:rsidRPr="00856836">
        <w:rPr>
          <w:rFonts w:ascii="Arial" w:eastAsia="Arial" w:hAnsi="Arial" w:cs="Arial"/>
          <w:b/>
          <w:sz w:val="20"/>
          <w:szCs w:val="20"/>
        </w:rPr>
        <w:t xml:space="preserve">Derechos </w:t>
      </w:r>
      <w:r w:rsidRPr="00856836">
        <w:rPr>
          <w:rFonts w:ascii="Arial" w:eastAsia="Arial" w:hAnsi="Arial" w:cs="Arial"/>
          <w:sz w:val="20"/>
          <w:szCs w:val="20"/>
        </w:rPr>
        <w:t xml:space="preserve">de una Concesión del puesto fijo número 211, con numero(sic) de objeto/cuenta: 1050000005266, con el giro de “PAN” </w:t>
      </w:r>
      <w:r w:rsidRPr="00856836">
        <w:rPr>
          <w:rFonts w:ascii="Arial" w:eastAsia="Arial" w:hAnsi="Arial" w:cs="Arial"/>
          <w:b/>
          <w:sz w:val="20"/>
          <w:szCs w:val="20"/>
        </w:rPr>
        <w:t xml:space="preserve">ubicado en el del Mercado “20 DE NOVIEMBRE”, </w:t>
      </w:r>
      <w:r w:rsidRPr="00856836">
        <w:rPr>
          <w:rFonts w:ascii="Arial" w:eastAsia="Arial" w:hAnsi="Arial" w:cs="Arial"/>
          <w:sz w:val="20"/>
          <w:szCs w:val="20"/>
        </w:rPr>
        <w:t>e</w:t>
      </w:r>
      <w:r w:rsidRPr="00856836">
        <w:rPr>
          <w:rFonts w:ascii="Arial" w:eastAsia="Times New Roman" w:hAnsi="Arial" w:cs="Arial"/>
          <w:sz w:val="20"/>
          <w:szCs w:val="20"/>
        </w:rPr>
        <w:t xml:space="preserv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856836">
        <w:rPr>
          <w:rFonts w:ascii="Arial" w:eastAsia="Times New Roman" w:hAnsi="Arial" w:cs="Arial"/>
          <w:b/>
          <w:bCs/>
          <w:i/>
          <w:iCs/>
          <w:sz w:val="20"/>
          <w:szCs w:val="20"/>
        </w:rPr>
        <w:t>“Lineamientos para Trámites Administrativos de los Mercados Públicos.”</w:t>
      </w:r>
      <w:r w:rsidRPr="00856836">
        <w:rPr>
          <w:rFonts w:ascii="Arial" w:eastAsia="Times New Roman" w:hAnsi="Arial" w:cs="Arial"/>
          <w:sz w:val="20"/>
          <w:szCs w:val="20"/>
        </w:rPr>
        <w:t xml:space="preserve"> - </w:t>
      </w:r>
    </w:p>
    <w:p w14:paraId="2886B15E" w14:textId="77777777" w:rsidR="003430C5" w:rsidRPr="00856836" w:rsidRDefault="003430C5" w:rsidP="003430C5">
      <w:pPr>
        <w:widowControl/>
        <w:autoSpaceDE/>
        <w:autoSpaceDN/>
        <w:jc w:val="both"/>
        <w:rPr>
          <w:rFonts w:ascii="Arial" w:eastAsia="Arial" w:hAnsi="Arial" w:cs="Arial"/>
          <w:sz w:val="20"/>
          <w:szCs w:val="20"/>
        </w:rPr>
      </w:pPr>
    </w:p>
    <w:p w14:paraId="524F2AEE" w14:textId="77777777" w:rsidR="003430C5" w:rsidRPr="00856836" w:rsidRDefault="003430C5" w:rsidP="003430C5">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SEGUNDO.-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La figura Jurídica denominada Concesión Administrativa, se encuentra previsto en el TÍTULO TERCERO </w:t>
      </w:r>
      <w:r w:rsidRPr="00856836">
        <w:rPr>
          <w:rFonts w:ascii="Arial" w:eastAsia="Arial" w:hAnsi="Arial" w:cs="Arial"/>
          <w:i/>
          <w:sz w:val="20"/>
          <w:szCs w:val="20"/>
        </w:rPr>
        <w:t>“DE LA CONCESIÓN DE SERVICIOS PÚBLICOS MUNICIPALES” CAPÍTULO I “OTORGAMIENTO Y RÉGIMEN DE LAS CONCESIONES”</w:t>
      </w:r>
      <w:r w:rsidRPr="00856836">
        <w:rPr>
          <w:rFonts w:ascii="Arial" w:eastAsia="Arial" w:hAnsi="Arial" w:cs="Arial"/>
          <w:sz w:val="20"/>
          <w:szCs w:val="20"/>
        </w:rPr>
        <w:t xml:space="preserve"> </w:t>
      </w:r>
      <w:r w:rsidRPr="00856836">
        <w:rPr>
          <w:rFonts w:ascii="Arial" w:eastAsia="Arial" w:hAnsi="Arial" w:cs="Arial"/>
          <w:i/>
          <w:sz w:val="20"/>
          <w:szCs w:val="20"/>
        </w:rPr>
        <w:t xml:space="preserve">de </w:t>
      </w:r>
      <w:r w:rsidRPr="00856836">
        <w:rPr>
          <w:rFonts w:ascii="Arial" w:eastAsia="Arial" w:hAnsi="Arial" w:cs="Arial"/>
          <w:sz w:val="20"/>
          <w:szCs w:val="20"/>
        </w:rPr>
        <w:t xml:space="preserve">la Ley de </w:t>
      </w:r>
      <w:r w:rsidRPr="00856836">
        <w:rPr>
          <w:rFonts w:ascii="Arial" w:eastAsia="Arial" w:hAnsi="Arial" w:cs="Arial"/>
          <w:sz w:val="20"/>
          <w:szCs w:val="20"/>
        </w:rPr>
        <w:lastRenderedPageBreak/>
        <w:t xml:space="preserve">Planeación, Desarrollo Administrativo y Servicios Públicos Municipales, vigente en el Estado. - - - - </w:t>
      </w:r>
    </w:p>
    <w:p w14:paraId="422EC6C0" w14:textId="77777777" w:rsidR="003430C5" w:rsidRPr="00856836" w:rsidRDefault="003430C5" w:rsidP="003430C5">
      <w:pPr>
        <w:widowControl/>
        <w:autoSpaceDE/>
        <w:autoSpaceDN/>
        <w:jc w:val="both"/>
        <w:rPr>
          <w:rFonts w:ascii="Arial" w:eastAsia="Arial" w:hAnsi="Arial" w:cs="Arial"/>
          <w:sz w:val="20"/>
          <w:szCs w:val="20"/>
        </w:rPr>
      </w:pPr>
    </w:p>
    <w:p w14:paraId="178B88DF" w14:textId="77777777" w:rsidR="003430C5" w:rsidRPr="00856836" w:rsidRDefault="003430C5" w:rsidP="003430C5">
      <w:pPr>
        <w:widowControl/>
        <w:autoSpaceDE/>
        <w:autoSpaceDN/>
        <w:jc w:val="both"/>
        <w:rPr>
          <w:rFonts w:ascii="Arial" w:eastAsia="Arial" w:hAnsi="Arial" w:cs="Arial"/>
          <w:i/>
          <w:sz w:val="20"/>
          <w:szCs w:val="20"/>
        </w:rPr>
      </w:pPr>
      <w:r w:rsidRPr="00856836">
        <w:rPr>
          <w:rFonts w:ascii="Arial" w:eastAsia="Arial" w:hAnsi="Arial" w:cs="Arial"/>
          <w:b/>
          <w:sz w:val="20"/>
          <w:szCs w:val="20"/>
        </w:rPr>
        <w:t xml:space="preserve">TERCERO:(sic) </w:t>
      </w:r>
      <w:r w:rsidRPr="00856836">
        <w:rPr>
          <w:rFonts w:ascii="Arial" w:eastAsia="Arial" w:hAnsi="Arial" w:cs="Arial"/>
          <w:b/>
          <w:i/>
          <w:sz w:val="20"/>
          <w:szCs w:val="20"/>
        </w:rPr>
        <w:t xml:space="preserve">Esta Comisión de Mercados y Comercio en Vía Pública, </w:t>
      </w:r>
      <w:r w:rsidRPr="00856836">
        <w:rPr>
          <w:rFonts w:ascii="Arial" w:eastAsia="Arial" w:hAnsi="Arial" w:cs="Arial"/>
          <w:sz w:val="20"/>
          <w:szCs w:val="20"/>
        </w:rPr>
        <w:t>considera que cuenta con los elementos necesarios para resolver el presente expediente, por lo tanto, entrando al estudio y análisis de la solicitud realizada por el Ciudadano Gerardo Rafael Acevedo Maldonado y pruebas que obran en el expediente, tenemos:</w:t>
      </w:r>
    </w:p>
    <w:p w14:paraId="5F0E93AC" w14:textId="77777777" w:rsidR="003430C5" w:rsidRPr="00856836" w:rsidRDefault="003430C5" w:rsidP="003430C5">
      <w:pPr>
        <w:widowControl/>
        <w:autoSpaceDE/>
        <w:autoSpaceDN/>
        <w:jc w:val="both"/>
        <w:rPr>
          <w:rFonts w:ascii="Arial" w:hAnsi="Arial" w:cs="Arial"/>
          <w:sz w:val="20"/>
          <w:szCs w:val="20"/>
        </w:rPr>
      </w:pPr>
    </w:p>
    <w:p w14:paraId="4D442452" w14:textId="77777777" w:rsidR="003430C5" w:rsidRPr="00856836" w:rsidRDefault="003430C5" w:rsidP="003430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a) El apartado II y VI de los </w:t>
      </w:r>
      <w:r w:rsidRPr="00856836">
        <w:rPr>
          <w:rFonts w:ascii="Arial" w:eastAsia="Times New Roman" w:hAnsi="Arial" w:cs="Arial"/>
          <w:b/>
          <w:i/>
          <w:sz w:val="20"/>
          <w:szCs w:val="20"/>
        </w:rPr>
        <w:t>Lineamientos para Trámites Administrativos de los Mercados Públicos</w:t>
      </w:r>
      <w:r w:rsidRPr="00856836">
        <w:rPr>
          <w:rFonts w:ascii="Arial" w:eastAsia="Times New Roman" w:hAnsi="Arial" w:cs="Arial"/>
          <w:sz w:val="20"/>
          <w:szCs w:val="20"/>
        </w:rPr>
        <w:t>, citan textualmente:</w:t>
      </w:r>
    </w:p>
    <w:p w14:paraId="4A323AC6" w14:textId="77777777" w:rsidR="003430C5" w:rsidRPr="00856836" w:rsidRDefault="003430C5" w:rsidP="003430C5">
      <w:pPr>
        <w:widowControl/>
        <w:autoSpaceDE/>
        <w:autoSpaceDN/>
        <w:jc w:val="both"/>
        <w:rPr>
          <w:rFonts w:ascii="Arial" w:eastAsia="Times New Roman" w:hAnsi="Arial" w:cs="Arial"/>
          <w:sz w:val="20"/>
          <w:szCs w:val="20"/>
        </w:rPr>
      </w:pPr>
    </w:p>
    <w:p w14:paraId="0405A7BB"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"II.- LINEAMIENTOS PARA EL TRÁMITE DE REGULARIZACIÓN DE CONCESIONARIO Y CESIÓN DE DERECHOS:</w:t>
      </w:r>
    </w:p>
    <w:p w14:paraId="680076B1"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 xml:space="preserve">1.- SOLICITUD DIRIGIDA AL ADMINISTRADOR DEL MERCADO CORRESPONDIENTE, PRESENTADA POR EL POSESIONARIO. </w:t>
      </w:r>
    </w:p>
    <w:p w14:paraId="74D64242"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2.- FORMATO ÚNICO DE MERCADOS DEBIDAMENTE REQUISITADO.</w:t>
      </w:r>
    </w:p>
    <w:p w14:paraId="5AB8D5A3"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3.- ACTA DE CESIÓN DE DERECHOS ENTRE LOS PARTICULARES (EN CASOS APLICABLES).</w:t>
      </w:r>
    </w:p>
    <w:p w14:paraId="7FE8AB33"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4.-ACTA DE NACIMIENTO DEL CESIONARIO Y DEL CEDENTE.</w:t>
      </w:r>
    </w:p>
    <w:p w14:paraId="1BFCAD54"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5.- IDENTIFICACIÓN OFICIAL VIGENTE DEL CESIONARIO Y DEL CEDENTE.</w:t>
      </w:r>
    </w:p>
    <w:p w14:paraId="47923546"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4F129C64"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7.- COMPROBANTE DE DOMICILIO RECIENTE DEL CESIONARIO Y CEDENTE.</w:t>
      </w:r>
    </w:p>
    <w:p w14:paraId="180679A1"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8.- CONSTANCIA DE VERIFICACIÓN y RECONOCIMIENTO DEL LOCAL COMERCIAL, PUESTO, CASETA O ESPACIO, EXPEDIDO POR PARTE DE LA ADMINISTRACIÓN DEL MERCADO CORRESPONDIENTE.</w:t>
      </w:r>
    </w:p>
    <w:p w14:paraId="4B74CC09"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9.- CONSTANCIA DE OPINIÓN EMITIDA POR LA ORGANIZACIÓN O MESA DIRECTIVA, EN CASO DE PERTENECER A ALGUNA(sic)</w:t>
      </w:r>
    </w:p>
    <w:p w14:paraId="5AC45819"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 xml:space="preserve">10.- DESIGNACIÓN DE BENEFICIARIO (PRESENTAR LA COPIA DE LA CREDENCIAL DE ELECTOR VIGENTE, EN CASO DE SER MENOR DE EDAD, </w:t>
      </w:r>
      <w:r w:rsidRPr="00856836">
        <w:rPr>
          <w:rFonts w:ascii="Arial" w:eastAsia="Times New Roman" w:hAnsi="Arial" w:cs="Arial"/>
          <w:b/>
          <w:sz w:val="20"/>
          <w:szCs w:val="20"/>
        </w:rPr>
        <w:t>PRESENTAR LA DOCUMENTACIÓN DE SU TUTOR O ALBACEA).</w:t>
      </w:r>
    </w:p>
    <w:p w14:paraId="3974A753"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11.-DOS TESTIGOS QUE ACREDITEN SU DICHO (IDENTIFICACIÓN OFICIAL VIGENTE Y COMPROBANTE DE DOMICILIO)."</w:t>
      </w:r>
    </w:p>
    <w:p w14:paraId="4B43F8BD" w14:textId="77777777" w:rsidR="003430C5" w:rsidRPr="00856836" w:rsidRDefault="003430C5" w:rsidP="003430C5">
      <w:pPr>
        <w:widowControl/>
        <w:autoSpaceDE/>
        <w:autoSpaceDN/>
        <w:ind w:left="426"/>
        <w:jc w:val="both"/>
        <w:rPr>
          <w:rFonts w:ascii="Arial" w:eastAsia="Times New Roman" w:hAnsi="Arial" w:cs="Arial"/>
          <w:b/>
          <w:sz w:val="20"/>
          <w:szCs w:val="20"/>
        </w:rPr>
      </w:pPr>
    </w:p>
    <w:p w14:paraId="09AA3F7C"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w:t>
      </w:r>
      <w:proofErr w:type="gramStart"/>
      <w:r w:rsidRPr="00856836">
        <w:rPr>
          <w:rFonts w:ascii="Arial" w:eastAsia="Times New Roman" w:hAnsi="Arial" w:cs="Arial"/>
          <w:b/>
          <w:sz w:val="20"/>
          <w:szCs w:val="20"/>
        </w:rPr>
        <w:t>VI.-</w:t>
      </w:r>
      <w:proofErr w:type="gramEnd"/>
      <w:r w:rsidRPr="00856836">
        <w:rPr>
          <w:rFonts w:ascii="Arial" w:eastAsia="Times New Roman"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856836">
        <w:rPr>
          <w:rFonts w:ascii="Arial" w:eastAsia="Times New Roman" w:hAnsi="Arial" w:cs="Arial"/>
          <w:sz w:val="20"/>
          <w:szCs w:val="20"/>
        </w:rPr>
        <w:t>(sic)</w:t>
      </w:r>
      <w:r w:rsidRPr="00856836">
        <w:rPr>
          <w:rFonts w:ascii="Arial" w:eastAsia="Times New Roman" w:hAnsi="Arial" w:cs="Arial"/>
          <w:b/>
          <w:sz w:val="20"/>
          <w:szCs w:val="20"/>
        </w:rPr>
        <w:t xml:space="preserve"> CAMBIO DE GIRO:</w:t>
      </w:r>
    </w:p>
    <w:p w14:paraId="63521CD6"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1.- LA ADMINISTRACIÓN DEL MERCADO CORRESPONDIENTE, EMITIRÁ LA CONSTANCIA DE VERIFICACIÓN Y RECONOCIMIENTO, MISMA QUE DEBERÁ INCLUIR LOS SIGUIENTES DATOS:</w:t>
      </w:r>
    </w:p>
    <w:p w14:paraId="60291EB3"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MEDIDAS DEL LOCAL, PUESTO O CASETA, GIRO COMERCIAL, CONDICIONES EN QUE SE ENCUENTRA, DESCRIPCIÓN DEL TIPO DE CONSTRUCCIÓN, NÚMERO DE CUENTA Y LOS COMENTARIOS QUE SE ESTIMEN PERTINENTES.</w:t>
      </w:r>
    </w:p>
    <w:p w14:paraId="248B9484"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9CD5D7A"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7687DCC5" w14:textId="77777777" w:rsidR="003430C5" w:rsidRPr="00856836" w:rsidRDefault="003430C5" w:rsidP="003430C5">
      <w:pPr>
        <w:widowControl/>
        <w:autoSpaceDE/>
        <w:autoSpaceDN/>
        <w:ind w:left="426"/>
        <w:jc w:val="both"/>
        <w:rPr>
          <w:rFonts w:ascii="Arial" w:eastAsia="Times New Roman" w:hAnsi="Arial" w:cs="Arial"/>
          <w:b/>
          <w:sz w:val="20"/>
          <w:szCs w:val="20"/>
        </w:rPr>
      </w:pPr>
      <w:proofErr w:type="gramStart"/>
      <w:r w:rsidRPr="00856836">
        <w:rPr>
          <w:rFonts w:ascii="Arial" w:eastAsia="Times New Roman" w:hAnsi="Arial" w:cs="Arial"/>
          <w:b/>
          <w:sz w:val="20"/>
          <w:szCs w:val="20"/>
        </w:rPr>
        <w:t>4,</w:t>
      </w:r>
      <w:r w:rsidRPr="00856836">
        <w:rPr>
          <w:rFonts w:ascii="Arial" w:eastAsia="Times New Roman" w:hAnsi="Arial" w:cs="Arial"/>
          <w:sz w:val="20"/>
          <w:szCs w:val="20"/>
        </w:rPr>
        <w:t>(</w:t>
      </w:r>
      <w:proofErr w:type="gramEnd"/>
      <w:r w:rsidRPr="00856836">
        <w:rPr>
          <w:rFonts w:ascii="Arial" w:eastAsia="Times New Roman" w:hAnsi="Arial" w:cs="Arial"/>
          <w:sz w:val="20"/>
          <w:szCs w:val="20"/>
        </w:rPr>
        <w:t>sic)</w:t>
      </w:r>
      <w:r w:rsidRPr="00856836">
        <w:rPr>
          <w:rFonts w:ascii="Arial" w:eastAsia="Times New Roman"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856836">
        <w:rPr>
          <w:rFonts w:ascii="Arial" w:eastAsia="Times New Roman" w:hAnsi="Arial" w:cs="Arial"/>
          <w:b/>
          <w:sz w:val="20"/>
          <w:szCs w:val="20"/>
        </w:rPr>
        <w:t>VIA</w:t>
      </w:r>
      <w:proofErr w:type="spellEnd"/>
      <w:r w:rsidRPr="00856836">
        <w:rPr>
          <w:rFonts w:ascii="Arial" w:eastAsia="Times New Roman" w:hAnsi="Arial" w:cs="Arial"/>
          <w:sz w:val="20"/>
          <w:szCs w:val="20"/>
        </w:rPr>
        <w:t>(sic)</w:t>
      </w:r>
      <w:r w:rsidRPr="00856836">
        <w:rPr>
          <w:rFonts w:ascii="Arial" w:eastAsia="Times New Roman" w:hAnsi="Arial" w:cs="Arial"/>
          <w:b/>
          <w:sz w:val="20"/>
          <w:szCs w:val="20"/>
        </w:rPr>
        <w:t xml:space="preserve"> PÚBLICA.</w:t>
      </w:r>
    </w:p>
    <w:p w14:paraId="552D6E65"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 xml:space="preserve">5.- LA REGIDURÍA DE SERVICIOS MUNICIPALES, Y DE MERCADOS Y VÍA PÚBLICA, REALIZARÁ LAS DILIGENCIAS PERTINENTES, COTEJO DE LA DOCUMENTACIÓN REQUERIDA Y </w:t>
      </w:r>
      <w:r w:rsidRPr="00856836">
        <w:rPr>
          <w:rFonts w:ascii="Arial" w:eastAsia="Times New Roman" w:hAnsi="Arial" w:cs="Arial"/>
          <w:b/>
          <w:sz w:val="20"/>
          <w:szCs w:val="20"/>
        </w:rPr>
        <w:lastRenderedPageBreak/>
        <w:t>RATIFICACIÓN DE LA SOLICITUD, EN LOS CASOS QUE SEA NECESARIO SE CITARÁ AL INTERESADO QUIEN SE DEBERÁ PRESENTAR DEBIDAMENTE IDENTIFICADO;(sic)</w:t>
      </w:r>
    </w:p>
    <w:p w14:paraId="4AF10A35"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POSTERIORMENTE SERÁ TURNADO A LA COMISIÓN DE MERCADOS Y VÍA PÚBLICA, PARA SU VALORACIÓN, ANÁLISIS Y DICTAMEN RESPECTIVO.</w:t>
      </w:r>
    </w:p>
    <w:p w14:paraId="1C217437"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A74171B"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2A73854"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8.- EL INTERESADO DEBERÁ IDENTIFICARSE AL MOMENTO DE RECOGER LA ORDEN DE PAGO.</w:t>
      </w:r>
    </w:p>
    <w:p w14:paraId="4428E055" w14:textId="77777777" w:rsidR="003430C5" w:rsidRPr="00856836" w:rsidRDefault="003430C5" w:rsidP="003430C5">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F32F358" w14:textId="77777777" w:rsidR="003430C5" w:rsidRPr="00856836" w:rsidRDefault="003430C5" w:rsidP="003430C5">
      <w:pPr>
        <w:widowControl/>
        <w:autoSpaceDE/>
        <w:autoSpaceDN/>
        <w:ind w:left="426"/>
        <w:jc w:val="both"/>
        <w:rPr>
          <w:rFonts w:ascii="Arial" w:eastAsia="Arial" w:hAnsi="Arial" w:cs="Arial"/>
          <w:sz w:val="20"/>
          <w:szCs w:val="20"/>
        </w:rPr>
      </w:pPr>
      <w:r w:rsidRPr="00856836">
        <w:rPr>
          <w:rFonts w:ascii="Arial" w:eastAsia="Times New Roman" w:hAnsi="Arial" w:cs="Arial"/>
          <w:b/>
          <w:sz w:val="20"/>
          <w:szCs w:val="20"/>
        </w:rPr>
        <w:t>10.- EL COSTO DE CADA TRÁMITE ESTARÁ ESPECIFICADO EN LA LEY DE INGRESOS DEL MUNICIPIO DE OAXACA DE JUÁREZ, OAX., PARA EL EJERCICIO FISCAL VIGENTE."</w:t>
      </w:r>
    </w:p>
    <w:p w14:paraId="10AE6857" w14:textId="77777777" w:rsidR="003430C5" w:rsidRPr="00856836" w:rsidRDefault="003430C5" w:rsidP="003430C5">
      <w:pPr>
        <w:widowControl/>
        <w:autoSpaceDE/>
        <w:autoSpaceDN/>
        <w:jc w:val="both"/>
        <w:rPr>
          <w:rFonts w:ascii="Arial" w:eastAsia="Arial" w:hAnsi="Arial" w:cs="Arial"/>
          <w:sz w:val="20"/>
          <w:szCs w:val="20"/>
        </w:rPr>
      </w:pPr>
    </w:p>
    <w:p w14:paraId="0DE57E57"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856836">
        <w:rPr>
          <w:rFonts w:ascii="Arial" w:eastAsia="Arial" w:hAnsi="Arial" w:cs="Arial"/>
          <w:b/>
          <w:sz w:val="20"/>
          <w:szCs w:val="20"/>
        </w:rPr>
        <w:t xml:space="preserve">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w:t>
      </w:r>
      <w:r w:rsidRPr="00856836">
        <w:rPr>
          <w:rFonts w:ascii="Arial" w:eastAsia="Arial" w:hAnsi="Arial" w:cs="Arial"/>
          <w:b/>
          <w:sz w:val="20"/>
          <w:szCs w:val="20"/>
        </w:rPr>
        <w:t>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82C93F1" w14:textId="77777777" w:rsidR="003430C5" w:rsidRPr="00856836" w:rsidRDefault="003430C5" w:rsidP="003430C5">
      <w:pPr>
        <w:widowControl/>
        <w:autoSpaceDE/>
        <w:autoSpaceDN/>
        <w:jc w:val="both"/>
        <w:rPr>
          <w:rFonts w:ascii="Arial" w:eastAsia="Arial" w:hAnsi="Arial" w:cs="Arial"/>
          <w:sz w:val="20"/>
          <w:szCs w:val="20"/>
        </w:rPr>
      </w:pPr>
    </w:p>
    <w:p w14:paraId="21345134"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i/>
          <w:sz w:val="20"/>
          <w:szCs w:val="20"/>
        </w:rPr>
        <w:t xml:space="preserve">EL HECHO DE QUE LA AUTORIDAD MUNICIPAL, ORDENE LA RATIFICACIÓN POR PARTE DE LA CONCESIONARIA, DE </w:t>
      </w:r>
      <w:r w:rsidRPr="00856836">
        <w:rPr>
          <w:rFonts w:ascii="Arial" w:eastAsia="Arial" w:hAnsi="Arial" w:cs="Arial"/>
          <w:sz w:val="20"/>
          <w:szCs w:val="20"/>
        </w:rPr>
        <w:t xml:space="preserve">SU </w:t>
      </w:r>
      <w:r w:rsidRPr="00856836">
        <w:rPr>
          <w:rFonts w:ascii="Arial" w:eastAsia="Arial" w:hAnsi="Arial" w:cs="Arial"/>
          <w:i/>
          <w:sz w:val="20"/>
          <w:szCs w:val="20"/>
        </w:rPr>
        <w:t xml:space="preserve">DESEO DE CEDER A OTRA </w:t>
      </w:r>
      <w:r w:rsidRPr="00856836">
        <w:rPr>
          <w:rFonts w:ascii="Arial" w:eastAsia="Arial" w:hAnsi="Arial" w:cs="Arial"/>
          <w:sz w:val="20"/>
          <w:szCs w:val="20"/>
        </w:rPr>
        <w:t xml:space="preserve">LOS </w:t>
      </w:r>
      <w:r w:rsidRPr="00856836">
        <w:rPr>
          <w:rFonts w:ascii="Arial" w:eastAsia="Arial" w:hAnsi="Arial" w:cs="Arial"/>
          <w:i/>
          <w:sz w:val="20"/>
          <w:szCs w:val="20"/>
        </w:rPr>
        <w:t xml:space="preserve">DERECHOS QUE LE CONFIERE LA CONCESIÓN que le otorgó el H. Ayuntamiento, </w:t>
      </w:r>
      <w:r w:rsidRPr="00856836">
        <w:rPr>
          <w:rFonts w:ascii="Arial" w:eastAsia="Arial" w:hAnsi="Arial" w:cs="Arial"/>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w:t>
      </w:r>
      <w:r w:rsidRPr="00856836">
        <w:rPr>
          <w:rFonts w:ascii="Arial" w:eastAsia="Arial" w:hAnsi="Arial" w:cs="Arial"/>
          <w:sz w:val="20"/>
          <w:szCs w:val="20"/>
          <w:u w:val="single"/>
        </w:rPr>
        <w:t xml:space="preserve"> </w:t>
      </w:r>
      <w:r w:rsidRPr="00856836">
        <w:rPr>
          <w:rFonts w:ascii="Arial" w:eastAsia="Arial" w:hAnsi="Arial" w:cs="Arial"/>
          <w:i/>
          <w:sz w:val="20"/>
          <w:szCs w:val="20"/>
          <w:u w:val="single"/>
        </w:rPr>
        <w:t xml:space="preserve">estamos obligados </w:t>
      </w:r>
      <w:r w:rsidRPr="00856836">
        <w:rPr>
          <w:rFonts w:ascii="Arial" w:eastAsia="Arial" w:hAnsi="Arial" w:cs="Arial"/>
          <w:sz w:val="20"/>
          <w:szCs w:val="20"/>
          <w:u w:val="single"/>
        </w:rPr>
        <w:t xml:space="preserve">a </w:t>
      </w:r>
      <w:r w:rsidRPr="00856836">
        <w:rPr>
          <w:rFonts w:ascii="Arial" w:eastAsia="Arial" w:hAnsi="Arial" w:cs="Arial"/>
          <w:i/>
          <w:sz w:val="20"/>
          <w:szCs w:val="20"/>
          <w:u w:val="single"/>
        </w:rPr>
        <w:t xml:space="preserve">cerciorarnos de que efectivamente el deseo de la concesionaria de ceder </w:t>
      </w:r>
      <w:r w:rsidRPr="00856836">
        <w:rPr>
          <w:rFonts w:ascii="Arial" w:eastAsia="Arial" w:hAnsi="Arial" w:cs="Arial"/>
          <w:sz w:val="20"/>
          <w:szCs w:val="20"/>
          <w:u w:val="single"/>
        </w:rPr>
        <w:t xml:space="preserve">a </w:t>
      </w:r>
      <w:r w:rsidRPr="00856836">
        <w:rPr>
          <w:rFonts w:ascii="Arial" w:eastAsia="Arial" w:hAnsi="Arial" w:cs="Arial"/>
          <w:i/>
          <w:sz w:val="20"/>
          <w:szCs w:val="20"/>
          <w:u w:val="single"/>
        </w:rPr>
        <w:t xml:space="preserve">otra sus derechos, no se encuentra coaccionado </w:t>
      </w:r>
      <w:r w:rsidRPr="00856836">
        <w:rPr>
          <w:rFonts w:ascii="Arial" w:eastAsia="Arial" w:hAnsi="Arial" w:cs="Arial"/>
          <w:sz w:val="20"/>
          <w:szCs w:val="20"/>
          <w:u w:val="single"/>
        </w:rPr>
        <w:t xml:space="preserve">o </w:t>
      </w:r>
      <w:r w:rsidRPr="00856836">
        <w:rPr>
          <w:rFonts w:ascii="Arial" w:eastAsia="Arial" w:hAnsi="Arial" w:cs="Arial"/>
          <w:i/>
          <w:sz w:val="20"/>
          <w:szCs w:val="20"/>
          <w:u w:val="single"/>
        </w:rPr>
        <w:t>que efectivamente ese es el deseo de la concesionaria.</w:t>
      </w:r>
      <w:r w:rsidRPr="00856836">
        <w:rPr>
          <w:rFonts w:ascii="Arial" w:eastAsia="Arial" w:hAnsi="Arial" w:cs="Arial"/>
          <w:i/>
          <w:sz w:val="20"/>
          <w:szCs w:val="20"/>
        </w:rPr>
        <w:t xml:space="preserve"> - - - - - - - - - - - - - - - - - - - - - - - - -</w:t>
      </w:r>
    </w:p>
    <w:p w14:paraId="6F1C0AC2" w14:textId="77777777" w:rsidR="003430C5" w:rsidRPr="00856836" w:rsidRDefault="003430C5" w:rsidP="003430C5">
      <w:pPr>
        <w:widowControl/>
        <w:autoSpaceDE/>
        <w:autoSpaceDN/>
        <w:jc w:val="both"/>
        <w:rPr>
          <w:rFonts w:ascii="Arial" w:eastAsia="Arial" w:hAnsi="Arial" w:cs="Arial"/>
          <w:sz w:val="20"/>
          <w:szCs w:val="20"/>
        </w:rPr>
      </w:pPr>
    </w:p>
    <w:p w14:paraId="21D5B0A3" w14:textId="77777777" w:rsidR="003430C5" w:rsidRPr="00856836" w:rsidRDefault="003430C5" w:rsidP="003430C5">
      <w:pPr>
        <w:widowControl/>
        <w:autoSpaceDE/>
        <w:autoSpaceDN/>
        <w:jc w:val="both"/>
        <w:rPr>
          <w:rFonts w:ascii="Arial" w:eastAsia="Arial" w:hAnsi="Arial" w:cs="Arial"/>
          <w:b/>
          <w:sz w:val="20"/>
          <w:szCs w:val="20"/>
        </w:rPr>
      </w:pPr>
      <w:r w:rsidRPr="00856836">
        <w:rPr>
          <w:rFonts w:ascii="Arial" w:eastAsia="Arial" w:hAnsi="Arial" w:cs="Arial"/>
          <w:b/>
          <w:sz w:val="20"/>
          <w:szCs w:val="20"/>
        </w:rPr>
        <w:t>b) En este sentido y al llevar a cabo un análisis de las constancias que obran en el sumario, tenemos que:</w:t>
      </w:r>
    </w:p>
    <w:p w14:paraId="1DE60FF2" w14:textId="77777777" w:rsidR="003430C5" w:rsidRPr="00856836" w:rsidRDefault="003430C5" w:rsidP="003430C5">
      <w:pPr>
        <w:widowControl/>
        <w:autoSpaceDE/>
        <w:autoSpaceDN/>
        <w:jc w:val="both"/>
        <w:rPr>
          <w:rFonts w:ascii="Arial" w:eastAsia="Arial" w:hAnsi="Arial" w:cs="Arial"/>
          <w:sz w:val="20"/>
          <w:szCs w:val="20"/>
        </w:rPr>
      </w:pPr>
    </w:p>
    <w:p w14:paraId="1DFE6945"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 Con LA CONSTANCIA DE VERIFICACIÓN Y RECONOCIMIENTO CON FOLIO: 023, de fecha DIECISIETE DE MAYO del año dos mil veintitrés, está acreditada la existencia respecto del puesto fijo número 211, con objeto/contrato: 1050000005266, con giro de “PAN” ubicado en el interior del Mercado “20 DE NOVIEMBRE”;</w:t>
      </w:r>
    </w:p>
    <w:p w14:paraId="441931F1"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Con los recibos de pagos, se acredita que el mismo se encuentra al corriente de sus pagos;</w:t>
      </w:r>
    </w:p>
    <w:p w14:paraId="159DB508"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iii.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demuestra que el puesto está concesionado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favor del </w:t>
      </w:r>
      <w:r w:rsidRPr="00856836">
        <w:rPr>
          <w:rFonts w:ascii="Arial" w:eastAsia="Arial" w:hAnsi="Arial" w:cs="Arial"/>
          <w:b/>
          <w:sz w:val="20"/>
          <w:szCs w:val="20"/>
        </w:rPr>
        <w:t xml:space="preserve">C. </w:t>
      </w:r>
      <w:r w:rsidRPr="00856836">
        <w:rPr>
          <w:rFonts w:ascii="Arial" w:eastAsia="Arial" w:hAnsi="Arial" w:cs="Arial"/>
          <w:b/>
          <w:i/>
          <w:sz w:val="20"/>
          <w:szCs w:val="20"/>
        </w:rPr>
        <w:t>RAFAEL ACEVEDO MALDONADO y/o GERARDO RAFAEL ACEVEDO MALDONADO;</w:t>
      </w:r>
    </w:p>
    <w:p w14:paraId="5E36BC83"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iv. Que dicho puesto está al corriente en el pago de sus derechos de piso:</w:t>
      </w:r>
      <w:r w:rsidRPr="00856836">
        <w:rPr>
          <w:rFonts w:ascii="Arial" w:eastAsia="Arial" w:hAnsi="Arial" w:cs="Arial"/>
          <w:b/>
          <w:sz w:val="20"/>
          <w:szCs w:val="20"/>
        </w:rPr>
        <w:t xml:space="preserve"> </w:t>
      </w:r>
    </w:p>
    <w:p w14:paraId="74EAC7CD"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6DFFF7FC"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vi. Obran en el sumario los originales de la documentación referida.</w:t>
      </w:r>
    </w:p>
    <w:p w14:paraId="0FD969C6" w14:textId="77777777" w:rsidR="003430C5" w:rsidRPr="00856836" w:rsidRDefault="003430C5" w:rsidP="003430C5">
      <w:pPr>
        <w:widowControl/>
        <w:autoSpaceDE/>
        <w:autoSpaceDN/>
        <w:jc w:val="both"/>
        <w:rPr>
          <w:rFonts w:ascii="Arial" w:eastAsia="Arial" w:hAnsi="Arial" w:cs="Arial"/>
          <w:b/>
          <w:sz w:val="20"/>
          <w:szCs w:val="20"/>
        </w:rPr>
      </w:pPr>
    </w:p>
    <w:p w14:paraId="22BB81B6" w14:textId="77777777" w:rsidR="003430C5" w:rsidRPr="00856836" w:rsidRDefault="003430C5" w:rsidP="003430C5">
      <w:pPr>
        <w:widowControl/>
        <w:autoSpaceDE/>
        <w:autoSpaceDN/>
        <w:jc w:val="both"/>
        <w:rPr>
          <w:rFonts w:ascii="Arial" w:eastAsia="Arial" w:hAnsi="Arial" w:cs="Arial"/>
          <w:b/>
          <w:sz w:val="20"/>
          <w:szCs w:val="20"/>
        </w:rPr>
      </w:pPr>
      <w:r w:rsidRPr="00856836">
        <w:rPr>
          <w:rFonts w:ascii="Arial" w:eastAsia="Arial" w:hAnsi="Arial" w:cs="Arial"/>
          <w:b/>
          <w:sz w:val="20"/>
          <w:szCs w:val="20"/>
        </w:rPr>
        <w:lastRenderedPageBreak/>
        <w:t xml:space="preserve">c) Por otra parte el requisito de la RATIFICACIÓN está satisfecho, pues mediante diligencia de fecha </w:t>
      </w:r>
      <w:r w:rsidRPr="00856836">
        <w:rPr>
          <w:rFonts w:ascii="Arial" w:eastAsia="Arial" w:hAnsi="Arial" w:cs="Arial"/>
          <w:b/>
          <w:i/>
          <w:sz w:val="20"/>
          <w:szCs w:val="20"/>
        </w:rPr>
        <w:t xml:space="preserve">DIECINUEVE DE FEBRERO DEL AÑO DOS MIL VEINTICUATRO, compareció ante el Regidor de Servicios Municipales y de Mercados y Comercio en Vía Pública, el CONCESIONARIO RAFAEL ACEVEDO MALDONADO y/o GERARDO RAFAEL ACEVEDO MALDONADO,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ratificar su deseo de ceder los derechos que le concede su concesión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favor de la Ciudadana </w:t>
      </w:r>
      <w:r w:rsidRPr="00856836">
        <w:rPr>
          <w:rFonts w:ascii="Arial" w:eastAsia="Arial" w:hAnsi="Arial" w:cs="Arial"/>
          <w:b/>
          <w:sz w:val="20"/>
          <w:szCs w:val="20"/>
        </w:rPr>
        <w:t xml:space="preserve">SILVIA ACEVEDO </w:t>
      </w:r>
      <w:proofErr w:type="spellStart"/>
      <w:r w:rsidRPr="00856836">
        <w:rPr>
          <w:rFonts w:ascii="Arial" w:eastAsia="Arial" w:hAnsi="Arial" w:cs="Arial"/>
          <w:b/>
          <w:sz w:val="20"/>
          <w:szCs w:val="20"/>
        </w:rPr>
        <w:t>GOMEZ</w:t>
      </w:r>
      <w:proofErr w:type="spellEnd"/>
      <w:r w:rsidRPr="00856836">
        <w:rPr>
          <w:rFonts w:ascii="Arial" w:eastAsia="Arial" w:hAnsi="Arial" w:cs="Arial"/>
          <w:b/>
          <w:sz w:val="20"/>
          <w:szCs w:val="20"/>
        </w:rPr>
        <w:t xml:space="preserve">(sic); </w:t>
      </w:r>
      <w:r w:rsidRPr="00856836">
        <w:rPr>
          <w:rFonts w:ascii="Arial" w:eastAsia="Arial" w:hAnsi="Arial" w:cs="Arial"/>
          <w:b/>
          <w:i/>
          <w:sz w:val="20"/>
          <w:szCs w:val="20"/>
        </w:rPr>
        <w:t xml:space="preserve">quienes cumplieron con las obligaciones </w:t>
      </w:r>
      <w:r w:rsidRPr="00856836">
        <w:rPr>
          <w:rFonts w:ascii="Arial" w:eastAsia="Arial" w:hAnsi="Arial" w:cs="Arial"/>
          <w:b/>
          <w:sz w:val="20"/>
          <w:szCs w:val="20"/>
        </w:rPr>
        <w:t xml:space="preserve">a </w:t>
      </w:r>
      <w:r w:rsidRPr="00856836">
        <w:rPr>
          <w:rFonts w:ascii="Arial" w:eastAsia="Arial" w:hAnsi="Arial" w:cs="Arial"/>
          <w:b/>
          <w:i/>
          <w:sz w:val="20"/>
          <w:szCs w:val="20"/>
        </w:rPr>
        <w:t>que están sujetos, de conformidad con el apartado II de los referidos (sic)LINEAMIENTOS PARA TRÁMITES ADMINISTRATIVOS DE LOS MERCADOS PÚBLICOS”, pues obran en el presente expediente:</w:t>
      </w:r>
    </w:p>
    <w:p w14:paraId="0E6BE01D" w14:textId="77777777" w:rsidR="003430C5" w:rsidRPr="00856836" w:rsidRDefault="003430C5" w:rsidP="003430C5">
      <w:pPr>
        <w:widowControl/>
        <w:autoSpaceDE/>
        <w:autoSpaceDN/>
        <w:jc w:val="both"/>
        <w:rPr>
          <w:rFonts w:ascii="Arial" w:eastAsia="Arial" w:hAnsi="Arial" w:cs="Arial"/>
          <w:b/>
          <w:sz w:val="10"/>
          <w:szCs w:val="20"/>
        </w:rPr>
      </w:pPr>
    </w:p>
    <w:p w14:paraId="5B816677"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 Su correspondiente solicitud, debidamente requisitada;</w:t>
      </w:r>
    </w:p>
    <w:p w14:paraId="0E44CA56"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Exhibió el Formato Único de Mercados, debidamente requisitado;</w:t>
      </w:r>
    </w:p>
    <w:p w14:paraId="0012F653"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iii. La correspondiente acta de cesión de derechos;</w:t>
      </w:r>
    </w:p>
    <w:p w14:paraId="728080A7"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iv. Originales tanto de las actas de nacimiento del cesionario y del cedente;</w:t>
      </w:r>
    </w:p>
    <w:p w14:paraId="46D470D8"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Copia de las identificaciones oficiales, tanto del cesionario como del</w:t>
      </w:r>
      <w:r w:rsidRPr="00856836">
        <w:rPr>
          <w:rFonts w:ascii="Arial" w:eastAsia="Arial" w:hAnsi="Arial" w:cs="Arial"/>
          <w:b/>
          <w:sz w:val="20"/>
          <w:szCs w:val="20"/>
        </w:rPr>
        <w:t xml:space="preserve"> </w:t>
      </w:r>
      <w:r w:rsidRPr="00856836">
        <w:rPr>
          <w:rFonts w:ascii="Arial" w:eastAsia="Arial" w:hAnsi="Arial" w:cs="Arial"/>
          <w:b/>
          <w:i/>
          <w:sz w:val="20"/>
          <w:szCs w:val="20"/>
        </w:rPr>
        <w:t>cedente;</w:t>
      </w:r>
    </w:p>
    <w:p w14:paraId="5EF9DE6A"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vi. LOS RECIBOS DE PAGOS, con la que demuestra estar al corriente en el pago de los últimos cinco años anteriores;</w:t>
      </w:r>
    </w:p>
    <w:p w14:paraId="32D68171"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vii. La constancia de verificación y reconocimiento del local comercial en cuestión;(sic)</w:t>
      </w:r>
    </w:p>
    <w:p w14:paraId="6A30AC55" w14:textId="77777777" w:rsidR="003430C5" w:rsidRPr="00856836" w:rsidRDefault="003430C5" w:rsidP="003430C5">
      <w:pPr>
        <w:widowControl/>
        <w:autoSpaceDE/>
        <w:autoSpaceDN/>
        <w:ind w:left="284"/>
        <w:jc w:val="both"/>
        <w:rPr>
          <w:rFonts w:ascii="Arial" w:eastAsia="Arial" w:hAnsi="Arial" w:cs="Arial"/>
          <w:sz w:val="20"/>
          <w:szCs w:val="20"/>
        </w:rPr>
      </w:pPr>
      <w:r w:rsidRPr="00856836">
        <w:rPr>
          <w:rFonts w:ascii="Arial" w:eastAsia="Arial" w:hAnsi="Arial" w:cs="Arial"/>
          <w:b/>
          <w:i/>
          <w:sz w:val="20"/>
          <w:szCs w:val="20"/>
        </w:rPr>
        <w:t>viii. La designación de beneficiario y la participación de dos testigos.</w:t>
      </w:r>
    </w:p>
    <w:p w14:paraId="68502260" w14:textId="77777777" w:rsidR="003430C5" w:rsidRPr="00856836" w:rsidRDefault="003430C5" w:rsidP="003430C5">
      <w:pPr>
        <w:widowControl/>
        <w:autoSpaceDE/>
        <w:autoSpaceDN/>
        <w:jc w:val="both"/>
        <w:rPr>
          <w:rFonts w:ascii="Arial" w:eastAsia="Arial" w:hAnsi="Arial" w:cs="Arial"/>
          <w:sz w:val="10"/>
          <w:szCs w:val="20"/>
        </w:rPr>
      </w:pPr>
    </w:p>
    <w:p w14:paraId="6543B37C"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De lo anterior está Comisión dictaminadora, llega </w:t>
      </w:r>
      <w:r w:rsidRPr="00856836">
        <w:rPr>
          <w:rFonts w:ascii="Arial" w:eastAsia="Arial" w:hAnsi="Arial" w:cs="Arial"/>
          <w:b/>
          <w:sz w:val="20"/>
          <w:szCs w:val="20"/>
        </w:rPr>
        <w:t xml:space="preserve">a </w:t>
      </w:r>
      <w:r w:rsidRPr="00856836">
        <w:rPr>
          <w:rFonts w:ascii="Arial" w:eastAsia="Arial" w:hAnsi="Arial" w:cs="Arial"/>
          <w:b/>
          <w:i/>
          <w:sz w:val="20"/>
          <w:szCs w:val="20"/>
        </w:rPr>
        <w:t>la determinación:</w:t>
      </w:r>
    </w:p>
    <w:p w14:paraId="71498A7D" w14:textId="77777777" w:rsidR="003430C5" w:rsidRPr="00856836" w:rsidRDefault="003430C5" w:rsidP="003430C5">
      <w:pPr>
        <w:widowControl/>
        <w:autoSpaceDE/>
        <w:autoSpaceDN/>
        <w:jc w:val="both"/>
        <w:rPr>
          <w:rFonts w:ascii="Arial" w:eastAsia="Arial" w:hAnsi="Arial" w:cs="Arial"/>
          <w:sz w:val="14"/>
          <w:szCs w:val="20"/>
        </w:rPr>
      </w:pPr>
    </w:p>
    <w:p w14:paraId="2D52D393" w14:textId="116955AC"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PRIMERO.- </w:t>
      </w:r>
      <w:r w:rsidRPr="00856836">
        <w:rPr>
          <w:rFonts w:ascii="Arial" w:eastAsia="Arial" w:hAnsi="Arial" w:cs="Arial"/>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856836">
        <w:rPr>
          <w:rFonts w:ascii="Arial" w:eastAsia="Arial" w:hAnsi="Arial" w:cs="Arial"/>
          <w:i/>
          <w:sz w:val="20"/>
          <w:szCs w:val="20"/>
        </w:rPr>
        <w:t>MANFIESTADA</w:t>
      </w:r>
      <w:proofErr w:type="spellEnd"/>
      <w:r w:rsidRPr="00856836">
        <w:rPr>
          <w:rFonts w:ascii="Arial" w:eastAsia="Arial" w:hAnsi="Arial" w:cs="Arial"/>
          <w:i/>
          <w:sz w:val="20"/>
          <w:szCs w:val="20"/>
        </w:rPr>
        <w:t xml:space="preserve">(sic) PERSONALMENTE ANTE EL REGIDOR DE </w:t>
      </w:r>
      <w:proofErr w:type="spellStart"/>
      <w:r w:rsidRPr="00856836">
        <w:rPr>
          <w:rFonts w:ascii="Arial" w:eastAsia="Arial" w:hAnsi="Arial" w:cs="Arial"/>
          <w:i/>
          <w:sz w:val="20"/>
          <w:szCs w:val="20"/>
        </w:rPr>
        <w:t>SERVCICIOS</w:t>
      </w:r>
      <w:proofErr w:type="spellEnd"/>
      <w:r w:rsidRPr="00856836">
        <w:rPr>
          <w:rFonts w:ascii="Arial" w:eastAsia="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5D8B731C" w14:textId="77777777" w:rsidR="003430C5" w:rsidRPr="00856836" w:rsidRDefault="003430C5" w:rsidP="003430C5">
      <w:pPr>
        <w:widowControl/>
        <w:autoSpaceDE/>
        <w:autoSpaceDN/>
        <w:jc w:val="both"/>
        <w:rPr>
          <w:rFonts w:ascii="Arial" w:eastAsia="Arial" w:hAnsi="Arial" w:cs="Arial"/>
          <w:sz w:val="20"/>
          <w:szCs w:val="20"/>
        </w:rPr>
      </w:pPr>
    </w:p>
    <w:p w14:paraId="49CBE8AA" w14:textId="77777777" w:rsidR="003430C5" w:rsidRPr="00856836" w:rsidRDefault="003430C5" w:rsidP="003430C5">
      <w:pPr>
        <w:widowControl/>
        <w:autoSpaceDE/>
        <w:autoSpaceDN/>
        <w:jc w:val="both"/>
        <w:rPr>
          <w:rFonts w:ascii="Arial" w:eastAsia="Arial" w:hAnsi="Arial" w:cs="Arial"/>
          <w:sz w:val="20"/>
          <w:szCs w:val="20"/>
        </w:rPr>
      </w:pPr>
      <w:proofErr w:type="gramStart"/>
      <w:r w:rsidRPr="00856836">
        <w:rPr>
          <w:rFonts w:ascii="Arial" w:eastAsia="Arial" w:hAnsi="Arial" w:cs="Arial"/>
          <w:b/>
          <w:i/>
          <w:sz w:val="20"/>
          <w:szCs w:val="20"/>
        </w:rPr>
        <w:t>SEGUNDO.-</w:t>
      </w:r>
      <w:proofErr w:type="gramEnd"/>
      <w:r w:rsidRPr="00856836">
        <w:rPr>
          <w:rFonts w:ascii="Arial" w:eastAsia="Arial" w:hAnsi="Arial" w:cs="Arial"/>
          <w:b/>
          <w:i/>
          <w:sz w:val="20"/>
          <w:szCs w:val="20"/>
        </w:rPr>
        <w:t xml:space="preserve"> </w:t>
      </w:r>
      <w:r w:rsidRPr="00856836">
        <w:rPr>
          <w:rFonts w:ascii="Arial" w:eastAsia="Arial" w:hAnsi="Arial" w:cs="Arial"/>
          <w:i/>
          <w:sz w:val="20"/>
          <w:szCs w:val="20"/>
        </w:rPr>
        <w:t xml:space="preserve">La Comisión de Mercados y Comercio en Vía Pública, propone al H. Cabildo, APRUEBE LA CESIÓN DE DERECHOS que realiza el CONCESIONARIO RAFAEL ACEVEDO MALDONADO y/o GERARDO RAFAEL ACEVEDO MALDONADO, a favor de la Ciudadana SILVIA ACEVEDO </w:t>
      </w:r>
      <w:proofErr w:type="spellStart"/>
      <w:r w:rsidRPr="00856836">
        <w:rPr>
          <w:rFonts w:ascii="Arial" w:eastAsia="Arial" w:hAnsi="Arial" w:cs="Arial"/>
          <w:i/>
          <w:sz w:val="20"/>
          <w:szCs w:val="20"/>
        </w:rPr>
        <w:t>GOMEZ</w:t>
      </w:r>
      <w:proofErr w:type="spellEnd"/>
      <w:r w:rsidRPr="00856836">
        <w:rPr>
          <w:rFonts w:ascii="Arial" w:eastAsia="Arial" w:hAnsi="Arial" w:cs="Arial"/>
          <w:i/>
          <w:sz w:val="20"/>
          <w:szCs w:val="20"/>
        </w:rPr>
        <w:t xml:space="preserve">(sic), respecto del puesto fijo número 211, con objeto/contrato: 1050000005266, con giro de “PAN” ubicado en el interior del Mercado </w:t>
      </w:r>
      <w:r w:rsidRPr="00856836">
        <w:rPr>
          <w:rFonts w:ascii="Arial" w:eastAsia="Arial" w:hAnsi="Arial" w:cs="Arial"/>
          <w:sz w:val="20"/>
          <w:szCs w:val="20"/>
        </w:rPr>
        <w:t xml:space="preserve">“20 </w:t>
      </w:r>
      <w:r w:rsidRPr="00856836">
        <w:rPr>
          <w:rFonts w:ascii="Arial" w:eastAsia="Arial" w:hAnsi="Arial" w:cs="Arial"/>
          <w:i/>
          <w:sz w:val="20"/>
          <w:szCs w:val="20"/>
        </w:rPr>
        <w:t>DE NOVIEMBRE”, del Municipio de Oaxaca de Juárez; por cuya razón se emite el siguiente:</w:t>
      </w:r>
    </w:p>
    <w:p w14:paraId="2EA9A663" w14:textId="77777777" w:rsidR="003430C5" w:rsidRPr="00856836" w:rsidRDefault="003430C5" w:rsidP="003430C5">
      <w:pPr>
        <w:widowControl/>
        <w:autoSpaceDE/>
        <w:autoSpaceDN/>
        <w:jc w:val="both"/>
        <w:rPr>
          <w:rFonts w:ascii="Arial" w:eastAsia="Arial" w:hAnsi="Arial" w:cs="Arial"/>
          <w:sz w:val="20"/>
          <w:szCs w:val="20"/>
        </w:rPr>
      </w:pPr>
    </w:p>
    <w:p w14:paraId="3D60FBA2" w14:textId="77777777" w:rsidR="003430C5" w:rsidRPr="00856836" w:rsidRDefault="003430C5" w:rsidP="003430C5">
      <w:pPr>
        <w:widowControl/>
        <w:autoSpaceDE/>
        <w:autoSpaceDN/>
        <w:jc w:val="center"/>
        <w:rPr>
          <w:rFonts w:ascii="Arial" w:eastAsia="Arial" w:hAnsi="Arial" w:cs="Arial"/>
          <w:sz w:val="20"/>
          <w:szCs w:val="20"/>
        </w:rPr>
      </w:pPr>
      <w:r w:rsidRPr="00856836">
        <w:rPr>
          <w:rFonts w:ascii="Arial" w:eastAsia="Arial" w:hAnsi="Arial" w:cs="Arial"/>
          <w:b/>
          <w:i/>
          <w:sz w:val="20"/>
          <w:szCs w:val="20"/>
        </w:rPr>
        <w:t>D I C T A M E N</w:t>
      </w:r>
    </w:p>
    <w:p w14:paraId="4CA23D42" w14:textId="77777777" w:rsidR="003430C5" w:rsidRPr="00856836" w:rsidRDefault="003430C5" w:rsidP="003430C5">
      <w:pPr>
        <w:widowControl/>
        <w:autoSpaceDE/>
        <w:autoSpaceDN/>
        <w:jc w:val="both"/>
        <w:rPr>
          <w:rFonts w:ascii="Arial" w:eastAsia="Arial" w:hAnsi="Arial" w:cs="Arial"/>
          <w:sz w:val="20"/>
          <w:szCs w:val="20"/>
        </w:rPr>
      </w:pPr>
    </w:p>
    <w:p w14:paraId="0714EACA" w14:textId="14F8F72D"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PRIMERO. - </w:t>
      </w:r>
      <w:r w:rsidRPr="00856836">
        <w:rPr>
          <w:rFonts w:ascii="Arial" w:eastAsia="Arial" w:hAnsi="Arial" w:cs="Arial"/>
          <w:i/>
          <w:sz w:val="20"/>
          <w:szCs w:val="20"/>
        </w:rPr>
        <w:t>EL HONORABLE CABILDO DEL MUNICIPIO DE OAXACA DE JUÁREZ, CON  FUNDAMENTO EN LO DISPUESTO POR LOS ARTÍCULOS 43, APARTADO C, FRACCIÓN X, 54 Y 55 FRACCIÓN III DE LA LEY ORGÁNICA</w:t>
      </w:r>
      <w:r w:rsidRPr="00856836">
        <w:rPr>
          <w:rFonts w:ascii="Arial" w:eastAsia="Arial" w:hAnsi="Arial" w:cs="Arial"/>
          <w:sz w:val="20"/>
          <w:szCs w:val="20"/>
        </w:rPr>
        <w:t xml:space="preserve"> </w:t>
      </w:r>
      <w:r w:rsidRPr="00856836">
        <w:rPr>
          <w:rFonts w:ascii="Arial" w:eastAsia="Arial" w:hAnsi="Arial" w:cs="Arial"/>
          <w:i/>
          <w:sz w:val="20"/>
          <w:szCs w:val="20"/>
        </w:rPr>
        <w:t xml:space="preserve">MUNICIPAL DEL ESTADO DE OAXACA Y 88 FRACCIÓN V DEL BANDO DE </w:t>
      </w:r>
      <w:proofErr w:type="spellStart"/>
      <w:r w:rsidRPr="00856836">
        <w:rPr>
          <w:rFonts w:ascii="Arial" w:eastAsia="Arial" w:hAnsi="Arial" w:cs="Arial"/>
          <w:i/>
          <w:sz w:val="20"/>
          <w:szCs w:val="20"/>
        </w:rPr>
        <w:t>POLICIA</w:t>
      </w:r>
      <w:proofErr w:type="spellEnd"/>
      <w:r w:rsidRPr="00856836">
        <w:rPr>
          <w:rFonts w:ascii="Arial" w:eastAsia="Arial" w:hAnsi="Arial" w:cs="Arial"/>
          <w:i/>
          <w:sz w:val="20"/>
          <w:szCs w:val="20"/>
        </w:rPr>
        <w:t xml:space="preserve">(sic) Y GOBIERNO DEL MUNICIPIO DE OAXACA DE JUÁREZ; DETERMINA APROBAR LA CESIÓN DE DERECHOS QUE REALIZA EL CONCESIONARIO RAFAEL ACEVEDO MALDONADO y/o GERARDO RAFAEL ACEVEDO MALDONADO, A FAVOR DE LA CIUDADANA SILVIA ACEVEDO </w:t>
      </w:r>
      <w:proofErr w:type="spellStart"/>
      <w:r w:rsidRPr="00856836">
        <w:rPr>
          <w:rFonts w:ascii="Arial" w:eastAsia="Arial" w:hAnsi="Arial" w:cs="Arial"/>
          <w:i/>
          <w:sz w:val="20"/>
          <w:szCs w:val="20"/>
        </w:rPr>
        <w:t>GOMEZ</w:t>
      </w:r>
      <w:proofErr w:type="spellEnd"/>
      <w:r w:rsidRPr="00856836">
        <w:rPr>
          <w:rFonts w:ascii="Arial" w:eastAsia="Arial" w:hAnsi="Arial" w:cs="Arial"/>
          <w:i/>
          <w:sz w:val="20"/>
          <w:szCs w:val="20"/>
        </w:rPr>
        <w:t xml:space="preserve">(sic), RESPECTO DEL PUESTO FIJO NUMERO(sic) 211, CON OBJETO/CONTRATO: 1050000005266, CON GIRO DE “PAN” UBICADO EN EL INTERIOR DEL MERCADO </w:t>
      </w:r>
      <w:r w:rsidRPr="00856836">
        <w:rPr>
          <w:rFonts w:ascii="Arial" w:eastAsia="Arial" w:hAnsi="Arial" w:cs="Arial"/>
          <w:sz w:val="20"/>
          <w:szCs w:val="20"/>
        </w:rPr>
        <w:t xml:space="preserve">“20 </w:t>
      </w:r>
      <w:r w:rsidRPr="00856836">
        <w:rPr>
          <w:rFonts w:ascii="Arial" w:eastAsia="Arial" w:hAnsi="Arial" w:cs="Arial"/>
          <w:i/>
          <w:sz w:val="20"/>
          <w:szCs w:val="20"/>
        </w:rPr>
        <w:t xml:space="preserve">DE NOVIEMBRE”, DEL MUNICIPIO DE OAXACA DE JUÁREZ. - - - - - - - - - - - - - - - - - - </w:t>
      </w:r>
    </w:p>
    <w:p w14:paraId="48800ABE" w14:textId="77777777" w:rsidR="003430C5" w:rsidRPr="00856836" w:rsidRDefault="003430C5" w:rsidP="003430C5">
      <w:pPr>
        <w:widowControl/>
        <w:autoSpaceDE/>
        <w:autoSpaceDN/>
        <w:jc w:val="both"/>
        <w:rPr>
          <w:rFonts w:ascii="Arial" w:eastAsia="Arial" w:hAnsi="Arial" w:cs="Arial"/>
          <w:sz w:val="20"/>
          <w:szCs w:val="20"/>
        </w:rPr>
      </w:pPr>
    </w:p>
    <w:p w14:paraId="7329002D" w14:textId="2A49E7E9"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w:t>
      </w:r>
      <w:r w:rsidRPr="00856836">
        <w:rPr>
          <w:rFonts w:ascii="Arial" w:eastAsia="Arial" w:hAnsi="Arial" w:cs="Arial"/>
          <w:i/>
          <w:sz w:val="20"/>
          <w:szCs w:val="20"/>
        </w:rPr>
        <w:t>–</w:t>
      </w:r>
      <w:proofErr w:type="spellStart"/>
      <w:r w:rsidRPr="00856836">
        <w:rPr>
          <w:rFonts w:ascii="Arial" w:eastAsia="Arial" w:hAnsi="Arial" w:cs="Arial"/>
          <w:i/>
          <w:sz w:val="20"/>
          <w:szCs w:val="20"/>
        </w:rPr>
        <w:t>NOTIFIQUESE</w:t>
      </w:r>
      <w:proofErr w:type="spellEnd"/>
      <w:r w:rsidRPr="00856836">
        <w:rPr>
          <w:rFonts w:ascii="Arial" w:eastAsia="Arial" w:hAnsi="Arial" w:cs="Arial"/>
          <w:i/>
          <w:sz w:val="20"/>
          <w:szCs w:val="20"/>
        </w:rPr>
        <w:t>(sic) A LA DIRECCIÓN DE MERCADOS DEL MUNICIPIO DE</w:t>
      </w:r>
      <w:r w:rsidRPr="00856836">
        <w:rPr>
          <w:rFonts w:ascii="Arial" w:eastAsia="Arial" w:hAnsi="Arial" w:cs="Arial"/>
          <w:sz w:val="20"/>
          <w:szCs w:val="20"/>
        </w:rPr>
        <w:t xml:space="preserve"> </w:t>
      </w:r>
      <w:r w:rsidRPr="00856836">
        <w:rPr>
          <w:rFonts w:ascii="Arial" w:eastAsia="Arial" w:hAnsi="Arial" w:cs="Arial"/>
          <w:i/>
          <w:sz w:val="20"/>
          <w:szCs w:val="20"/>
        </w:rPr>
        <w:t xml:space="preserve">OAXACA DE JUÁREZ, EL CONTENIDO DEL PRESENTE DICTAMEN PARA LOS TRÁMITES ADMINISTRATIVOS CORRESPONDIENTES. - - </w:t>
      </w:r>
    </w:p>
    <w:p w14:paraId="06F8A06F" w14:textId="77777777" w:rsidR="003430C5" w:rsidRPr="00856836" w:rsidRDefault="003430C5" w:rsidP="003430C5">
      <w:pPr>
        <w:widowControl/>
        <w:autoSpaceDE/>
        <w:autoSpaceDN/>
        <w:jc w:val="both"/>
        <w:rPr>
          <w:rFonts w:ascii="Arial" w:eastAsia="Arial" w:hAnsi="Arial" w:cs="Arial"/>
          <w:sz w:val="20"/>
          <w:szCs w:val="20"/>
        </w:rPr>
      </w:pPr>
    </w:p>
    <w:p w14:paraId="0B2F6CF6" w14:textId="77777777" w:rsidR="003430C5" w:rsidRPr="00856836" w:rsidRDefault="003430C5" w:rsidP="003430C5">
      <w:pPr>
        <w:ind w:firstLine="24"/>
        <w:jc w:val="both"/>
        <w:rPr>
          <w:rFonts w:ascii="Arial" w:eastAsia="Arial" w:hAnsi="Arial" w:cs="Arial"/>
          <w:i/>
          <w:iCs/>
          <w:sz w:val="20"/>
          <w:szCs w:val="20"/>
        </w:rPr>
      </w:pPr>
      <w:proofErr w:type="gramStart"/>
      <w:r w:rsidRPr="00856836">
        <w:rPr>
          <w:rFonts w:ascii="Arial" w:eastAsia="Arial" w:hAnsi="Arial" w:cs="Arial"/>
          <w:b/>
          <w:bCs/>
          <w:i/>
          <w:iCs/>
          <w:sz w:val="20"/>
          <w:szCs w:val="20"/>
        </w:rPr>
        <w:t>TERCERO.-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856836">
        <w:rPr>
          <w:rFonts w:ascii="Arial" w:eastAsia="Arial" w:hAnsi="Arial" w:cs="Arial"/>
          <w:sz w:val="20"/>
          <w:szCs w:val="20"/>
        </w:rPr>
        <w:t xml:space="preserve">a </w:t>
      </w:r>
      <w:r w:rsidRPr="00856836">
        <w:rPr>
          <w:rFonts w:ascii="Arial" w:eastAsia="Arial" w:hAnsi="Arial" w:cs="Arial"/>
          <w:i/>
          <w:iCs/>
          <w:sz w:val="20"/>
          <w:szCs w:val="20"/>
        </w:rPr>
        <w:t>continuación se transcribe:</w:t>
      </w:r>
    </w:p>
    <w:p w14:paraId="3573DA68" w14:textId="77777777" w:rsidR="003430C5" w:rsidRPr="00856836" w:rsidRDefault="003430C5" w:rsidP="003430C5">
      <w:pPr>
        <w:widowControl/>
        <w:autoSpaceDE/>
        <w:autoSpaceDN/>
        <w:jc w:val="both"/>
        <w:rPr>
          <w:rFonts w:ascii="Arial" w:eastAsia="Arial" w:hAnsi="Arial" w:cs="Arial"/>
          <w:sz w:val="20"/>
          <w:szCs w:val="20"/>
        </w:rPr>
      </w:pPr>
    </w:p>
    <w:p w14:paraId="388E94BC" w14:textId="77777777" w:rsidR="003430C5" w:rsidRPr="00856836" w:rsidRDefault="003430C5" w:rsidP="003430C5">
      <w:pPr>
        <w:widowControl/>
        <w:autoSpaceDE/>
        <w:autoSpaceDN/>
        <w:ind w:left="284"/>
        <w:jc w:val="both"/>
        <w:rPr>
          <w:rFonts w:ascii="Arial" w:eastAsia="Arial" w:hAnsi="Arial" w:cs="Arial"/>
          <w:sz w:val="20"/>
          <w:szCs w:val="20"/>
        </w:rPr>
      </w:pPr>
      <w:r w:rsidRPr="00856836">
        <w:rPr>
          <w:rFonts w:ascii="Arial" w:eastAsia="Arial" w:hAnsi="Arial" w:cs="Arial"/>
          <w:b/>
          <w:i/>
          <w:sz w:val="20"/>
          <w:szCs w:val="20"/>
        </w:rPr>
        <w:t>"ARTÍCULO 45.- Los concesionarios de los locales destinados al servicio de Mercado están obligados a:</w:t>
      </w:r>
    </w:p>
    <w:p w14:paraId="50ECB8AD" w14:textId="77777777" w:rsidR="003430C5" w:rsidRPr="00856836" w:rsidRDefault="003430C5" w:rsidP="003430C5">
      <w:pPr>
        <w:widowControl/>
        <w:autoSpaceDE/>
        <w:autoSpaceDN/>
        <w:ind w:left="284"/>
        <w:jc w:val="both"/>
        <w:rPr>
          <w:rFonts w:ascii="Arial" w:eastAsia="Arial" w:hAnsi="Arial" w:cs="Arial"/>
          <w:sz w:val="20"/>
          <w:szCs w:val="20"/>
        </w:rPr>
      </w:pPr>
    </w:p>
    <w:p w14:paraId="2475B086"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FRACCIÓN l.- Cuidar el mayor orden y moralidad dentro de los mismos, </w:t>
      </w:r>
      <w:r w:rsidRPr="00856836">
        <w:rPr>
          <w:rFonts w:ascii="Arial" w:eastAsia="Arial" w:hAnsi="Arial" w:cs="Arial"/>
          <w:b/>
          <w:i/>
          <w:sz w:val="20"/>
          <w:szCs w:val="20"/>
        </w:rPr>
        <w:lastRenderedPageBreak/>
        <w:t>destinándolos exclusivamente al fin para el que fueron concesionados. FRACCIÓN II.- Respetar las áreas y espacios</w:t>
      </w:r>
      <w:r w:rsidRPr="00856836">
        <w:rPr>
          <w:rFonts w:ascii="Arial" w:eastAsia="Arial" w:hAnsi="Arial" w:cs="Arial"/>
          <w:b/>
          <w:sz w:val="20"/>
          <w:szCs w:val="20"/>
        </w:rPr>
        <w:t xml:space="preserve"> </w:t>
      </w:r>
      <w:r w:rsidRPr="00856836">
        <w:rPr>
          <w:rFonts w:ascii="Arial" w:eastAsia="Arial" w:hAnsi="Arial" w:cs="Arial"/>
          <w:b/>
          <w:i/>
          <w:sz w:val="20"/>
          <w:szCs w:val="20"/>
        </w:rPr>
        <w:t>concesionados conforme al Artículo 17 y al plano autorizado para el efecto.</w:t>
      </w:r>
    </w:p>
    <w:p w14:paraId="5201B8D4" w14:textId="77777777" w:rsidR="003430C5" w:rsidRPr="00856836" w:rsidRDefault="003430C5" w:rsidP="003430C5">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FRACCIÓN III.- Tratar al público con la consideración debida. </w:t>
      </w:r>
    </w:p>
    <w:p w14:paraId="271C870A"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IV.- Utilizar un lenguaje decente.</w:t>
      </w:r>
    </w:p>
    <w:p w14:paraId="0C75654D"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V.- Mantener limpieza absoluta en el interior y exterior inmediato al local concesionado.</w:t>
      </w:r>
    </w:p>
    <w:p w14:paraId="0EBBE636"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FRACCIÓN </w:t>
      </w:r>
      <w:proofErr w:type="gramStart"/>
      <w:r w:rsidRPr="00856836">
        <w:rPr>
          <w:rFonts w:ascii="Arial" w:eastAsia="Arial" w:hAnsi="Arial" w:cs="Arial"/>
          <w:b/>
          <w:i/>
          <w:sz w:val="20"/>
          <w:szCs w:val="20"/>
        </w:rPr>
        <w:t>VI.-</w:t>
      </w:r>
      <w:proofErr w:type="gramEnd"/>
      <w:r w:rsidRPr="00856836">
        <w:rPr>
          <w:rFonts w:ascii="Arial" w:eastAsia="Arial" w:hAnsi="Arial" w:cs="Arial"/>
          <w:b/>
          <w:i/>
          <w:sz w:val="20"/>
          <w:szCs w:val="20"/>
        </w:rPr>
        <w:t xml:space="preserve"> No acopiar ni aglomerar mercancías en los a mayor altura que la permitida (3 metros del piso).</w:t>
      </w:r>
    </w:p>
    <w:p w14:paraId="597B51AC" w14:textId="77777777" w:rsidR="003430C5" w:rsidRPr="00856836" w:rsidRDefault="003430C5" w:rsidP="003430C5">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FRACCIÓN VII.- No utilizar fuego ni substancias inflamables con excepción de las personas que expenden alimentos. </w:t>
      </w:r>
    </w:p>
    <w:p w14:paraId="6AF92C31"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VIII.- Los horarios de cierre y apertura se hará de acuerdo a las costumbres y necesidades de cada mercado.</w:t>
      </w:r>
    </w:p>
    <w:p w14:paraId="7421458A"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FRACCIÓN IX.- Mantener abierta diariamente la caseta, local </w:t>
      </w:r>
      <w:r w:rsidRPr="00856836">
        <w:rPr>
          <w:rFonts w:ascii="Arial" w:eastAsia="Arial" w:hAnsi="Arial" w:cs="Arial"/>
          <w:b/>
          <w:sz w:val="20"/>
          <w:szCs w:val="20"/>
        </w:rPr>
        <w:t xml:space="preserve">o </w:t>
      </w:r>
      <w:r w:rsidRPr="00856836">
        <w:rPr>
          <w:rFonts w:ascii="Arial" w:eastAsia="Arial" w:hAnsi="Arial" w:cs="Arial"/>
          <w:b/>
          <w:i/>
          <w:sz w:val="20"/>
          <w:szCs w:val="20"/>
        </w:rPr>
        <w:t>espacio consignado a fin de que se cumplan con el destino para el cual fue designado.</w:t>
      </w:r>
    </w:p>
    <w:p w14:paraId="3B75B525"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2DB32994"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FRACCIÓN XI.- Tener en su establecimiento recipientes adecuados para depositar la basura y entregarla a sus recolectores(sic)</w:t>
      </w:r>
    </w:p>
    <w:p w14:paraId="4D4EE423" w14:textId="77777777" w:rsidR="003430C5" w:rsidRPr="00856836" w:rsidRDefault="003430C5" w:rsidP="003430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FRACCIÓN XII.- No ingerir bebidas embriagantes dentro de los locales, espacios, puestos </w:t>
      </w:r>
      <w:r w:rsidRPr="00856836">
        <w:rPr>
          <w:rFonts w:ascii="Arial" w:eastAsia="Arial" w:hAnsi="Arial" w:cs="Arial"/>
          <w:b/>
          <w:sz w:val="20"/>
          <w:szCs w:val="20"/>
        </w:rPr>
        <w:t xml:space="preserve">o </w:t>
      </w:r>
      <w:r w:rsidRPr="00856836">
        <w:rPr>
          <w:rFonts w:ascii="Arial" w:eastAsia="Arial" w:hAnsi="Arial" w:cs="Arial"/>
          <w:b/>
          <w:i/>
          <w:sz w:val="20"/>
          <w:szCs w:val="20"/>
        </w:rPr>
        <w:t>casetas concesionadas."</w:t>
      </w:r>
    </w:p>
    <w:p w14:paraId="6692F698" w14:textId="77777777" w:rsidR="003430C5" w:rsidRPr="00856836" w:rsidRDefault="003430C5" w:rsidP="003430C5">
      <w:pPr>
        <w:widowControl/>
        <w:autoSpaceDE/>
        <w:autoSpaceDN/>
        <w:jc w:val="both"/>
        <w:rPr>
          <w:rFonts w:ascii="Arial" w:eastAsia="Arial" w:hAnsi="Arial" w:cs="Arial"/>
          <w:sz w:val="20"/>
          <w:szCs w:val="20"/>
        </w:rPr>
      </w:pPr>
    </w:p>
    <w:p w14:paraId="2F0B03EE" w14:textId="77777777" w:rsidR="003430C5" w:rsidRPr="00856836" w:rsidRDefault="003430C5" w:rsidP="003430C5">
      <w:pPr>
        <w:widowControl/>
        <w:autoSpaceDE/>
        <w:autoSpaceDN/>
        <w:jc w:val="both"/>
        <w:rPr>
          <w:rFonts w:ascii="Arial" w:eastAsia="Times New Roman" w:hAnsi="Arial" w:cs="Arial"/>
          <w:sz w:val="20"/>
          <w:szCs w:val="20"/>
        </w:rPr>
      </w:pPr>
      <w:r w:rsidRPr="00856836">
        <w:rPr>
          <w:rFonts w:ascii="Arial" w:eastAsia="Arial" w:hAnsi="Arial" w:cs="Arial"/>
          <w:b/>
          <w:i/>
          <w:sz w:val="20"/>
          <w:szCs w:val="20"/>
        </w:rPr>
        <w:t xml:space="preserve">CUARTO.- </w:t>
      </w:r>
      <w:r w:rsidRPr="00856836">
        <w:rPr>
          <w:rFonts w:ascii="Arial" w:eastAsia="Arial" w:hAnsi="Arial" w:cs="Arial"/>
          <w:i/>
          <w:sz w:val="20"/>
          <w:szCs w:val="20"/>
        </w:rPr>
        <w:t xml:space="preserve">Se le hace del conocimiento a la Ciudadana SILVIA ACEVEDO </w:t>
      </w:r>
      <w:proofErr w:type="spellStart"/>
      <w:r w:rsidRPr="00856836">
        <w:rPr>
          <w:rFonts w:ascii="Arial" w:eastAsia="Arial" w:hAnsi="Arial" w:cs="Arial"/>
          <w:i/>
          <w:sz w:val="20"/>
          <w:szCs w:val="20"/>
        </w:rPr>
        <w:t>GOMEZ</w:t>
      </w:r>
      <w:proofErr w:type="spellEnd"/>
      <w:r w:rsidRPr="00856836">
        <w:rPr>
          <w:rFonts w:ascii="Arial" w:eastAsia="Arial" w:hAnsi="Arial" w:cs="Arial"/>
          <w:i/>
          <w:sz w:val="20"/>
          <w:szCs w:val="20"/>
        </w:rPr>
        <w:t xml:space="preserve">(sic), que toda información que refiera </w:t>
      </w:r>
      <w:r w:rsidRPr="00856836">
        <w:rPr>
          <w:rFonts w:ascii="Arial" w:eastAsia="Arial" w:hAnsi="Arial" w:cs="Arial"/>
          <w:sz w:val="20"/>
          <w:szCs w:val="20"/>
        </w:rPr>
        <w:t xml:space="preserve">a </w:t>
      </w:r>
      <w:r w:rsidRPr="00856836">
        <w:rPr>
          <w:rFonts w:ascii="Arial" w:eastAsia="Arial" w:hAnsi="Arial" w:cs="Arial"/>
          <w:i/>
          <w:sz w:val="20"/>
          <w:szCs w:val="20"/>
        </w:rPr>
        <w:t xml:space="preserve">datos personales, se considera confidencial, en términos de los artículos 16, 17, 18, </w:t>
      </w:r>
      <w:r w:rsidRPr="00856836">
        <w:rPr>
          <w:rFonts w:ascii="Arial" w:eastAsia="Arial" w:hAnsi="Arial" w:cs="Arial"/>
          <w:sz w:val="20"/>
          <w:szCs w:val="20"/>
        </w:rPr>
        <w:t xml:space="preserve">25 </w:t>
      </w:r>
      <w:r w:rsidRPr="00856836">
        <w:rPr>
          <w:rFonts w:ascii="Arial" w:eastAsia="Arial" w:hAnsi="Arial" w:cs="Arial"/>
          <w:i/>
          <w:sz w:val="20"/>
          <w:szCs w:val="20"/>
        </w:rPr>
        <w:t xml:space="preserve">y 26 de la Ley General de Protección de Datos Personales en Posesión de Sujetos Obligados; </w:t>
      </w:r>
      <w:r w:rsidRPr="00856836">
        <w:rPr>
          <w:rFonts w:ascii="Arial" w:eastAsia="Arial" w:hAnsi="Arial" w:cs="Arial"/>
          <w:sz w:val="20"/>
          <w:szCs w:val="20"/>
        </w:rPr>
        <w:t xml:space="preserve">9, </w:t>
      </w:r>
      <w:r w:rsidRPr="00856836">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856836">
        <w:rPr>
          <w:rFonts w:ascii="Arial" w:eastAsia="Arial" w:hAnsi="Arial" w:cs="Arial"/>
          <w:sz w:val="20"/>
          <w:szCs w:val="20"/>
        </w:rPr>
        <w:t xml:space="preserve">a </w:t>
      </w:r>
      <w:r w:rsidRPr="00856836">
        <w:rPr>
          <w:rFonts w:ascii="Arial" w:eastAsia="Arial" w:hAnsi="Arial" w:cs="Arial"/>
          <w:i/>
          <w:sz w:val="20"/>
          <w:szCs w:val="20"/>
        </w:rPr>
        <w:t xml:space="preserve">la Información Pública y Buen Gobierno para el Estado de Oaxaca, respectivamente.- - - - - - </w:t>
      </w:r>
      <w:r w:rsidRPr="00856836">
        <w:rPr>
          <w:rFonts w:ascii="Arial" w:eastAsia="Times New Roman" w:hAnsi="Arial" w:cs="Arial"/>
          <w:sz w:val="20"/>
          <w:szCs w:val="20"/>
        </w:rPr>
        <w:t xml:space="preserve">- - - - - - - - - - - - - - - - - </w:t>
      </w:r>
    </w:p>
    <w:p w14:paraId="54A28BB7" w14:textId="77777777" w:rsidR="003430C5" w:rsidRPr="00856836" w:rsidRDefault="003430C5" w:rsidP="003430C5">
      <w:pPr>
        <w:widowControl/>
        <w:autoSpaceDE/>
        <w:autoSpaceDN/>
        <w:jc w:val="both"/>
        <w:rPr>
          <w:rFonts w:ascii="Arial" w:eastAsia="Arial" w:hAnsi="Arial" w:cs="Arial"/>
          <w:sz w:val="20"/>
          <w:szCs w:val="20"/>
        </w:rPr>
      </w:pPr>
    </w:p>
    <w:p w14:paraId="7AD6C58A"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QUINTO. - </w:t>
      </w:r>
      <w:r w:rsidRPr="00856836">
        <w:rPr>
          <w:rFonts w:ascii="Arial" w:eastAsia="Arial" w:hAnsi="Arial" w:cs="Arial"/>
          <w:i/>
          <w:sz w:val="20"/>
          <w:szCs w:val="20"/>
        </w:rPr>
        <w:t xml:space="preserve">El Honorable Ayuntamiento de Oaxaca de Juárez, </w:t>
      </w:r>
      <w:r w:rsidRPr="00856836">
        <w:rPr>
          <w:rFonts w:ascii="Arial" w:eastAsia="Arial" w:hAnsi="Arial" w:cs="Arial"/>
          <w:sz w:val="20"/>
          <w:szCs w:val="20"/>
        </w:rPr>
        <w:t xml:space="preserve">a </w:t>
      </w:r>
      <w:r w:rsidRPr="00856836">
        <w:rPr>
          <w:rFonts w:ascii="Arial" w:eastAsia="Arial" w:hAnsi="Arial" w:cs="Arial"/>
          <w:i/>
          <w:sz w:val="20"/>
          <w:szCs w:val="20"/>
        </w:rPr>
        <w:t xml:space="preserve">través de la Dirección de Mercados del Municipio de Oaxaca de Juárez, </w:t>
      </w:r>
      <w:r w:rsidRPr="00856836">
        <w:rPr>
          <w:rFonts w:ascii="Arial" w:eastAsia="Arial" w:hAnsi="Arial" w:cs="Arial"/>
          <w:i/>
          <w:sz w:val="20"/>
          <w:szCs w:val="20"/>
        </w:rPr>
        <w:t xml:space="preserve">supervisará que la concesionaria se apegue </w:t>
      </w:r>
      <w:r w:rsidRPr="00856836">
        <w:rPr>
          <w:rFonts w:ascii="Arial" w:eastAsia="Arial" w:hAnsi="Arial" w:cs="Arial"/>
          <w:sz w:val="20"/>
          <w:szCs w:val="20"/>
        </w:rPr>
        <w:t xml:space="preserve">a </w:t>
      </w:r>
      <w:r w:rsidRPr="00856836">
        <w:rPr>
          <w:rFonts w:ascii="Arial" w:eastAsia="Arial" w:hAnsi="Arial" w:cs="Arial"/>
          <w:i/>
          <w:sz w:val="20"/>
          <w:szCs w:val="20"/>
        </w:rPr>
        <w:t xml:space="preserve">las normas establecidas, de tal modo que, se garantice la generalidad, suficiencia, regularidad y seguridad del servicio. - - - - - - - - - - - - - - - - - - </w:t>
      </w:r>
    </w:p>
    <w:p w14:paraId="1C654C13" w14:textId="77777777" w:rsidR="003430C5" w:rsidRPr="00856836" w:rsidRDefault="003430C5" w:rsidP="003430C5">
      <w:pPr>
        <w:widowControl/>
        <w:autoSpaceDE/>
        <w:autoSpaceDN/>
        <w:jc w:val="both"/>
        <w:rPr>
          <w:rFonts w:ascii="Arial" w:eastAsia="Arial" w:hAnsi="Arial" w:cs="Arial"/>
          <w:sz w:val="20"/>
          <w:szCs w:val="20"/>
        </w:rPr>
      </w:pPr>
    </w:p>
    <w:p w14:paraId="75244200"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SEXTO. - </w:t>
      </w:r>
      <w:r w:rsidRPr="00856836">
        <w:rPr>
          <w:rFonts w:ascii="Arial" w:eastAsia="Arial" w:hAnsi="Arial" w:cs="Arial"/>
          <w:sz w:val="20"/>
          <w:szCs w:val="20"/>
        </w:rPr>
        <w:t>Se le</w:t>
      </w:r>
      <w:r w:rsidRPr="00856836">
        <w:rPr>
          <w:rFonts w:ascii="Arial" w:eastAsia="Arial" w:hAnsi="Arial" w:cs="Arial"/>
          <w:i/>
          <w:sz w:val="20"/>
          <w:szCs w:val="20"/>
        </w:rPr>
        <w:t xml:space="preserve"> hace saber a la ahora concesionaria que </w:t>
      </w:r>
      <w:r w:rsidRPr="00856836">
        <w:rPr>
          <w:rFonts w:ascii="Arial" w:eastAsia="Arial" w:hAnsi="Arial" w:cs="Arial"/>
          <w:sz w:val="20"/>
          <w:szCs w:val="20"/>
        </w:rPr>
        <w:t xml:space="preserve">es </w:t>
      </w:r>
      <w:r w:rsidRPr="00856836">
        <w:rPr>
          <w:rFonts w:ascii="Arial" w:eastAsia="Arial" w:hAnsi="Arial" w:cs="Arial"/>
          <w:i/>
          <w:sz w:val="20"/>
          <w:szCs w:val="20"/>
        </w:rPr>
        <w:t>causa de revocación de la concesión, cualquiera de las establecidas en el artículo 15 del Reglamento de lo</w:t>
      </w:r>
      <w:r w:rsidRPr="00856836">
        <w:rPr>
          <w:rFonts w:ascii="Arial" w:eastAsia="Arial" w:hAnsi="Arial" w:cs="Arial"/>
          <w:sz w:val="20"/>
          <w:szCs w:val="20"/>
        </w:rPr>
        <w:t xml:space="preserve">s </w:t>
      </w:r>
      <w:r w:rsidRPr="00856836">
        <w:rPr>
          <w:rFonts w:ascii="Arial" w:eastAsia="Arial" w:hAnsi="Arial" w:cs="Arial"/>
          <w:i/>
          <w:sz w:val="20"/>
          <w:szCs w:val="20"/>
        </w:rPr>
        <w:t xml:space="preserve">Mercados Públicos de la Ciudad de Oaxaca. - - - - - - - - - - </w:t>
      </w:r>
    </w:p>
    <w:p w14:paraId="0B04F6AF" w14:textId="77777777" w:rsidR="003430C5" w:rsidRPr="00856836" w:rsidRDefault="003430C5" w:rsidP="003430C5">
      <w:pPr>
        <w:widowControl/>
        <w:autoSpaceDE/>
        <w:autoSpaceDN/>
        <w:jc w:val="both"/>
        <w:rPr>
          <w:rFonts w:ascii="Arial" w:eastAsia="Arial" w:hAnsi="Arial" w:cs="Arial"/>
          <w:sz w:val="20"/>
          <w:szCs w:val="20"/>
        </w:rPr>
      </w:pPr>
    </w:p>
    <w:p w14:paraId="587854A4"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SÉPTIMO. - </w:t>
      </w:r>
      <w:r w:rsidRPr="00856836">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1B53F2D8" w14:textId="77777777" w:rsidR="003430C5" w:rsidRPr="00856836" w:rsidRDefault="003430C5" w:rsidP="003430C5">
      <w:pPr>
        <w:widowControl/>
        <w:autoSpaceDE/>
        <w:autoSpaceDN/>
        <w:jc w:val="both"/>
        <w:rPr>
          <w:rFonts w:ascii="Arial" w:eastAsia="Arial" w:hAnsi="Arial" w:cs="Arial"/>
          <w:sz w:val="20"/>
          <w:szCs w:val="20"/>
        </w:rPr>
      </w:pPr>
    </w:p>
    <w:p w14:paraId="7E980515"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OCTAVO. - </w:t>
      </w:r>
      <w:r w:rsidRPr="00856836">
        <w:rPr>
          <w:rFonts w:ascii="Arial" w:eastAsia="Arial" w:hAnsi="Arial" w:cs="Arial"/>
          <w:i/>
          <w:sz w:val="20"/>
          <w:szCs w:val="20"/>
        </w:rPr>
        <w:t xml:space="preserve">Instrúyase al titular de la Dirección de Mercados del Municipio de Oaxaca de Juárez, para efectos de que, dentro del término de diez días hábiles, contados a partir de que le </w:t>
      </w:r>
      <w:r w:rsidRPr="00856836">
        <w:rPr>
          <w:rFonts w:ascii="Arial" w:eastAsia="Arial" w:hAnsi="Arial" w:cs="Arial"/>
          <w:sz w:val="20"/>
          <w:szCs w:val="20"/>
        </w:rPr>
        <w:t xml:space="preserve">sea </w:t>
      </w:r>
      <w:r w:rsidRPr="00856836">
        <w:rPr>
          <w:rFonts w:ascii="Arial" w:eastAsia="Arial" w:hAnsi="Arial" w:cs="Arial"/>
          <w:i/>
          <w:sz w:val="20"/>
          <w:szCs w:val="20"/>
        </w:rPr>
        <w:t xml:space="preserve">notificado el contenido del presente dictamen, genere la orden de pago por concepto de autorización de CESIÓN DE DERECHOS. - - - - </w:t>
      </w:r>
    </w:p>
    <w:p w14:paraId="2907F4CF" w14:textId="77777777" w:rsidR="003430C5" w:rsidRPr="00856836" w:rsidRDefault="003430C5" w:rsidP="003430C5">
      <w:pPr>
        <w:widowControl/>
        <w:autoSpaceDE/>
        <w:autoSpaceDN/>
        <w:jc w:val="both"/>
        <w:rPr>
          <w:rFonts w:ascii="Arial" w:eastAsia="Arial" w:hAnsi="Arial" w:cs="Arial"/>
          <w:sz w:val="20"/>
          <w:szCs w:val="20"/>
        </w:rPr>
      </w:pPr>
    </w:p>
    <w:p w14:paraId="31477E8B" w14:textId="4AAE9CE2" w:rsidR="003430C5" w:rsidRPr="00856836" w:rsidRDefault="003430C5" w:rsidP="003430C5">
      <w:pPr>
        <w:widowControl/>
        <w:autoSpaceDE/>
        <w:autoSpaceDN/>
        <w:jc w:val="both"/>
        <w:rPr>
          <w:rFonts w:ascii="Arial" w:eastAsia="Times New Roman" w:hAnsi="Arial" w:cs="Arial"/>
          <w:sz w:val="20"/>
          <w:szCs w:val="20"/>
        </w:rPr>
      </w:pPr>
      <w:r w:rsidRPr="00856836">
        <w:rPr>
          <w:rFonts w:ascii="Arial" w:eastAsia="Arial" w:hAnsi="Arial" w:cs="Arial"/>
          <w:b/>
          <w:i/>
          <w:sz w:val="20"/>
          <w:szCs w:val="20"/>
        </w:rPr>
        <w:t xml:space="preserve">NOVENO. - </w:t>
      </w:r>
      <w:r w:rsidRPr="00856836">
        <w:rPr>
          <w:rFonts w:ascii="Arial" w:eastAsia="Arial" w:hAnsi="Arial" w:cs="Arial"/>
          <w:i/>
          <w:sz w:val="20"/>
          <w:szCs w:val="20"/>
        </w:rPr>
        <w:t xml:space="preserve">Notifíquese </w:t>
      </w:r>
      <w:r w:rsidRPr="00856836">
        <w:rPr>
          <w:rFonts w:ascii="Arial" w:eastAsia="Arial" w:hAnsi="Arial" w:cs="Arial"/>
          <w:sz w:val="20"/>
          <w:szCs w:val="20"/>
        </w:rPr>
        <w:t xml:space="preserve">a </w:t>
      </w:r>
      <w:r w:rsidRPr="00856836">
        <w:rPr>
          <w:rFonts w:ascii="Arial" w:eastAsia="Arial" w:hAnsi="Arial" w:cs="Arial"/>
          <w:i/>
          <w:sz w:val="20"/>
          <w:szCs w:val="20"/>
        </w:rPr>
        <w:t xml:space="preserve">la Ciudadana SILVIA ACEVEDO </w:t>
      </w:r>
      <w:proofErr w:type="spellStart"/>
      <w:r w:rsidRPr="00856836">
        <w:rPr>
          <w:rFonts w:ascii="Arial" w:eastAsia="Arial" w:hAnsi="Arial" w:cs="Arial"/>
          <w:i/>
          <w:sz w:val="20"/>
          <w:szCs w:val="20"/>
        </w:rPr>
        <w:t>GOMEZ</w:t>
      </w:r>
      <w:proofErr w:type="spellEnd"/>
      <w:r w:rsidRPr="00856836">
        <w:rPr>
          <w:rFonts w:ascii="Arial" w:eastAsia="Arial" w:hAnsi="Arial" w:cs="Arial"/>
          <w:i/>
          <w:sz w:val="20"/>
          <w:szCs w:val="20"/>
        </w:rPr>
        <w:t xml:space="preserve">(sic), que cuenta con un plazo de QUINCE DÍAS HÁBILES, para que acuda a realizar el pago que </w:t>
      </w:r>
      <w:r w:rsidRPr="00856836">
        <w:rPr>
          <w:rFonts w:ascii="Arial" w:eastAsia="Arial" w:hAnsi="Arial" w:cs="Arial"/>
          <w:sz w:val="20"/>
          <w:szCs w:val="20"/>
        </w:rPr>
        <w:t xml:space="preserve">se </w:t>
      </w:r>
      <w:r w:rsidRPr="00856836">
        <w:rPr>
          <w:rFonts w:ascii="Arial" w:eastAsia="Arial" w:hAnsi="Arial" w:cs="Arial"/>
          <w:i/>
          <w:sz w:val="20"/>
          <w:szCs w:val="20"/>
        </w:rPr>
        <w:t xml:space="preserve">le genere por concepto del trámite correspondiente, término que empezará a computarse a partir de la recepción de la orden de pago, apercibiendo a la interesada que en caso de no hacerlo quedará sin efecto el presente dictamen, así como la orden de pago que </w:t>
      </w:r>
      <w:r w:rsidRPr="00856836">
        <w:rPr>
          <w:rFonts w:ascii="Arial" w:eastAsia="Arial" w:hAnsi="Arial" w:cs="Arial"/>
          <w:sz w:val="20"/>
          <w:szCs w:val="20"/>
        </w:rPr>
        <w:t xml:space="preserve">se </w:t>
      </w:r>
      <w:r w:rsidRPr="00856836">
        <w:rPr>
          <w:rFonts w:ascii="Arial" w:eastAsia="Arial" w:hAnsi="Arial" w:cs="Arial"/>
          <w:i/>
          <w:sz w:val="20"/>
          <w:szCs w:val="20"/>
        </w:rPr>
        <w:t xml:space="preserve">genere. </w:t>
      </w:r>
      <w:r w:rsidRPr="00856836">
        <w:rPr>
          <w:rFonts w:ascii="Arial" w:eastAsia="Times New Roman" w:hAnsi="Arial" w:cs="Arial"/>
          <w:sz w:val="20"/>
          <w:szCs w:val="20"/>
        </w:rPr>
        <w:t xml:space="preserve">- - - - - - - - - - - - - </w:t>
      </w:r>
    </w:p>
    <w:p w14:paraId="1ECE7011" w14:textId="77777777" w:rsidR="003430C5" w:rsidRPr="00856836" w:rsidRDefault="003430C5" w:rsidP="003430C5">
      <w:pPr>
        <w:widowControl/>
        <w:autoSpaceDE/>
        <w:autoSpaceDN/>
        <w:jc w:val="both"/>
        <w:rPr>
          <w:rFonts w:ascii="Arial" w:eastAsia="Arial" w:hAnsi="Arial" w:cs="Arial"/>
          <w:sz w:val="20"/>
          <w:szCs w:val="20"/>
        </w:rPr>
      </w:pPr>
    </w:p>
    <w:p w14:paraId="70AE0048"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DÉCIMO. - </w:t>
      </w:r>
      <w:r w:rsidRPr="00856836">
        <w:rPr>
          <w:rFonts w:ascii="Arial" w:eastAsia="Arial" w:hAnsi="Arial" w:cs="Arial"/>
          <w:i/>
          <w:sz w:val="20"/>
          <w:szCs w:val="20"/>
        </w:rPr>
        <w:t>NOTIFÍQUESE Y CÚMPLASE. - - - -</w:t>
      </w:r>
    </w:p>
    <w:p w14:paraId="17284774" w14:textId="77777777" w:rsidR="003430C5" w:rsidRPr="00856836" w:rsidRDefault="003430C5" w:rsidP="003430C5">
      <w:pPr>
        <w:widowControl/>
        <w:autoSpaceDE/>
        <w:jc w:val="both"/>
        <w:rPr>
          <w:rFonts w:ascii="Arial" w:eastAsia="Arial" w:hAnsi="Arial" w:cs="Arial"/>
          <w:sz w:val="20"/>
          <w:szCs w:val="20"/>
        </w:rPr>
      </w:pPr>
    </w:p>
    <w:p w14:paraId="30E1AEF9" w14:textId="77777777" w:rsidR="003430C5" w:rsidRPr="00856836" w:rsidRDefault="003430C5" w:rsidP="003430C5">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D02616C" w14:textId="77777777" w:rsidR="003430C5" w:rsidRPr="00856836" w:rsidRDefault="003430C5" w:rsidP="003430C5">
      <w:pPr>
        <w:jc w:val="both"/>
        <w:rPr>
          <w:rFonts w:ascii="Arial" w:hAnsi="Arial" w:cs="Arial"/>
          <w:b/>
          <w:bCs/>
          <w:sz w:val="20"/>
          <w:szCs w:val="20"/>
        </w:rPr>
      </w:pPr>
    </w:p>
    <w:p w14:paraId="3F604A58" w14:textId="3C37FA70" w:rsidR="003430C5" w:rsidRPr="00856836" w:rsidRDefault="003430C5" w:rsidP="003430C5">
      <w:pPr>
        <w:jc w:val="both"/>
        <w:rPr>
          <w:rFonts w:ascii="Arial" w:hAnsi="Arial" w:cs="Arial"/>
          <w:b/>
          <w:bCs/>
          <w:sz w:val="20"/>
          <w:szCs w:val="20"/>
        </w:rPr>
      </w:pPr>
      <w:r w:rsidRPr="00856836">
        <w:rPr>
          <w:rFonts w:ascii="Arial" w:hAnsi="Arial" w:cs="Arial"/>
          <w:b/>
          <w:bCs/>
          <w:sz w:val="20"/>
          <w:szCs w:val="20"/>
        </w:rPr>
        <w:t>DADO EN EL SALÓN DE CABILDO “PORFIRIO DÍAZ MORI” DEL HONORABLE AYUNTAMIENTO DEL MUNICIPIO DE OAXACA DE JUÁREZ, EL DÍA OCHO DE AGOSTO DEL AÑO DOS MIL VEINTICUATRO. PRESIDENTE MUNICIPAL CONSTITUCIONAL DE OAXACA DE JUÁREZ, FRANCISCO MARTÍNEZ NERI. SECRETARIA MUNICIPAL DE OAXACA DE JUÁREZ, EDITH ELENA RODRÍGUEZ ESCOBAR.</w:t>
      </w:r>
    </w:p>
    <w:p w14:paraId="2694655E" w14:textId="1E700CDF" w:rsidR="003430C5" w:rsidRPr="00856836" w:rsidRDefault="003430C5" w:rsidP="005C03B7">
      <w:pPr>
        <w:rPr>
          <w:rFonts w:ascii="Arial" w:hAnsi="Arial" w:cs="Arial"/>
          <w:b/>
          <w:bCs/>
          <w:sz w:val="20"/>
          <w:szCs w:val="20"/>
        </w:rPr>
      </w:pPr>
    </w:p>
    <w:p w14:paraId="02A86E04" w14:textId="77777777" w:rsidR="003430C5" w:rsidRPr="00856836" w:rsidRDefault="003430C5" w:rsidP="003430C5">
      <w:pPr>
        <w:jc w:val="both"/>
        <w:rPr>
          <w:rFonts w:ascii="Arial" w:eastAsia="Calibri" w:hAnsi="Arial" w:cs="Arial"/>
          <w:sz w:val="20"/>
          <w:szCs w:val="20"/>
        </w:rPr>
      </w:pPr>
      <w:r w:rsidRPr="00856836">
        <w:rPr>
          <w:rFonts w:ascii="Arial" w:eastAsia="Calibri" w:hAnsi="Arial" w:cs="Arial"/>
          <w:b/>
          <w:sz w:val="20"/>
          <w:szCs w:val="20"/>
        </w:rPr>
        <w:lastRenderedPageBreak/>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1291337F" w14:textId="77777777" w:rsidR="003430C5" w:rsidRPr="00856836" w:rsidRDefault="003430C5" w:rsidP="003430C5">
      <w:pPr>
        <w:jc w:val="both"/>
        <w:rPr>
          <w:rFonts w:ascii="Arial" w:eastAsia="Calibri" w:hAnsi="Arial" w:cs="Arial"/>
          <w:sz w:val="20"/>
          <w:szCs w:val="20"/>
        </w:rPr>
      </w:pPr>
    </w:p>
    <w:p w14:paraId="677150C6" w14:textId="6AA362ED" w:rsidR="003430C5" w:rsidRPr="00856836" w:rsidRDefault="003430C5" w:rsidP="003430C5">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fecha ocho de agosto de dos mil veinticuatro, tuvo a bien aprobar y expedir el siguiente</w:t>
      </w:r>
      <w:r w:rsidRPr="00856836">
        <w:rPr>
          <w:rFonts w:ascii="Arial" w:eastAsia="Calibri" w:hAnsi="Arial" w:cs="Arial"/>
          <w:sz w:val="20"/>
          <w:szCs w:val="20"/>
        </w:rPr>
        <w:t>:</w:t>
      </w:r>
    </w:p>
    <w:p w14:paraId="0134B146" w14:textId="77777777" w:rsidR="003430C5" w:rsidRPr="00856836" w:rsidRDefault="003430C5" w:rsidP="003430C5">
      <w:pPr>
        <w:jc w:val="both"/>
        <w:rPr>
          <w:rFonts w:ascii="Arial" w:hAnsi="Arial" w:cs="Arial"/>
          <w:sz w:val="20"/>
          <w:szCs w:val="20"/>
        </w:rPr>
      </w:pPr>
    </w:p>
    <w:p w14:paraId="5D8168C6" w14:textId="6CFF385C" w:rsidR="003430C5" w:rsidRPr="00856836" w:rsidRDefault="003430C5" w:rsidP="003430C5">
      <w:pPr>
        <w:pStyle w:val="Textoindependiente"/>
        <w:jc w:val="center"/>
        <w:outlineLvl w:val="0"/>
        <w:rPr>
          <w:rFonts w:ascii="Arial" w:hAnsi="Arial" w:cs="Arial"/>
          <w:b/>
        </w:rPr>
      </w:pPr>
      <w:r w:rsidRPr="00856836">
        <w:rPr>
          <w:rFonts w:ascii="Arial" w:hAnsi="Arial" w:cs="Arial"/>
          <w:b/>
        </w:rPr>
        <w:t>DICTAMEN CDEyMR/275/2024</w:t>
      </w:r>
    </w:p>
    <w:p w14:paraId="489D636D" w14:textId="77777777" w:rsidR="003430C5" w:rsidRPr="00856836" w:rsidRDefault="003430C5" w:rsidP="003430C5">
      <w:pPr>
        <w:jc w:val="both"/>
        <w:rPr>
          <w:rFonts w:ascii="Arial" w:hAnsi="Arial" w:cs="Arial"/>
          <w:sz w:val="20"/>
          <w:szCs w:val="20"/>
        </w:rPr>
      </w:pPr>
    </w:p>
    <w:p w14:paraId="774C0231" w14:textId="77777777" w:rsidR="003430C5" w:rsidRPr="00856836" w:rsidRDefault="003430C5" w:rsidP="003430C5">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39FD14ED" w14:textId="77777777" w:rsidR="003430C5" w:rsidRPr="00856836" w:rsidRDefault="003430C5" w:rsidP="003430C5">
      <w:pPr>
        <w:widowControl/>
        <w:autoSpaceDE/>
        <w:autoSpaceDN/>
        <w:jc w:val="both"/>
        <w:rPr>
          <w:rFonts w:ascii="Arial" w:eastAsia="Arial" w:hAnsi="Arial" w:cs="Arial"/>
          <w:sz w:val="20"/>
          <w:szCs w:val="20"/>
        </w:rPr>
      </w:pPr>
    </w:p>
    <w:p w14:paraId="3D189D24"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w:t>
      </w:r>
      <w:r w:rsidRPr="00856836">
        <w:rPr>
          <w:rFonts w:ascii="Arial" w:eastAsia="Arial" w:hAnsi="Arial" w:cs="Arial"/>
          <w:b/>
          <w:sz w:val="20"/>
          <w:szCs w:val="20"/>
        </w:rPr>
        <w:t xml:space="preserve">, </w:t>
      </w:r>
      <w:r w:rsidRPr="00856836">
        <w:rPr>
          <w:rFonts w:ascii="Arial" w:eastAsia="Arial" w:hAnsi="Arial" w:cs="Arial"/>
          <w:sz w:val="20"/>
          <w:szCs w:val="20"/>
        </w:rPr>
        <w:t xml:space="preserve">63 fracción XX, 67, 68 y 93 fracción XII del Bando de Policía y Gobierno del Municipio de Oaxaca de Juárez, así como los artículos 4, 5, 39, 72 y 73 del Reglamento de Establecimientos Comerciales, Industriales y de Servicios del Municipio de Oaxaca de Juárez. </w:t>
      </w:r>
    </w:p>
    <w:p w14:paraId="74514E22" w14:textId="77777777" w:rsidR="003430C5" w:rsidRPr="00856836" w:rsidRDefault="003430C5" w:rsidP="003430C5">
      <w:pPr>
        <w:widowControl/>
        <w:autoSpaceDE/>
        <w:autoSpaceDN/>
        <w:jc w:val="both"/>
        <w:rPr>
          <w:rFonts w:ascii="Arial" w:eastAsia="Arial" w:hAnsi="Arial" w:cs="Arial"/>
          <w:sz w:val="20"/>
          <w:szCs w:val="20"/>
        </w:rPr>
      </w:pPr>
    </w:p>
    <w:p w14:paraId="6E2F694E"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2BE7D863" w14:textId="77777777" w:rsidR="003430C5" w:rsidRPr="00856836" w:rsidRDefault="003430C5" w:rsidP="003430C5">
      <w:pPr>
        <w:widowControl/>
        <w:autoSpaceDE/>
        <w:autoSpaceDN/>
        <w:jc w:val="both"/>
        <w:rPr>
          <w:rFonts w:ascii="Arial" w:eastAsia="Arial" w:hAnsi="Arial" w:cs="Arial"/>
          <w:sz w:val="10"/>
          <w:szCs w:val="10"/>
        </w:rPr>
      </w:pPr>
    </w:p>
    <w:p w14:paraId="78651BF6" w14:textId="77777777" w:rsidR="003430C5" w:rsidRPr="00856836" w:rsidRDefault="003430C5" w:rsidP="003430C5">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w:t>
      </w:r>
      <w:r w:rsidRPr="00856836">
        <w:rPr>
          <w:rFonts w:ascii="Arial" w:eastAsia="Arial" w:hAnsi="Arial" w:cs="Arial"/>
          <w:i/>
          <w:sz w:val="20"/>
          <w:szCs w:val="20"/>
        </w:rPr>
        <w:t>ebriedad o bajo el influjo de alguna droga, así como a personas con uniformes escolares, militares o policiacos e inspectores municipales”.</w:t>
      </w:r>
    </w:p>
    <w:p w14:paraId="59EEAFF1" w14:textId="77777777" w:rsidR="003430C5" w:rsidRPr="00856836" w:rsidRDefault="003430C5" w:rsidP="003430C5">
      <w:pPr>
        <w:widowControl/>
        <w:autoSpaceDE/>
        <w:autoSpaceDN/>
        <w:jc w:val="both"/>
        <w:rPr>
          <w:rFonts w:ascii="Arial" w:eastAsia="Arial" w:hAnsi="Arial" w:cs="Arial"/>
          <w:sz w:val="20"/>
          <w:szCs w:val="20"/>
        </w:rPr>
      </w:pPr>
    </w:p>
    <w:p w14:paraId="34E088E4"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En ese mismo sentido, el numeral 72 del citado Reglamento establece que:</w:t>
      </w:r>
    </w:p>
    <w:p w14:paraId="24F07297" w14:textId="77777777" w:rsidR="003430C5" w:rsidRPr="00856836" w:rsidRDefault="003430C5" w:rsidP="003430C5">
      <w:pPr>
        <w:widowControl/>
        <w:autoSpaceDE/>
        <w:autoSpaceDN/>
        <w:jc w:val="both"/>
        <w:rPr>
          <w:rFonts w:ascii="Arial" w:eastAsia="Arial" w:hAnsi="Arial" w:cs="Arial"/>
          <w:sz w:val="10"/>
          <w:szCs w:val="10"/>
        </w:rPr>
      </w:pPr>
    </w:p>
    <w:p w14:paraId="3768C394" w14:textId="77777777" w:rsidR="003430C5" w:rsidRPr="00856836" w:rsidRDefault="003430C5" w:rsidP="003430C5">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p>
    <w:p w14:paraId="4923CB7F" w14:textId="77777777" w:rsidR="003430C5" w:rsidRPr="00856836" w:rsidRDefault="003430C5" w:rsidP="003430C5">
      <w:pPr>
        <w:widowControl/>
        <w:autoSpaceDE/>
        <w:autoSpaceDN/>
        <w:jc w:val="both"/>
        <w:rPr>
          <w:rFonts w:ascii="Arial" w:eastAsia="Arial" w:hAnsi="Arial" w:cs="Arial"/>
          <w:sz w:val="16"/>
          <w:szCs w:val="20"/>
        </w:rPr>
      </w:pPr>
    </w:p>
    <w:p w14:paraId="7D42B2F5"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En el caso del evento en estudio, se trata de un acto público que se realizará por una ocasión el día nueve de agosto de dos mil veinticuatro a las 20:30 horas y finalizará a las 23:00 horas, por lo que se requiere dictamen previo emitido por esta Comisión de Desarrollo Económico y Mejora Regulatoria para verificar que el solicitante cumpla con los requisitos establecidos en las disposiciones legales correspondientes.</w:t>
      </w:r>
    </w:p>
    <w:p w14:paraId="02D84975" w14:textId="77777777" w:rsidR="003430C5" w:rsidRPr="00856836" w:rsidRDefault="003430C5" w:rsidP="003430C5">
      <w:pPr>
        <w:widowControl/>
        <w:autoSpaceDE/>
        <w:autoSpaceDN/>
        <w:jc w:val="both"/>
        <w:rPr>
          <w:rFonts w:ascii="Arial" w:eastAsia="Arial" w:hAnsi="Arial" w:cs="Arial"/>
          <w:sz w:val="20"/>
          <w:szCs w:val="20"/>
        </w:rPr>
      </w:pPr>
    </w:p>
    <w:p w14:paraId="3E86C913"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 xml:space="preserve">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w:t>
      </w:r>
      <w:proofErr w:type="spellStart"/>
      <w:r w:rsidRPr="00856836">
        <w:rPr>
          <w:rFonts w:ascii="Arial" w:eastAsia="Arial" w:hAnsi="Arial" w:cs="Arial"/>
          <w:sz w:val="20"/>
          <w:szCs w:val="20"/>
        </w:rPr>
        <w:t>cabo,hora</w:t>
      </w:r>
      <w:proofErr w:type="spellEnd"/>
      <w:r w:rsidRPr="00856836">
        <w:rPr>
          <w:rFonts w:ascii="Arial" w:eastAsia="Arial" w:hAnsi="Arial" w:cs="Arial"/>
          <w:sz w:val="20"/>
          <w:szCs w:val="20"/>
        </w:rPr>
        <w:t>(sic) de inicio y término del mismo, el horario para la venta de bebidas alcohólicas, adicionalmente debe anexar a su solicitud lo siguiente:</w:t>
      </w:r>
    </w:p>
    <w:p w14:paraId="53DCA0E4" w14:textId="77777777" w:rsidR="003430C5" w:rsidRPr="00856836" w:rsidRDefault="003430C5" w:rsidP="003430C5">
      <w:pPr>
        <w:widowControl/>
        <w:autoSpaceDE/>
        <w:autoSpaceDN/>
        <w:jc w:val="both"/>
        <w:rPr>
          <w:rFonts w:ascii="Arial" w:eastAsia="Arial" w:hAnsi="Arial" w:cs="Arial"/>
          <w:sz w:val="10"/>
          <w:szCs w:val="10"/>
        </w:rPr>
      </w:pPr>
    </w:p>
    <w:p w14:paraId="52152424" w14:textId="77777777" w:rsidR="003430C5" w:rsidRPr="00856836" w:rsidRDefault="003430C5" w:rsidP="003430C5">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l.- Permiso para realizar el espectáculo emitido por la Comisión de Gobierno y Espectáculos.</w:t>
      </w:r>
    </w:p>
    <w:p w14:paraId="101866B4" w14:textId="77777777" w:rsidR="003430C5" w:rsidRPr="00856836" w:rsidRDefault="003430C5" w:rsidP="003430C5">
      <w:pPr>
        <w:widowControl/>
        <w:autoSpaceDE/>
        <w:autoSpaceDN/>
        <w:jc w:val="both"/>
        <w:rPr>
          <w:rFonts w:ascii="Arial" w:eastAsia="Arial" w:hAnsi="Arial" w:cs="Arial"/>
          <w:sz w:val="10"/>
          <w:szCs w:val="10"/>
        </w:rPr>
      </w:pPr>
    </w:p>
    <w:p w14:paraId="1328B0E7"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w:t>
      </w:r>
    </w:p>
    <w:p w14:paraId="1B175986" w14:textId="77777777" w:rsidR="003430C5" w:rsidRPr="00856836" w:rsidRDefault="003430C5" w:rsidP="003430C5">
      <w:pPr>
        <w:widowControl/>
        <w:autoSpaceDE/>
        <w:autoSpaceDN/>
        <w:jc w:val="both"/>
        <w:rPr>
          <w:rFonts w:ascii="Arial" w:eastAsia="Arial" w:hAnsi="Arial" w:cs="Arial"/>
          <w:sz w:val="10"/>
          <w:szCs w:val="10"/>
        </w:rPr>
      </w:pPr>
    </w:p>
    <w:p w14:paraId="69D227B8"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Así también, como se indicó en el primer párrafo del resultando, se tiene copia del </w:t>
      </w:r>
      <w:proofErr w:type="spellStart"/>
      <w:r w:rsidRPr="00856836">
        <w:rPr>
          <w:rFonts w:ascii="Arial" w:eastAsia="Arial" w:hAnsi="Arial" w:cs="Arial"/>
          <w:b/>
          <w:sz w:val="20"/>
          <w:szCs w:val="20"/>
        </w:rPr>
        <w:t>Dictámen</w:t>
      </w:r>
      <w:proofErr w:type="spellEnd"/>
      <w:r w:rsidRPr="00856836">
        <w:rPr>
          <w:rFonts w:ascii="Arial" w:eastAsia="Arial" w:hAnsi="Arial" w:cs="Arial"/>
          <w:b/>
          <w:sz w:val="20"/>
          <w:szCs w:val="20"/>
        </w:rPr>
        <w:t xml:space="preserve"> </w:t>
      </w:r>
      <w:proofErr w:type="spellStart"/>
      <w:r w:rsidRPr="00856836">
        <w:rPr>
          <w:rFonts w:ascii="Arial" w:eastAsia="Arial" w:hAnsi="Arial" w:cs="Arial"/>
          <w:b/>
          <w:sz w:val="20"/>
          <w:szCs w:val="20"/>
        </w:rPr>
        <w:t>RGET</w:t>
      </w:r>
      <w:proofErr w:type="spellEnd"/>
      <w:r w:rsidRPr="00856836">
        <w:rPr>
          <w:rFonts w:ascii="Arial" w:eastAsia="Arial" w:hAnsi="Arial" w:cs="Arial"/>
          <w:b/>
          <w:sz w:val="20"/>
          <w:szCs w:val="20"/>
        </w:rPr>
        <w:t>/</w:t>
      </w:r>
      <w:proofErr w:type="spellStart"/>
      <w:r w:rsidRPr="00856836">
        <w:rPr>
          <w:rFonts w:ascii="Arial" w:eastAsia="Arial" w:hAnsi="Arial" w:cs="Arial"/>
          <w:b/>
          <w:sz w:val="20"/>
          <w:szCs w:val="20"/>
        </w:rPr>
        <w:t>CGE</w:t>
      </w:r>
      <w:proofErr w:type="spellEnd"/>
      <w:r w:rsidRPr="00856836">
        <w:rPr>
          <w:rFonts w:ascii="Arial" w:eastAsia="Arial" w:hAnsi="Arial" w:cs="Arial"/>
          <w:b/>
          <w:sz w:val="20"/>
          <w:szCs w:val="20"/>
        </w:rPr>
        <w:t xml:space="preserve">/PER/0617/2024 </w:t>
      </w:r>
      <w:r w:rsidRPr="00856836">
        <w:rPr>
          <w:rFonts w:ascii="Arial" w:eastAsia="Arial" w:hAnsi="Arial" w:cs="Arial"/>
          <w:sz w:val="20"/>
          <w:szCs w:val="20"/>
        </w:rPr>
        <w:t xml:space="preserve">emitido por la </w:t>
      </w:r>
      <w:r w:rsidRPr="00856836">
        <w:rPr>
          <w:rFonts w:ascii="Arial" w:eastAsia="Arial" w:hAnsi="Arial" w:cs="Arial"/>
          <w:sz w:val="20"/>
          <w:szCs w:val="20"/>
        </w:rPr>
        <w:lastRenderedPageBreak/>
        <w:t xml:space="preserve">Comisión de Gobierno y Espectáculos del Municipio de Oaxaca de Juárez, por medio del cual le requiere al ciudadano </w:t>
      </w:r>
      <w:r w:rsidRPr="00856836">
        <w:rPr>
          <w:rFonts w:ascii="Arial" w:eastAsia="Arial" w:hAnsi="Arial" w:cs="Arial"/>
          <w:b/>
          <w:sz w:val="20"/>
          <w:szCs w:val="20"/>
        </w:rPr>
        <w:t xml:space="preserve">PEDRO </w:t>
      </w:r>
      <w:proofErr w:type="spellStart"/>
      <w:r w:rsidRPr="00856836">
        <w:rPr>
          <w:rFonts w:ascii="Arial" w:eastAsia="Arial" w:hAnsi="Arial" w:cs="Arial"/>
          <w:b/>
          <w:sz w:val="20"/>
          <w:szCs w:val="20"/>
        </w:rPr>
        <w:t>ALOMÍA</w:t>
      </w:r>
      <w:proofErr w:type="spellEnd"/>
      <w:r w:rsidRPr="00856836">
        <w:rPr>
          <w:rFonts w:ascii="Arial" w:eastAsia="Arial" w:hAnsi="Arial" w:cs="Arial"/>
          <w:b/>
          <w:sz w:val="20"/>
          <w:szCs w:val="20"/>
        </w:rPr>
        <w:t xml:space="preserve"> DEL RÍO, </w:t>
      </w:r>
      <w:r w:rsidRPr="00856836">
        <w:rPr>
          <w:rFonts w:ascii="Arial" w:eastAsia="Arial" w:hAnsi="Arial" w:cs="Arial"/>
          <w:sz w:val="20"/>
          <w:szCs w:val="20"/>
        </w:rPr>
        <w:t xml:space="preserve">organizador del evento denominado </w:t>
      </w:r>
      <w:r w:rsidRPr="00856836">
        <w:rPr>
          <w:rFonts w:ascii="Arial" w:eastAsia="Arial" w:hAnsi="Arial" w:cs="Arial"/>
          <w:b/>
          <w:sz w:val="20"/>
          <w:szCs w:val="20"/>
        </w:rPr>
        <w:t xml:space="preserve">“CONCIERTO DE </w:t>
      </w:r>
      <w:proofErr w:type="spellStart"/>
      <w:r w:rsidRPr="00856836">
        <w:rPr>
          <w:rFonts w:ascii="Arial" w:eastAsia="Arial" w:hAnsi="Arial" w:cs="Arial"/>
          <w:b/>
          <w:sz w:val="20"/>
          <w:szCs w:val="20"/>
        </w:rPr>
        <w:t>HUMBE</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a celebrarse el próximo nueve de agosto de dos mil veinticuatro de 20:30 a 23:00 horas en el Auditorio Guelaguetza, para que dé cumplimiento y presente los documentos señalados dentro del mismo dictamen para otorgar el permiso correspondiente.</w:t>
      </w:r>
    </w:p>
    <w:p w14:paraId="3E4AA6F8" w14:textId="77777777" w:rsidR="003430C5" w:rsidRPr="00856836" w:rsidRDefault="003430C5" w:rsidP="003430C5">
      <w:pPr>
        <w:widowControl/>
        <w:autoSpaceDE/>
        <w:autoSpaceDN/>
        <w:jc w:val="both"/>
        <w:rPr>
          <w:rFonts w:ascii="Arial" w:eastAsia="Arial" w:hAnsi="Arial" w:cs="Arial"/>
          <w:sz w:val="20"/>
          <w:szCs w:val="20"/>
        </w:rPr>
      </w:pPr>
    </w:p>
    <w:p w14:paraId="50F44BDD"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470F39F9" w14:textId="77777777" w:rsidR="003430C5" w:rsidRPr="00856836" w:rsidRDefault="003430C5" w:rsidP="003430C5">
      <w:pPr>
        <w:widowControl/>
        <w:autoSpaceDE/>
        <w:autoSpaceDN/>
        <w:jc w:val="both"/>
        <w:rPr>
          <w:rFonts w:ascii="Arial" w:eastAsia="Arial" w:hAnsi="Arial" w:cs="Arial"/>
          <w:sz w:val="20"/>
          <w:szCs w:val="20"/>
        </w:rPr>
      </w:pPr>
    </w:p>
    <w:p w14:paraId="2E2FD362" w14:textId="6275F852"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7BCD2CD7" w14:textId="62C439E7" w:rsidR="003430C5" w:rsidRPr="00856836" w:rsidRDefault="00085A6D" w:rsidP="003430C5">
      <w:pPr>
        <w:widowControl/>
        <w:autoSpaceDE/>
        <w:autoSpaceDN/>
        <w:jc w:val="both"/>
        <w:rPr>
          <w:rFonts w:ascii="Arial" w:eastAsia="Arial" w:hAnsi="Arial" w:cs="Arial"/>
          <w:sz w:val="20"/>
          <w:szCs w:val="20"/>
        </w:rPr>
      </w:pPr>
      <w:r w:rsidRPr="00856836">
        <w:rPr>
          <w:rFonts w:ascii="Arial" w:eastAsia="Arial" w:hAnsi="Arial" w:cs="Arial"/>
          <w:noProof/>
          <w:sz w:val="20"/>
          <w:szCs w:val="20"/>
          <w:lang w:eastAsia="es-MX"/>
        </w:rPr>
        <w:drawing>
          <wp:anchor distT="0" distB="0" distL="114300" distR="114300" simplePos="0" relativeHeight="251642880" behindDoc="1" locked="0" layoutInCell="1" allowOverlap="1" wp14:anchorId="66E08DBC" wp14:editId="4B3B5BB6">
            <wp:simplePos x="0" y="0"/>
            <wp:positionH relativeFrom="column">
              <wp:posOffset>65201</wp:posOffset>
            </wp:positionH>
            <wp:positionV relativeFrom="paragraph">
              <wp:posOffset>222179</wp:posOffset>
            </wp:positionV>
            <wp:extent cx="2590800" cy="2484120"/>
            <wp:effectExtent l="19050" t="19050" r="19050" b="1143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0800" cy="24841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2CE27FF" w14:textId="6C6598A2" w:rsidR="003430C5" w:rsidRPr="00856836" w:rsidRDefault="003430C5" w:rsidP="003430C5">
      <w:pPr>
        <w:widowControl/>
        <w:autoSpaceDE/>
        <w:autoSpaceDN/>
        <w:jc w:val="both"/>
        <w:rPr>
          <w:rFonts w:ascii="Arial" w:eastAsia="Arial" w:hAnsi="Arial" w:cs="Arial"/>
          <w:sz w:val="10"/>
          <w:szCs w:val="10"/>
        </w:rPr>
      </w:pPr>
    </w:p>
    <w:p w14:paraId="29E12BD1"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w:t>
      </w:r>
      <w:r w:rsidRPr="00856836">
        <w:rPr>
          <w:rFonts w:ascii="Arial" w:eastAsia="Arial" w:hAnsi="Arial" w:cs="Arial"/>
          <w:sz w:val="20"/>
          <w:szCs w:val="20"/>
        </w:rPr>
        <w:t xml:space="preserve">para cumplir con sus atribuciones, se procederá a otorgarle el permiso condicionado al ciudadano </w:t>
      </w:r>
      <w:r w:rsidRPr="00856836">
        <w:rPr>
          <w:rFonts w:ascii="Arial" w:eastAsia="Arial" w:hAnsi="Arial" w:cs="Arial"/>
          <w:b/>
          <w:sz w:val="20"/>
          <w:szCs w:val="20"/>
        </w:rPr>
        <w:t xml:space="preserve">PEDRO </w:t>
      </w:r>
      <w:proofErr w:type="spellStart"/>
      <w:r w:rsidRPr="00856836">
        <w:rPr>
          <w:rFonts w:ascii="Arial" w:eastAsia="Arial" w:hAnsi="Arial" w:cs="Arial"/>
          <w:b/>
          <w:sz w:val="20"/>
          <w:szCs w:val="20"/>
        </w:rPr>
        <w:t>ALOMIA</w:t>
      </w:r>
      <w:proofErr w:type="spellEnd"/>
      <w:r w:rsidRPr="00856836">
        <w:rPr>
          <w:rFonts w:ascii="Arial" w:eastAsia="Arial" w:hAnsi="Arial" w:cs="Arial"/>
          <w:b/>
          <w:sz w:val="20"/>
          <w:szCs w:val="20"/>
        </w:rPr>
        <w:t xml:space="preserve">(sic) DEL RIO(sic) </w:t>
      </w:r>
      <w:r w:rsidRPr="00856836">
        <w:rPr>
          <w:rFonts w:ascii="Arial" w:eastAsia="Arial" w:hAnsi="Arial" w:cs="Arial"/>
          <w:sz w:val="20"/>
          <w:szCs w:val="20"/>
        </w:rPr>
        <w:t>para la venta de bebidas alcohólicas en su espectáculo de fecha nueve de agosto de dos mil veinticuatro en el Auditorio Guelaguetza.</w:t>
      </w:r>
    </w:p>
    <w:p w14:paraId="3E5AC406" w14:textId="77777777" w:rsidR="003430C5" w:rsidRPr="00856836" w:rsidRDefault="003430C5" w:rsidP="003430C5">
      <w:pPr>
        <w:widowControl/>
        <w:autoSpaceDE/>
        <w:autoSpaceDN/>
        <w:jc w:val="both"/>
        <w:rPr>
          <w:rFonts w:ascii="Arial" w:eastAsia="Arial" w:hAnsi="Arial" w:cs="Arial"/>
          <w:sz w:val="10"/>
          <w:szCs w:val="10"/>
        </w:rPr>
      </w:pPr>
    </w:p>
    <w:p w14:paraId="3B1EDE84"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(en caso de que exista venta de bebidas alcohólicas en el evento) y el permiso de la Comisión de Gobierno y Espectáculos, caso contrario, deberán actuar con estricto apego a la normatividad municipal.</w:t>
      </w:r>
    </w:p>
    <w:p w14:paraId="2A4B3A9B" w14:textId="77777777" w:rsidR="003430C5" w:rsidRPr="00856836" w:rsidRDefault="003430C5" w:rsidP="003430C5">
      <w:pPr>
        <w:widowControl/>
        <w:autoSpaceDE/>
        <w:autoSpaceDN/>
        <w:jc w:val="both"/>
        <w:rPr>
          <w:rFonts w:ascii="Arial" w:eastAsia="Arial" w:hAnsi="Arial" w:cs="Arial"/>
          <w:sz w:val="14"/>
          <w:szCs w:val="20"/>
        </w:rPr>
      </w:pPr>
    </w:p>
    <w:p w14:paraId="23141F2E"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55FCFD81" w14:textId="77777777" w:rsidR="003430C5" w:rsidRPr="00856836" w:rsidRDefault="003430C5" w:rsidP="003430C5">
      <w:pPr>
        <w:widowControl/>
        <w:autoSpaceDE/>
        <w:autoSpaceDN/>
        <w:jc w:val="both"/>
        <w:rPr>
          <w:rFonts w:ascii="Arial" w:eastAsia="Arial" w:hAnsi="Arial" w:cs="Arial"/>
          <w:sz w:val="10"/>
          <w:szCs w:val="20"/>
        </w:rPr>
      </w:pPr>
    </w:p>
    <w:p w14:paraId="659616E0" w14:textId="77777777" w:rsidR="003430C5" w:rsidRPr="00856836" w:rsidRDefault="003430C5" w:rsidP="003430C5">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49F8877C" w14:textId="77777777" w:rsidR="003430C5" w:rsidRPr="00856836" w:rsidRDefault="003430C5" w:rsidP="003430C5">
      <w:pPr>
        <w:widowControl/>
        <w:autoSpaceDE/>
        <w:autoSpaceDN/>
        <w:jc w:val="both"/>
        <w:rPr>
          <w:rFonts w:ascii="Arial" w:eastAsia="Arial" w:hAnsi="Arial" w:cs="Arial"/>
          <w:sz w:val="12"/>
          <w:szCs w:val="12"/>
        </w:rPr>
      </w:pPr>
    </w:p>
    <w:p w14:paraId="5E728067" w14:textId="77777777" w:rsidR="003430C5" w:rsidRPr="00856836" w:rsidRDefault="003430C5" w:rsidP="003430C5">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PRIMERO.-</w:t>
      </w:r>
      <w:proofErr w:type="gramEnd"/>
      <w:r w:rsidRPr="00856836">
        <w:rPr>
          <w:rFonts w:ascii="Arial" w:eastAsia="Arial" w:hAnsi="Arial" w:cs="Arial"/>
          <w:b/>
          <w:sz w:val="20"/>
          <w:szCs w:val="20"/>
        </w:rPr>
        <w:t xml:space="preserve"> Es PROCEDENTE </w:t>
      </w:r>
      <w:r w:rsidRPr="00856836">
        <w:rPr>
          <w:rFonts w:ascii="Arial" w:eastAsia="Arial" w:hAnsi="Arial" w:cs="Arial"/>
          <w:sz w:val="20"/>
          <w:szCs w:val="20"/>
        </w:rPr>
        <w:t xml:space="preserve">autorizar el </w:t>
      </w:r>
      <w:r w:rsidRPr="00856836">
        <w:rPr>
          <w:rFonts w:ascii="Arial" w:eastAsia="Arial" w:hAnsi="Arial" w:cs="Arial"/>
          <w:b/>
          <w:sz w:val="20"/>
          <w:szCs w:val="20"/>
        </w:rPr>
        <w:t xml:space="preserve">PERMISO </w:t>
      </w:r>
      <w:r w:rsidRPr="00856836">
        <w:rPr>
          <w:rFonts w:ascii="Arial" w:eastAsia="Arial" w:hAnsi="Arial" w:cs="Arial"/>
          <w:sz w:val="20"/>
          <w:szCs w:val="20"/>
        </w:rPr>
        <w:t xml:space="preserve">a favor del </w:t>
      </w:r>
      <w:r w:rsidRPr="00856836">
        <w:rPr>
          <w:rFonts w:ascii="Arial" w:eastAsia="Arial" w:hAnsi="Arial" w:cs="Arial"/>
          <w:b/>
          <w:sz w:val="20"/>
          <w:szCs w:val="20"/>
        </w:rPr>
        <w:t xml:space="preserve">C. PEDRO </w:t>
      </w:r>
      <w:proofErr w:type="spellStart"/>
      <w:r w:rsidRPr="00856836">
        <w:rPr>
          <w:rFonts w:ascii="Arial" w:eastAsia="Arial" w:hAnsi="Arial" w:cs="Arial"/>
          <w:b/>
          <w:sz w:val="20"/>
          <w:szCs w:val="20"/>
        </w:rPr>
        <w:t>ALOMIA</w:t>
      </w:r>
      <w:proofErr w:type="spellEnd"/>
      <w:r w:rsidRPr="00856836">
        <w:rPr>
          <w:rFonts w:ascii="Arial" w:eastAsia="Arial" w:hAnsi="Arial" w:cs="Arial"/>
          <w:b/>
          <w:sz w:val="20"/>
          <w:szCs w:val="20"/>
        </w:rPr>
        <w:t xml:space="preserve">(sic) DEL RIO(sic) </w:t>
      </w:r>
      <w:r w:rsidRPr="00856836">
        <w:rPr>
          <w:rFonts w:ascii="Arial" w:eastAsia="Arial" w:hAnsi="Arial" w:cs="Arial"/>
          <w:sz w:val="20"/>
          <w:szCs w:val="20"/>
        </w:rPr>
        <w:t xml:space="preserve">para la </w:t>
      </w:r>
      <w:r w:rsidRPr="00856836">
        <w:rPr>
          <w:rFonts w:ascii="Arial" w:eastAsia="Arial" w:hAnsi="Arial" w:cs="Arial"/>
          <w:b/>
          <w:sz w:val="20"/>
          <w:szCs w:val="20"/>
        </w:rPr>
        <w:t xml:space="preserve">VENTA DE BEBIDAS ALCOHÓLICAS EN ENVASE ABIERTO EN ESPECTÁCULO </w:t>
      </w:r>
      <w:r w:rsidRPr="00856836">
        <w:rPr>
          <w:rFonts w:ascii="Arial" w:eastAsia="Arial" w:hAnsi="Arial" w:cs="Arial"/>
          <w:sz w:val="20"/>
          <w:szCs w:val="20"/>
        </w:rPr>
        <w:t xml:space="preserve">para el evento denominado </w:t>
      </w:r>
      <w:r w:rsidRPr="00856836">
        <w:rPr>
          <w:rFonts w:ascii="Arial" w:eastAsia="Arial" w:hAnsi="Arial" w:cs="Arial"/>
          <w:b/>
          <w:sz w:val="20"/>
          <w:szCs w:val="20"/>
        </w:rPr>
        <w:t xml:space="preserve">“CONCIERTO DE </w:t>
      </w:r>
      <w:proofErr w:type="spellStart"/>
      <w:r w:rsidRPr="00856836">
        <w:rPr>
          <w:rFonts w:ascii="Arial" w:eastAsia="Arial" w:hAnsi="Arial" w:cs="Arial"/>
          <w:b/>
          <w:sz w:val="20"/>
          <w:szCs w:val="20"/>
        </w:rPr>
        <w:t>HUMBE</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a celebrarse el día viernes nueve de agosto de dos mil veinticuatro con un horario de 20:30 a 23:00 horas en las instalaciones del Auditorio Guelaguetza; previo pago correspondiente de conformidad con la Ley de Ingresos del Municipio de Oaxaca de Juárez vigente.</w:t>
      </w:r>
    </w:p>
    <w:p w14:paraId="69B4DFE2" w14:textId="77777777" w:rsidR="003430C5" w:rsidRPr="00856836" w:rsidRDefault="003430C5" w:rsidP="003430C5">
      <w:pPr>
        <w:widowControl/>
        <w:autoSpaceDE/>
        <w:autoSpaceDN/>
        <w:jc w:val="both"/>
        <w:rPr>
          <w:rFonts w:ascii="Arial" w:eastAsia="Arial" w:hAnsi="Arial" w:cs="Arial"/>
          <w:sz w:val="14"/>
          <w:szCs w:val="14"/>
        </w:rPr>
      </w:pPr>
    </w:p>
    <w:p w14:paraId="5AFDD397"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56AB36AC" w14:textId="77777777" w:rsidR="003430C5" w:rsidRPr="00856836" w:rsidRDefault="003430C5" w:rsidP="003430C5">
      <w:pPr>
        <w:widowControl/>
        <w:autoSpaceDE/>
        <w:autoSpaceDN/>
        <w:jc w:val="both"/>
        <w:rPr>
          <w:rFonts w:ascii="Arial" w:eastAsia="Arial" w:hAnsi="Arial" w:cs="Arial"/>
          <w:sz w:val="20"/>
          <w:szCs w:val="20"/>
        </w:rPr>
      </w:pPr>
    </w:p>
    <w:p w14:paraId="015D5721"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 xml:space="preserve">Gírese atento oficio a la Dirección de Regulación de la Actividad Comercial, para su </w:t>
      </w:r>
      <w:r w:rsidRPr="00856836">
        <w:rPr>
          <w:rFonts w:ascii="Arial" w:eastAsia="Arial" w:hAnsi="Arial" w:cs="Arial"/>
          <w:sz w:val="20"/>
          <w:szCs w:val="20"/>
        </w:rPr>
        <w:lastRenderedPageBreak/>
        <w:t>conocimiento, visita de inspección y reporte del mismo, verificando que, en caso de que se lleve a cabo la venta de bebidas alcohólicas, el solicitante muestre el presente dictamen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74E43D04" w14:textId="77777777" w:rsidR="003430C5" w:rsidRPr="00856836" w:rsidRDefault="003430C5" w:rsidP="003430C5">
      <w:pPr>
        <w:widowControl/>
        <w:autoSpaceDE/>
        <w:autoSpaceDN/>
        <w:jc w:val="both"/>
        <w:rPr>
          <w:rFonts w:ascii="Arial" w:eastAsia="Arial" w:hAnsi="Arial" w:cs="Arial"/>
          <w:sz w:val="20"/>
          <w:szCs w:val="20"/>
        </w:rPr>
      </w:pPr>
    </w:p>
    <w:p w14:paraId="7305ACDA"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3BC509E0" w14:textId="77777777" w:rsidR="003430C5" w:rsidRPr="00856836" w:rsidRDefault="003430C5" w:rsidP="003430C5">
      <w:pPr>
        <w:widowControl/>
        <w:autoSpaceDE/>
        <w:autoSpaceDN/>
        <w:jc w:val="both"/>
        <w:rPr>
          <w:rFonts w:ascii="Arial" w:eastAsia="Arial" w:hAnsi="Arial" w:cs="Arial"/>
          <w:sz w:val="20"/>
          <w:szCs w:val="20"/>
        </w:rPr>
      </w:pPr>
    </w:p>
    <w:p w14:paraId="1118B8C2"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 </w:t>
      </w:r>
      <w:r w:rsidRPr="00856836">
        <w:rPr>
          <w:rFonts w:ascii="Arial" w:eastAsia="Arial" w:hAnsi="Arial" w:cs="Arial"/>
          <w:sz w:val="20"/>
          <w:szCs w:val="20"/>
        </w:rPr>
        <w:t>Gírese atento oficio y túrnese el expediente a la Unidad de Tramites(sic) Empresariales para su conocimiento y el cumplimiento de los asuntos de su competencia.</w:t>
      </w:r>
    </w:p>
    <w:p w14:paraId="7C74B0E8" w14:textId="77777777" w:rsidR="003430C5" w:rsidRPr="00856836" w:rsidRDefault="003430C5" w:rsidP="003430C5">
      <w:pPr>
        <w:widowControl/>
        <w:autoSpaceDE/>
        <w:autoSpaceDN/>
        <w:jc w:val="both"/>
        <w:rPr>
          <w:rFonts w:ascii="Arial" w:eastAsia="Arial" w:hAnsi="Arial" w:cs="Arial"/>
          <w:sz w:val="20"/>
          <w:szCs w:val="20"/>
        </w:rPr>
      </w:pPr>
    </w:p>
    <w:p w14:paraId="23B3AA98" w14:textId="77777777" w:rsidR="003430C5" w:rsidRPr="00856836" w:rsidRDefault="003430C5" w:rsidP="003430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 </w:t>
      </w:r>
      <w:r w:rsidRPr="00856836">
        <w:rPr>
          <w:rFonts w:ascii="Arial" w:eastAsia="Arial" w:hAnsi="Arial" w:cs="Arial"/>
          <w:sz w:val="20"/>
          <w:szCs w:val="20"/>
        </w:rPr>
        <w:t>Remítase dicho dictamen a la Secretaria(sic) Municipal de Oaxaca de Juárez, para que por su conducto le dé el trámite correspondiente.</w:t>
      </w:r>
    </w:p>
    <w:p w14:paraId="3EA45BDD" w14:textId="77777777" w:rsidR="003430C5" w:rsidRPr="00856836" w:rsidRDefault="003430C5" w:rsidP="003430C5">
      <w:pPr>
        <w:widowControl/>
        <w:autoSpaceDE/>
        <w:autoSpaceDN/>
        <w:jc w:val="both"/>
        <w:rPr>
          <w:rFonts w:ascii="Arial" w:eastAsia="Arial" w:hAnsi="Arial" w:cs="Arial"/>
          <w:sz w:val="10"/>
          <w:szCs w:val="10"/>
        </w:rPr>
      </w:pPr>
    </w:p>
    <w:p w14:paraId="42651489" w14:textId="77777777" w:rsidR="003430C5" w:rsidRPr="00856836" w:rsidRDefault="003430C5" w:rsidP="003430C5">
      <w:pPr>
        <w:widowControl/>
        <w:autoSpaceDE/>
        <w:autoSpaceDN/>
        <w:jc w:val="both"/>
        <w:rPr>
          <w:rFonts w:ascii="Arial" w:eastAsia="Arial" w:hAnsi="Arial" w:cs="Arial"/>
          <w:sz w:val="20"/>
          <w:szCs w:val="20"/>
        </w:rPr>
      </w:pPr>
      <w:proofErr w:type="spellStart"/>
      <w:r w:rsidRPr="00856836">
        <w:rPr>
          <w:rFonts w:ascii="Arial" w:eastAsia="Arial" w:hAnsi="Arial" w:cs="Arial"/>
          <w:b/>
          <w:sz w:val="20"/>
          <w:szCs w:val="20"/>
        </w:rPr>
        <w:t>SEPTIMO</w:t>
      </w:r>
      <w:proofErr w:type="spellEnd"/>
      <w:r w:rsidRPr="00856836">
        <w:rPr>
          <w:rFonts w:ascii="Arial" w:eastAsia="Arial" w:hAnsi="Arial" w:cs="Arial"/>
          <w:b/>
          <w:sz w:val="20"/>
          <w:szCs w:val="20"/>
        </w:rPr>
        <w:t xml:space="preserve">(sic). - </w:t>
      </w:r>
      <w:r w:rsidRPr="00856836">
        <w:rPr>
          <w:rFonts w:ascii="Arial" w:eastAsia="Arial" w:hAnsi="Arial" w:cs="Arial"/>
          <w:sz w:val="20"/>
          <w:szCs w:val="20"/>
        </w:rPr>
        <w:t>Notifíquese y cúmplase.</w:t>
      </w:r>
    </w:p>
    <w:p w14:paraId="58FC1653" w14:textId="77777777" w:rsidR="003430C5" w:rsidRPr="00856836" w:rsidRDefault="003430C5" w:rsidP="003430C5">
      <w:pPr>
        <w:widowControl/>
        <w:autoSpaceDE/>
        <w:jc w:val="both"/>
        <w:rPr>
          <w:rFonts w:ascii="Arial" w:eastAsia="Arial" w:hAnsi="Arial" w:cs="Arial"/>
          <w:sz w:val="20"/>
          <w:szCs w:val="20"/>
        </w:rPr>
      </w:pPr>
    </w:p>
    <w:p w14:paraId="59F1642A" w14:textId="77777777" w:rsidR="003430C5" w:rsidRPr="00856836" w:rsidRDefault="003430C5" w:rsidP="003430C5">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C9C7C52" w14:textId="77777777" w:rsidR="003430C5" w:rsidRPr="00856836" w:rsidRDefault="003430C5" w:rsidP="003430C5">
      <w:pPr>
        <w:jc w:val="both"/>
        <w:rPr>
          <w:rFonts w:ascii="Arial" w:hAnsi="Arial" w:cs="Arial"/>
          <w:b/>
          <w:bCs/>
          <w:sz w:val="20"/>
          <w:szCs w:val="20"/>
        </w:rPr>
      </w:pPr>
    </w:p>
    <w:p w14:paraId="3A5A2032" w14:textId="4D5EB257" w:rsidR="003430C5" w:rsidRPr="00856836" w:rsidRDefault="00862C94" w:rsidP="003430C5">
      <w:pPr>
        <w:jc w:val="both"/>
        <w:rPr>
          <w:rFonts w:ascii="Arial" w:hAnsi="Arial" w:cs="Arial"/>
          <w:b/>
          <w:bCs/>
          <w:sz w:val="20"/>
          <w:szCs w:val="20"/>
        </w:rPr>
      </w:pPr>
      <w:r w:rsidRPr="00856836">
        <w:rPr>
          <w:noProof/>
          <w:lang w:eastAsia="es-MX"/>
        </w:rPr>
        <w:drawing>
          <wp:anchor distT="0" distB="0" distL="114300" distR="114300" simplePos="0" relativeHeight="251644928" behindDoc="1" locked="0" layoutInCell="1" allowOverlap="1" wp14:anchorId="4E889109" wp14:editId="4522DBBF">
            <wp:simplePos x="0" y="0"/>
            <wp:positionH relativeFrom="column">
              <wp:posOffset>0</wp:posOffset>
            </wp:positionH>
            <wp:positionV relativeFrom="paragraph">
              <wp:posOffset>1610360</wp:posOffset>
            </wp:positionV>
            <wp:extent cx="2733040" cy="266065"/>
            <wp:effectExtent l="0" t="0" r="0" b="63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3040" cy="266065"/>
                    </a:xfrm>
                    <a:prstGeom prst="rect">
                      <a:avLst/>
                    </a:prstGeom>
                  </pic:spPr>
                </pic:pic>
              </a:graphicData>
            </a:graphic>
          </wp:anchor>
        </w:drawing>
      </w:r>
      <w:r w:rsidR="003430C5" w:rsidRPr="00856836">
        <w:rPr>
          <w:rFonts w:ascii="Arial" w:hAnsi="Arial" w:cs="Arial"/>
          <w:b/>
          <w:bCs/>
          <w:sz w:val="20"/>
          <w:szCs w:val="20"/>
        </w:rPr>
        <w:t>DADO EN EL SALÓN DE CABILDO “PORFIRIO DÍAZ MORI” DEL HONORABLE AYUNTAMIENTO DEL MUNICIPIO DE OAXACA DE JUÁREZ, EL DÍA OCHO DE AGOSTO DEL AÑO DOS MIL VEINTICUATRO. PRESIDENTE MUNICIPAL CONSTITUCIONAL DE OAXACA DE JUÁREZ, FRANCISCO MARTÍNEZ NERI. SECRETARIA MUNICIPAL DE OAXACA DE JUÁREZ, EDITH ELENA RODRÍGUEZ ESCOBAR.</w:t>
      </w:r>
    </w:p>
    <w:p w14:paraId="48732646" w14:textId="2A9FBE92" w:rsidR="00862C94" w:rsidRPr="00856836" w:rsidRDefault="00862C94" w:rsidP="003430C5">
      <w:pPr>
        <w:jc w:val="both"/>
        <w:rPr>
          <w:rFonts w:ascii="Arial" w:hAnsi="Arial" w:cs="Arial"/>
          <w:b/>
          <w:bCs/>
          <w:sz w:val="20"/>
          <w:szCs w:val="20"/>
        </w:rPr>
      </w:pPr>
    </w:p>
    <w:p w14:paraId="2E725169" w14:textId="77777777" w:rsidR="00862C94" w:rsidRPr="00856836" w:rsidRDefault="00862C94" w:rsidP="005D556F">
      <w:pPr>
        <w:jc w:val="both"/>
        <w:rPr>
          <w:rFonts w:ascii="Arial" w:eastAsia="Calibri" w:hAnsi="Arial" w:cs="Arial"/>
          <w:b/>
          <w:sz w:val="20"/>
          <w:szCs w:val="20"/>
        </w:rPr>
      </w:pPr>
    </w:p>
    <w:p w14:paraId="488E2582" w14:textId="1DF72C7C" w:rsidR="005D556F" w:rsidRPr="00856836" w:rsidRDefault="005D556F" w:rsidP="005D556F">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1041B955" w14:textId="77777777" w:rsidR="005D556F" w:rsidRPr="00856836" w:rsidRDefault="005D556F" w:rsidP="005D556F">
      <w:pPr>
        <w:jc w:val="both"/>
        <w:rPr>
          <w:rFonts w:ascii="Arial" w:eastAsia="Calibri" w:hAnsi="Arial" w:cs="Arial"/>
          <w:sz w:val="20"/>
          <w:szCs w:val="20"/>
        </w:rPr>
      </w:pPr>
    </w:p>
    <w:p w14:paraId="446FA1D5" w14:textId="6F0A5FC9" w:rsidR="005D556F" w:rsidRPr="00856836" w:rsidRDefault="005D556F" w:rsidP="005D556F">
      <w:pPr>
        <w:jc w:val="both"/>
        <w:rPr>
          <w:rFonts w:ascii="Arial" w:eastAsia="Calibri" w:hAnsi="Arial" w:cs="Arial"/>
          <w:b/>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E733A3" w:rsidRPr="00856836">
        <w:rPr>
          <w:rFonts w:ascii="Arial" w:hAnsi="Arial" w:cs="Arial"/>
          <w:sz w:val="20"/>
          <w:szCs w:val="20"/>
        </w:rPr>
        <w:t xml:space="preserve">fecha </w:t>
      </w:r>
      <w:r w:rsidR="00F5718F" w:rsidRPr="00856836">
        <w:rPr>
          <w:rFonts w:ascii="Arial" w:hAnsi="Arial" w:cs="Arial"/>
          <w:sz w:val="20"/>
          <w:szCs w:val="20"/>
        </w:rPr>
        <w:t>quince</w:t>
      </w:r>
      <w:r w:rsidR="00E733A3" w:rsidRPr="00856836">
        <w:rPr>
          <w:rFonts w:ascii="Arial" w:hAnsi="Arial" w:cs="Arial"/>
          <w:sz w:val="20"/>
          <w:szCs w:val="20"/>
        </w:rPr>
        <w:t xml:space="preserve"> de </w:t>
      </w:r>
      <w:r w:rsidRPr="00856836">
        <w:rPr>
          <w:rFonts w:ascii="Arial" w:hAnsi="Arial" w:cs="Arial"/>
          <w:sz w:val="20"/>
          <w:szCs w:val="20"/>
        </w:rPr>
        <w:t>agosto de dos mil veinticuatro, tuvo a bien aprobar el siguiente:</w:t>
      </w:r>
    </w:p>
    <w:p w14:paraId="09A04BD0" w14:textId="77777777" w:rsidR="005D556F" w:rsidRPr="00856836" w:rsidRDefault="005D556F" w:rsidP="005D556F">
      <w:pPr>
        <w:rPr>
          <w:rFonts w:ascii="Arial" w:hAnsi="Arial" w:cs="Arial"/>
          <w:sz w:val="20"/>
          <w:szCs w:val="20"/>
        </w:rPr>
      </w:pPr>
    </w:p>
    <w:p w14:paraId="65891F76" w14:textId="0A3CF2F5" w:rsidR="005D556F" w:rsidRPr="00856836" w:rsidRDefault="005D556F" w:rsidP="005D556F">
      <w:pPr>
        <w:pStyle w:val="Textoindependiente"/>
        <w:jc w:val="center"/>
        <w:outlineLvl w:val="0"/>
        <w:rPr>
          <w:rFonts w:ascii="Arial" w:hAnsi="Arial" w:cs="Arial"/>
          <w:b/>
        </w:rPr>
      </w:pPr>
      <w:r w:rsidRPr="00856836">
        <w:rPr>
          <w:rFonts w:ascii="Arial" w:hAnsi="Arial" w:cs="Arial"/>
          <w:b/>
        </w:rPr>
        <w:t>ACUERDO PM/</w:t>
      </w:r>
      <w:proofErr w:type="spellStart"/>
      <w:r w:rsidRPr="00856836">
        <w:rPr>
          <w:rFonts w:ascii="Arial" w:hAnsi="Arial" w:cs="Arial"/>
          <w:b/>
        </w:rPr>
        <w:t>PA</w:t>
      </w:r>
      <w:proofErr w:type="spellEnd"/>
      <w:r w:rsidRPr="00856836">
        <w:rPr>
          <w:rFonts w:ascii="Arial" w:hAnsi="Arial" w:cs="Arial"/>
          <w:b/>
        </w:rPr>
        <w:t>/21/2024</w:t>
      </w:r>
    </w:p>
    <w:p w14:paraId="5888D4D9" w14:textId="36802532" w:rsidR="005D556F" w:rsidRPr="00856836" w:rsidRDefault="005D556F" w:rsidP="00E733A3">
      <w:pPr>
        <w:widowControl/>
        <w:autoSpaceDE/>
        <w:rPr>
          <w:rFonts w:ascii="Arial" w:eastAsia="Arial" w:hAnsi="Arial" w:cs="Arial"/>
          <w:b/>
          <w:sz w:val="20"/>
          <w:szCs w:val="20"/>
        </w:rPr>
      </w:pPr>
    </w:p>
    <w:p w14:paraId="06B6ED46" w14:textId="77777777" w:rsidR="00E733A3" w:rsidRPr="00856836" w:rsidRDefault="00E733A3" w:rsidP="00E733A3">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32B941D0" w14:textId="77777777" w:rsidR="00E733A3" w:rsidRPr="00856836" w:rsidRDefault="00E733A3" w:rsidP="00E733A3">
      <w:pPr>
        <w:widowControl/>
        <w:autoSpaceDE/>
        <w:autoSpaceDN/>
        <w:jc w:val="both"/>
        <w:rPr>
          <w:rFonts w:ascii="Arial" w:eastAsia="Arial" w:hAnsi="Arial" w:cs="Arial"/>
          <w:sz w:val="20"/>
          <w:szCs w:val="20"/>
        </w:rPr>
      </w:pPr>
    </w:p>
    <w:p w14:paraId="081EA8ED"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Que de conformidad con el artículo 115 de la Constitución Política de los Estados Unidos Mexicanos; y 113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1B432FD7" w14:textId="77777777" w:rsidR="00E733A3" w:rsidRPr="00856836" w:rsidRDefault="00E733A3" w:rsidP="00E733A3">
      <w:pPr>
        <w:widowControl/>
        <w:autoSpaceDE/>
        <w:autoSpaceDN/>
        <w:jc w:val="both"/>
        <w:rPr>
          <w:rFonts w:ascii="Arial" w:eastAsia="Arial" w:hAnsi="Arial" w:cs="Arial"/>
          <w:sz w:val="20"/>
          <w:szCs w:val="20"/>
        </w:rPr>
      </w:pPr>
    </w:p>
    <w:p w14:paraId="7B8F173B"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Que de acuerdo al artículo 45 de la Ley Orgánica Municipal del Estado de Oaxaca; y 33 del Bando de Policía y Gobierno del Municipio de Oaxaca de Juárez, el Honorable Ayuntamiento como órgano deliberante resolverá de forma colegiada los asuntos de su competencia mediante reuniones denominadas Sesiones de Cabildo, las cuales serán públicas.</w:t>
      </w:r>
    </w:p>
    <w:p w14:paraId="3B7B2141" w14:textId="77777777" w:rsidR="00E733A3" w:rsidRPr="00856836" w:rsidRDefault="00E733A3" w:rsidP="00E733A3">
      <w:pPr>
        <w:widowControl/>
        <w:autoSpaceDE/>
        <w:autoSpaceDN/>
        <w:jc w:val="both"/>
        <w:rPr>
          <w:rFonts w:ascii="Arial" w:eastAsia="Arial" w:hAnsi="Arial" w:cs="Arial"/>
          <w:sz w:val="20"/>
          <w:szCs w:val="20"/>
        </w:rPr>
      </w:pPr>
    </w:p>
    <w:p w14:paraId="7DB786F6"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w:t>
      </w:r>
      <w:r w:rsidRPr="00856836">
        <w:rPr>
          <w:rFonts w:ascii="Arial" w:eastAsia="Arial" w:hAnsi="Arial" w:cs="Arial"/>
          <w:sz w:val="20"/>
          <w:szCs w:val="20"/>
        </w:rPr>
        <w:t>Que en lo específico, los artículos 46 fracción III de la Ley Orgánica Municipal del Estado de Oaxaca; 34 fracción III y 35 del Bando de Policía y Gobierno del Municipio de Oaxaca de Juárez; 23 fracción III y 28 fracción III del Reglamento Interior del Honorable Ayuntamiento del Municipio de Oaxaca de Juárez; las sesiones de Cabildo podrán ser Solemnes y son aquellas que se revisten de un ceremonial especial, previo acuerdo del Honorable Ayuntamiento, y se celebrarán en el lugar que para tal efecto acuerde el Cabildo por mayoría simple mediante declaratoria oficial.</w:t>
      </w:r>
    </w:p>
    <w:p w14:paraId="04C18F18" w14:textId="77777777" w:rsidR="00E733A3" w:rsidRPr="00856836" w:rsidRDefault="00E733A3" w:rsidP="00E733A3">
      <w:pPr>
        <w:widowControl/>
        <w:autoSpaceDE/>
        <w:autoSpaceDN/>
        <w:jc w:val="both"/>
        <w:rPr>
          <w:rFonts w:ascii="Arial" w:eastAsia="Arial" w:hAnsi="Arial" w:cs="Arial"/>
          <w:sz w:val="20"/>
          <w:szCs w:val="20"/>
        </w:rPr>
      </w:pPr>
    </w:p>
    <w:p w14:paraId="109B4BC9"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sz w:val="20"/>
          <w:szCs w:val="20"/>
        </w:rPr>
        <w:t>En este orden de ideas, tengo a bien proponer a su consideración el siguiente:</w:t>
      </w:r>
    </w:p>
    <w:p w14:paraId="30B71D1C" w14:textId="77777777" w:rsidR="00E733A3" w:rsidRPr="00856836" w:rsidRDefault="00E733A3" w:rsidP="00E733A3">
      <w:pPr>
        <w:widowControl/>
        <w:autoSpaceDE/>
        <w:autoSpaceDN/>
        <w:jc w:val="both"/>
        <w:rPr>
          <w:rFonts w:ascii="Arial" w:eastAsia="Arial" w:hAnsi="Arial" w:cs="Arial"/>
          <w:sz w:val="20"/>
          <w:szCs w:val="20"/>
        </w:rPr>
      </w:pPr>
    </w:p>
    <w:p w14:paraId="7BE492C2" w14:textId="77777777" w:rsidR="00E733A3" w:rsidRPr="00856836" w:rsidRDefault="00E733A3" w:rsidP="00E733A3">
      <w:pPr>
        <w:widowControl/>
        <w:autoSpaceDE/>
        <w:autoSpaceDN/>
        <w:jc w:val="center"/>
        <w:rPr>
          <w:rFonts w:ascii="Arial" w:eastAsia="Arial" w:hAnsi="Arial" w:cs="Arial"/>
          <w:sz w:val="20"/>
          <w:szCs w:val="20"/>
        </w:rPr>
      </w:pPr>
      <w:r w:rsidRPr="00856836">
        <w:rPr>
          <w:rFonts w:ascii="Arial" w:eastAsia="Arial" w:hAnsi="Arial" w:cs="Arial"/>
          <w:b/>
          <w:sz w:val="20"/>
          <w:szCs w:val="20"/>
        </w:rPr>
        <w:t>P U N T O   D E   A C U E R D O</w:t>
      </w:r>
    </w:p>
    <w:p w14:paraId="0ADF29A5" w14:textId="77777777" w:rsidR="00E733A3" w:rsidRPr="00856836" w:rsidRDefault="00E733A3" w:rsidP="00E733A3">
      <w:pPr>
        <w:widowControl/>
        <w:autoSpaceDE/>
        <w:autoSpaceDN/>
        <w:jc w:val="both"/>
        <w:rPr>
          <w:rFonts w:ascii="Arial" w:eastAsia="Arial" w:hAnsi="Arial" w:cs="Arial"/>
          <w:sz w:val="20"/>
          <w:szCs w:val="20"/>
        </w:rPr>
      </w:pPr>
    </w:p>
    <w:p w14:paraId="2E4D5A83"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Se aprueba el cambio de Recinto Oficial para celebrar la Sesión Solemne de Cabildo el día </w:t>
      </w:r>
      <w:r w:rsidRPr="00856836">
        <w:rPr>
          <w:rFonts w:ascii="Arial" w:eastAsia="Arial" w:hAnsi="Arial" w:cs="Arial"/>
          <w:b/>
          <w:sz w:val="20"/>
          <w:szCs w:val="20"/>
        </w:rPr>
        <w:t xml:space="preserve">sábado 24 de agosto del año dos mil veinticuatro a las 10:00 horas </w:t>
      </w:r>
      <w:r w:rsidRPr="00856836">
        <w:rPr>
          <w:rFonts w:ascii="Arial" w:eastAsia="Arial" w:hAnsi="Arial" w:cs="Arial"/>
          <w:sz w:val="20"/>
          <w:szCs w:val="20"/>
        </w:rPr>
        <w:t xml:space="preserve">en conmemoración del </w:t>
      </w:r>
      <w:r w:rsidRPr="00856836">
        <w:rPr>
          <w:rFonts w:ascii="Arial" w:eastAsia="Arial" w:hAnsi="Arial" w:cs="Arial"/>
          <w:b/>
          <w:sz w:val="20"/>
          <w:szCs w:val="20"/>
        </w:rPr>
        <w:t xml:space="preserve">“155 ANIVERSARIO LUCTUOSO DE MACEDONIO ALCALÁ”, </w:t>
      </w:r>
      <w:r w:rsidRPr="00856836">
        <w:rPr>
          <w:rFonts w:ascii="Arial" w:eastAsia="Arial" w:hAnsi="Arial" w:cs="Arial"/>
          <w:sz w:val="20"/>
          <w:szCs w:val="20"/>
        </w:rPr>
        <w:t xml:space="preserve">que originalmente se había declarado al Teatro “Macedonio Alcalá”; para declararse como Recinto Oficial al espacio denominado </w:t>
      </w:r>
      <w:r w:rsidRPr="00856836">
        <w:rPr>
          <w:rFonts w:ascii="Arial" w:eastAsia="Arial" w:hAnsi="Arial" w:cs="Arial"/>
          <w:b/>
          <w:sz w:val="20"/>
          <w:szCs w:val="20"/>
        </w:rPr>
        <w:t>Segundo Patio del Palacio Municipal de Oaxaca de Juárez.</w:t>
      </w:r>
    </w:p>
    <w:p w14:paraId="68961693" w14:textId="77777777" w:rsidR="00E733A3" w:rsidRPr="00856836" w:rsidRDefault="00E733A3" w:rsidP="00E733A3">
      <w:pPr>
        <w:widowControl/>
        <w:autoSpaceDE/>
        <w:autoSpaceDN/>
        <w:jc w:val="both"/>
        <w:rPr>
          <w:rFonts w:ascii="Arial" w:eastAsia="Arial" w:hAnsi="Arial" w:cs="Arial"/>
          <w:sz w:val="20"/>
          <w:szCs w:val="20"/>
        </w:rPr>
      </w:pPr>
    </w:p>
    <w:p w14:paraId="60ECEE13"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Notifíquese por conducto de la Secretaría Municipal a las y los Concejales integrantes del Honorable Ayuntamiento de Oaxaca de Juárez, la convocatoria y el orden del día correspondiente a la Sesión Solemne de Cabildo de fecha 24 de agosto del año 2024.</w:t>
      </w:r>
    </w:p>
    <w:p w14:paraId="7C764596" w14:textId="77777777" w:rsidR="00E733A3" w:rsidRPr="00856836" w:rsidRDefault="00E733A3" w:rsidP="00E733A3">
      <w:pPr>
        <w:widowControl/>
        <w:autoSpaceDE/>
        <w:autoSpaceDN/>
        <w:jc w:val="both"/>
        <w:rPr>
          <w:rFonts w:ascii="Arial" w:eastAsia="Arial" w:hAnsi="Arial" w:cs="Arial"/>
          <w:sz w:val="20"/>
          <w:szCs w:val="20"/>
        </w:rPr>
      </w:pPr>
    </w:p>
    <w:p w14:paraId="605880E7"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w:t>
      </w:r>
      <w:r w:rsidRPr="00856836">
        <w:rPr>
          <w:rFonts w:ascii="Arial" w:eastAsia="Arial" w:hAnsi="Arial" w:cs="Arial"/>
          <w:sz w:val="20"/>
          <w:szCs w:val="20"/>
        </w:rPr>
        <w:t xml:space="preserve">Se instruye a la Secretaría Municipal, a la Secretaría de Recursos Humanos y Materiales, y a la Coordinación de Comunicación Social, brinden las facilidades para el debido cumplimiento del presente acuerdo, dentro del ámbito de sus atribuciones y facultades. </w:t>
      </w:r>
    </w:p>
    <w:p w14:paraId="3E561009" w14:textId="77777777" w:rsidR="00E733A3" w:rsidRPr="00856836" w:rsidRDefault="00E733A3" w:rsidP="00E733A3">
      <w:pPr>
        <w:widowControl/>
        <w:autoSpaceDE/>
        <w:autoSpaceDN/>
        <w:jc w:val="both"/>
        <w:rPr>
          <w:rFonts w:ascii="Arial" w:eastAsia="Arial" w:hAnsi="Arial" w:cs="Arial"/>
          <w:sz w:val="20"/>
          <w:szCs w:val="20"/>
        </w:rPr>
      </w:pPr>
    </w:p>
    <w:p w14:paraId="06B1F540" w14:textId="77777777" w:rsidR="00E733A3" w:rsidRPr="00856836" w:rsidRDefault="00E733A3" w:rsidP="00E733A3">
      <w:pPr>
        <w:widowControl/>
        <w:autoSpaceDE/>
        <w:autoSpaceDN/>
        <w:jc w:val="center"/>
        <w:rPr>
          <w:rFonts w:ascii="Arial" w:eastAsia="Arial" w:hAnsi="Arial" w:cs="Arial"/>
          <w:sz w:val="20"/>
          <w:szCs w:val="20"/>
        </w:rPr>
      </w:pPr>
      <w:r w:rsidRPr="00856836">
        <w:rPr>
          <w:rFonts w:ascii="Arial" w:eastAsia="Arial" w:hAnsi="Arial" w:cs="Arial"/>
          <w:b/>
          <w:sz w:val="20"/>
          <w:szCs w:val="20"/>
        </w:rPr>
        <w:t>T R A N S I T O R I O S</w:t>
      </w:r>
    </w:p>
    <w:p w14:paraId="741A52C4" w14:textId="77777777" w:rsidR="00E733A3" w:rsidRPr="00856836" w:rsidRDefault="00E733A3" w:rsidP="00E733A3">
      <w:pPr>
        <w:widowControl/>
        <w:autoSpaceDE/>
        <w:autoSpaceDN/>
        <w:jc w:val="both"/>
        <w:rPr>
          <w:rFonts w:ascii="Arial" w:eastAsia="Arial" w:hAnsi="Arial" w:cs="Arial"/>
          <w:sz w:val="14"/>
          <w:szCs w:val="14"/>
        </w:rPr>
      </w:pPr>
    </w:p>
    <w:p w14:paraId="30E62416"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El presente acuerdo entrará en vigor al momento de su aprobación por el Honorable Ayuntamiento.</w:t>
      </w:r>
    </w:p>
    <w:p w14:paraId="080335A4" w14:textId="77777777" w:rsidR="00E733A3" w:rsidRPr="00856836" w:rsidRDefault="00E733A3" w:rsidP="00E733A3">
      <w:pPr>
        <w:widowControl/>
        <w:autoSpaceDE/>
        <w:autoSpaceDN/>
        <w:jc w:val="both"/>
        <w:rPr>
          <w:rFonts w:ascii="Arial" w:eastAsia="Arial" w:hAnsi="Arial" w:cs="Arial"/>
          <w:sz w:val="14"/>
          <w:szCs w:val="14"/>
        </w:rPr>
      </w:pPr>
    </w:p>
    <w:p w14:paraId="7E2D794A"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Publíquese en la Gaceta Municipal que por turno corresponda.</w:t>
      </w:r>
    </w:p>
    <w:p w14:paraId="31930C3C" w14:textId="77777777" w:rsidR="00E733A3" w:rsidRPr="00856836" w:rsidRDefault="00E733A3" w:rsidP="00E733A3">
      <w:pPr>
        <w:widowControl/>
        <w:autoSpaceDE/>
        <w:autoSpaceDN/>
        <w:jc w:val="both"/>
        <w:rPr>
          <w:rFonts w:ascii="Arial" w:eastAsia="Arial" w:hAnsi="Arial" w:cs="Arial"/>
          <w:sz w:val="14"/>
          <w:szCs w:val="14"/>
        </w:rPr>
      </w:pPr>
    </w:p>
    <w:p w14:paraId="7149397A"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w:t>
      </w:r>
      <w:r w:rsidRPr="00856836">
        <w:rPr>
          <w:rFonts w:ascii="Arial" w:eastAsia="Arial" w:hAnsi="Arial" w:cs="Arial"/>
          <w:sz w:val="20"/>
          <w:szCs w:val="20"/>
        </w:rPr>
        <w:t>Notifíquese y cúmplase.</w:t>
      </w:r>
    </w:p>
    <w:p w14:paraId="145A60A7" w14:textId="77777777" w:rsidR="005D556F" w:rsidRPr="00856836" w:rsidRDefault="005D556F" w:rsidP="005D556F">
      <w:pPr>
        <w:jc w:val="both"/>
        <w:rPr>
          <w:rFonts w:ascii="Arial" w:eastAsia="Calibri" w:hAnsi="Arial" w:cs="Arial"/>
          <w:b/>
          <w:sz w:val="14"/>
          <w:szCs w:val="14"/>
        </w:rPr>
      </w:pPr>
    </w:p>
    <w:p w14:paraId="6A3A95A5" w14:textId="77777777" w:rsidR="005D556F" w:rsidRPr="00856836" w:rsidRDefault="005D556F" w:rsidP="005D556F">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648BD6DF" w14:textId="77777777" w:rsidR="005D556F" w:rsidRPr="00856836" w:rsidRDefault="005D556F" w:rsidP="005D556F">
      <w:pPr>
        <w:jc w:val="both"/>
        <w:rPr>
          <w:rFonts w:ascii="Arial" w:eastAsia="Calibri" w:hAnsi="Arial" w:cs="Arial"/>
          <w:b/>
          <w:sz w:val="12"/>
          <w:szCs w:val="20"/>
        </w:rPr>
      </w:pPr>
    </w:p>
    <w:p w14:paraId="345B5A28" w14:textId="59CB585B" w:rsidR="005D556F" w:rsidRPr="00856836" w:rsidRDefault="005D556F" w:rsidP="005D556F">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E733A3" w:rsidRPr="00856836">
        <w:rPr>
          <w:rFonts w:ascii="Arial" w:hAnsi="Arial" w:cs="Arial"/>
          <w:b/>
          <w:bCs/>
          <w:sz w:val="20"/>
          <w:szCs w:val="20"/>
        </w:rPr>
        <w:t xml:space="preserve">DÍA </w:t>
      </w:r>
      <w:r w:rsidR="00F5718F" w:rsidRPr="00856836">
        <w:rPr>
          <w:rFonts w:ascii="Arial" w:hAnsi="Arial" w:cs="Arial"/>
          <w:b/>
          <w:bCs/>
          <w:sz w:val="20"/>
          <w:szCs w:val="20"/>
        </w:rPr>
        <w:t>QUINCE</w:t>
      </w:r>
      <w:r w:rsidR="00E733A3" w:rsidRPr="00856836">
        <w:rPr>
          <w:rFonts w:ascii="Arial" w:hAnsi="Arial" w:cs="Arial"/>
          <w:b/>
          <w:bCs/>
          <w:sz w:val="20"/>
          <w:szCs w:val="20"/>
        </w:rPr>
        <w:t xml:space="preserve"> DE AGOSTO</w:t>
      </w:r>
      <w:r w:rsidRPr="00856836">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53EE4174" w14:textId="6783DC38" w:rsidR="003430C5" w:rsidRPr="00856836" w:rsidRDefault="003430C5" w:rsidP="005C03B7">
      <w:pPr>
        <w:rPr>
          <w:rFonts w:ascii="Arial" w:hAnsi="Arial" w:cs="Arial"/>
          <w:b/>
          <w:bCs/>
          <w:sz w:val="12"/>
          <w:szCs w:val="12"/>
        </w:rPr>
      </w:pPr>
    </w:p>
    <w:p w14:paraId="428D1189" w14:textId="77777777" w:rsidR="005D556F" w:rsidRPr="00856836" w:rsidRDefault="005D556F" w:rsidP="005D556F">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38E67CB4" w14:textId="77777777" w:rsidR="005D556F" w:rsidRPr="00856836" w:rsidRDefault="005D556F" w:rsidP="005D556F">
      <w:pPr>
        <w:jc w:val="both"/>
        <w:rPr>
          <w:rFonts w:ascii="Arial" w:eastAsia="Calibri" w:hAnsi="Arial" w:cs="Arial"/>
          <w:sz w:val="20"/>
          <w:szCs w:val="20"/>
        </w:rPr>
      </w:pPr>
    </w:p>
    <w:p w14:paraId="7D4AC740" w14:textId="3BAEA66B" w:rsidR="005D556F" w:rsidRPr="00856836" w:rsidRDefault="005D556F" w:rsidP="005D556F">
      <w:pPr>
        <w:jc w:val="both"/>
        <w:rPr>
          <w:rFonts w:ascii="Arial" w:eastAsia="Calibri" w:hAnsi="Arial" w:cs="Arial"/>
          <w:b/>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E733A3" w:rsidRPr="00856836">
        <w:rPr>
          <w:rFonts w:ascii="Arial" w:hAnsi="Arial" w:cs="Arial"/>
          <w:sz w:val="20"/>
          <w:szCs w:val="20"/>
        </w:rPr>
        <w:t xml:space="preserve">fecha </w:t>
      </w:r>
      <w:r w:rsidR="00F5718F" w:rsidRPr="00856836">
        <w:rPr>
          <w:rFonts w:ascii="Arial" w:hAnsi="Arial" w:cs="Arial"/>
          <w:sz w:val="20"/>
          <w:szCs w:val="20"/>
        </w:rPr>
        <w:t>quince</w:t>
      </w:r>
      <w:r w:rsidR="00E733A3" w:rsidRPr="00856836">
        <w:rPr>
          <w:rFonts w:ascii="Arial" w:hAnsi="Arial" w:cs="Arial"/>
          <w:sz w:val="20"/>
          <w:szCs w:val="20"/>
        </w:rPr>
        <w:t xml:space="preserve"> de </w:t>
      </w:r>
      <w:r w:rsidRPr="00856836">
        <w:rPr>
          <w:rFonts w:ascii="Arial" w:hAnsi="Arial" w:cs="Arial"/>
          <w:sz w:val="20"/>
          <w:szCs w:val="20"/>
        </w:rPr>
        <w:t>agosto de dos mil veinticuatro, tuvo a bien aprobar el siguiente:</w:t>
      </w:r>
    </w:p>
    <w:p w14:paraId="38CAD57E" w14:textId="77777777" w:rsidR="005D556F" w:rsidRPr="00856836" w:rsidRDefault="005D556F" w:rsidP="005D556F">
      <w:pPr>
        <w:rPr>
          <w:rFonts w:ascii="Arial" w:hAnsi="Arial" w:cs="Arial"/>
          <w:sz w:val="20"/>
          <w:szCs w:val="20"/>
        </w:rPr>
      </w:pPr>
    </w:p>
    <w:p w14:paraId="586D0456" w14:textId="47C64690" w:rsidR="005D556F" w:rsidRPr="00856836" w:rsidRDefault="005D556F" w:rsidP="005D556F">
      <w:pPr>
        <w:pStyle w:val="Textoindependiente"/>
        <w:jc w:val="center"/>
        <w:outlineLvl w:val="0"/>
        <w:rPr>
          <w:rFonts w:ascii="Arial" w:hAnsi="Arial" w:cs="Arial"/>
          <w:b/>
        </w:rPr>
      </w:pPr>
      <w:r w:rsidRPr="00856836">
        <w:rPr>
          <w:rFonts w:ascii="Arial" w:hAnsi="Arial" w:cs="Arial"/>
          <w:b/>
        </w:rPr>
        <w:t xml:space="preserve">ACUERDO </w:t>
      </w:r>
      <w:proofErr w:type="spellStart"/>
      <w:r w:rsidRPr="00856836">
        <w:rPr>
          <w:rFonts w:ascii="Arial" w:hAnsi="Arial" w:cs="Arial"/>
          <w:b/>
        </w:rPr>
        <w:t>SPM</w:t>
      </w:r>
      <w:proofErr w:type="spellEnd"/>
      <w:r w:rsidRPr="00856836">
        <w:rPr>
          <w:rFonts w:ascii="Arial" w:hAnsi="Arial" w:cs="Arial"/>
          <w:b/>
        </w:rPr>
        <w:t>/</w:t>
      </w:r>
      <w:proofErr w:type="spellStart"/>
      <w:r w:rsidRPr="00856836">
        <w:rPr>
          <w:rFonts w:ascii="Arial" w:hAnsi="Arial" w:cs="Arial"/>
          <w:b/>
        </w:rPr>
        <w:t>PA</w:t>
      </w:r>
      <w:proofErr w:type="spellEnd"/>
      <w:r w:rsidRPr="00856836">
        <w:rPr>
          <w:rFonts w:ascii="Arial" w:hAnsi="Arial" w:cs="Arial"/>
          <w:b/>
        </w:rPr>
        <w:t>/05/2024</w:t>
      </w:r>
    </w:p>
    <w:p w14:paraId="694C2E9B" w14:textId="62C7B6F2" w:rsidR="005D556F" w:rsidRPr="00856836" w:rsidRDefault="005D556F" w:rsidP="00E733A3">
      <w:pPr>
        <w:widowControl/>
        <w:autoSpaceDE/>
        <w:rPr>
          <w:rFonts w:ascii="Arial" w:eastAsia="Arial" w:hAnsi="Arial" w:cs="Arial"/>
          <w:b/>
          <w:sz w:val="20"/>
          <w:szCs w:val="20"/>
        </w:rPr>
      </w:pPr>
    </w:p>
    <w:p w14:paraId="25ECC9C8" w14:textId="77777777" w:rsidR="00E733A3" w:rsidRPr="00856836" w:rsidRDefault="00E733A3" w:rsidP="00E733A3">
      <w:pPr>
        <w:widowControl/>
        <w:autoSpaceDE/>
        <w:autoSpaceDN/>
        <w:jc w:val="center"/>
        <w:rPr>
          <w:rFonts w:ascii="Arial" w:eastAsia="Courier New" w:hAnsi="Arial" w:cs="Arial"/>
          <w:sz w:val="20"/>
          <w:szCs w:val="20"/>
        </w:rPr>
      </w:pPr>
      <w:r w:rsidRPr="00856836">
        <w:rPr>
          <w:rFonts w:ascii="Arial" w:eastAsia="Courier New" w:hAnsi="Arial" w:cs="Arial"/>
          <w:b/>
          <w:sz w:val="20"/>
          <w:szCs w:val="20"/>
        </w:rPr>
        <w:t>C O N S I D E R A N D O</w:t>
      </w:r>
    </w:p>
    <w:p w14:paraId="0805C8F7" w14:textId="77777777" w:rsidR="00E733A3" w:rsidRPr="00856836" w:rsidRDefault="00E733A3" w:rsidP="00E733A3">
      <w:pPr>
        <w:widowControl/>
        <w:autoSpaceDE/>
        <w:autoSpaceDN/>
        <w:jc w:val="both"/>
        <w:rPr>
          <w:rFonts w:ascii="Arial" w:eastAsia="Courier New" w:hAnsi="Arial" w:cs="Arial"/>
          <w:sz w:val="20"/>
          <w:szCs w:val="20"/>
        </w:rPr>
      </w:pPr>
    </w:p>
    <w:p w14:paraId="60FB4DE5" w14:textId="249966ED"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sz w:val="20"/>
          <w:szCs w:val="20"/>
        </w:rPr>
        <w:t>I. Mediante oficio DM/DJ/1003/2023, de fecha seis de diciembre de dos mil veintitrés, y recibido en la oficia</w:t>
      </w:r>
      <w:r w:rsidR="0048791A" w:rsidRPr="00856836">
        <w:rPr>
          <w:rFonts w:ascii="Arial" w:eastAsia="Courier New" w:hAnsi="Arial" w:cs="Arial"/>
          <w:sz w:val="20"/>
          <w:szCs w:val="20"/>
        </w:rPr>
        <w:t>lía de partes de la Sindicatura</w:t>
      </w:r>
      <w:r w:rsidRPr="00856836">
        <w:rPr>
          <w:rFonts w:ascii="Arial" w:eastAsia="Courier New" w:hAnsi="Arial" w:cs="Arial"/>
          <w:sz w:val="20"/>
          <w:szCs w:val="20"/>
        </w:rPr>
        <w:t xml:space="preserve"> Primera en esa misma fecha, el Policía 1º. Vial Noé Arnulfo García Cabrera, Encargado de Despacho de la Dirección de Mov</w:t>
      </w:r>
      <w:r w:rsidR="0048791A" w:rsidRPr="00856836">
        <w:rPr>
          <w:rFonts w:ascii="Arial" w:eastAsia="Courier New" w:hAnsi="Arial" w:cs="Arial"/>
          <w:sz w:val="20"/>
          <w:szCs w:val="20"/>
        </w:rPr>
        <w:t>ilidad, remite a la Sindicatura</w:t>
      </w:r>
      <w:r w:rsidRPr="00856836">
        <w:rPr>
          <w:rFonts w:ascii="Arial" w:eastAsia="Courier New" w:hAnsi="Arial" w:cs="Arial"/>
          <w:sz w:val="20"/>
          <w:szCs w:val="20"/>
        </w:rPr>
        <w:t xml:space="preserve"> Primera el Recurso de Revocación interpuesto por el ciudadano José Luis Cortés González, promovido en contra del acta de infracción con número de folio 000490-A.</w:t>
      </w:r>
    </w:p>
    <w:p w14:paraId="23E843CD" w14:textId="77777777" w:rsidR="00E733A3" w:rsidRPr="00856836" w:rsidRDefault="00E733A3" w:rsidP="00E733A3">
      <w:pPr>
        <w:widowControl/>
        <w:autoSpaceDE/>
        <w:autoSpaceDN/>
        <w:jc w:val="both"/>
        <w:rPr>
          <w:rFonts w:ascii="Arial" w:eastAsia="Courier New" w:hAnsi="Arial" w:cs="Arial"/>
          <w:sz w:val="20"/>
          <w:szCs w:val="20"/>
        </w:rPr>
      </w:pPr>
    </w:p>
    <w:p w14:paraId="207DE1BF" w14:textId="77777777"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sz w:val="20"/>
          <w:szCs w:val="20"/>
        </w:rPr>
        <w:t>II. El acto impugnado consiste en el acta de infracción con folio 00460</w:t>
      </w:r>
    </w:p>
    <w:p w14:paraId="184A20CD" w14:textId="77777777"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sz w:val="20"/>
          <w:szCs w:val="20"/>
        </w:rPr>
        <w:t>A, la cual no contiene un día cierto, sólo la mención del mes de noviembre de dos mil veintitrés, en la cual, en concreto se estableció que el Ciudadano José Luis Cortes González, al estacionarse en un lugar prohibido infringió los artículos 84 y 83 fracción XXXI, del Reglamento de Movilidad y Seguridad vial del Municipio de Oaxaca de Juárez.</w:t>
      </w:r>
    </w:p>
    <w:p w14:paraId="6ED905BA" w14:textId="77777777" w:rsidR="00E733A3" w:rsidRPr="00856836" w:rsidRDefault="00E733A3" w:rsidP="00E733A3">
      <w:pPr>
        <w:widowControl/>
        <w:autoSpaceDE/>
        <w:autoSpaceDN/>
        <w:jc w:val="both"/>
        <w:rPr>
          <w:rFonts w:ascii="Arial" w:eastAsia="Courier New" w:hAnsi="Arial" w:cs="Arial"/>
          <w:sz w:val="20"/>
          <w:szCs w:val="20"/>
        </w:rPr>
      </w:pPr>
    </w:p>
    <w:p w14:paraId="16BDA5B0" w14:textId="2609FE4A"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sz w:val="20"/>
          <w:szCs w:val="20"/>
        </w:rPr>
        <w:t>Acto de Autoridad que queda plenamente acreditado al haber acompañado el recurrente el original de la misma, a la cual se le da pleno valor probatorio, al tratarse de una documental pública por haber sido expedida por una autoridad en ejercicio de sus atribuciones, en términos de lo establecido en el artículo 316, fracción II, y 317 del Código de Procedimientos Civiles para el Estado de Oaxaca, de aplicación supletoria en materia administrativa.</w:t>
      </w:r>
    </w:p>
    <w:p w14:paraId="048A00D2" w14:textId="77777777" w:rsidR="00E733A3" w:rsidRPr="00856836" w:rsidRDefault="00E733A3" w:rsidP="00E733A3">
      <w:pPr>
        <w:widowControl/>
        <w:autoSpaceDE/>
        <w:autoSpaceDN/>
        <w:jc w:val="both"/>
        <w:rPr>
          <w:rFonts w:ascii="Arial" w:eastAsia="Courier New" w:hAnsi="Arial" w:cs="Arial"/>
          <w:sz w:val="20"/>
          <w:szCs w:val="20"/>
        </w:rPr>
      </w:pPr>
    </w:p>
    <w:p w14:paraId="3D4E2E63" w14:textId="77777777"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sz w:val="20"/>
          <w:szCs w:val="20"/>
        </w:rPr>
        <w:t xml:space="preserve">III. Derivado de lo anterior, mediante acuerdo del diecinueve de enero de dos mil veinticuatro se ordenó formar el expediente de Revocación </w:t>
      </w:r>
      <w:proofErr w:type="spellStart"/>
      <w:r w:rsidRPr="00856836">
        <w:rPr>
          <w:rFonts w:ascii="Arial" w:eastAsia="Courier New" w:hAnsi="Arial" w:cs="Arial"/>
          <w:b/>
          <w:sz w:val="20"/>
          <w:szCs w:val="20"/>
        </w:rPr>
        <w:t>SP</w:t>
      </w:r>
      <w:proofErr w:type="spellEnd"/>
      <w:r w:rsidRPr="00856836">
        <w:rPr>
          <w:rFonts w:ascii="Arial" w:eastAsia="Courier New" w:hAnsi="Arial" w:cs="Arial"/>
          <w:b/>
          <w:sz w:val="20"/>
          <w:szCs w:val="20"/>
        </w:rPr>
        <w:t>/</w:t>
      </w:r>
      <w:proofErr w:type="spellStart"/>
      <w:r w:rsidRPr="00856836">
        <w:rPr>
          <w:rFonts w:ascii="Arial" w:eastAsia="Courier New" w:hAnsi="Arial" w:cs="Arial"/>
          <w:b/>
          <w:sz w:val="20"/>
          <w:szCs w:val="20"/>
        </w:rPr>
        <w:t>CJ</w:t>
      </w:r>
      <w:proofErr w:type="spellEnd"/>
      <w:r w:rsidRPr="00856836">
        <w:rPr>
          <w:rFonts w:ascii="Arial" w:eastAsia="Courier New" w:hAnsi="Arial" w:cs="Arial"/>
          <w:b/>
          <w:sz w:val="20"/>
          <w:szCs w:val="20"/>
        </w:rPr>
        <w:t xml:space="preserve">/01/2024, </w:t>
      </w:r>
      <w:r w:rsidRPr="00856836">
        <w:rPr>
          <w:rFonts w:ascii="Arial" w:eastAsia="Courier New" w:hAnsi="Arial" w:cs="Arial"/>
          <w:sz w:val="20"/>
          <w:szCs w:val="20"/>
        </w:rPr>
        <w:t>admitiendo a trámite el Recurso de Revocación.</w:t>
      </w:r>
    </w:p>
    <w:p w14:paraId="7B566B58" w14:textId="77777777" w:rsidR="00E733A3" w:rsidRPr="00856836" w:rsidRDefault="00E733A3" w:rsidP="00E733A3">
      <w:pPr>
        <w:widowControl/>
        <w:autoSpaceDE/>
        <w:autoSpaceDN/>
        <w:jc w:val="both"/>
        <w:rPr>
          <w:rFonts w:ascii="Arial" w:eastAsia="Courier New" w:hAnsi="Arial" w:cs="Arial"/>
          <w:sz w:val="20"/>
          <w:szCs w:val="20"/>
        </w:rPr>
      </w:pPr>
    </w:p>
    <w:p w14:paraId="3D6117F0" w14:textId="61A75703"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b/>
          <w:sz w:val="20"/>
          <w:szCs w:val="20"/>
        </w:rPr>
        <w:t xml:space="preserve">IV. </w:t>
      </w:r>
      <w:r w:rsidR="0048791A" w:rsidRPr="00856836">
        <w:rPr>
          <w:rFonts w:ascii="Arial" w:eastAsia="Courier New" w:hAnsi="Arial" w:cs="Arial"/>
          <w:sz w:val="20"/>
          <w:szCs w:val="20"/>
        </w:rPr>
        <w:t>Que las Sindicaturas</w:t>
      </w:r>
      <w:r w:rsidRPr="00856836">
        <w:rPr>
          <w:rFonts w:ascii="Arial" w:eastAsia="Courier New" w:hAnsi="Arial" w:cs="Arial"/>
          <w:sz w:val="20"/>
          <w:szCs w:val="20"/>
        </w:rPr>
        <w:t xml:space="preserve"> son las facultadas de resolver los Recursos Administrativos de Revocación en términos de la materia, jurisdicción y grado, de conformidad con lo establecido por los artículos 14 párrafo segundo, 115 fracción I primer párrafo y II primer y segundo párrafo, inciso a) de la Constitución Política de los Estados Unidos Mexicanos; 113 fracción I párrafo undécimo de la Constitución Política del Estado Libre y Soberano de Oaxaca; que en el caso particular, resulta aplicables los artículos 71 fracciones I y XI de la Ley Orgánica Municipal del Estado de Oaxaca, en relación con el artículo 57 fracción XI del Bando de Policía y Gobierno del Municipio de Oaxaca de Juárez, mismas que se transcriben a continuación:</w:t>
      </w:r>
    </w:p>
    <w:p w14:paraId="50E02D86" w14:textId="77777777" w:rsidR="00E733A3" w:rsidRPr="00856836" w:rsidRDefault="00E733A3" w:rsidP="00E733A3">
      <w:pPr>
        <w:widowControl/>
        <w:autoSpaceDE/>
        <w:autoSpaceDN/>
        <w:jc w:val="both"/>
        <w:rPr>
          <w:rFonts w:ascii="Arial" w:eastAsia="Courier New" w:hAnsi="Arial" w:cs="Arial"/>
          <w:sz w:val="20"/>
          <w:szCs w:val="20"/>
        </w:rPr>
      </w:pPr>
    </w:p>
    <w:p w14:paraId="433F57A1" w14:textId="77777777" w:rsidR="00E733A3" w:rsidRPr="00856836" w:rsidRDefault="00E733A3" w:rsidP="00E733A3">
      <w:pPr>
        <w:widowControl/>
        <w:autoSpaceDE/>
        <w:autoSpaceDN/>
        <w:ind w:left="284"/>
        <w:jc w:val="both"/>
        <w:rPr>
          <w:rFonts w:ascii="Arial" w:eastAsia="Courier New" w:hAnsi="Arial" w:cs="Arial"/>
          <w:b/>
          <w:sz w:val="20"/>
          <w:szCs w:val="20"/>
          <w:u w:val="single"/>
        </w:rPr>
      </w:pPr>
      <w:r w:rsidRPr="00856836">
        <w:rPr>
          <w:rFonts w:ascii="Arial" w:eastAsia="Courier New" w:hAnsi="Arial" w:cs="Arial"/>
          <w:b/>
          <w:i/>
          <w:sz w:val="20"/>
          <w:szCs w:val="20"/>
          <w:u w:val="single"/>
        </w:rPr>
        <w:t>LEY ORGÁNICA MUNICIPAL DEL ESTADO DE OAXACA</w:t>
      </w:r>
    </w:p>
    <w:p w14:paraId="70118F2E" w14:textId="77777777" w:rsidR="00E733A3" w:rsidRPr="00856836" w:rsidRDefault="00E733A3" w:rsidP="00E733A3">
      <w:pPr>
        <w:widowControl/>
        <w:autoSpaceDE/>
        <w:autoSpaceDN/>
        <w:ind w:left="284"/>
        <w:jc w:val="both"/>
        <w:rPr>
          <w:rFonts w:ascii="Arial" w:eastAsia="Courier New" w:hAnsi="Arial" w:cs="Arial"/>
          <w:b/>
          <w:sz w:val="20"/>
          <w:szCs w:val="20"/>
          <w:u w:val="single"/>
        </w:rPr>
      </w:pPr>
    </w:p>
    <w:p w14:paraId="6CAED3CA" w14:textId="77777777" w:rsidR="00E733A3" w:rsidRPr="00856836" w:rsidRDefault="00E733A3" w:rsidP="00E733A3">
      <w:pPr>
        <w:widowControl/>
        <w:autoSpaceDE/>
        <w:autoSpaceDN/>
        <w:ind w:left="284"/>
        <w:jc w:val="both"/>
        <w:rPr>
          <w:rFonts w:ascii="Arial" w:eastAsia="Courier New" w:hAnsi="Arial" w:cs="Arial"/>
          <w:b/>
          <w:sz w:val="20"/>
          <w:szCs w:val="20"/>
          <w:u w:val="single"/>
        </w:rPr>
      </w:pPr>
      <w:r w:rsidRPr="00856836">
        <w:rPr>
          <w:rFonts w:ascii="Arial" w:eastAsia="Courier New" w:hAnsi="Arial" w:cs="Arial"/>
          <w:b/>
          <w:i/>
          <w:sz w:val="20"/>
          <w:szCs w:val="20"/>
          <w:u w:val="single"/>
        </w:rPr>
        <w:t xml:space="preserve">“ARTÍCULO </w:t>
      </w:r>
      <w:r w:rsidRPr="00856836">
        <w:rPr>
          <w:rFonts w:ascii="Arial" w:eastAsia="Courier New" w:hAnsi="Arial" w:cs="Arial"/>
          <w:b/>
          <w:sz w:val="20"/>
          <w:szCs w:val="20"/>
          <w:u w:val="single"/>
        </w:rPr>
        <w:t xml:space="preserve">71. - </w:t>
      </w:r>
      <w:r w:rsidRPr="00856836">
        <w:rPr>
          <w:rFonts w:ascii="Arial" w:eastAsia="Courier New" w:hAnsi="Arial" w:cs="Arial"/>
          <w:b/>
          <w:i/>
          <w:sz w:val="20"/>
          <w:szCs w:val="20"/>
          <w:u w:val="single"/>
        </w:rPr>
        <w:t xml:space="preserve">Los Síndicos </w:t>
      </w:r>
      <w:r w:rsidRPr="00856836">
        <w:rPr>
          <w:rFonts w:ascii="Arial" w:eastAsia="Courier New" w:hAnsi="Arial" w:cs="Arial"/>
          <w:b/>
          <w:sz w:val="20"/>
          <w:szCs w:val="20"/>
          <w:u w:val="single"/>
        </w:rPr>
        <w:t xml:space="preserve">serán representantes </w:t>
      </w:r>
      <w:r w:rsidRPr="00856836">
        <w:rPr>
          <w:rFonts w:ascii="Arial" w:eastAsia="Courier New" w:hAnsi="Arial" w:cs="Arial"/>
          <w:b/>
          <w:i/>
          <w:sz w:val="20"/>
          <w:szCs w:val="20"/>
          <w:u w:val="single"/>
        </w:rPr>
        <w:t xml:space="preserve">jurídicos del Municipio y responsables de vigilar la debida </w:t>
      </w:r>
      <w:r w:rsidRPr="00856836">
        <w:rPr>
          <w:rFonts w:ascii="Arial" w:eastAsia="Courier New" w:hAnsi="Arial" w:cs="Arial"/>
          <w:b/>
          <w:sz w:val="20"/>
          <w:szCs w:val="20"/>
          <w:u w:val="single"/>
        </w:rPr>
        <w:t xml:space="preserve">administración </w:t>
      </w:r>
      <w:r w:rsidRPr="00856836">
        <w:rPr>
          <w:rFonts w:ascii="Arial" w:eastAsia="Courier New" w:hAnsi="Arial" w:cs="Arial"/>
          <w:b/>
          <w:i/>
          <w:sz w:val="20"/>
          <w:szCs w:val="20"/>
          <w:u w:val="single"/>
        </w:rPr>
        <w:t xml:space="preserve">del erario público y patrimonio municipal, </w:t>
      </w:r>
      <w:r w:rsidRPr="00856836">
        <w:rPr>
          <w:rFonts w:ascii="Arial" w:eastAsia="Courier New" w:hAnsi="Arial" w:cs="Arial"/>
          <w:b/>
          <w:sz w:val="20"/>
          <w:szCs w:val="20"/>
          <w:u w:val="single"/>
        </w:rPr>
        <w:t xml:space="preserve">con </w:t>
      </w:r>
      <w:r w:rsidRPr="00856836">
        <w:rPr>
          <w:rFonts w:ascii="Arial" w:eastAsia="Courier New" w:hAnsi="Arial" w:cs="Arial"/>
          <w:b/>
          <w:i/>
          <w:sz w:val="20"/>
          <w:szCs w:val="20"/>
          <w:u w:val="single"/>
        </w:rPr>
        <w:t xml:space="preserve">las </w:t>
      </w:r>
      <w:r w:rsidRPr="00856836">
        <w:rPr>
          <w:rFonts w:ascii="Arial" w:eastAsia="Courier New" w:hAnsi="Arial" w:cs="Arial"/>
          <w:b/>
          <w:sz w:val="20"/>
          <w:szCs w:val="20"/>
          <w:u w:val="single"/>
        </w:rPr>
        <w:t xml:space="preserve">siguientes </w:t>
      </w:r>
      <w:r w:rsidRPr="00856836">
        <w:rPr>
          <w:rFonts w:ascii="Arial" w:eastAsia="Courier New" w:hAnsi="Arial" w:cs="Arial"/>
          <w:b/>
          <w:i/>
          <w:sz w:val="20"/>
          <w:szCs w:val="20"/>
          <w:u w:val="single"/>
        </w:rPr>
        <w:t>atribuciones:</w:t>
      </w:r>
    </w:p>
    <w:p w14:paraId="09FFE4CC" w14:textId="77777777" w:rsidR="00E733A3" w:rsidRPr="00856836" w:rsidRDefault="00E733A3" w:rsidP="00E733A3">
      <w:pPr>
        <w:widowControl/>
        <w:autoSpaceDE/>
        <w:autoSpaceDN/>
        <w:ind w:left="284"/>
        <w:jc w:val="both"/>
        <w:rPr>
          <w:rFonts w:ascii="Arial" w:eastAsia="Courier New" w:hAnsi="Arial" w:cs="Arial"/>
          <w:b/>
          <w:sz w:val="20"/>
          <w:szCs w:val="20"/>
          <w:u w:val="single"/>
        </w:rPr>
      </w:pPr>
    </w:p>
    <w:p w14:paraId="38F915B1" w14:textId="77777777" w:rsidR="00E733A3" w:rsidRPr="00856836" w:rsidRDefault="00E733A3" w:rsidP="00E733A3">
      <w:pPr>
        <w:widowControl/>
        <w:autoSpaceDE/>
        <w:autoSpaceDN/>
        <w:ind w:left="284"/>
        <w:jc w:val="both"/>
        <w:rPr>
          <w:rFonts w:ascii="Arial" w:eastAsia="Courier New" w:hAnsi="Arial" w:cs="Arial"/>
          <w:b/>
          <w:sz w:val="20"/>
          <w:szCs w:val="20"/>
          <w:u w:val="single"/>
        </w:rPr>
      </w:pPr>
      <w:r w:rsidRPr="00856836">
        <w:rPr>
          <w:rFonts w:ascii="Arial" w:eastAsia="Courier New" w:hAnsi="Arial" w:cs="Arial"/>
          <w:b/>
          <w:i/>
          <w:sz w:val="20"/>
          <w:szCs w:val="20"/>
          <w:u w:val="single"/>
        </w:rPr>
        <w:t xml:space="preserve">I.- </w:t>
      </w:r>
      <w:r w:rsidRPr="00856836">
        <w:rPr>
          <w:rFonts w:ascii="Arial" w:eastAsia="Courier New" w:hAnsi="Arial" w:cs="Arial"/>
          <w:b/>
          <w:sz w:val="20"/>
          <w:szCs w:val="20"/>
          <w:u w:val="single"/>
        </w:rPr>
        <w:t xml:space="preserve">Representar </w:t>
      </w:r>
      <w:r w:rsidRPr="00856836">
        <w:rPr>
          <w:rFonts w:ascii="Arial" w:eastAsia="Courier New" w:hAnsi="Arial" w:cs="Arial"/>
          <w:b/>
          <w:i/>
          <w:sz w:val="20"/>
          <w:szCs w:val="20"/>
          <w:u w:val="single"/>
        </w:rPr>
        <w:t xml:space="preserve">jurídicamente al Municipio </w:t>
      </w:r>
      <w:r w:rsidRPr="00856836">
        <w:rPr>
          <w:rFonts w:ascii="Arial" w:eastAsia="Courier New" w:hAnsi="Arial" w:cs="Arial"/>
          <w:b/>
          <w:sz w:val="20"/>
          <w:szCs w:val="20"/>
          <w:u w:val="single"/>
        </w:rPr>
        <w:t xml:space="preserve">en </w:t>
      </w:r>
      <w:r w:rsidRPr="00856836">
        <w:rPr>
          <w:rFonts w:ascii="Arial" w:eastAsia="Courier New" w:hAnsi="Arial" w:cs="Arial"/>
          <w:b/>
          <w:i/>
          <w:sz w:val="20"/>
          <w:szCs w:val="20"/>
          <w:u w:val="single"/>
        </w:rPr>
        <w:t xml:space="preserve">los litigios </w:t>
      </w:r>
      <w:r w:rsidRPr="00856836">
        <w:rPr>
          <w:rFonts w:ascii="Arial" w:eastAsia="Courier New" w:hAnsi="Arial" w:cs="Arial"/>
          <w:b/>
          <w:sz w:val="20"/>
          <w:szCs w:val="20"/>
          <w:u w:val="single"/>
        </w:rPr>
        <w:t>en que éstos fueran parte;</w:t>
      </w:r>
    </w:p>
    <w:p w14:paraId="46C1E7E4" w14:textId="77777777" w:rsidR="00E733A3" w:rsidRPr="00856836" w:rsidRDefault="00E733A3" w:rsidP="00E733A3">
      <w:pPr>
        <w:widowControl/>
        <w:autoSpaceDE/>
        <w:autoSpaceDN/>
        <w:ind w:left="284"/>
        <w:jc w:val="both"/>
        <w:rPr>
          <w:rFonts w:ascii="Arial" w:eastAsia="Courier New" w:hAnsi="Arial" w:cs="Arial"/>
          <w:b/>
          <w:sz w:val="20"/>
          <w:szCs w:val="20"/>
          <w:u w:val="single"/>
        </w:rPr>
      </w:pPr>
    </w:p>
    <w:p w14:paraId="17E9DF56" w14:textId="77777777" w:rsidR="00E733A3" w:rsidRPr="00856836" w:rsidRDefault="00E733A3" w:rsidP="00E733A3">
      <w:pPr>
        <w:widowControl/>
        <w:autoSpaceDE/>
        <w:autoSpaceDN/>
        <w:ind w:left="284"/>
        <w:jc w:val="both"/>
        <w:rPr>
          <w:rFonts w:ascii="Arial" w:eastAsia="Courier New" w:hAnsi="Arial" w:cs="Arial"/>
          <w:b/>
          <w:i/>
          <w:sz w:val="20"/>
          <w:szCs w:val="20"/>
          <w:u w:val="single"/>
        </w:rPr>
      </w:pPr>
      <w:r w:rsidRPr="00856836">
        <w:rPr>
          <w:rFonts w:ascii="Arial" w:eastAsia="Courier New" w:hAnsi="Arial" w:cs="Arial"/>
          <w:b/>
          <w:i/>
          <w:sz w:val="20"/>
          <w:szCs w:val="20"/>
          <w:u w:val="single"/>
        </w:rPr>
        <w:t xml:space="preserve">XI.- Admitir, </w:t>
      </w:r>
      <w:r w:rsidRPr="00856836">
        <w:rPr>
          <w:rFonts w:ascii="Arial" w:eastAsia="Courier New" w:hAnsi="Arial" w:cs="Arial"/>
          <w:b/>
          <w:sz w:val="20"/>
          <w:szCs w:val="20"/>
          <w:u w:val="single"/>
        </w:rPr>
        <w:t xml:space="preserve">tramitar </w:t>
      </w:r>
      <w:r w:rsidRPr="00856836">
        <w:rPr>
          <w:rFonts w:ascii="Arial" w:eastAsia="Courier New" w:hAnsi="Arial" w:cs="Arial"/>
          <w:b/>
          <w:i/>
          <w:sz w:val="20"/>
          <w:szCs w:val="20"/>
          <w:u w:val="single"/>
        </w:rPr>
        <w:t xml:space="preserve">y resolver los </w:t>
      </w:r>
      <w:r w:rsidRPr="00856836">
        <w:rPr>
          <w:rFonts w:ascii="Arial" w:eastAsia="Courier New" w:hAnsi="Arial" w:cs="Arial"/>
          <w:b/>
          <w:sz w:val="20"/>
          <w:szCs w:val="20"/>
          <w:u w:val="single"/>
        </w:rPr>
        <w:t xml:space="preserve">recursos </w:t>
      </w:r>
      <w:r w:rsidRPr="00856836">
        <w:rPr>
          <w:rFonts w:ascii="Arial" w:eastAsia="Courier New" w:hAnsi="Arial" w:cs="Arial"/>
          <w:b/>
          <w:i/>
          <w:sz w:val="20"/>
          <w:szCs w:val="20"/>
          <w:u w:val="single"/>
        </w:rPr>
        <w:t xml:space="preserve">administrativos </w:t>
      </w:r>
      <w:r w:rsidRPr="00856836">
        <w:rPr>
          <w:rFonts w:ascii="Arial" w:eastAsia="Courier New" w:hAnsi="Arial" w:cs="Arial"/>
          <w:b/>
          <w:sz w:val="20"/>
          <w:szCs w:val="20"/>
          <w:u w:val="single"/>
        </w:rPr>
        <w:t xml:space="preserve">a que se refiere </w:t>
      </w:r>
      <w:r w:rsidRPr="00856836">
        <w:rPr>
          <w:rFonts w:ascii="Arial" w:eastAsia="Courier New" w:hAnsi="Arial" w:cs="Arial"/>
          <w:b/>
          <w:i/>
          <w:sz w:val="20"/>
          <w:szCs w:val="20"/>
          <w:u w:val="single"/>
        </w:rPr>
        <w:t xml:space="preserve">esta Ley, </w:t>
      </w:r>
      <w:r w:rsidRPr="00856836">
        <w:rPr>
          <w:rFonts w:ascii="Arial" w:eastAsia="Courier New" w:hAnsi="Arial" w:cs="Arial"/>
          <w:b/>
          <w:sz w:val="20"/>
          <w:szCs w:val="20"/>
          <w:u w:val="single"/>
        </w:rPr>
        <w:t xml:space="preserve">con excepción </w:t>
      </w:r>
      <w:r w:rsidRPr="00856836">
        <w:rPr>
          <w:rFonts w:ascii="Arial" w:eastAsia="Courier New" w:hAnsi="Arial" w:cs="Arial"/>
          <w:b/>
          <w:i/>
          <w:sz w:val="20"/>
          <w:szCs w:val="20"/>
          <w:u w:val="single"/>
        </w:rPr>
        <w:t xml:space="preserve">de los </w:t>
      </w:r>
      <w:r w:rsidRPr="00856836">
        <w:rPr>
          <w:rFonts w:ascii="Arial" w:eastAsia="Courier New" w:hAnsi="Arial" w:cs="Arial"/>
          <w:b/>
          <w:sz w:val="20"/>
          <w:szCs w:val="20"/>
          <w:u w:val="single"/>
        </w:rPr>
        <w:t xml:space="preserve">contenidos en disposiciones </w:t>
      </w:r>
      <w:r w:rsidRPr="00856836">
        <w:rPr>
          <w:rFonts w:ascii="Arial" w:eastAsia="Courier New" w:hAnsi="Arial" w:cs="Arial"/>
          <w:b/>
          <w:i/>
          <w:sz w:val="20"/>
          <w:szCs w:val="20"/>
          <w:u w:val="single"/>
        </w:rPr>
        <w:t>fiscales”</w:t>
      </w:r>
    </w:p>
    <w:p w14:paraId="0229A0FD" w14:textId="77777777" w:rsidR="00E733A3" w:rsidRPr="00856836" w:rsidRDefault="00E733A3" w:rsidP="00E733A3">
      <w:pPr>
        <w:widowControl/>
        <w:autoSpaceDE/>
        <w:autoSpaceDN/>
        <w:ind w:left="284"/>
        <w:jc w:val="both"/>
        <w:rPr>
          <w:rFonts w:ascii="Arial" w:eastAsia="Courier New" w:hAnsi="Arial" w:cs="Arial"/>
          <w:b/>
          <w:i/>
          <w:sz w:val="20"/>
          <w:szCs w:val="20"/>
          <w:u w:val="single"/>
        </w:rPr>
      </w:pPr>
    </w:p>
    <w:p w14:paraId="1211CCF9" w14:textId="77777777" w:rsidR="00E733A3" w:rsidRPr="00856836" w:rsidRDefault="00E733A3" w:rsidP="00E733A3">
      <w:pPr>
        <w:widowControl/>
        <w:autoSpaceDE/>
        <w:autoSpaceDN/>
        <w:ind w:left="284"/>
        <w:jc w:val="both"/>
        <w:rPr>
          <w:rFonts w:ascii="Arial" w:eastAsia="Courier New" w:hAnsi="Arial" w:cs="Arial"/>
          <w:b/>
          <w:sz w:val="20"/>
          <w:szCs w:val="20"/>
          <w:u w:val="single"/>
        </w:rPr>
      </w:pPr>
      <w:r w:rsidRPr="00856836">
        <w:rPr>
          <w:rFonts w:ascii="Arial" w:eastAsia="Courier New" w:hAnsi="Arial" w:cs="Arial"/>
          <w:b/>
          <w:i/>
          <w:sz w:val="20"/>
          <w:szCs w:val="20"/>
          <w:u w:val="single"/>
        </w:rPr>
        <w:t>BANDO DE POLICÍA Y GOBIERNO DEL MUNICIPIO DE OAXACA DE JUÁREZ</w:t>
      </w:r>
    </w:p>
    <w:p w14:paraId="4FF135BD" w14:textId="77777777" w:rsidR="00E733A3" w:rsidRPr="00856836" w:rsidRDefault="00E733A3" w:rsidP="00E733A3">
      <w:pPr>
        <w:widowControl/>
        <w:autoSpaceDE/>
        <w:autoSpaceDN/>
        <w:ind w:left="284"/>
        <w:jc w:val="both"/>
        <w:rPr>
          <w:rFonts w:ascii="Arial" w:eastAsia="Courier New" w:hAnsi="Arial" w:cs="Arial"/>
          <w:b/>
          <w:sz w:val="20"/>
          <w:szCs w:val="20"/>
          <w:u w:val="single"/>
        </w:rPr>
      </w:pPr>
    </w:p>
    <w:p w14:paraId="73A776DD" w14:textId="77777777" w:rsidR="00E733A3" w:rsidRPr="00856836" w:rsidRDefault="00E733A3" w:rsidP="00E733A3">
      <w:pPr>
        <w:widowControl/>
        <w:autoSpaceDE/>
        <w:autoSpaceDN/>
        <w:ind w:left="284"/>
        <w:jc w:val="both"/>
        <w:rPr>
          <w:rFonts w:ascii="Arial" w:eastAsia="Courier New" w:hAnsi="Arial" w:cs="Arial"/>
          <w:b/>
          <w:sz w:val="20"/>
          <w:szCs w:val="20"/>
          <w:u w:val="single"/>
        </w:rPr>
      </w:pPr>
      <w:r w:rsidRPr="00856836">
        <w:rPr>
          <w:rFonts w:ascii="Arial" w:eastAsia="Courier New" w:hAnsi="Arial" w:cs="Arial"/>
          <w:b/>
          <w:i/>
          <w:sz w:val="20"/>
          <w:szCs w:val="20"/>
          <w:u w:val="single"/>
        </w:rPr>
        <w:t xml:space="preserve">“ARTÍCULO 57.- </w:t>
      </w:r>
      <w:r w:rsidRPr="00856836">
        <w:rPr>
          <w:rFonts w:ascii="Arial" w:eastAsia="Courier New" w:hAnsi="Arial" w:cs="Arial"/>
          <w:b/>
          <w:sz w:val="20"/>
          <w:szCs w:val="20"/>
          <w:u w:val="single"/>
        </w:rPr>
        <w:t xml:space="preserve">La </w:t>
      </w:r>
      <w:r w:rsidRPr="00856836">
        <w:rPr>
          <w:rFonts w:ascii="Arial" w:eastAsia="Courier New" w:hAnsi="Arial" w:cs="Arial"/>
          <w:b/>
          <w:i/>
          <w:sz w:val="20"/>
          <w:szCs w:val="20"/>
          <w:u w:val="single"/>
        </w:rPr>
        <w:t>y el Síndico serán representantes jurídicos del Municipio y responsables de vigilar la</w:t>
      </w:r>
      <w:r w:rsidRPr="00856836">
        <w:rPr>
          <w:rFonts w:ascii="Arial" w:eastAsia="Courier New" w:hAnsi="Arial" w:cs="Arial"/>
          <w:b/>
          <w:sz w:val="20"/>
          <w:szCs w:val="20"/>
          <w:u w:val="single"/>
        </w:rPr>
        <w:t xml:space="preserve"> </w:t>
      </w:r>
      <w:r w:rsidRPr="00856836">
        <w:rPr>
          <w:rFonts w:ascii="Arial" w:eastAsia="Courier New" w:hAnsi="Arial" w:cs="Arial"/>
          <w:b/>
          <w:i/>
          <w:sz w:val="20"/>
          <w:szCs w:val="20"/>
          <w:u w:val="single"/>
        </w:rPr>
        <w:t>debida administración del erario público y patrimonio municipal.</w:t>
      </w:r>
    </w:p>
    <w:p w14:paraId="7A87E901" w14:textId="77777777" w:rsidR="00E733A3" w:rsidRPr="00856836" w:rsidRDefault="00E733A3" w:rsidP="00E733A3">
      <w:pPr>
        <w:widowControl/>
        <w:autoSpaceDE/>
        <w:autoSpaceDN/>
        <w:ind w:left="284"/>
        <w:jc w:val="both"/>
        <w:rPr>
          <w:rFonts w:ascii="Arial" w:eastAsia="Courier New" w:hAnsi="Arial" w:cs="Arial"/>
          <w:b/>
          <w:sz w:val="20"/>
          <w:szCs w:val="20"/>
          <w:u w:val="single"/>
        </w:rPr>
      </w:pPr>
    </w:p>
    <w:p w14:paraId="4B02BAC8" w14:textId="77777777" w:rsidR="00E733A3" w:rsidRPr="00856836" w:rsidRDefault="00E733A3" w:rsidP="00E733A3">
      <w:pPr>
        <w:widowControl/>
        <w:autoSpaceDE/>
        <w:autoSpaceDN/>
        <w:ind w:left="284"/>
        <w:jc w:val="both"/>
        <w:rPr>
          <w:rFonts w:ascii="Arial" w:eastAsia="Courier New" w:hAnsi="Arial" w:cs="Arial"/>
          <w:b/>
          <w:sz w:val="20"/>
          <w:szCs w:val="20"/>
          <w:u w:val="single"/>
        </w:rPr>
      </w:pPr>
      <w:r w:rsidRPr="00856836">
        <w:rPr>
          <w:rFonts w:ascii="Arial" w:eastAsia="Courier New" w:hAnsi="Arial" w:cs="Arial"/>
          <w:b/>
          <w:i/>
          <w:sz w:val="20"/>
          <w:szCs w:val="20"/>
          <w:u w:val="single"/>
        </w:rPr>
        <w:t xml:space="preserve">Tendrán </w:t>
      </w:r>
      <w:r w:rsidRPr="00856836">
        <w:rPr>
          <w:rFonts w:ascii="Arial" w:eastAsia="Courier New" w:hAnsi="Arial" w:cs="Arial"/>
          <w:b/>
          <w:sz w:val="20"/>
          <w:szCs w:val="20"/>
          <w:u w:val="single"/>
        </w:rPr>
        <w:t xml:space="preserve">las </w:t>
      </w:r>
      <w:r w:rsidRPr="00856836">
        <w:rPr>
          <w:rFonts w:ascii="Arial" w:eastAsia="Courier New" w:hAnsi="Arial" w:cs="Arial"/>
          <w:b/>
          <w:i/>
          <w:sz w:val="20"/>
          <w:szCs w:val="20"/>
          <w:u w:val="single"/>
        </w:rPr>
        <w:t>siguientes obligaciones y atribuciones:</w:t>
      </w:r>
    </w:p>
    <w:p w14:paraId="42C46864" w14:textId="77777777" w:rsidR="00E733A3" w:rsidRPr="00856836" w:rsidRDefault="00E733A3" w:rsidP="00E733A3">
      <w:pPr>
        <w:widowControl/>
        <w:autoSpaceDE/>
        <w:autoSpaceDN/>
        <w:ind w:left="284"/>
        <w:jc w:val="both"/>
        <w:rPr>
          <w:rFonts w:ascii="Arial" w:eastAsia="Courier New" w:hAnsi="Arial" w:cs="Arial"/>
          <w:b/>
          <w:sz w:val="20"/>
          <w:szCs w:val="20"/>
          <w:u w:val="single"/>
        </w:rPr>
      </w:pPr>
    </w:p>
    <w:p w14:paraId="03E5A716" w14:textId="77777777" w:rsidR="00E733A3" w:rsidRPr="00856836" w:rsidRDefault="00E733A3" w:rsidP="00E733A3">
      <w:pPr>
        <w:widowControl/>
        <w:autoSpaceDE/>
        <w:autoSpaceDN/>
        <w:ind w:left="284"/>
        <w:jc w:val="both"/>
        <w:rPr>
          <w:rFonts w:ascii="Arial" w:eastAsia="Courier New" w:hAnsi="Arial" w:cs="Arial"/>
          <w:b/>
          <w:sz w:val="20"/>
          <w:szCs w:val="20"/>
          <w:u w:val="single"/>
        </w:rPr>
      </w:pPr>
      <w:r w:rsidRPr="00856836">
        <w:rPr>
          <w:rFonts w:ascii="Arial" w:eastAsia="Courier New" w:hAnsi="Arial" w:cs="Arial"/>
          <w:b/>
          <w:i/>
          <w:sz w:val="20"/>
          <w:szCs w:val="20"/>
          <w:u w:val="single"/>
        </w:rPr>
        <w:t xml:space="preserve">XI. Admitir y resolver los </w:t>
      </w:r>
      <w:r w:rsidRPr="00856836">
        <w:rPr>
          <w:rFonts w:ascii="Arial" w:eastAsia="Courier New" w:hAnsi="Arial" w:cs="Arial"/>
          <w:b/>
          <w:sz w:val="20"/>
          <w:szCs w:val="20"/>
          <w:u w:val="single"/>
        </w:rPr>
        <w:t xml:space="preserve">recursos </w:t>
      </w:r>
      <w:r w:rsidRPr="00856836">
        <w:rPr>
          <w:rFonts w:ascii="Arial" w:eastAsia="Courier New" w:hAnsi="Arial" w:cs="Arial"/>
          <w:b/>
          <w:i/>
          <w:sz w:val="20"/>
          <w:szCs w:val="20"/>
          <w:u w:val="single"/>
        </w:rPr>
        <w:t>administrativos, de</w:t>
      </w:r>
      <w:r w:rsidRPr="00856836">
        <w:rPr>
          <w:rFonts w:ascii="Arial" w:eastAsia="Courier New" w:hAnsi="Arial" w:cs="Arial"/>
          <w:b/>
          <w:sz w:val="20"/>
          <w:szCs w:val="20"/>
          <w:u w:val="single"/>
        </w:rPr>
        <w:t xml:space="preserve"> </w:t>
      </w:r>
      <w:r w:rsidRPr="00856836">
        <w:rPr>
          <w:rFonts w:ascii="Arial" w:eastAsia="Courier New" w:hAnsi="Arial" w:cs="Arial"/>
          <w:b/>
          <w:i/>
          <w:sz w:val="20"/>
          <w:szCs w:val="20"/>
          <w:u w:val="single"/>
        </w:rPr>
        <w:t>conformidad</w:t>
      </w:r>
      <w:r w:rsidRPr="00856836">
        <w:rPr>
          <w:rFonts w:ascii="Arial" w:eastAsia="Courier New" w:hAnsi="Arial" w:cs="Arial"/>
          <w:b/>
          <w:sz w:val="20"/>
          <w:szCs w:val="20"/>
          <w:u w:val="single"/>
        </w:rPr>
        <w:t xml:space="preserve"> con </w:t>
      </w:r>
      <w:r w:rsidRPr="00856836">
        <w:rPr>
          <w:rFonts w:ascii="Arial" w:eastAsia="Courier New" w:hAnsi="Arial" w:cs="Arial"/>
          <w:b/>
          <w:i/>
          <w:sz w:val="20"/>
          <w:szCs w:val="20"/>
          <w:u w:val="single"/>
        </w:rPr>
        <w:t>lo dispuesto en el. presente Bando</w:t>
      </w:r>
      <w:r w:rsidRPr="00856836">
        <w:rPr>
          <w:rFonts w:ascii="Arial" w:eastAsia="Courier New" w:hAnsi="Arial" w:cs="Arial"/>
          <w:b/>
          <w:sz w:val="20"/>
          <w:szCs w:val="20"/>
          <w:u w:val="single"/>
        </w:rPr>
        <w:t>.</w:t>
      </w:r>
    </w:p>
    <w:p w14:paraId="1C47B9E8" w14:textId="77777777" w:rsidR="00E733A3" w:rsidRPr="00856836" w:rsidRDefault="00E733A3" w:rsidP="00E733A3">
      <w:pPr>
        <w:widowControl/>
        <w:autoSpaceDE/>
        <w:autoSpaceDN/>
        <w:ind w:left="284"/>
        <w:jc w:val="both"/>
        <w:rPr>
          <w:rFonts w:ascii="Arial" w:eastAsia="Courier New" w:hAnsi="Arial" w:cs="Arial"/>
          <w:b/>
          <w:sz w:val="20"/>
          <w:szCs w:val="20"/>
          <w:u w:val="single"/>
        </w:rPr>
      </w:pPr>
    </w:p>
    <w:p w14:paraId="06B3B4A1" w14:textId="5490C8BC" w:rsidR="00E733A3" w:rsidRPr="00856836" w:rsidRDefault="00E733A3" w:rsidP="00E733A3">
      <w:pPr>
        <w:widowControl/>
        <w:autoSpaceDE/>
        <w:autoSpaceDN/>
        <w:ind w:left="284"/>
        <w:jc w:val="both"/>
        <w:rPr>
          <w:rFonts w:ascii="Arial" w:eastAsia="Courier New" w:hAnsi="Arial" w:cs="Arial"/>
          <w:b/>
          <w:sz w:val="20"/>
          <w:szCs w:val="20"/>
          <w:u w:val="single"/>
        </w:rPr>
      </w:pPr>
      <w:r w:rsidRPr="00856836">
        <w:rPr>
          <w:rFonts w:ascii="Arial" w:eastAsia="Courier New" w:hAnsi="Arial" w:cs="Arial"/>
          <w:b/>
          <w:i/>
          <w:sz w:val="20"/>
          <w:szCs w:val="20"/>
          <w:u w:val="single"/>
        </w:rPr>
        <w:t xml:space="preserve">En lo relativo </w:t>
      </w:r>
      <w:r w:rsidRPr="00856836">
        <w:rPr>
          <w:rFonts w:ascii="Arial" w:eastAsia="Courier New" w:hAnsi="Arial" w:cs="Arial"/>
          <w:b/>
          <w:sz w:val="20"/>
          <w:szCs w:val="20"/>
          <w:u w:val="single"/>
        </w:rPr>
        <w:t xml:space="preserve">al </w:t>
      </w:r>
      <w:r w:rsidRPr="00856836">
        <w:rPr>
          <w:rFonts w:ascii="Arial" w:eastAsia="Courier New" w:hAnsi="Arial" w:cs="Arial"/>
          <w:b/>
          <w:i/>
          <w:sz w:val="20"/>
          <w:szCs w:val="20"/>
          <w:u w:val="single"/>
        </w:rPr>
        <w:t xml:space="preserve">recurso administrativo de revocación, </w:t>
      </w:r>
      <w:r w:rsidRPr="00856836">
        <w:rPr>
          <w:rFonts w:ascii="Arial" w:eastAsia="Courier New" w:hAnsi="Arial" w:cs="Arial"/>
          <w:b/>
          <w:sz w:val="20"/>
          <w:szCs w:val="20"/>
          <w:u w:val="single"/>
        </w:rPr>
        <w:t xml:space="preserve">la </w:t>
      </w:r>
      <w:proofErr w:type="gramStart"/>
      <w:r w:rsidRPr="00856836">
        <w:rPr>
          <w:rFonts w:ascii="Arial" w:eastAsia="Courier New" w:hAnsi="Arial" w:cs="Arial"/>
          <w:b/>
          <w:sz w:val="20"/>
          <w:szCs w:val="20"/>
          <w:u w:val="single"/>
        </w:rPr>
        <w:t xml:space="preserve">Sindicatura  </w:t>
      </w:r>
      <w:r w:rsidRPr="00856836">
        <w:rPr>
          <w:rFonts w:ascii="Arial" w:eastAsia="Courier New" w:hAnsi="Arial" w:cs="Arial"/>
          <w:b/>
          <w:i/>
          <w:sz w:val="20"/>
          <w:szCs w:val="20"/>
          <w:u w:val="single"/>
        </w:rPr>
        <w:t>respectiva</w:t>
      </w:r>
      <w:proofErr w:type="gramEnd"/>
      <w:r w:rsidRPr="00856836">
        <w:rPr>
          <w:rFonts w:ascii="Arial" w:eastAsia="Courier New" w:hAnsi="Arial" w:cs="Arial"/>
          <w:b/>
          <w:i/>
          <w:sz w:val="20"/>
          <w:szCs w:val="20"/>
          <w:u w:val="single"/>
        </w:rPr>
        <w:t xml:space="preserve"> se auxiliará de la</w:t>
      </w:r>
      <w:r w:rsidRPr="00856836">
        <w:rPr>
          <w:rFonts w:ascii="Arial" w:eastAsia="Courier New" w:hAnsi="Arial" w:cs="Arial"/>
          <w:b/>
          <w:sz w:val="20"/>
          <w:szCs w:val="20"/>
          <w:u w:val="single"/>
        </w:rPr>
        <w:t xml:space="preserve"> </w:t>
      </w:r>
      <w:r w:rsidRPr="00856836">
        <w:rPr>
          <w:rFonts w:ascii="Arial" w:eastAsia="Courier New" w:hAnsi="Arial" w:cs="Arial"/>
          <w:b/>
          <w:i/>
          <w:sz w:val="20"/>
          <w:szCs w:val="20"/>
          <w:u w:val="single"/>
        </w:rPr>
        <w:t xml:space="preserve">Consejería Jurídica del Municipio, quien lo </w:t>
      </w:r>
      <w:r w:rsidRPr="00856836">
        <w:rPr>
          <w:rFonts w:ascii="Arial" w:eastAsia="Courier New" w:hAnsi="Arial" w:cs="Arial"/>
          <w:b/>
          <w:sz w:val="20"/>
          <w:szCs w:val="20"/>
          <w:u w:val="single"/>
        </w:rPr>
        <w:t xml:space="preserve">sustanciará hasta dejarlo </w:t>
      </w:r>
      <w:r w:rsidRPr="00856836">
        <w:rPr>
          <w:rFonts w:ascii="Arial" w:eastAsia="Courier New" w:hAnsi="Arial" w:cs="Arial"/>
          <w:b/>
          <w:i/>
          <w:sz w:val="20"/>
          <w:szCs w:val="20"/>
          <w:u w:val="single"/>
        </w:rPr>
        <w:t xml:space="preserve">en </w:t>
      </w:r>
      <w:r w:rsidRPr="00856836">
        <w:rPr>
          <w:rFonts w:ascii="Arial" w:eastAsia="Courier New" w:hAnsi="Arial" w:cs="Arial"/>
          <w:b/>
          <w:sz w:val="20"/>
          <w:szCs w:val="20"/>
          <w:u w:val="single"/>
        </w:rPr>
        <w:t xml:space="preserve">estado </w:t>
      </w:r>
      <w:r w:rsidRPr="00856836">
        <w:rPr>
          <w:rFonts w:ascii="Arial" w:eastAsia="Courier New" w:hAnsi="Arial" w:cs="Arial"/>
          <w:b/>
          <w:i/>
          <w:sz w:val="20"/>
          <w:szCs w:val="20"/>
          <w:u w:val="single"/>
        </w:rPr>
        <w:t>de resolución.  La</w:t>
      </w:r>
      <w:r w:rsidRPr="00856836">
        <w:rPr>
          <w:rFonts w:ascii="Arial" w:eastAsia="Courier New" w:hAnsi="Arial" w:cs="Arial"/>
          <w:b/>
          <w:sz w:val="20"/>
          <w:szCs w:val="20"/>
          <w:u w:val="single"/>
        </w:rPr>
        <w:t xml:space="preserve"> </w:t>
      </w:r>
      <w:r w:rsidRPr="00856836">
        <w:rPr>
          <w:rFonts w:ascii="Arial" w:eastAsia="Courier New" w:hAnsi="Arial" w:cs="Arial"/>
          <w:b/>
          <w:i/>
          <w:sz w:val="20"/>
          <w:szCs w:val="20"/>
          <w:u w:val="single"/>
        </w:rPr>
        <w:t xml:space="preserve">resolución </w:t>
      </w:r>
      <w:r w:rsidRPr="00856836">
        <w:rPr>
          <w:rFonts w:ascii="Arial" w:eastAsia="Courier New" w:hAnsi="Arial" w:cs="Arial"/>
          <w:b/>
          <w:sz w:val="20"/>
          <w:szCs w:val="20"/>
          <w:u w:val="single"/>
        </w:rPr>
        <w:t xml:space="preserve">que corresponda </w:t>
      </w:r>
      <w:r w:rsidRPr="00856836">
        <w:rPr>
          <w:rFonts w:ascii="Arial" w:eastAsia="Courier New" w:hAnsi="Arial" w:cs="Arial"/>
          <w:b/>
          <w:i/>
          <w:sz w:val="20"/>
          <w:szCs w:val="20"/>
          <w:u w:val="single"/>
        </w:rPr>
        <w:t xml:space="preserve">será </w:t>
      </w:r>
      <w:r w:rsidRPr="00856836">
        <w:rPr>
          <w:rFonts w:ascii="Arial" w:eastAsia="Courier New" w:hAnsi="Arial" w:cs="Arial"/>
          <w:b/>
          <w:sz w:val="20"/>
          <w:szCs w:val="20"/>
          <w:u w:val="single"/>
        </w:rPr>
        <w:t xml:space="preserve">competencia </w:t>
      </w:r>
      <w:r w:rsidRPr="00856836">
        <w:rPr>
          <w:rFonts w:ascii="Arial" w:eastAsia="Courier New" w:hAnsi="Arial" w:cs="Arial"/>
          <w:b/>
          <w:i/>
          <w:sz w:val="20"/>
          <w:szCs w:val="20"/>
          <w:u w:val="single"/>
        </w:rPr>
        <w:t>exclusiva de la</w:t>
      </w:r>
      <w:r w:rsidRPr="00856836">
        <w:rPr>
          <w:rFonts w:ascii="Arial" w:eastAsia="Courier New" w:hAnsi="Arial" w:cs="Arial"/>
          <w:b/>
          <w:sz w:val="20"/>
          <w:szCs w:val="20"/>
          <w:u w:val="single"/>
        </w:rPr>
        <w:t xml:space="preserve"> </w:t>
      </w:r>
      <w:proofErr w:type="gramStart"/>
      <w:r w:rsidR="0048791A" w:rsidRPr="00856836">
        <w:rPr>
          <w:rFonts w:ascii="Arial" w:eastAsia="Courier New" w:hAnsi="Arial" w:cs="Arial"/>
          <w:b/>
          <w:i/>
          <w:sz w:val="20"/>
          <w:szCs w:val="20"/>
          <w:u w:val="single"/>
        </w:rPr>
        <w:t>Sindicatura</w:t>
      </w:r>
      <w:r w:rsidRPr="00856836">
        <w:rPr>
          <w:rFonts w:ascii="Arial" w:eastAsia="Courier New" w:hAnsi="Arial" w:cs="Arial"/>
          <w:b/>
          <w:sz w:val="20"/>
          <w:szCs w:val="20"/>
          <w:u w:val="single"/>
        </w:rPr>
        <w:t xml:space="preserve">  </w:t>
      </w:r>
      <w:r w:rsidRPr="00856836">
        <w:rPr>
          <w:rFonts w:ascii="Arial" w:eastAsia="Courier New" w:hAnsi="Arial" w:cs="Arial"/>
          <w:b/>
          <w:i/>
          <w:sz w:val="20"/>
          <w:szCs w:val="20"/>
          <w:u w:val="single"/>
        </w:rPr>
        <w:t>Municipal</w:t>
      </w:r>
      <w:proofErr w:type="gramEnd"/>
      <w:r w:rsidRPr="00856836">
        <w:rPr>
          <w:rFonts w:ascii="Arial" w:eastAsia="Courier New" w:hAnsi="Arial" w:cs="Arial"/>
          <w:b/>
          <w:i/>
          <w:sz w:val="20"/>
          <w:szCs w:val="20"/>
          <w:u w:val="single"/>
        </w:rPr>
        <w:t>.”</w:t>
      </w:r>
    </w:p>
    <w:p w14:paraId="37253292" w14:textId="77777777" w:rsidR="00E733A3" w:rsidRPr="00856836" w:rsidRDefault="00E733A3" w:rsidP="00E733A3">
      <w:pPr>
        <w:widowControl/>
        <w:autoSpaceDE/>
        <w:autoSpaceDN/>
        <w:jc w:val="both"/>
        <w:rPr>
          <w:rFonts w:ascii="Arial" w:eastAsia="Courier New" w:hAnsi="Arial" w:cs="Arial"/>
          <w:sz w:val="20"/>
          <w:szCs w:val="20"/>
        </w:rPr>
      </w:pPr>
    </w:p>
    <w:p w14:paraId="2911D9B7" w14:textId="77777777"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sz w:val="20"/>
          <w:szCs w:val="20"/>
        </w:rPr>
        <w:t>v. Que, del análisis realizado a la substanciación del Recurso Administrativo de Revocación, se puede destacar que dicho recurso fue interpuesto en tiempo y forma, fueron ofrecidos y admitidos los elementos probatorios ofrecidos por el ciudadano JOSÉ LUIS CORTÉS GONZÁLEZ y se le otorgó la oportunidad de ofrecer alegatos, formulándolos dentro del término concedido.</w:t>
      </w:r>
    </w:p>
    <w:p w14:paraId="2CDA10AE" w14:textId="77777777" w:rsidR="00E733A3" w:rsidRPr="00856836" w:rsidRDefault="00E733A3" w:rsidP="00E733A3">
      <w:pPr>
        <w:widowControl/>
        <w:autoSpaceDE/>
        <w:autoSpaceDN/>
        <w:jc w:val="both"/>
        <w:rPr>
          <w:rFonts w:ascii="Arial" w:eastAsia="Courier New" w:hAnsi="Arial" w:cs="Arial"/>
          <w:sz w:val="20"/>
          <w:szCs w:val="20"/>
        </w:rPr>
      </w:pPr>
    </w:p>
    <w:p w14:paraId="44BEBCD3" w14:textId="66355037" w:rsidR="00E733A3" w:rsidRPr="00856836" w:rsidRDefault="0048791A" w:rsidP="00E733A3">
      <w:pPr>
        <w:widowControl/>
        <w:autoSpaceDE/>
        <w:autoSpaceDN/>
        <w:jc w:val="both"/>
        <w:rPr>
          <w:rFonts w:ascii="Arial" w:eastAsia="Courier New" w:hAnsi="Arial" w:cs="Arial"/>
          <w:sz w:val="20"/>
          <w:szCs w:val="20"/>
        </w:rPr>
      </w:pPr>
      <w:r w:rsidRPr="00856836">
        <w:rPr>
          <w:rFonts w:ascii="Arial" w:eastAsia="Courier New" w:hAnsi="Arial" w:cs="Arial"/>
          <w:sz w:val="20"/>
          <w:szCs w:val="20"/>
        </w:rPr>
        <w:t>VI. Que la Sindicatura</w:t>
      </w:r>
      <w:r w:rsidR="00E733A3" w:rsidRPr="00856836">
        <w:rPr>
          <w:rFonts w:ascii="Arial" w:eastAsia="Courier New" w:hAnsi="Arial" w:cs="Arial"/>
          <w:sz w:val="20"/>
          <w:szCs w:val="20"/>
        </w:rPr>
        <w:t xml:space="preserve">  Primera, ha estudiado a fondo los conceptos de violación vertidos en el recuro de revocación, todos en relación con las inconformidades y probanzas ofrecidas por parte del ciudadano JOSÉ LUIS CORTÉS GONZÁLEZ, haciendo el estudio respectivo para emitir la Resolución respectiva al presente Recurso Administrativo de Revocación, estableciendo en esencia que el acto impugnado adolece de fecha cierta, así como de una debida fundamentación y motivación, pues no cuenta con el día en que se emitió el acto, así mismo los preceptos citados como lo es el artículo 83, no cuenta con fracciones, por ello es equivoco que el policía vial refiera como fundamento la fracción XXXI del artículo 83 y respecto del artículo 84, no precisa cual fracción es aplicable al caso concreto, ambos numerales del Reglamento de Movilidad y Seguridad Vial del Municipio de Oaxaca de Juárez, con lo cual se tiene que existe omisión en el acto impugnado, pues son se(sic) cumplieron los requisitos de validez establecidos en el artículo 17, fracción I y V, de la Ley de Procedimiento y Justicia Administrativa para el Estado de Oaxaca, así como el deber de fundar y motivar todo acto de autoridad establecido en el artículo 16 de la Constitución Federal, con lo cual se colige que, el acto impugnado es nulo e ilegal, por lo que no surte los efectos jurídicos del mismo, declarando la nulidad del mismo y ordenando dar de baja del sistema dicha boleta de infracción.</w:t>
      </w:r>
    </w:p>
    <w:p w14:paraId="645ECDC8" w14:textId="77777777" w:rsidR="00E733A3" w:rsidRPr="00856836" w:rsidRDefault="00E733A3" w:rsidP="00E733A3">
      <w:pPr>
        <w:widowControl/>
        <w:autoSpaceDE/>
        <w:autoSpaceDN/>
        <w:jc w:val="both"/>
        <w:rPr>
          <w:rFonts w:ascii="Arial" w:eastAsia="Courier New" w:hAnsi="Arial" w:cs="Arial"/>
          <w:sz w:val="20"/>
          <w:szCs w:val="20"/>
        </w:rPr>
      </w:pPr>
    </w:p>
    <w:p w14:paraId="24095769" w14:textId="09161955"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sz w:val="20"/>
          <w:szCs w:val="20"/>
        </w:rPr>
        <w:t>VII. Que la ciudadana Nancy Belem Mota Figueroa en su carácter de Síndica Primera, actuando legalmente asistida por el Licenciado RICARDO GARCÍA VÁSQUEZ en su carácter de Secretari</w:t>
      </w:r>
      <w:r w:rsidR="0048791A" w:rsidRPr="00856836">
        <w:rPr>
          <w:rFonts w:ascii="Arial" w:eastAsia="Courier New" w:hAnsi="Arial" w:cs="Arial"/>
          <w:sz w:val="20"/>
          <w:szCs w:val="20"/>
        </w:rPr>
        <w:t>o de Acuerdos de la Sindicatura</w:t>
      </w:r>
      <w:r w:rsidRPr="00856836">
        <w:rPr>
          <w:rFonts w:ascii="Arial" w:eastAsia="Courier New" w:hAnsi="Arial" w:cs="Arial"/>
          <w:sz w:val="20"/>
          <w:szCs w:val="20"/>
        </w:rPr>
        <w:t xml:space="preserve"> Primera del Municipio de Oaxaca de Juárez, presentan </w:t>
      </w:r>
      <w:r w:rsidRPr="00856836">
        <w:rPr>
          <w:rFonts w:ascii="Arial" w:eastAsia="Courier New" w:hAnsi="Arial" w:cs="Arial"/>
          <w:sz w:val="20"/>
          <w:szCs w:val="20"/>
        </w:rPr>
        <w:lastRenderedPageBreak/>
        <w:t>anexo al presente, la Resolu</w:t>
      </w:r>
      <w:r w:rsidR="0048791A" w:rsidRPr="00856836">
        <w:rPr>
          <w:rFonts w:ascii="Arial" w:eastAsia="Courier New" w:hAnsi="Arial" w:cs="Arial"/>
          <w:sz w:val="20"/>
          <w:szCs w:val="20"/>
        </w:rPr>
        <w:t>ción emitida por la Sindicatura</w:t>
      </w:r>
      <w:r w:rsidRPr="00856836">
        <w:rPr>
          <w:rFonts w:ascii="Arial" w:eastAsia="Courier New" w:hAnsi="Arial" w:cs="Arial"/>
          <w:sz w:val="20"/>
          <w:szCs w:val="20"/>
        </w:rPr>
        <w:t xml:space="preserve"> en el ejercicio de sus facultades y atribuciones, para que una vez autorizado por el Honorable Cabildo del Municipio de Oaxaca de Juárez, surta sus efectos legales correspondientes.</w:t>
      </w:r>
    </w:p>
    <w:p w14:paraId="156B2440" w14:textId="77777777" w:rsidR="00E733A3" w:rsidRPr="00856836" w:rsidRDefault="00E733A3" w:rsidP="00E733A3">
      <w:pPr>
        <w:widowControl/>
        <w:autoSpaceDE/>
        <w:autoSpaceDN/>
        <w:jc w:val="both"/>
        <w:rPr>
          <w:rFonts w:ascii="Arial" w:eastAsia="Courier New" w:hAnsi="Arial" w:cs="Arial"/>
          <w:sz w:val="20"/>
          <w:szCs w:val="20"/>
        </w:rPr>
      </w:pPr>
    </w:p>
    <w:p w14:paraId="4A5A5B34" w14:textId="77777777"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sz w:val="20"/>
          <w:szCs w:val="20"/>
        </w:rPr>
        <w:t xml:space="preserve">VIII. Que con fundamento en lo dispuesto por el artículo 227 del Bando de Policía y Gobierno del Municipio de Oaxaca de Juárez, establece la necesidad de que el Honorable Cabildo del Municipio de Oaxaca de Juárez, apruebe la Resolución del Recurso de Revocación, para que surta sus efectos legales correspondientes. </w:t>
      </w:r>
    </w:p>
    <w:p w14:paraId="0769BD53" w14:textId="77777777" w:rsidR="00E733A3" w:rsidRPr="00856836" w:rsidRDefault="00E733A3" w:rsidP="00E733A3">
      <w:pPr>
        <w:widowControl/>
        <w:autoSpaceDE/>
        <w:autoSpaceDN/>
        <w:jc w:val="both"/>
        <w:rPr>
          <w:rFonts w:ascii="Arial" w:eastAsia="Courier New" w:hAnsi="Arial" w:cs="Arial"/>
          <w:sz w:val="20"/>
          <w:szCs w:val="20"/>
        </w:rPr>
      </w:pPr>
    </w:p>
    <w:p w14:paraId="7E90CE0C" w14:textId="77777777" w:rsidR="00E733A3" w:rsidRPr="00856836" w:rsidRDefault="00E733A3" w:rsidP="00E733A3">
      <w:pPr>
        <w:widowControl/>
        <w:autoSpaceDE/>
        <w:autoSpaceDN/>
        <w:jc w:val="center"/>
        <w:rPr>
          <w:rFonts w:ascii="Arial" w:eastAsia="Courier New" w:hAnsi="Arial" w:cs="Arial"/>
          <w:sz w:val="20"/>
          <w:szCs w:val="20"/>
        </w:rPr>
      </w:pPr>
      <w:r w:rsidRPr="00856836">
        <w:rPr>
          <w:rFonts w:ascii="Arial" w:eastAsia="Courier New" w:hAnsi="Arial" w:cs="Arial"/>
          <w:b/>
          <w:sz w:val="20"/>
          <w:szCs w:val="20"/>
        </w:rPr>
        <w:t>P U N T O   D E   A C U E R D O</w:t>
      </w:r>
    </w:p>
    <w:p w14:paraId="143DABB5" w14:textId="77777777" w:rsidR="00E733A3" w:rsidRPr="00856836" w:rsidRDefault="00E733A3" w:rsidP="00E733A3">
      <w:pPr>
        <w:widowControl/>
        <w:autoSpaceDE/>
        <w:autoSpaceDN/>
        <w:jc w:val="both"/>
        <w:rPr>
          <w:rFonts w:ascii="Arial" w:eastAsia="Courier New" w:hAnsi="Arial" w:cs="Arial"/>
          <w:sz w:val="20"/>
          <w:szCs w:val="20"/>
        </w:rPr>
      </w:pPr>
    </w:p>
    <w:p w14:paraId="1CF0F049" w14:textId="77777777" w:rsidR="00E733A3" w:rsidRPr="00856836" w:rsidRDefault="00E733A3" w:rsidP="00E733A3">
      <w:pPr>
        <w:widowControl/>
        <w:autoSpaceDE/>
        <w:autoSpaceDN/>
        <w:jc w:val="both"/>
        <w:rPr>
          <w:rFonts w:ascii="Arial" w:eastAsia="Courier New" w:hAnsi="Arial" w:cs="Arial"/>
          <w:sz w:val="20"/>
          <w:szCs w:val="20"/>
        </w:rPr>
      </w:pPr>
      <w:proofErr w:type="gramStart"/>
      <w:r w:rsidRPr="00856836">
        <w:rPr>
          <w:rFonts w:ascii="Arial" w:eastAsia="Courier New" w:hAnsi="Arial" w:cs="Arial"/>
          <w:b/>
          <w:sz w:val="20"/>
          <w:szCs w:val="20"/>
        </w:rPr>
        <w:t>PRIMERO.-</w:t>
      </w:r>
      <w:proofErr w:type="gramEnd"/>
      <w:r w:rsidRPr="00856836">
        <w:rPr>
          <w:rFonts w:ascii="Arial" w:eastAsia="Courier New" w:hAnsi="Arial" w:cs="Arial"/>
          <w:b/>
          <w:sz w:val="20"/>
          <w:szCs w:val="20"/>
        </w:rPr>
        <w:t xml:space="preserve"> </w:t>
      </w:r>
      <w:r w:rsidRPr="00856836">
        <w:rPr>
          <w:rFonts w:ascii="Arial" w:eastAsia="Courier New" w:hAnsi="Arial" w:cs="Arial"/>
          <w:sz w:val="20"/>
          <w:szCs w:val="20"/>
        </w:rPr>
        <w:t xml:space="preserve">Se autoriza en sus términos la resolución del Recurso de Revocación número </w:t>
      </w:r>
      <w:proofErr w:type="spellStart"/>
      <w:r w:rsidRPr="00856836">
        <w:rPr>
          <w:rFonts w:ascii="Arial" w:eastAsia="Courier New" w:hAnsi="Arial" w:cs="Arial"/>
          <w:b/>
          <w:sz w:val="20"/>
          <w:szCs w:val="20"/>
        </w:rPr>
        <w:t>SP</w:t>
      </w:r>
      <w:proofErr w:type="spellEnd"/>
      <w:r w:rsidRPr="00856836">
        <w:rPr>
          <w:rFonts w:ascii="Arial" w:eastAsia="Courier New" w:hAnsi="Arial" w:cs="Arial"/>
          <w:b/>
          <w:sz w:val="20"/>
          <w:szCs w:val="20"/>
        </w:rPr>
        <w:t>/</w:t>
      </w:r>
      <w:proofErr w:type="spellStart"/>
      <w:r w:rsidRPr="00856836">
        <w:rPr>
          <w:rFonts w:ascii="Arial" w:eastAsia="Courier New" w:hAnsi="Arial" w:cs="Arial"/>
          <w:b/>
          <w:sz w:val="20"/>
          <w:szCs w:val="20"/>
        </w:rPr>
        <w:t>CJ</w:t>
      </w:r>
      <w:proofErr w:type="spellEnd"/>
      <w:r w:rsidRPr="00856836">
        <w:rPr>
          <w:rFonts w:ascii="Arial" w:eastAsia="Courier New" w:hAnsi="Arial" w:cs="Arial"/>
          <w:b/>
          <w:sz w:val="20"/>
          <w:szCs w:val="20"/>
        </w:rPr>
        <w:t xml:space="preserve">/01/2024, </w:t>
      </w:r>
      <w:r w:rsidRPr="00856836">
        <w:rPr>
          <w:rFonts w:ascii="Arial" w:eastAsia="Courier New" w:hAnsi="Arial" w:cs="Arial"/>
          <w:sz w:val="20"/>
          <w:szCs w:val="20"/>
        </w:rPr>
        <w:t>emitida por  la ciudadana  Nancy Belem  Mota Figueroa, con  el carácter  de Síndica  Primera de  este  Honorable Ayuntamiento, por el cual se resuelve el Recurso de Revocación interpuesto por el  ciudadano JOSÉ LUIS CORTÉS GONZÁLEZ, en la cual se  declara la nulidad de la infracción con folio 00490-A de noviembre de dos mil veintitrés emitida en contra del ciudadano JOSÉ LUIS CORTÉS GONZÁLEZ.</w:t>
      </w:r>
    </w:p>
    <w:p w14:paraId="623ED677" w14:textId="77777777" w:rsidR="00E733A3" w:rsidRPr="00856836" w:rsidRDefault="00E733A3" w:rsidP="00E733A3">
      <w:pPr>
        <w:widowControl/>
        <w:autoSpaceDE/>
        <w:autoSpaceDN/>
        <w:jc w:val="both"/>
        <w:rPr>
          <w:rFonts w:ascii="Arial" w:eastAsia="Courier New" w:hAnsi="Arial" w:cs="Arial"/>
          <w:sz w:val="20"/>
          <w:szCs w:val="20"/>
        </w:rPr>
      </w:pPr>
    </w:p>
    <w:p w14:paraId="1FB68B0B" w14:textId="77777777"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b/>
          <w:sz w:val="20"/>
          <w:szCs w:val="20"/>
        </w:rPr>
        <w:t xml:space="preserve">SEGUNDO. - </w:t>
      </w:r>
      <w:r w:rsidRPr="00856836">
        <w:rPr>
          <w:rFonts w:ascii="Arial" w:eastAsia="Courier New" w:hAnsi="Arial" w:cs="Arial"/>
          <w:sz w:val="20"/>
          <w:szCs w:val="20"/>
        </w:rPr>
        <w:t xml:space="preserve">Una vez firmado y autorizado, se instruye a la Consejería Jurídica de este Honorable Ayuntamiento para que realice las gestiones necesarias para notificar al ciudadano JOSÉ LUIS CORTÉS GONZÁLEZ la Resolución del Recurso Administrativo de Revocación número </w:t>
      </w:r>
      <w:proofErr w:type="spellStart"/>
      <w:r w:rsidRPr="00856836">
        <w:rPr>
          <w:rFonts w:ascii="Arial" w:eastAsia="Courier New" w:hAnsi="Arial" w:cs="Arial"/>
          <w:b/>
          <w:sz w:val="20"/>
          <w:szCs w:val="20"/>
        </w:rPr>
        <w:t>SP</w:t>
      </w:r>
      <w:proofErr w:type="spellEnd"/>
      <w:r w:rsidRPr="00856836">
        <w:rPr>
          <w:rFonts w:ascii="Arial" w:eastAsia="Courier New" w:hAnsi="Arial" w:cs="Arial"/>
          <w:b/>
          <w:sz w:val="20"/>
          <w:szCs w:val="20"/>
        </w:rPr>
        <w:t>/</w:t>
      </w:r>
      <w:proofErr w:type="spellStart"/>
      <w:r w:rsidRPr="00856836">
        <w:rPr>
          <w:rFonts w:ascii="Arial" w:eastAsia="Courier New" w:hAnsi="Arial" w:cs="Arial"/>
          <w:b/>
          <w:sz w:val="20"/>
          <w:szCs w:val="20"/>
        </w:rPr>
        <w:t>CJ</w:t>
      </w:r>
      <w:proofErr w:type="spellEnd"/>
      <w:r w:rsidRPr="00856836">
        <w:rPr>
          <w:rFonts w:ascii="Arial" w:eastAsia="Courier New" w:hAnsi="Arial" w:cs="Arial"/>
          <w:b/>
          <w:sz w:val="20"/>
          <w:szCs w:val="20"/>
        </w:rPr>
        <w:t>/01/2024.</w:t>
      </w:r>
    </w:p>
    <w:p w14:paraId="3900E97B" w14:textId="77777777" w:rsidR="00E733A3" w:rsidRPr="00856836" w:rsidRDefault="00E733A3" w:rsidP="00E733A3">
      <w:pPr>
        <w:widowControl/>
        <w:autoSpaceDE/>
        <w:autoSpaceDN/>
        <w:jc w:val="both"/>
        <w:rPr>
          <w:rFonts w:ascii="Arial" w:eastAsia="Courier New" w:hAnsi="Arial" w:cs="Arial"/>
          <w:sz w:val="20"/>
          <w:szCs w:val="20"/>
        </w:rPr>
      </w:pPr>
    </w:p>
    <w:p w14:paraId="7309EE45" w14:textId="77777777" w:rsidR="00E733A3" w:rsidRPr="00856836" w:rsidRDefault="00E733A3" w:rsidP="00E733A3">
      <w:pPr>
        <w:widowControl/>
        <w:autoSpaceDE/>
        <w:autoSpaceDN/>
        <w:jc w:val="both"/>
        <w:rPr>
          <w:rFonts w:ascii="Arial" w:eastAsia="Courier New" w:hAnsi="Arial" w:cs="Arial"/>
          <w:sz w:val="20"/>
          <w:szCs w:val="20"/>
        </w:rPr>
      </w:pPr>
      <w:proofErr w:type="gramStart"/>
      <w:r w:rsidRPr="00856836">
        <w:rPr>
          <w:rFonts w:ascii="Arial" w:eastAsia="Courier New" w:hAnsi="Arial" w:cs="Arial"/>
          <w:b/>
          <w:sz w:val="20"/>
          <w:szCs w:val="20"/>
        </w:rPr>
        <w:t>TERCERO.-</w:t>
      </w:r>
      <w:proofErr w:type="gramEnd"/>
      <w:r w:rsidRPr="00856836">
        <w:rPr>
          <w:rFonts w:ascii="Arial" w:eastAsia="Courier New" w:hAnsi="Arial" w:cs="Arial"/>
          <w:b/>
          <w:sz w:val="20"/>
          <w:szCs w:val="20"/>
        </w:rPr>
        <w:t xml:space="preserve"> </w:t>
      </w:r>
      <w:r w:rsidRPr="00856836">
        <w:rPr>
          <w:rFonts w:ascii="Arial" w:eastAsia="Courier New" w:hAnsi="Arial" w:cs="Arial"/>
          <w:sz w:val="20"/>
          <w:szCs w:val="20"/>
        </w:rPr>
        <w:t>Una vez que cause estado la presente Resolución, la Tesorería realizará todas las gestiones administrativas necesarias para dar de baja del sistema la infracción con número de folio 00490-A y entregará al recurrente la impresión de pantalla correspondiente a efecto de constatar que se ha cumplido con la baja del sistema, así mismo, la Tesorería Municipal, para los efectos legales a que haya lugar.</w:t>
      </w:r>
    </w:p>
    <w:p w14:paraId="5F06BE0F" w14:textId="77777777" w:rsidR="00E733A3" w:rsidRPr="00856836" w:rsidRDefault="00E733A3" w:rsidP="00E733A3">
      <w:pPr>
        <w:widowControl/>
        <w:autoSpaceDE/>
        <w:autoSpaceDN/>
        <w:jc w:val="both"/>
        <w:rPr>
          <w:rFonts w:ascii="Arial" w:eastAsia="Courier New" w:hAnsi="Arial" w:cs="Arial"/>
          <w:sz w:val="20"/>
          <w:szCs w:val="20"/>
        </w:rPr>
      </w:pPr>
    </w:p>
    <w:p w14:paraId="20B61BFE" w14:textId="77777777" w:rsidR="00E733A3" w:rsidRPr="00856836" w:rsidRDefault="00E733A3" w:rsidP="00E733A3">
      <w:pPr>
        <w:widowControl/>
        <w:autoSpaceDE/>
        <w:autoSpaceDN/>
        <w:jc w:val="both"/>
        <w:rPr>
          <w:rFonts w:ascii="Arial" w:eastAsia="Courier New" w:hAnsi="Arial" w:cs="Arial"/>
          <w:sz w:val="20"/>
          <w:szCs w:val="20"/>
        </w:rPr>
      </w:pPr>
      <w:r w:rsidRPr="00856836">
        <w:rPr>
          <w:rFonts w:ascii="Arial" w:eastAsia="Courier New" w:hAnsi="Arial" w:cs="Arial"/>
          <w:b/>
          <w:sz w:val="20"/>
          <w:szCs w:val="20"/>
        </w:rPr>
        <w:t xml:space="preserve">CUARTO. - </w:t>
      </w:r>
      <w:r w:rsidRPr="00856836">
        <w:rPr>
          <w:rFonts w:ascii="Arial" w:eastAsia="Courier New" w:hAnsi="Arial" w:cs="Arial"/>
          <w:sz w:val="20"/>
          <w:szCs w:val="20"/>
        </w:rPr>
        <w:t>Publíquese el presente punto de acuerdo y sus anexos en la Gaceta Municipal en los términos del artículo 139 de la Ley Orgánica Municipal del Estado de Oaxaca del Estado de Oaxaca(sic).</w:t>
      </w:r>
    </w:p>
    <w:p w14:paraId="2AA4E892" w14:textId="77777777" w:rsidR="005D556F" w:rsidRPr="00856836" w:rsidRDefault="005D556F" w:rsidP="005D556F">
      <w:pPr>
        <w:jc w:val="both"/>
        <w:rPr>
          <w:rFonts w:ascii="Arial" w:eastAsia="Calibri" w:hAnsi="Arial" w:cs="Arial"/>
          <w:b/>
          <w:sz w:val="20"/>
          <w:szCs w:val="20"/>
        </w:rPr>
      </w:pPr>
    </w:p>
    <w:p w14:paraId="137AF0F9" w14:textId="77777777" w:rsidR="005D556F" w:rsidRPr="00856836" w:rsidRDefault="005D556F" w:rsidP="005D556F">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w:t>
      </w:r>
      <w:r w:rsidRPr="00856836">
        <w:rPr>
          <w:rFonts w:ascii="Arial" w:hAnsi="Arial" w:cs="Arial"/>
          <w:sz w:val="20"/>
          <w:szCs w:val="20"/>
        </w:rPr>
        <w:t xml:space="preserve">y observancia, se promulga el anterior Acuerdo en el Palacio Municipal de este Municipio de Oaxaca de Juárez. </w:t>
      </w:r>
    </w:p>
    <w:p w14:paraId="6E7B4251" w14:textId="77777777" w:rsidR="005D556F" w:rsidRPr="00856836" w:rsidRDefault="005D556F" w:rsidP="005D556F">
      <w:pPr>
        <w:jc w:val="both"/>
        <w:rPr>
          <w:rFonts w:ascii="Arial" w:eastAsia="Calibri" w:hAnsi="Arial" w:cs="Arial"/>
          <w:b/>
          <w:sz w:val="20"/>
          <w:szCs w:val="20"/>
        </w:rPr>
      </w:pPr>
    </w:p>
    <w:p w14:paraId="290831AF" w14:textId="4E742C1E" w:rsidR="005D556F" w:rsidRPr="00856836" w:rsidRDefault="005D556F" w:rsidP="005D556F">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E733A3" w:rsidRPr="00856836">
        <w:rPr>
          <w:rFonts w:ascii="Arial" w:hAnsi="Arial" w:cs="Arial"/>
          <w:b/>
          <w:bCs/>
          <w:sz w:val="20"/>
          <w:szCs w:val="20"/>
        </w:rPr>
        <w:t xml:space="preserve">DÍA </w:t>
      </w:r>
      <w:r w:rsidR="00F5718F" w:rsidRPr="00856836">
        <w:rPr>
          <w:rFonts w:ascii="Arial" w:hAnsi="Arial" w:cs="Arial"/>
          <w:b/>
          <w:bCs/>
          <w:sz w:val="20"/>
          <w:szCs w:val="20"/>
        </w:rPr>
        <w:t>QUINCE</w:t>
      </w:r>
      <w:r w:rsidR="00E733A3" w:rsidRPr="00856836">
        <w:rPr>
          <w:rFonts w:ascii="Arial" w:hAnsi="Arial" w:cs="Arial"/>
          <w:b/>
          <w:bCs/>
          <w:sz w:val="20"/>
          <w:szCs w:val="20"/>
        </w:rPr>
        <w:t xml:space="preserve"> DE AGOSTO</w:t>
      </w:r>
      <w:r w:rsidRPr="00856836">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23F0B0D6" w14:textId="5F4D9A1F" w:rsidR="005D556F" w:rsidRPr="00856836" w:rsidRDefault="00862C94" w:rsidP="005C03B7">
      <w:pPr>
        <w:rPr>
          <w:rFonts w:ascii="Arial" w:hAnsi="Arial" w:cs="Arial"/>
          <w:b/>
          <w:bCs/>
          <w:sz w:val="20"/>
          <w:szCs w:val="20"/>
        </w:rPr>
      </w:pPr>
      <w:r w:rsidRPr="00856836">
        <w:rPr>
          <w:noProof/>
          <w:lang w:eastAsia="es-MX"/>
        </w:rPr>
        <w:drawing>
          <wp:anchor distT="0" distB="0" distL="114300" distR="114300" simplePos="0" relativeHeight="251645952" behindDoc="1" locked="0" layoutInCell="1" allowOverlap="1" wp14:anchorId="3F1E8A34" wp14:editId="11A8B8CC">
            <wp:simplePos x="0" y="0"/>
            <wp:positionH relativeFrom="column">
              <wp:posOffset>0</wp:posOffset>
            </wp:positionH>
            <wp:positionV relativeFrom="paragraph">
              <wp:posOffset>149225</wp:posOffset>
            </wp:positionV>
            <wp:extent cx="2733040" cy="266065"/>
            <wp:effectExtent l="0" t="0" r="0" b="63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3040" cy="266065"/>
                    </a:xfrm>
                    <a:prstGeom prst="rect">
                      <a:avLst/>
                    </a:prstGeom>
                  </pic:spPr>
                </pic:pic>
              </a:graphicData>
            </a:graphic>
          </wp:anchor>
        </w:drawing>
      </w:r>
    </w:p>
    <w:p w14:paraId="280C1F90" w14:textId="77777777" w:rsidR="00862C94" w:rsidRPr="00856836" w:rsidRDefault="00862C94" w:rsidP="005C03B7">
      <w:pPr>
        <w:rPr>
          <w:rFonts w:ascii="Arial" w:hAnsi="Arial" w:cs="Arial"/>
          <w:b/>
          <w:bCs/>
          <w:sz w:val="20"/>
          <w:szCs w:val="20"/>
        </w:rPr>
      </w:pPr>
    </w:p>
    <w:p w14:paraId="371DA91B" w14:textId="77777777" w:rsidR="005D556F" w:rsidRPr="00856836" w:rsidRDefault="005D556F" w:rsidP="005D556F">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07ED3EAA" w14:textId="77777777" w:rsidR="005D556F" w:rsidRPr="00856836" w:rsidRDefault="005D556F" w:rsidP="005D556F">
      <w:pPr>
        <w:jc w:val="both"/>
        <w:rPr>
          <w:rFonts w:ascii="Arial" w:eastAsia="Calibri" w:hAnsi="Arial" w:cs="Arial"/>
          <w:sz w:val="20"/>
          <w:szCs w:val="20"/>
        </w:rPr>
      </w:pPr>
    </w:p>
    <w:p w14:paraId="3389A8AB" w14:textId="30AF1FD1" w:rsidR="005D556F" w:rsidRPr="00856836" w:rsidRDefault="005D556F" w:rsidP="005D556F">
      <w:pPr>
        <w:jc w:val="both"/>
        <w:rPr>
          <w:rFonts w:ascii="Arial" w:eastAsia="Calibri" w:hAnsi="Arial" w:cs="Arial"/>
          <w:b/>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E733A3" w:rsidRPr="00856836">
        <w:rPr>
          <w:rFonts w:ascii="Arial" w:hAnsi="Arial" w:cs="Arial"/>
          <w:sz w:val="20"/>
          <w:szCs w:val="20"/>
        </w:rPr>
        <w:t xml:space="preserve">fecha </w:t>
      </w:r>
      <w:r w:rsidR="00F5718F" w:rsidRPr="00856836">
        <w:rPr>
          <w:rFonts w:ascii="Arial" w:hAnsi="Arial" w:cs="Arial"/>
          <w:sz w:val="20"/>
          <w:szCs w:val="20"/>
        </w:rPr>
        <w:t>quince</w:t>
      </w:r>
      <w:r w:rsidR="00E733A3" w:rsidRPr="00856836">
        <w:rPr>
          <w:rFonts w:ascii="Arial" w:hAnsi="Arial" w:cs="Arial"/>
          <w:sz w:val="20"/>
          <w:szCs w:val="20"/>
        </w:rPr>
        <w:t xml:space="preserve"> de </w:t>
      </w:r>
      <w:r w:rsidRPr="00856836">
        <w:rPr>
          <w:rFonts w:ascii="Arial" w:hAnsi="Arial" w:cs="Arial"/>
          <w:sz w:val="20"/>
          <w:szCs w:val="20"/>
        </w:rPr>
        <w:t>agosto de dos mil veinticuatro, tuvo a bien aprobar el siguiente:</w:t>
      </w:r>
    </w:p>
    <w:p w14:paraId="431888B4" w14:textId="77777777" w:rsidR="005D556F" w:rsidRPr="00856836" w:rsidRDefault="005D556F" w:rsidP="005D556F">
      <w:pPr>
        <w:rPr>
          <w:rFonts w:ascii="Arial" w:hAnsi="Arial" w:cs="Arial"/>
          <w:sz w:val="20"/>
          <w:szCs w:val="20"/>
        </w:rPr>
      </w:pPr>
    </w:p>
    <w:p w14:paraId="1F414067" w14:textId="4DF5C31F" w:rsidR="005D556F" w:rsidRPr="00856836" w:rsidRDefault="005D556F" w:rsidP="005D556F">
      <w:pPr>
        <w:pStyle w:val="Textoindependiente"/>
        <w:jc w:val="center"/>
        <w:outlineLvl w:val="0"/>
        <w:rPr>
          <w:rFonts w:ascii="Arial" w:hAnsi="Arial" w:cs="Arial"/>
          <w:b/>
        </w:rPr>
      </w:pPr>
      <w:r w:rsidRPr="00856836">
        <w:rPr>
          <w:rFonts w:ascii="Arial" w:hAnsi="Arial" w:cs="Arial"/>
          <w:b/>
        </w:rPr>
        <w:t xml:space="preserve">ACUERDO </w:t>
      </w:r>
      <w:proofErr w:type="spellStart"/>
      <w:r w:rsidRPr="00856836">
        <w:rPr>
          <w:rFonts w:ascii="Arial" w:hAnsi="Arial" w:cs="Arial"/>
          <w:b/>
        </w:rPr>
        <w:t>PA</w:t>
      </w:r>
      <w:proofErr w:type="spellEnd"/>
      <w:r w:rsidRPr="00856836">
        <w:rPr>
          <w:rFonts w:ascii="Arial" w:hAnsi="Arial" w:cs="Arial"/>
          <w:b/>
        </w:rPr>
        <w:t>/</w:t>
      </w:r>
      <w:proofErr w:type="spellStart"/>
      <w:r w:rsidRPr="00856836">
        <w:rPr>
          <w:rFonts w:ascii="Arial" w:hAnsi="Arial" w:cs="Arial"/>
          <w:b/>
        </w:rPr>
        <w:t>RDEyMR</w:t>
      </w:r>
      <w:proofErr w:type="spellEnd"/>
      <w:r w:rsidRPr="00856836">
        <w:rPr>
          <w:rFonts w:ascii="Arial" w:hAnsi="Arial" w:cs="Arial"/>
          <w:b/>
        </w:rPr>
        <w:t>/04/2024</w:t>
      </w:r>
    </w:p>
    <w:p w14:paraId="25506F2F" w14:textId="6383ADC7" w:rsidR="005D556F" w:rsidRPr="00856836" w:rsidRDefault="005D556F" w:rsidP="00E733A3">
      <w:pPr>
        <w:widowControl/>
        <w:autoSpaceDE/>
        <w:rPr>
          <w:rFonts w:ascii="Arial" w:eastAsia="Arial" w:hAnsi="Arial" w:cs="Arial"/>
          <w:b/>
          <w:sz w:val="20"/>
          <w:szCs w:val="20"/>
        </w:rPr>
      </w:pPr>
    </w:p>
    <w:p w14:paraId="14692C68" w14:textId="77777777" w:rsidR="00E733A3" w:rsidRPr="00856836" w:rsidRDefault="00E733A3" w:rsidP="00E733A3">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21D948EE" w14:textId="77777777" w:rsidR="00E733A3" w:rsidRPr="00856836" w:rsidRDefault="00E733A3" w:rsidP="00E733A3">
      <w:pPr>
        <w:widowControl/>
        <w:autoSpaceDE/>
        <w:autoSpaceDN/>
        <w:jc w:val="both"/>
        <w:rPr>
          <w:rFonts w:ascii="Arial" w:eastAsia="Arial" w:hAnsi="Arial" w:cs="Arial"/>
          <w:sz w:val="20"/>
          <w:szCs w:val="20"/>
        </w:rPr>
      </w:pPr>
    </w:p>
    <w:p w14:paraId="27CFA050" w14:textId="77777777" w:rsidR="00E733A3" w:rsidRPr="00856836" w:rsidRDefault="00E733A3" w:rsidP="00E733A3">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PRIMERO.-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Que el artículo 115 fracción II de la Constitución Política de los Estados Unidos Mexicanos y 113 de la Constitución Política del Estado Libre y Soberano de Oaxaca establece que los municipios están investidos de personalidad jurídica y manejan su patrimonio conforme a la ley. Los Ayuntamientos tienen facultades para aprobar, de acuerdo con las leyes en materia municipal que deberán expedir las legislaturas de los Estados, los bandos de policía y gobierno, reglamentos, circulares y disposiciones administrativas dentro de sus respectivas jurisdicciones, que organicen la Administración Pública Municipal, regulen las </w:t>
      </w:r>
      <w:r w:rsidRPr="00856836">
        <w:rPr>
          <w:rFonts w:ascii="Arial" w:eastAsia="Arial" w:hAnsi="Arial" w:cs="Arial"/>
          <w:sz w:val="20"/>
          <w:szCs w:val="20"/>
        </w:rPr>
        <w:lastRenderedPageBreak/>
        <w:t>materias, procedimientos, funciones y servicios públicos de su competencia y aseguren la participación ciudadana y vecinal.</w:t>
      </w:r>
    </w:p>
    <w:p w14:paraId="6345EC56" w14:textId="77777777" w:rsidR="00E733A3" w:rsidRPr="00856836" w:rsidRDefault="00E733A3" w:rsidP="00E733A3">
      <w:pPr>
        <w:widowControl/>
        <w:autoSpaceDE/>
        <w:autoSpaceDN/>
        <w:jc w:val="both"/>
        <w:rPr>
          <w:rFonts w:ascii="Arial" w:eastAsia="Arial" w:hAnsi="Arial" w:cs="Arial"/>
          <w:sz w:val="20"/>
          <w:szCs w:val="20"/>
        </w:rPr>
      </w:pPr>
    </w:p>
    <w:p w14:paraId="0C887FD4"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El Honorable Ayuntamiento tiene competencia plena sobre el territorio del Municipio de Oaxaca de Juárez para decidir sobre su organización política, administrativa y tributaria, sobre la prestación de los servicios públicos de carácter municipal, ajustándose a lo dispuesto por La Constitución Política de los Estados Unidos Mexicanos y demás Leyes Federales; Tratados Internacionales suscritos y ratificados por el Estado Mexicano; La Constitución Política del Estado Libre y Soberano de Oaxaca; Las Leyes estatales aplicables; y Los Reglamentos Municipales.</w:t>
      </w:r>
    </w:p>
    <w:p w14:paraId="6B9CA0A9" w14:textId="77777777" w:rsidR="00E733A3" w:rsidRPr="00856836" w:rsidRDefault="00E733A3" w:rsidP="00E733A3">
      <w:pPr>
        <w:widowControl/>
        <w:autoSpaceDE/>
        <w:autoSpaceDN/>
        <w:jc w:val="both"/>
        <w:rPr>
          <w:rFonts w:ascii="Arial" w:eastAsia="Arial" w:hAnsi="Arial" w:cs="Arial"/>
          <w:sz w:val="20"/>
          <w:szCs w:val="20"/>
        </w:rPr>
      </w:pPr>
    </w:p>
    <w:p w14:paraId="72CC5985" w14:textId="77777777" w:rsidR="00E733A3" w:rsidRPr="00856836" w:rsidRDefault="00E733A3" w:rsidP="00E733A3">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TERCERO.-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Que con fundamento en el artículo 59, fracción VI del Bando de Policía y Gobierno del Municipio de Oaxaca de Juárez, es atribución de los Regidores proponer al Honorable Ayuntamiento la formulación, modificación o reformas a los reglamentos municipales y demás disposiciones administrativas.</w:t>
      </w:r>
    </w:p>
    <w:p w14:paraId="24933356" w14:textId="77777777" w:rsidR="00E733A3" w:rsidRPr="00856836" w:rsidRDefault="00E733A3" w:rsidP="00E733A3">
      <w:pPr>
        <w:widowControl/>
        <w:autoSpaceDE/>
        <w:autoSpaceDN/>
        <w:jc w:val="both"/>
        <w:rPr>
          <w:rFonts w:ascii="Arial" w:eastAsia="Arial" w:hAnsi="Arial" w:cs="Arial"/>
          <w:sz w:val="20"/>
          <w:szCs w:val="20"/>
        </w:rPr>
      </w:pPr>
    </w:p>
    <w:p w14:paraId="3E2532FF" w14:textId="77777777" w:rsidR="00E733A3" w:rsidRPr="00856836" w:rsidRDefault="00E733A3" w:rsidP="00E733A3">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CUARTO.-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Que con fundamento en el artículo 93 fracción VI del Bando de Policía y Gobierno del Municipio de Oaxaca de Juárez, es atribución de la Comisión de Desarrollo Económico y Mejora Regulatoria Dictaminar(sic) respecto a las solicitudes de licencias y permisos de los establecimientos comerciales e industriales de control especial según la clasificación vigente; así como lo relacionado con su régimen de operación previsto en el reglamento de la materia. </w:t>
      </w:r>
    </w:p>
    <w:p w14:paraId="342248CA" w14:textId="77777777" w:rsidR="00E733A3" w:rsidRPr="00856836" w:rsidRDefault="00E733A3" w:rsidP="00E733A3">
      <w:pPr>
        <w:widowControl/>
        <w:autoSpaceDE/>
        <w:autoSpaceDN/>
        <w:jc w:val="both"/>
        <w:rPr>
          <w:rFonts w:ascii="Arial" w:eastAsia="Arial" w:hAnsi="Arial" w:cs="Arial"/>
          <w:sz w:val="20"/>
          <w:szCs w:val="20"/>
        </w:rPr>
      </w:pPr>
    </w:p>
    <w:p w14:paraId="224F334B" w14:textId="77777777" w:rsidR="00E733A3" w:rsidRPr="00856836" w:rsidRDefault="00E733A3" w:rsidP="00E733A3">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QUINTO</w:t>
      </w:r>
      <w:r w:rsidRPr="00856836">
        <w:rPr>
          <w:rFonts w:ascii="Arial" w:eastAsia="Arial" w:hAnsi="Arial" w:cs="Arial"/>
          <w:sz w:val="20"/>
          <w:szCs w:val="20"/>
        </w:rPr>
        <w:t>.-</w:t>
      </w:r>
      <w:proofErr w:type="gramEnd"/>
      <w:r w:rsidRPr="00856836">
        <w:rPr>
          <w:rFonts w:ascii="Arial" w:eastAsia="Arial" w:hAnsi="Arial" w:cs="Arial"/>
          <w:sz w:val="20"/>
          <w:szCs w:val="20"/>
        </w:rPr>
        <w:t xml:space="preserve"> Que con fundamento en el artículo 181 del Bando de Policía y Gobierno le corresponde a la Consejería Jurídica, suscribir los escritos, oficios, acuerdos, exhortos y notificaciones necesarios para dar cumplimiento a las resoluciones pronunciadas en los negocios de su competencia.</w:t>
      </w:r>
    </w:p>
    <w:p w14:paraId="536F89C7" w14:textId="77777777" w:rsidR="00E733A3" w:rsidRPr="00856836" w:rsidRDefault="00E733A3" w:rsidP="00E733A3">
      <w:pPr>
        <w:widowControl/>
        <w:autoSpaceDE/>
        <w:autoSpaceDN/>
        <w:jc w:val="both"/>
        <w:rPr>
          <w:rFonts w:ascii="Arial" w:eastAsia="Arial" w:hAnsi="Arial" w:cs="Arial"/>
          <w:sz w:val="20"/>
          <w:szCs w:val="20"/>
        </w:rPr>
      </w:pPr>
    </w:p>
    <w:p w14:paraId="790586B5" w14:textId="77777777" w:rsidR="00E733A3" w:rsidRPr="00856836" w:rsidRDefault="00E733A3" w:rsidP="00E733A3">
      <w:pPr>
        <w:widowControl/>
        <w:autoSpaceDE/>
        <w:autoSpaceDN/>
        <w:jc w:val="both"/>
        <w:rPr>
          <w:rFonts w:ascii="Arial" w:eastAsia="Arial" w:hAnsi="Arial" w:cs="Arial"/>
          <w:sz w:val="20"/>
          <w:szCs w:val="20"/>
        </w:rPr>
      </w:pPr>
      <w:r w:rsidRPr="00856836">
        <w:rPr>
          <w:rFonts w:ascii="Arial" w:eastAsia="Arial" w:hAnsi="Arial" w:cs="Arial"/>
          <w:sz w:val="20"/>
          <w:szCs w:val="20"/>
        </w:rPr>
        <w:t>Por lo anteriormente expuesto se presenta el siguiente:</w:t>
      </w:r>
    </w:p>
    <w:p w14:paraId="640DD1C7" w14:textId="77777777" w:rsidR="00E733A3" w:rsidRPr="00856836" w:rsidRDefault="00E733A3" w:rsidP="00E733A3">
      <w:pPr>
        <w:widowControl/>
        <w:autoSpaceDE/>
        <w:autoSpaceDN/>
        <w:jc w:val="both"/>
        <w:rPr>
          <w:rFonts w:ascii="Arial" w:eastAsia="Arial" w:hAnsi="Arial" w:cs="Arial"/>
          <w:sz w:val="20"/>
          <w:szCs w:val="20"/>
        </w:rPr>
      </w:pPr>
    </w:p>
    <w:p w14:paraId="1B83E82D" w14:textId="543C3141" w:rsidR="00B32232" w:rsidRPr="00856836" w:rsidRDefault="00B32232" w:rsidP="00B32232">
      <w:pPr>
        <w:widowControl/>
        <w:autoSpaceDE/>
        <w:autoSpaceDN/>
        <w:jc w:val="center"/>
        <w:rPr>
          <w:rFonts w:ascii="Arial" w:eastAsia="Arial" w:hAnsi="Arial" w:cs="Arial"/>
          <w:b/>
          <w:sz w:val="20"/>
          <w:szCs w:val="20"/>
        </w:rPr>
      </w:pPr>
      <w:r w:rsidRPr="00856836">
        <w:rPr>
          <w:rFonts w:ascii="Arial" w:eastAsia="Arial" w:hAnsi="Arial" w:cs="Arial"/>
          <w:b/>
          <w:sz w:val="20"/>
          <w:szCs w:val="20"/>
        </w:rPr>
        <w:t>PUNTO DE ACUERDO</w:t>
      </w:r>
    </w:p>
    <w:p w14:paraId="243A6BDF" w14:textId="77777777" w:rsidR="00B32232" w:rsidRPr="00856836" w:rsidRDefault="00B32232" w:rsidP="00B32232">
      <w:pPr>
        <w:widowControl/>
        <w:autoSpaceDE/>
        <w:autoSpaceDN/>
        <w:jc w:val="center"/>
        <w:rPr>
          <w:rFonts w:ascii="Arial" w:eastAsia="Arial" w:hAnsi="Arial" w:cs="Arial"/>
          <w:b/>
          <w:sz w:val="20"/>
          <w:szCs w:val="20"/>
        </w:rPr>
      </w:pPr>
    </w:p>
    <w:p w14:paraId="2E6ED4F3" w14:textId="6C858899" w:rsidR="00B32232" w:rsidRPr="00856836" w:rsidRDefault="00B32232" w:rsidP="00B32232">
      <w:pPr>
        <w:widowControl/>
        <w:autoSpaceDE/>
        <w:autoSpaceDN/>
        <w:jc w:val="both"/>
        <w:rPr>
          <w:rFonts w:ascii="Arial" w:eastAsia="Arial" w:hAnsi="Arial" w:cs="Arial"/>
          <w:b/>
          <w:sz w:val="20"/>
          <w:szCs w:val="20"/>
        </w:rPr>
      </w:pPr>
      <w:r w:rsidRPr="00856836">
        <w:rPr>
          <w:rFonts w:ascii="Arial" w:eastAsia="Arial" w:hAnsi="Arial" w:cs="Arial"/>
          <w:b/>
          <w:sz w:val="20"/>
          <w:szCs w:val="20"/>
        </w:rPr>
        <w:t>ÚNICO.- SE  APRUEBA DEJAR SIN EFECTO  LA  APROBAC</w:t>
      </w:r>
      <w:r w:rsidR="001C2E3A" w:rsidRPr="00856836">
        <w:rPr>
          <w:rFonts w:ascii="Arial" w:eastAsia="Arial" w:hAnsi="Arial" w:cs="Arial"/>
          <w:b/>
          <w:sz w:val="20"/>
          <w:szCs w:val="20"/>
        </w:rPr>
        <w:t>IÓN  DEL   DICTAMEN  NÚMERO CDEy</w:t>
      </w:r>
      <w:r w:rsidRPr="00856836">
        <w:rPr>
          <w:rFonts w:ascii="Arial" w:eastAsia="Arial" w:hAnsi="Arial" w:cs="Arial"/>
          <w:b/>
          <w:sz w:val="20"/>
          <w:szCs w:val="20"/>
        </w:rPr>
        <w:t xml:space="preserve">MR/167/2022    DE    FECHA   NUEVE    DE SEPTIEMBRE DE DOS MIL VEINTIDÓS, APROBADO EN LA  SESIÓN  ORDINARIA  CELEBRADA  EL  QUINCE  DE SEPTIEMBRE  DE  DOS  MIL  VEINTIDÓS, LO </w:t>
      </w:r>
      <w:r w:rsidRPr="00856836">
        <w:rPr>
          <w:rFonts w:ascii="Arial" w:eastAsia="Arial" w:hAnsi="Arial" w:cs="Arial"/>
          <w:b/>
          <w:sz w:val="20"/>
          <w:szCs w:val="20"/>
        </w:rPr>
        <w:t xml:space="preserve">ANTERIOR PARA DAR CUMPLIMIENTO A LA SENTENCIA DE FECHA CUATRO  DE  OCTUBRE  DE DOS MIL VEINTITRÉS, QUE HA    CAUSADO    EJECUTORIA,    DICTADA    EN    EL EXPEDIENTE  NÚMERO 0102/2022 DE LA PRIMERA SALA  UNITARIA  MIXTA  DEL  TRIBUNAL  DE  JUSTICIA ADMINISTRATIVA  Y COMBATE A LA CORRUPCIÓN DEL ESTADO DE OAXACA. </w:t>
      </w:r>
    </w:p>
    <w:p w14:paraId="423529A4" w14:textId="77777777" w:rsidR="00B32232" w:rsidRPr="00856836" w:rsidRDefault="00B32232" w:rsidP="00B32232">
      <w:pPr>
        <w:widowControl/>
        <w:autoSpaceDE/>
        <w:autoSpaceDN/>
        <w:jc w:val="both"/>
        <w:rPr>
          <w:rFonts w:ascii="Arial" w:eastAsia="Arial" w:hAnsi="Arial" w:cs="Arial"/>
          <w:b/>
          <w:sz w:val="20"/>
          <w:szCs w:val="20"/>
        </w:rPr>
      </w:pPr>
    </w:p>
    <w:p w14:paraId="673A9A70" w14:textId="37E18307" w:rsidR="00E733A3" w:rsidRPr="00856836" w:rsidRDefault="006D651E" w:rsidP="00B32232">
      <w:pPr>
        <w:widowControl/>
        <w:autoSpaceDE/>
        <w:autoSpaceDN/>
        <w:jc w:val="both"/>
        <w:rPr>
          <w:rFonts w:ascii="Arial" w:eastAsia="Arial" w:hAnsi="Arial" w:cs="Arial"/>
          <w:b/>
          <w:i/>
          <w:sz w:val="20"/>
          <w:szCs w:val="20"/>
        </w:rPr>
      </w:pPr>
      <w:r w:rsidRPr="00856836">
        <w:rPr>
          <w:rFonts w:ascii="Arial" w:eastAsia="Arial" w:hAnsi="Arial" w:cs="Arial"/>
          <w:b/>
          <w:i/>
          <w:sz w:val="20"/>
          <w:szCs w:val="20"/>
        </w:rPr>
        <w:t xml:space="preserve">(Punto de acuerdo modificado </w:t>
      </w:r>
      <w:r w:rsidR="00B32232" w:rsidRPr="00856836">
        <w:rPr>
          <w:rFonts w:ascii="Arial" w:eastAsia="Arial" w:hAnsi="Arial" w:cs="Arial"/>
          <w:b/>
          <w:i/>
          <w:sz w:val="20"/>
          <w:szCs w:val="20"/>
        </w:rPr>
        <w:t>en Pleno de la sesión Ordinaria de Cabildo de fecha 15 de agosto del año dos mil veinticuatro.)</w:t>
      </w:r>
    </w:p>
    <w:p w14:paraId="043AC9DF" w14:textId="77777777" w:rsidR="00B32232" w:rsidRPr="00856836" w:rsidRDefault="00B32232" w:rsidP="00B32232">
      <w:pPr>
        <w:widowControl/>
        <w:autoSpaceDE/>
        <w:autoSpaceDN/>
        <w:jc w:val="both"/>
        <w:rPr>
          <w:rFonts w:ascii="Arial" w:eastAsia="Arial" w:hAnsi="Arial" w:cs="Arial"/>
          <w:sz w:val="20"/>
          <w:szCs w:val="20"/>
        </w:rPr>
      </w:pPr>
    </w:p>
    <w:p w14:paraId="4E43B4F8" w14:textId="77777777" w:rsidR="00E733A3" w:rsidRPr="00856836" w:rsidRDefault="00E733A3" w:rsidP="00E733A3">
      <w:pPr>
        <w:widowControl/>
        <w:autoSpaceDE/>
        <w:autoSpaceDN/>
        <w:jc w:val="center"/>
        <w:rPr>
          <w:rFonts w:ascii="Arial" w:eastAsia="Arial" w:hAnsi="Arial" w:cs="Arial"/>
          <w:sz w:val="20"/>
          <w:szCs w:val="20"/>
        </w:rPr>
      </w:pPr>
      <w:r w:rsidRPr="00856836">
        <w:rPr>
          <w:rFonts w:ascii="Arial" w:eastAsia="Arial" w:hAnsi="Arial" w:cs="Arial"/>
          <w:b/>
          <w:sz w:val="20"/>
          <w:szCs w:val="20"/>
        </w:rPr>
        <w:t>T R A N S I T O R I O S</w:t>
      </w:r>
    </w:p>
    <w:p w14:paraId="168278B8" w14:textId="77777777" w:rsidR="00E733A3" w:rsidRPr="00856836" w:rsidRDefault="00E733A3" w:rsidP="00E733A3">
      <w:pPr>
        <w:widowControl/>
        <w:autoSpaceDE/>
        <w:autoSpaceDN/>
        <w:jc w:val="both"/>
        <w:rPr>
          <w:rFonts w:ascii="Arial" w:eastAsia="Arial" w:hAnsi="Arial" w:cs="Arial"/>
          <w:sz w:val="20"/>
          <w:szCs w:val="20"/>
        </w:rPr>
      </w:pPr>
    </w:p>
    <w:p w14:paraId="265DF087" w14:textId="77777777" w:rsidR="00E733A3" w:rsidRPr="00856836" w:rsidRDefault="00E733A3" w:rsidP="00E733A3">
      <w:pPr>
        <w:widowControl/>
        <w:autoSpaceDE/>
        <w:autoSpaceDN/>
        <w:jc w:val="both"/>
        <w:rPr>
          <w:rFonts w:ascii="Arial" w:eastAsia="Arial" w:hAnsi="Arial" w:cs="Arial"/>
          <w:b/>
          <w:sz w:val="20"/>
          <w:szCs w:val="20"/>
        </w:rPr>
      </w:pPr>
      <w:proofErr w:type="gramStart"/>
      <w:r w:rsidRPr="00856836">
        <w:rPr>
          <w:rFonts w:ascii="Arial" w:eastAsia="Arial" w:hAnsi="Arial" w:cs="Arial"/>
          <w:b/>
          <w:sz w:val="20"/>
          <w:szCs w:val="20"/>
        </w:rPr>
        <w:t>PRIMERO.-</w:t>
      </w:r>
      <w:proofErr w:type="gramEnd"/>
      <w:r w:rsidRPr="00856836">
        <w:rPr>
          <w:rFonts w:ascii="Arial" w:eastAsia="Arial" w:hAnsi="Arial" w:cs="Arial"/>
          <w:b/>
          <w:sz w:val="20"/>
          <w:szCs w:val="20"/>
        </w:rPr>
        <w:t xml:space="preserve"> Notifíquese para su conocimiento por conducto de la Secretaría Municipal a la Comisión de Desarrollo Económico y Mejora Regulatoria.</w:t>
      </w:r>
    </w:p>
    <w:p w14:paraId="7CE14208" w14:textId="77777777" w:rsidR="00E733A3" w:rsidRPr="00856836" w:rsidRDefault="00E733A3" w:rsidP="00E733A3">
      <w:pPr>
        <w:widowControl/>
        <w:autoSpaceDE/>
        <w:autoSpaceDN/>
        <w:jc w:val="both"/>
        <w:rPr>
          <w:rFonts w:ascii="Arial" w:eastAsia="Arial" w:hAnsi="Arial" w:cs="Arial"/>
          <w:b/>
          <w:sz w:val="20"/>
          <w:szCs w:val="20"/>
        </w:rPr>
      </w:pPr>
    </w:p>
    <w:p w14:paraId="68AF28B0" w14:textId="77777777" w:rsidR="00E733A3" w:rsidRPr="00856836" w:rsidRDefault="00E733A3" w:rsidP="00E733A3">
      <w:pPr>
        <w:widowControl/>
        <w:autoSpaceDE/>
        <w:autoSpaceDN/>
        <w:jc w:val="both"/>
        <w:rPr>
          <w:rFonts w:ascii="Arial" w:eastAsia="Arial" w:hAnsi="Arial" w:cs="Arial"/>
          <w:b/>
          <w:sz w:val="20"/>
          <w:szCs w:val="20"/>
        </w:rPr>
      </w:pPr>
      <w:proofErr w:type="gramStart"/>
      <w:r w:rsidRPr="00856836">
        <w:rPr>
          <w:rFonts w:ascii="Arial" w:eastAsia="Arial" w:hAnsi="Arial" w:cs="Arial"/>
          <w:b/>
          <w:sz w:val="20"/>
          <w:szCs w:val="20"/>
        </w:rPr>
        <w:t>SEGUNDO.-</w:t>
      </w:r>
      <w:proofErr w:type="gramEnd"/>
      <w:r w:rsidRPr="00856836">
        <w:rPr>
          <w:rFonts w:ascii="Arial" w:eastAsia="Arial" w:hAnsi="Arial" w:cs="Arial"/>
          <w:b/>
          <w:sz w:val="20"/>
          <w:szCs w:val="20"/>
        </w:rPr>
        <w:t xml:space="preserve"> Notifíquese el presente a la Consejería Jurídica para que por su conducto se haga de conocimiento al Tribunal de </w:t>
      </w:r>
      <w:proofErr w:type="spellStart"/>
      <w:r w:rsidRPr="00856836">
        <w:rPr>
          <w:rFonts w:ascii="Arial" w:eastAsia="Arial" w:hAnsi="Arial" w:cs="Arial"/>
          <w:b/>
          <w:sz w:val="20"/>
          <w:szCs w:val="20"/>
        </w:rPr>
        <w:t>Jusiticia</w:t>
      </w:r>
      <w:proofErr w:type="spellEnd"/>
      <w:r w:rsidRPr="00856836">
        <w:rPr>
          <w:rFonts w:ascii="Arial" w:eastAsia="Arial" w:hAnsi="Arial" w:cs="Arial"/>
          <w:b/>
          <w:sz w:val="20"/>
          <w:szCs w:val="20"/>
        </w:rPr>
        <w:t xml:space="preserve">(sic) Administrativa y Combate a la Corrupción del Estado de Oaxaca el cumplimiento del punto resolutivo QUINTO de la sentencia de fecha cuatro de octubre de dos mil </w:t>
      </w:r>
      <w:proofErr w:type="spellStart"/>
      <w:r w:rsidRPr="00856836">
        <w:rPr>
          <w:rFonts w:ascii="Arial" w:eastAsia="Arial" w:hAnsi="Arial" w:cs="Arial"/>
          <w:b/>
          <w:sz w:val="20"/>
          <w:szCs w:val="20"/>
        </w:rPr>
        <w:t>veintirés</w:t>
      </w:r>
      <w:proofErr w:type="spellEnd"/>
      <w:r w:rsidRPr="00856836">
        <w:rPr>
          <w:rFonts w:ascii="Arial" w:eastAsia="Arial" w:hAnsi="Arial" w:cs="Arial"/>
          <w:b/>
          <w:sz w:val="20"/>
          <w:szCs w:val="20"/>
        </w:rPr>
        <w:t>(sic), referida en este Punto de Acuerdo.</w:t>
      </w:r>
    </w:p>
    <w:p w14:paraId="22B8C47A" w14:textId="77777777" w:rsidR="00E733A3" w:rsidRPr="00856836" w:rsidRDefault="00E733A3" w:rsidP="00E733A3">
      <w:pPr>
        <w:widowControl/>
        <w:autoSpaceDE/>
        <w:autoSpaceDN/>
        <w:jc w:val="both"/>
        <w:rPr>
          <w:rFonts w:ascii="Arial" w:eastAsia="Arial" w:hAnsi="Arial" w:cs="Arial"/>
          <w:b/>
          <w:sz w:val="20"/>
          <w:szCs w:val="20"/>
        </w:rPr>
      </w:pPr>
    </w:p>
    <w:p w14:paraId="25563C50" w14:textId="77777777" w:rsidR="00E733A3" w:rsidRPr="00856836" w:rsidRDefault="00E733A3" w:rsidP="00E733A3">
      <w:pPr>
        <w:widowControl/>
        <w:autoSpaceDE/>
        <w:autoSpaceDN/>
        <w:jc w:val="both"/>
        <w:rPr>
          <w:rFonts w:ascii="Arial" w:eastAsia="Arial" w:hAnsi="Arial" w:cs="Arial"/>
          <w:b/>
          <w:sz w:val="20"/>
          <w:szCs w:val="20"/>
        </w:rPr>
      </w:pPr>
      <w:proofErr w:type="gramStart"/>
      <w:r w:rsidRPr="00856836">
        <w:rPr>
          <w:rFonts w:ascii="Arial" w:eastAsia="Arial" w:hAnsi="Arial" w:cs="Arial"/>
          <w:b/>
          <w:sz w:val="20"/>
          <w:szCs w:val="20"/>
        </w:rPr>
        <w:t>TERCERO.-</w:t>
      </w:r>
      <w:proofErr w:type="gramEnd"/>
      <w:r w:rsidRPr="00856836">
        <w:rPr>
          <w:rFonts w:ascii="Arial" w:eastAsia="Arial" w:hAnsi="Arial" w:cs="Arial"/>
          <w:b/>
          <w:sz w:val="20"/>
          <w:szCs w:val="20"/>
        </w:rPr>
        <w:t xml:space="preserve"> Notifíquese el presente a la Dirección de Ingresos a efecto de dar cumplimiento a sus atribuciones.</w:t>
      </w:r>
    </w:p>
    <w:p w14:paraId="7854812E" w14:textId="77777777" w:rsidR="00E733A3" w:rsidRPr="00856836" w:rsidRDefault="00E733A3" w:rsidP="00E733A3">
      <w:pPr>
        <w:widowControl/>
        <w:autoSpaceDE/>
        <w:autoSpaceDN/>
        <w:jc w:val="both"/>
        <w:rPr>
          <w:rFonts w:ascii="Arial" w:eastAsia="Arial" w:hAnsi="Arial" w:cs="Arial"/>
          <w:b/>
          <w:sz w:val="20"/>
          <w:szCs w:val="20"/>
        </w:rPr>
      </w:pPr>
    </w:p>
    <w:p w14:paraId="5CECC3C9" w14:textId="77777777" w:rsidR="00E733A3" w:rsidRPr="00856836" w:rsidRDefault="00E733A3" w:rsidP="00E733A3">
      <w:pPr>
        <w:widowControl/>
        <w:autoSpaceDE/>
        <w:autoSpaceDN/>
        <w:jc w:val="both"/>
        <w:rPr>
          <w:rFonts w:ascii="Arial" w:eastAsia="Arial" w:hAnsi="Arial" w:cs="Arial"/>
          <w:b/>
          <w:sz w:val="20"/>
          <w:szCs w:val="20"/>
        </w:rPr>
      </w:pPr>
      <w:proofErr w:type="gramStart"/>
      <w:r w:rsidRPr="00856836">
        <w:rPr>
          <w:rFonts w:ascii="Arial" w:eastAsia="Arial" w:hAnsi="Arial" w:cs="Arial"/>
          <w:b/>
          <w:sz w:val="20"/>
          <w:szCs w:val="20"/>
        </w:rPr>
        <w:t>CUARTO.-</w:t>
      </w:r>
      <w:proofErr w:type="gramEnd"/>
      <w:r w:rsidRPr="00856836">
        <w:rPr>
          <w:rFonts w:ascii="Arial" w:eastAsia="Arial" w:hAnsi="Arial" w:cs="Arial"/>
          <w:b/>
          <w:sz w:val="20"/>
          <w:szCs w:val="20"/>
        </w:rPr>
        <w:t xml:space="preserve"> Notifíquese a la Dirección de Regulación de la Actividad Comercial a efecto de dar cumplimiento a sus atribuciones.</w:t>
      </w:r>
    </w:p>
    <w:p w14:paraId="021FDC73" w14:textId="77777777" w:rsidR="00E733A3" w:rsidRPr="00856836" w:rsidRDefault="00E733A3" w:rsidP="00E733A3">
      <w:pPr>
        <w:widowControl/>
        <w:autoSpaceDE/>
        <w:autoSpaceDN/>
        <w:jc w:val="both"/>
        <w:rPr>
          <w:rFonts w:ascii="Arial" w:eastAsia="Arial" w:hAnsi="Arial" w:cs="Arial"/>
          <w:b/>
          <w:sz w:val="20"/>
          <w:szCs w:val="20"/>
        </w:rPr>
      </w:pPr>
    </w:p>
    <w:p w14:paraId="1B58E6DF" w14:textId="77777777" w:rsidR="00E733A3" w:rsidRPr="00856836" w:rsidRDefault="00E733A3" w:rsidP="00E733A3">
      <w:pPr>
        <w:widowControl/>
        <w:autoSpaceDE/>
        <w:autoSpaceDN/>
        <w:jc w:val="both"/>
        <w:rPr>
          <w:rFonts w:ascii="Arial" w:eastAsia="Arial" w:hAnsi="Arial" w:cs="Arial"/>
          <w:b/>
          <w:sz w:val="20"/>
          <w:szCs w:val="20"/>
        </w:rPr>
      </w:pPr>
      <w:proofErr w:type="gramStart"/>
      <w:r w:rsidRPr="00856836">
        <w:rPr>
          <w:rFonts w:ascii="Arial" w:eastAsia="Arial" w:hAnsi="Arial" w:cs="Arial"/>
          <w:b/>
          <w:sz w:val="20"/>
          <w:szCs w:val="20"/>
        </w:rPr>
        <w:t>QUINTO.-</w:t>
      </w:r>
      <w:proofErr w:type="gramEnd"/>
      <w:r w:rsidRPr="00856836">
        <w:rPr>
          <w:rFonts w:ascii="Arial" w:eastAsia="Arial" w:hAnsi="Arial" w:cs="Arial"/>
          <w:b/>
          <w:sz w:val="20"/>
          <w:szCs w:val="20"/>
        </w:rPr>
        <w:t xml:space="preserve"> Remítase el presente a la Secretaría Municipal para que por su conducto se le dé el trámite </w:t>
      </w:r>
      <w:proofErr w:type="spellStart"/>
      <w:r w:rsidRPr="00856836">
        <w:rPr>
          <w:rFonts w:ascii="Arial" w:eastAsia="Arial" w:hAnsi="Arial" w:cs="Arial"/>
          <w:b/>
          <w:sz w:val="20"/>
          <w:szCs w:val="20"/>
        </w:rPr>
        <w:t>correspondiete</w:t>
      </w:r>
      <w:proofErr w:type="spellEnd"/>
      <w:r w:rsidRPr="00856836">
        <w:rPr>
          <w:rFonts w:ascii="Arial" w:eastAsia="Arial" w:hAnsi="Arial" w:cs="Arial"/>
          <w:b/>
          <w:sz w:val="20"/>
          <w:szCs w:val="20"/>
        </w:rPr>
        <w:t>(sic).</w:t>
      </w:r>
    </w:p>
    <w:p w14:paraId="3C9DAA3E" w14:textId="77777777" w:rsidR="00E733A3" w:rsidRPr="00856836" w:rsidRDefault="00E733A3" w:rsidP="00E733A3">
      <w:pPr>
        <w:widowControl/>
        <w:autoSpaceDE/>
        <w:autoSpaceDN/>
        <w:jc w:val="both"/>
        <w:rPr>
          <w:rFonts w:ascii="Arial" w:eastAsia="Arial" w:hAnsi="Arial" w:cs="Arial"/>
          <w:b/>
          <w:sz w:val="20"/>
          <w:szCs w:val="20"/>
        </w:rPr>
      </w:pPr>
    </w:p>
    <w:p w14:paraId="0798E3F8" w14:textId="77777777" w:rsidR="00E733A3" w:rsidRPr="00856836" w:rsidRDefault="00E733A3" w:rsidP="00E733A3">
      <w:pPr>
        <w:widowControl/>
        <w:autoSpaceDE/>
        <w:autoSpaceDN/>
        <w:jc w:val="both"/>
        <w:rPr>
          <w:rFonts w:ascii="Arial" w:eastAsia="Arial" w:hAnsi="Arial" w:cs="Arial"/>
          <w:b/>
          <w:sz w:val="20"/>
          <w:szCs w:val="20"/>
        </w:rPr>
      </w:pPr>
      <w:proofErr w:type="gramStart"/>
      <w:r w:rsidRPr="00856836">
        <w:rPr>
          <w:rFonts w:ascii="Arial" w:eastAsia="Arial" w:hAnsi="Arial" w:cs="Arial"/>
          <w:b/>
          <w:sz w:val="20"/>
          <w:szCs w:val="20"/>
        </w:rPr>
        <w:t>SEXTO.-</w:t>
      </w:r>
      <w:proofErr w:type="gramEnd"/>
      <w:r w:rsidRPr="00856836">
        <w:rPr>
          <w:rFonts w:ascii="Arial" w:eastAsia="Arial" w:hAnsi="Arial" w:cs="Arial"/>
          <w:b/>
          <w:sz w:val="20"/>
          <w:szCs w:val="20"/>
        </w:rPr>
        <w:t xml:space="preserve"> Notifíquese y cúmplase.</w:t>
      </w:r>
    </w:p>
    <w:p w14:paraId="0F6E5399" w14:textId="04D812BB" w:rsidR="00E733A3" w:rsidRPr="00856836" w:rsidRDefault="00E733A3" w:rsidP="00E733A3">
      <w:pPr>
        <w:widowControl/>
        <w:autoSpaceDE/>
        <w:autoSpaceDN/>
        <w:jc w:val="both"/>
        <w:rPr>
          <w:rFonts w:ascii="Arial" w:eastAsia="Arial" w:hAnsi="Arial" w:cs="Arial"/>
          <w:sz w:val="20"/>
          <w:szCs w:val="20"/>
        </w:rPr>
      </w:pPr>
    </w:p>
    <w:p w14:paraId="61EC19BE" w14:textId="77777777" w:rsidR="005D556F" w:rsidRPr="00856836" w:rsidRDefault="005D556F" w:rsidP="005D556F">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39A47354" w14:textId="77777777" w:rsidR="005D556F" w:rsidRPr="00856836" w:rsidRDefault="005D556F" w:rsidP="005D556F">
      <w:pPr>
        <w:jc w:val="both"/>
        <w:rPr>
          <w:rFonts w:ascii="Arial" w:eastAsia="Calibri" w:hAnsi="Arial" w:cs="Arial"/>
          <w:b/>
          <w:sz w:val="20"/>
          <w:szCs w:val="20"/>
        </w:rPr>
      </w:pPr>
    </w:p>
    <w:p w14:paraId="2F908BAB" w14:textId="46517818" w:rsidR="005D556F" w:rsidRPr="00856836" w:rsidRDefault="005D556F" w:rsidP="005D556F">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E733A3" w:rsidRPr="00856836">
        <w:rPr>
          <w:rFonts w:ascii="Arial" w:hAnsi="Arial" w:cs="Arial"/>
          <w:b/>
          <w:bCs/>
          <w:sz w:val="20"/>
          <w:szCs w:val="20"/>
        </w:rPr>
        <w:t xml:space="preserve">DÍA </w:t>
      </w:r>
      <w:r w:rsidR="00F5718F" w:rsidRPr="00856836">
        <w:rPr>
          <w:rFonts w:ascii="Arial" w:hAnsi="Arial" w:cs="Arial"/>
          <w:b/>
          <w:bCs/>
          <w:sz w:val="20"/>
          <w:szCs w:val="20"/>
        </w:rPr>
        <w:t>QUINCE</w:t>
      </w:r>
      <w:r w:rsidR="00E733A3" w:rsidRPr="00856836">
        <w:rPr>
          <w:rFonts w:ascii="Arial" w:hAnsi="Arial" w:cs="Arial"/>
          <w:b/>
          <w:bCs/>
          <w:sz w:val="20"/>
          <w:szCs w:val="20"/>
        </w:rPr>
        <w:t xml:space="preserve"> DE AGOSTO</w:t>
      </w:r>
      <w:r w:rsidRPr="00856836">
        <w:rPr>
          <w:rFonts w:ascii="Arial" w:hAnsi="Arial" w:cs="Arial"/>
          <w:b/>
          <w:bCs/>
          <w:sz w:val="20"/>
          <w:szCs w:val="20"/>
        </w:rPr>
        <w:t xml:space="preserve"> DEL AÑO DOS MIL VEINTICUATRO. </w:t>
      </w:r>
      <w:r w:rsidRPr="00856836">
        <w:rPr>
          <w:rFonts w:ascii="Arial" w:hAnsi="Arial" w:cs="Arial"/>
          <w:b/>
          <w:bCs/>
          <w:sz w:val="20"/>
          <w:szCs w:val="20"/>
        </w:rPr>
        <w:lastRenderedPageBreak/>
        <w:t>PRESIDENTE MUNICIPAL CONSTITUCIONAL DE OAXACA DE JUÁREZ, FRANCISCO MARTÍNEZ NERI. SECRETARIA MUNICIPAL DE OAXACA DE JUÁREZ, EDITH ELENA RODRÍGUEZ ESCOBAR.</w:t>
      </w:r>
    </w:p>
    <w:p w14:paraId="69283E04" w14:textId="6EB538B0" w:rsidR="005D556F" w:rsidRPr="00856836" w:rsidRDefault="00862C94" w:rsidP="005C03B7">
      <w:pPr>
        <w:rPr>
          <w:rFonts w:ascii="Arial" w:hAnsi="Arial" w:cs="Arial"/>
          <w:b/>
          <w:bCs/>
          <w:sz w:val="20"/>
          <w:szCs w:val="20"/>
        </w:rPr>
      </w:pPr>
      <w:r w:rsidRPr="00856836">
        <w:rPr>
          <w:noProof/>
          <w:lang w:eastAsia="es-MX"/>
        </w:rPr>
        <w:drawing>
          <wp:anchor distT="0" distB="0" distL="114300" distR="114300" simplePos="0" relativeHeight="251646976" behindDoc="1" locked="0" layoutInCell="1" allowOverlap="1" wp14:anchorId="394CA4A9" wp14:editId="4C55B073">
            <wp:simplePos x="0" y="0"/>
            <wp:positionH relativeFrom="column">
              <wp:posOffset>0</wp:posOffset>
            </wp:positionH>
            <wp:positionV relativeFrom="paragraph">
              <wp:posOffset>149860</wp:posOffset>
            </wp:positionV>
            <wp:extent cx="2733040" cy="266065"/>
            <wp:effectExtent l="0" t="0" r="0" b="63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3040" cy="266065"/>
                    </a:xfrm>
                    <a:prstGeom prst="rect">
                      <a:avLst/>
                    </a:prstGeom>
                  </pic:spPr>
                </pic:pic>
              </a:graphicData>
            </a:graphic>
          </wp:anchor>
        </w:drawing>
      </w:r>
    </w:p>
    <w:p w14:paraId="4CBE7C1E" w14:textId="77777777" w:rsidR="005D556F" w:rsidRPr="00856836" w:rsidRDefault="005D556F" w:rsidP="005C03B7">
      <w:pPr>
        <w:rPr>
          <w:rFonts w:ascii="Arial" w:hAnsi="Arial" w:cs="Arial"/>
          <w:b/>
          <w:bCs/>
          <w:sz w:val="20"/>
          <w:szCs w:val="20"/>
        </w:rPr>
      </w:pPr>
    </w:p>
    <w:p w14:paraId="5DCF9E34" w14:textId="77777777" w:rsidR="00085A6D" w:rsidRPr="00856836" w:rsidRDefault="00085A6D" w:rsidP="00085A6D">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00F51958" w14:textId="77777777" w:rsidR="00085A6D" w:rsidRPr="00856836" w:rsidRDefault="00085A6D" w:rsidP="00085A6D">
      <w:pPr>
        <w:jc w:val="both"/>
        <w:rPr>
          <w:rFonts w:ascii="Arial" w:eastAsia="Calibri" w:hAnsi="Arial" w:cs="Arial"/>
          <w:sz w:val="20"/>
          <w:szCs w:val="20"/>
        </w:rPr>
      </w:pPr>
    </w:p>
    <w:p w14:paraId="55DA0063" w14:textId="17AF6CBB" w:rsidR="00085A6D" w:rsidRPr="00856836" w:rsidRDefault="00085A6D" w:rsidP="00085A6D">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E733A3" w:rsidRPr="00856836">
        <w:rPr>
          <w:rFonts w:ascii="Arial" w:hAnsi="Arial" w:cs="Arial"/>
          <w:sz w:val="20"/>
          <w:szCs w:val="20"/>
        </w:rPr>
        <w:t xml:space="preserve">fecha </w:t>
      </w:r>
      <w:r w:rsidR="00F5718F" w:rsidRPr="00856836">
        <w:rPr>
          <w:rFonts w:ascii="Arial" w:hAnsi="Arial" w:cs="Arial"/>
          <w:sz w:val="20"/>
          <w:szCs w:val="20"/>
        </w:rPr>
        <w:t>quince</w:t>
      </w:r>
      <w:r w:rsidR="00E733A3" w:rsidRPr="00856836">
        <w:rPr>
          <w:rFonts w:ascii="Arial" w:hAnsi="Arial" w:cs="Arial"/>
          <w:sz w:val="20"/>
          <w:szCs w:val="20"/>
        </w:rPr>
        <w:t xml:space="preserve"> de </w:t>
      </w:r>
      <w:r w:rsidRPr="00856836">
        <w:rPr>
          <w:rFonts w:ascii="Arial" w:hAnsi="Arial" w:cs="Arial"/>
          <w:sz w:val="20"/>
          <w:szCs w:val="20"/>
        </w:rPr>
        <w:t>agosto de dos mil veinticuatro, tuvo a bien aprobar y expedir el siguiente</w:t>
      </w:r>
      <w:r w:rsidRPr="00856836">
        <w:rPr>
          <w:rFonts w:ascii="Arial" w:eastAsia="Calibri" w:hAnsi="Arial" w:cs="Arial"/>
          <w:sz w:val="20"/>
          <w:szCs w:val="20"/>
        </w:rPr>
        <w:t>:</w:t>
      </w:r>
    </w:p>
    <w:p w14:paraId="274DB161" w14:textId="77777777" w:rsidR="00085A6D" w:rsidRPr="00856836" w:rsidRDefault="00085A6D" w:rsidP="00085A6D">
      <w:pPr>
        <w:jc w:val="both"/>
        <w:rPr>
          <w:rFonts w:ascii="Arial" w:hAnsi="Arial" w:cs="Arial"/>
          <w:sz w:val="20"/>
          <w:szCs w:val="20"/>
        </w:rPr>
      </w:pPr>
    </w:p>
    <w:p w14:paraId="6A9AAC41" w14:textId="3BE5395B" w:rsidR="00085A6D" w:rsidRPr="00856836" w:rsidRDefault="00085A6D" w:rsidP="00085A6D">
      <w:pPr>
        <w:pStyle w:val="Textoindependiente"/>
        <w:jc w:val="center"/>
        <w:outlineLvl w:val="0"/>
        <w:rPr>
          <w:rFonts w:ascii="Arial" w:hAnsi="Arial" w:cs="Arial"/>
          <w:b/>
        </w:rPr>
      </w:pPr>
      <w:r w:rsidRPr="00856836">
        <w:rPr>
          <w:rFonts w:ascii="Arial" w:hAnsi="Arial" w:cs="Arial"/>
          <w:b/>
        </w:rPr>
        <w:t xml:space="preserve">DICTAMEN </w:t>
      </w:r>
      <w:r w:rsidR="005D556F" w:rsidRPr="00856836">
        <w:rPr>
          <w:rFonts w:ascii="Arial" w:hAnsi="Arial" w:cs="Arial"/>
          <w:b/>
        </w:rPr>
        <w:t>CMyCVP/CD/47/2024</w:t>
      </w:r>
    </w:p>
    <w:p w14:paraId="4ACF2788" w14:textId="16C9979A" w:rsidR="00085A6D" w:rsidRPr="00856836" w:rsidRDefault="00085A6D" w:rsidP="00085A6D">
      <w:pPr>
        <w:jc w:val="both"/>
        <w:rPr>
          <w:rFonts w:ascii="Arial" w:hAnsi="Arial" w:cs="Arial"/>
          <w:sz w:val="20"/>
          <w:szCs w:val="20"/>
        </w:rPr>
      </w:pPr>
    </w:p>
    <w:p w14:paraId="1E687787" w14:textId="77777777" w:rsidR="00AC6097" w:rsidRPr="00856836" w:rsidRDefault="00AC6097" w:rsidP="00AC6097">
      <w:pPr>
        <w:widowControl/>
        <w:autoSpaceDE/>
        <w:autoSpaceDN/>
        <w:jc w:val="center"/>
        <w:rPr>
          <w:rFonts w:ascii="Arial" w:eastAsia="Arial" w:hAnsi="Arial" w:cs="Arial"/>
          <w:b/>
          <w:sz w:val="20"/>
          <w:szCs w:val="20"/>
        </w:rPr>
      </w:pPr>
      <w:r w:rsidRPr="00856836">
        <w:rPr>
          <w:rFonts w:ascii="Arial" w:eastAsia="Arial" w:hAnsi="Arial" w:cs="Arial"/>
          <w:b/>
          <w:sz w:val="20"/>
          <w:szCs w:val="20"/>
        </w:rPr>
        <w:t>CONSIDERANDO</w:t>
      </w:r>
    </w:p>
    <w:p w14:paraId="28BE2BB2" w14:textId="77777777" w:rsidR="00AC6097" w:rsidRPr="00856836" w:rsidRDefault="00AC6097" w:rsidP="00AC6097">
      <w:pPr>
        <w:widowControl/>
        <w:autoSpaceDE/>
        <w:autoSpaceDN/>
        <w:jc w:val="center"/>
        <w:rPr>
          <w:rFonts w:ascii="Arial" w:eastAsia="Arial" w:hAnsi="Arial" w:cs="Arial"/>
          <w:sz w:val="20"/>
          <w:szCs w:val="20"/>
        </w:rPr>
      </w:pPr>
    </w:p>
    <w:p w14:paraId="229F013D" w14:textId="64E4C7B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856836">
        <w:rPr>
          <w:rFonts w:ascii="Arial" w:eastAsia="Arial" w:hAnsi="Arial" w:cs="Arial"/>
          <w:b/>
          <w:sz w:val="20"/>
          <w:szCs w:val="20"/>
        </w:rPr>
        <w:t xml:space="preserve">Cesión de Derechos </w:t>
      </w:r>
      <w:r w:rsidRPr="00856836">
        <w:rPr>
          <w:rFonts w:ascii="Arial" w:eastAsia="Arial" w:hAnsi="Arial" w:cs="Arial"/>
          <w:sz w:val="20"/>
          <w:szCs w:val="20"/>
        </w:rPr>
        <w:t xml:space="preserve">de una Concesión de espacios ubicados en el </w:t>
      </w:r>
      <w:r w:rsidRPr="00856836">
        <w:rPr>
          <w:rFonts w:ascii="Arial" w:eastAsia="Arial" w:hAnsi="Arial" w:cs="Arial"/>
          <w:b/>
          <w:i/>
          <w:sz w:val="20"/>
          <w:szCs w:val="20"/>
        </w:rPr>
        <w:t xml:space="preserve">Mercado “Benito Juárez Maza”, </w:t>
      </w:r>
      <w:r w:rsidRPr="00856836">
        <w:rPr>
          <w:rFonts w:ascii="Arial" w:eastAsia="Arial" w:hAnsi="Arial" w:cs="Arial"/>
          <w:sz w:val="20"/>
          <w:szCs w:val="20"/>
        </w:rPr>
        <w:t>e</w:t>
      </w:r>
      <w:r w:rsidRPr="00856836">
        <w:rPr>
          <w:rFonts w:ascii="Arial" w:eastAsia="Times New Roman" w:hAnsi="Arial" w:cs="Arial"/>
          <w:sz w:val="20"/>
          <w:szCs w:val="20"/>
        </w:rPr>
        <w:t xml:space="preserv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w:t>
      </w:r>
      <w:r w:rsidRPr="00856836">
        <w:rPr>
          <w:rFonts w:ascii="Arial" w:eastAsia="Times New Roman" w:hAnsi="Arial" w:cs="Arial"/>
          <w:sz w:val="20"/>
          <w:szCs w:val="20"/>
        </w:rPr>
        <w:t xml:space="preserve">TRÁMITES DE SUCESIONES DE DERECHOS, REGULARIZACIÓN DE CONCESIONARIO, CESIÓN DE DERECHOS, TRASPASO DE PUESTO O CASETA, AMPLIACIÓN DE GIRO Y CAMBIO DE GIRO” del ordenamiento jurídico denominado </w:t>
      </w:r>
      <w:r w:rsidRPr="00856836">
        <w:rPr>
          <w:rFonts w:ascii="Arial" w:eastAsia="Times New Roman" w:hAnsi="Arial" w:cs="Arial"/>
          <w:b/>
          <w:bCs/>
          <w:i/>
          <w:iCs/>
          <w:sz w:val="20"/>
          <w:szCs w:val="20"/>
        </w:rPr>
        <w:t>“Lineamientos para Trámites Administrativos de los Mercados Públicos.”</w:t>
      </w:r>
      <w:r w:rsidRPr="00856836">
        <w:rPr>
          <w:rFonts w:ascii="Arial" w:eastAsia="Times New Roman" w:hAnsi="Arial" w:cs="Arial"/>
          <w:sz w:val="20"/>
          <w:szCs w:val="20"/>
        </w:rPr>
        <w:t xml:space="preserve"> </w:t>
      </w:r>
      <w:r w:rsidRPr="00856836">
        <w:rPr>
          <w:rFonts w:ascii="Arial" w:eastAsia="Times New Roman" w:hAnsi="Arial" w:cs="Arial"/>
          <w:b/>
          <w:sz w:val="20"/>
          <w:szCs w:val="20"/>
        </w:rPr>
        <w:t xml:space="preserve">- </w:t>
      </w:r>
    </w:p>
    <w:p w14:paraId="48FF5621" w14:textId="77777777" w:rsidR="00AC6097" w:rsidRPr="00856836" w:rsidRDefault="00AC6097" w:rsidP="00AC6097">
      <w:pPr>
        <w:widowControl/>
        <w:autoSpaceDE/>
        <w:autoSpaceDN/>
        <w:jc w:val="both"/>
        <w:rPr>
          <w:rFonts w:ascii="Arial" w:eastAsia="Arial" w:hAnsi="Arial" w:cs="Arial"/>
          <w:sz w:val="20"/>
          <w:szCs w:val="20"/>
        </w:rPr>
      </w:pPr>
    </w:p>
    <w:p w14:paraId="06980915" w14:textId="77777777" w:rsidR="00AC6097" w:rsidRPr="00856836" w:rsidRDefault="00AC6097" w:rsidP="00AC6097">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SEGUNDO.-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La figura Jurídica denominada Concesión Administrativa, se encuentra previsto en el TÍTULO TERCERO </w:t>
      </w:r>
      <w:r w:rsidRPr="00856836">
        <w:rPr>
          <w:rFonts w:ascii="Arial" w:eastAsia="Arial" w:hAnsi="Arial" w:cs="Arial"/>
          <w:i/>
          <w:sz w:val="20"/>
          <w:szCs w:val="20"/>
        </w:rPr>
        <w:t>“DE LA CONCESIÓN DE SERVICIOS PÚBLICOS MUNICIPALES” CAPÍTULO I “OTORGAMIENTO Y RÉGIMEN DE LAS CONCESIONES”</w:t>
      </w:r>
      <w:r w:rsidRPr="00856836">
        <w:rPr>
          <w:rFonts w:ascii="Arial" w:eastAsia="Arial" w:hAnsi="Arial" w:cs="Arial"/>
          <w:sz w:val="20"/>
          <w:szCs w:val="20"/>
        </w:rPr>
        <w:t xml:space="preserve"> </w:t>
      </w:r>
      <w:r w:rsidRPr="00856836">
        <w:rPr>
          <w:rFonts w:ascii="Arial" w:eastAsia="Arial" w:hAnsi="Arial" w:cs="Arial"/>
          <w:i/>
          <w:sz w:val="20"/>
          <w:szCs w:val="20"/>
        </w:rPr>
        <w:t xml:space="preserve">de </w:t>
      </w:r>
      <w:r w:rsidRPr="00856836">
        <w:rPr>
          <w:rFonts w:ascii="Arial" w:eastAsia="Arial" w:hAnsi="Arial" w:cs="Arial"/>
          <w:sz w:val="20"/>
          <w:szCs w:val="20"/>
        </w:rPr>
        <w:t xml:space="preserve">la Ley de Planeación, Desarrollo Administrativo y Servicios Públicos Municipales, vigente en el Estado. - - - - </w:t>
      </w:r>
    </w:p>
    <w:p w14:paraId="11A11CFC" w14:textId="77777777" w:rsidR="00AC6097" w:rsidRPr="00856836" w:rsidRDefault="00AC6097" w:rsidP="00AC6097">
      <w:pPr>
        <w:widowControl/>
        <w:autoSpaceDE/>
        <w:autoSpaceDN/>
        <w:jc w:val="both"/>
        <w:rPr>
          <w:rFonts w:ascii="Arial" w:eastAsia="Arial" w:hAnsi="Arial" w:cs="Arial"/>
          <w:sz w:val="20"/>
          <w:szCs w:val="20"/>
        </w:rPr>
      </w:pPr>
    </w:p>
    <w:p w14:paraId="6CE1A56B" w14:textId="77777777" w:rsidR="00AC6097" w:rsidRPr="00856836" w:rsidRDefault="00AC6097" w:rsidP="00AC6097">
      <w:pPr>
        <w:widowControl/>
        <w:autoSpaceDE/>
        <w:autoSpaceDN/>
        <w:jc w:val="both"/>
        <w:rPr>
          <w:rFonts w:ascii="Arial" w:eastAsia="Arial" w:hAnsi="Arial" w:cs="Arial"/>
          <w:i/>
          <w:sz w:val="20"/>
          <w:szCs w:val="20"/>
        </w:rPr>
      </w:pPr>
      <w:r w:rsidRPr="00856836">
        <w:rPr>
          <w:rFonts w:ascii="Arial" w:eastAsia="Arial" w:hAnsi="Arial" w:cs="Arial"/>
          <w:b/>
          <w:sz w:val="20"/>
          <w:szCs w:val="20"/>
        </w:rPr>
        <w:t xml:space="preserve">TERCERO:(sic) </w:t>
      </w:r>
      <w:r w:rsidRPr="00856836">
        <w:rPr>
          <w:rFonts w:ascii="Arial" w:eastAsia="Arial" w:hAnsi="Arial" w:cs="Arial"/>
          <w:b/>
          <w:i/>
          <w:sz w:val="20"/>
          <w:szCs w:val="20"/>
        </w:rPr>
        <w:t xml:space="preserve">Esta Comisión de Mercados y Comercio en Vía Pública, </w:t>
      </w:r>
      <w:r w:rsidRPr="00856836">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w:t>
      </w:r>
      <w:proofErr w:type="spellStart"/>
      <w:r w:rsidRPr="00856836">
        <w:rPr>
          <w:rFonts w:ascii="Arial" w:eastAsia="Arial" w:hAnsi="Arial" w:cs="Arial"/>
          <w:i/>
          <w:sz w:val="20"/>
          <w:szCs w:val="20"/>
        </w:rPr>
        <w:t>TEOFILO</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SANCHEZ</w:t>
      </w:r>
      <w:proofErr w:type="spellEnd"/>
      <w:r w:rsidRPr="00856836">
        <w:rPr>
          <w:rFonts w:ascii="Arial" w:eastAsia="Arial" w:hAnsi="Arial" w:cs="Arial"/>
          <w:i/>
          <w:sz w:val="20"/>
          <w:szCs w:val="20"/>
        </w:rPr>
        <w:t xml:space="preserve">(sic) MORENO Y/O </w:t>
      </w:r>
      <w:proofErr w:type="spellStart"/>
      <w:r w:rsidRPr="00856836">
        <w:rPr>
          <w:rFonts w:ascii="Arial" w:eastAsia="Arial" w:hAnsi="Arial" w:cs="Arial"/>
          <w:i/>
          <w:sz w:val="20"/>
          <w:szCs w:val="20"/>
        </w:rPr>
        <w:t>TEOFILO</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SANCHEZ</w:t>
      </w:r>
      <w:proofErr w:type="spellEnd"/>
      <w:r w:rsidRPr="00856836">
        <w:rPr>
          <w:rFonts w:ascii="Arial" w:eastAsia="Arial" w:hAnsi="Arial" w:cs="Arial"/>
          <w:i/>
          <w:sz w:val="20"/>
          <w:szCs w:val="20"/>
        </w:rPr>
        <w:t xml:space="preserve">(sic) </w:t>
      </w:r>
      <w:r w:rsidRPr="00856836">
        <w:rPr>
          <w:rFonts w:ascii="Arial" w:eastAsia="Arial" w:hAnsi="Arial" w:cs="Arial"/>
          <w:sz w:val="20"/>
          <w:szCs w:val="20"/>
        </w:rPr>
        <w:t>y pruebas que obran en el expediente, tenemos:</w:t>
      </w:r>
    </w:p>
    <w:p w14:paraId="2793EAB7" w14:textId="77777777" w:rsidR="00AC6097" w:rsidRPr="00856836" w:rsidRDefault="00AC6097" w:rsidP="00AC6097">
      <w:pPr>
        <w:widowControl/>
        <w:autoSpaceDE/>
        <w:autoSpaceDN/>
        <w:jc w:val="both"/>
        <w:rPr>
          <w:rFonts w:ascii="Arial" w:hAnsi="Arial" w:cs="Arial"/>
          <w:sz w:val="20"/>
          <w:szCs w:val="20"/>
        </w:rPr>
      </w:pPr>
    </w:p>
    <w:p w14:paraId="70A0373C"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a) El apartado II y VI de los </w:t>
      </w:r>
      <w:r w:rsidRPr="00856836">
        <w:rPr>
          <w:rFonts w:ascii="Arial" w:eastAsia="Times New Roman" w:hAnsi="Arial" w:cs="Arial"/>
          <w:b/>
          <w:i/>
          <w:sz w:val="20"/>
          <w:szCs w:val="20"/>
        </w:rPr>
        <w:t>Lineamientos para Trámites Administrativos de los Mercados Públicos</w:t>
      </w:r>
      <w:r w:rsidRPr="00856836">
        <w:rPr>
          <w:rFonts w:ascii="Arial" w:eastAsia="Times New Roman" w:hAnsi="Arial" w:cs="Arial"/>
          <w:sz w:val="20"/>
          <w:szCs w:val="20"/>
        </w:rPr>
        <w:t>, citan textualmente:</w:t>
      </w:r>
    </w:p>
    <w:p w14:paraId="4D73E0F2" w14:textId="77777777" w:rsidR="00AC6097" w:rsidRPr="00856836" w:rsidRDefault="00AC6097" w:rsidP="00AC6097">
      <w:pPr>
        <w:widowControl/>
        <w:autoSpaceDE/>
        <w:autoSpaceDN/>
        <w:jc w:val="both"/>
        <w:rPr>
          <w:rFonts w:ascii="Arial" w:eastAsia="Times New Roman" w:hAnsi="Arial" w:cs="Arial"/>
          <w:sz w:val="20"/>
          <w:szCs w:val="20"/>
        </w:rPr>
      </w:pPr>
    </w:p>
    <w:p w14:paraId="71899055"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"II.- LINEAMIENTOS PARA EL TRÁMITE DE REGULARIZACIÓN DE CONCESIONARIO Y CESIÓN DE DERECHOS:</w:t>
      </w:r>
    </w:p>
    <w:p w14:paraId="457306B6"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 xml:space="preserve">1.- SOLICITUD DIRIGIDA AL ADMINISTRADOR DEL MERCADO CORRESPONDIENTE, PRESENTADA POR EL POSESIONARIO. </w:t>
      </w:r>
    </w:p>
    <w:p w14:paraId="68D55B71"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2.- FORMATO ÚNICO DE MERCADOS DEBIDAMENTE REQUISITADO.</w:t>
      </w:r>
    </w:p>
    <w:p w14:paraId="5C21EA65"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3.- ACTA DE CESIÓN DE DERECHOS ENTRE LOS PARTICULARES (EN CASOS APLICABLES).</w:t>
      </w:r>
    </w:p>
    <w:p w14:paraId="1C2A178F"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4.-ACTA DE NACIMIENTO DEL CESIONARIO Y DEL CEDENTE.</w:t>
      </w:r>
    </w:p>
    <w:p w14:paraId="15D68DE3"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5.- IDENTIFICACIÓN OFICIAL VIGENTE DEL CESIONARIO Y DEL CEDENTE.</w:t>
      </w:r>
    </w:p>
    <w:p w14:paraId="630DF522"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298217FB"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lastRenderedPageBreak/>
        <w:t>7.- COMPROBANTE DE DOMICILIO RECIENTE DEL CESIONARIO Y CEDENTE.</w:t>
      </w:r>
    </w:p>
    <w:p w14:paraId="7EDED0F8"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8.- CONSTANCIA DE VERIFICACIÓN y RECONOCIMIENTO DEL LOCAL COMERCIAL, PUESTO, CASETA O ESPACIO, EXPEDIDO POR PARTE DE LA ADMINISTRACIÓN DEL MERCADO CORRESPONDIENTE.</w:t>
      </w:r>
    </w:p>
    <w:p w14:paraId="4503C3A9"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9.- CONSTANCIA DE OPINIÓN EMITIDA POR LA ORGANIZACIÓN O MESA DIRECTIVA, EN CASO DE PERTENECER A ALGUNA(sic)</w:t>
      </w:r>
    </w:p>
    <w:p w14:paraId="3C76171E"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10.- DESIGNACIÓN DE BENEFICIARIO (PRESENTAR LA COPIA DE LA CREDENCIAL DE ELECTOR VIGENTE, EN CASO DE SER MENOR DE EDAD, PRESENTAR LA DOCUMENTACIÓN DE SU TUTOR O ALBACEA).</w:t>
      </w:r>
    </w:p>
    <w:p w14:paraId="1961A2E2"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11.-DOS TESTIGOS QUE ACREDITEN SU DICHO (IDENTIFICACIÓN OFICIAL VIGENTE Y COMPROBANTE DE DOMICILIO)."</w:t>
      </w:r>
    </w:p>
    <w:p w14:paraId="51B2686E" w14:textId="77777777" w:rsidR="00AC6097" w:rsidRPr="00856836" w:rsidRDefault="00AC6097" w:rsidP="00AC6097">
      <w:pPr>
        <w:widowControl/>
        <w:autoSpaceDE/>
        <w:autoSpaceDN/>
        <w:ind w:left="426"/>
        <w:jc w:val="both"/>
        <w:rPr>
          <w:rFonts w:ascii="Arial" w:eastAsia="Times New Roman" w:hAnsi="Arial" w:cs="Arial"/>
          <w:b/>
          <w:sz w:val="20"/>
          <w:szCs w:val="20"/>
        </w:rPr>
      </w:pPr>
    </w:p>
    <w:p w14:paraId="445D23DF"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w:t>
      </w:r>
      <w:proofErr w:type="gramStart"/>
      <w:r w:rsidRPr="00856836">
        <w:rPr>
          <w:rFonts w:ascii="Arial" w:eastAsia="Times New Roman" w:hAnsi="Arial" w:cs="Arial"/>
          <w:b/>
          <w:sz w:val="20"/>
          <w:szCs w:val="20"/>
        </w:rPr>
        <w:t>VI.-</w:t>
      </w:r>
      <w:proofErr w:type="gramEnd"/>
      <w:r w:rsidRPr="00856836">
        <w:rPr>
          <w:rFonts w:ascii="Arial" w:eastAsia="Times New Roman"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856836">
        <w:rPr>
          <w:rFonts w:ascii="Arial" w:eastAsia="Times New Roman" w:hAnsi="Arial" w:cs="Arial"/>
          <w:sz w:val="20"/>
          <w:szCs w:val="20"/>
        </w:rPr>
        <w:t>(sic)</w:t>
      </w:r>
      <w:r w:rsidRPr="00856836">
        <w:rPr>
          <w:rFonts w:ascii="Arial" w:eastAsia="Times New Roman" w:hAnsi="Arial" w:cs="Arial"/>
          <w:b/>
          <w:sz w:val="20"/>
          <w:szCs w:val="20"/>
        </w:rPr>
        <w:t xml:space="preserve"> CAMBIO DE GIRO:</w:t>
      </w:r>
    </w:p>
    <w:p w14:paraId="4435E8AB"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1.- LA ADMINISTRACIÓN DEL MERCADO CORRESPONDIENTE, EMITIRÁ LA CONSTANCIA DE VERIFICACIÓN Y RECONOCIMIENTO, MISMA QUE DEBERÁ INCLUIR LOS SIGUIENTES DATOS:</w:t>
      </w:r>
    </w:p>
    <w:p w14:paraId="632BCCF9"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MEDIDAS DEL LOCAL, PUESTO O CASETA, GIRO COMERCIAL, CONDICIONES EN QUE SE ENCUENTRA, DESCRIPCIÓN DEL TIPO DE CONSTRUCCIÓN, NÚMERO DE CUENTA Y LOS COMENTARIOS QUE SE ESTIMEN PERTINENTES.</w:t>
      </w:r>
    </w:p>
    <w:p w14:paraId="22635908"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85B42F3"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 xml:space="preserve">3.- CADA UNO DE LOS TRÁMITES SE REALIZARÁ POR SEPARADO YA QUE LA LEY DE INGRESOS MUNICIPAL EN EL APARTADO PRIMERO CORRESPONDIENTE A MERCADOS Y </w:t>
      </w:r>
      <w:r w:rsidRPr="00856836">
        <w:rPr>
          <w:rFonts w:ascii="Arial" w:eastAsia="Times New Roman" w:hAnsi="Arial" w:cs="Arial"/>
          <w:b/>
          <w:sz w:val="20"/>
          <w:szCs w:val="20"/>
        </w:rPr>
        <w:t>VÍA PÚBLICA, CONTEMPLA UN COSTO INDEPENDIENTE PARA CADA UNO DE ELLOS.</w:t>
      </w:r>
    </w:p>
    <w:p w14:paraId="40244336" w14:textId="77777777" w:rsidR="00AC6097" w:rsidRPr="00856836" w:rsidRDefault="00AC6097" w:rsidP="00AC6097">
      <w:pPr>
        <w:widowControl/>
        <w:autoSpaceDE/>
        <w:autoSpaceDN/>
        <w:ind w:left="426"/>
        <w:jc w:val="both"/>
        <w:rPr>
          <w:rFonts w:ascii="Arial" w:eastAsia="Times New Roman" w:hAnsi="Arial" w:cs="Arial"/>
          <w:b/>
          <w:sz w:val="20"/>
          <w:szCs w:val="20"/>
        </w:rPr>
      </w:pPr>
      <w:proofErr w:type="gramStart"/>
      <w:r w:rsidRPr="00856836">
        <w:rPr>
          <w:rFonts w:ascii="Arial" w:eastAsia="Times New Roman" w:hAnsi="Arial" w:cs="Arial"/>
          <w:b/>
          <w:sz w:val="20"/>
          <w:szCs w:val="20"/>
        </w:rPr>
        <w:t>4,</w:t>
      </w:r>
      <w:r w:rsidRPr="00856836">
        <w:rPr>
          <w:rFonts w:ascii="Arial" w:eastAsia="Times New Roman" w:hAnsi="Arial" w:cs="Arial"/>
          <w:sz w:val="20"/>
          <w:szCs w:val="20"/>
        </w:rPr>
        <w:t>(</w:t>
      </w:r>
      <w:proofErr w:type="gramEnd"/>
      <w:r w:rsidRPr="00856836">
        <w:rPr>
          <w:rFonts w:ascii="Arial" w:eastAsia="Times New Roman" w:hAnsi="Arial" w:cs="Arial"/>
          <w:sz w:val="20"/>
          <w:szCs w:val="20"/>
        </w:rPr>
        <w:t>sic)</w:t>
      </w:r>
      <w:r w:rsidRPr="00856836">
        <w:rPr>
          <w:rFonts w:ascii="Arial" w:eastAsia="Times New Roman"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856836">
        <w:rPr>
          <w:rFonts w:ascii="Arial" w:eastAsia="Times New Roman" w:hAnsi="Arial" w:cs="Arial"/>
          <w:b/>
          <w:sz w:val="20"/>
          <w:szCs w:val="20"/>
        </w:rPr>
        <w:t>VIA</w:t>
      </w:r>
      <w:proofErr w:type="spellEnd"/>
      <w:r w:rsidRPr="00856836">
        <w:rPr>
          <w:rFonts w:ascii="Arial" w:eastAsia="Times New Roman" w:hAnsi="Arial" w:cs="Arial"/>
          <w:sz w:val="20"/>
          <w:szCs w:val="20"/>
        </w:rPr>
        <w:t>(sic)</w:t>
      </w:r>
      <w:r w:rsidRPr="00856836">
        <w:rPr>
          <w:rFonts w:ascii="Arial" w:eastAsia="Times New Roman" w:hAnsi="Arial" w:cs="Arial"/>
          <w:b/>
          <w:sz w:val="20"/>
          <w:szCs w:val="20"/>
        </w:rPr>
        <w:t xml:space="preserve"> PÚBLICA.</w:t>
      </w:r>
    </w:p>
    <w:p w14:paraId="4A334DC7"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2D3B98FF"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POSTERIORMENTE SERÁ TURNADO A LA COMISIÓN DE MERCADOS Y VÍA PÚBLICA, PARA SU VALORACIÓN, ANÁLISIS Y DICTAMEN RESPECTIVO.</w:t>
      </w:r>
    </w:p>
    <w:p w14:paraId="62692FF9"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78624C47"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E15446A"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8.- EL INTERESADO DEBERÁ IDENTIFICARSE AL MOMENTO DE RECOGER LA ORDEN DE PAGO.</w:t>
      </w:r>
    </w:p>
    <w:p w14:paraId="40EE83D4"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9443675" w14:textId="77777777" w:rsidR="00AC6097" w:rsidRPr="00856836" w:rsidRDefault="00AC6097" w:rsidP="00AC6097">
      <w:pPr>
        <w:widowControl/>
        <w:autoSpaceDE/>
        <w:autoSpaceDN/>
        <w:ind w:left="426"/>
        <w:jc w:val="both"/>
        <w:rPr>
          <w:rFonts w:ascii="Arial" w:eastAsia="Times New Roman" w:hAnsi="Arial" w:cs="Arial"/>
          <w:b/>
          <w:sz w:val="20"/>
          <w:szCs w:val="20"/>
        </w:rPr>
      </w:pPr>
      <w:r w:rsidRPr="00856836">
        <w:rPr>
          <w:rFonts w:ascii="Arial" w:eastAsia="Times New Roman" w:hAnsi="Arial" w:cs="Arial"/>
          <w:b/>
          <w:sz w:val="20"/>
          <w:szCs w:val="20"/>
        </w:rPr>
        <w:lastRenderedPageBreak/>
        <w:t>10.- EL COSTO DE CADA TRÁMITE ESTARÁ ESPECIFICADO EN LA LEY DE INGRESOS DEL MUNICIPIO DE OAXACA DE JUÁREZ, OAX., PARA EL EJERCICIO FISCAL VIGENTE."</w:t>
      </w:r>
    </w:p>
    <w:p w14:paraId="68E9E332" w14:textId="77777777" w:rsidR="00AC6097" w:rsidRPr="00856836" w:rsidRDefault="00AC6097" w:rsidP="00AC6097">
      <w:pPr>
        <w:widowControl/>
        <w:autoSpaceDE/>
        <w:autoSpaceDN/>
        <w:jc w:val="both"/>
        <w:rPr>
          <w:rFonts w:ascii="Arial" w:eastAsia="Arial" w:hAnsi="Arial" w:cs="Arial"/>
          <w:sz w:val="20"/>
          <w:szCs w:val="20"/>
        </w:rPr>
      </w:pPr>
    </w:p>
    <w:p w14:paraId="6FBDD3F2" w14:textId="77777777" w:rsidR="00AC6097" w:rsidRPr="00856836" w:rsidRDefault="00AC6097" w:rsidP="00AC6097">
      <w:pPr>
        <w:widowControl/>
        <w:autoSpaceDE/>
        <w:autoSpaceDN/>
        <w:jc w:val="both"/>
        <w:rPr>
          <w:rFonts w:ascii="Arial" w:eastAsia="Arial" w:hAnsi="Arial" w:cs="Arial"/>
          <w:b/>
          <w:sz w:val="20"/>
          <w:szCs w:val="20"/>
        </w:rPr>
      </w:pPr>
      <w:r w:rsidRPr="00856836">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856836">
        <w:rPr>
          <w:rFonts w:ascii="Arial" w:eastAsia="Arial" w:hAnsi="Arial" w:cs="Arial"/>
          <w:b/>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6078E27F" w14:textId="77777777" w:rsidR="00AC6097" w:rsidRPr="00856836" w:rsidRDefault="00AC6097" w:rsidP="00AC6097">
      <w:pPr>
        <w:widowControl/>
        <w:autoSpaceDE/>
        <w:autoSpaceDN/>
        <w:jc w:val="both"/>
        <w:rPr>
          <w:rFonts w:ascii="Arial" w:eastAsia="Arial" w:hAnsi="Arial" w:cs="Arial"/>
          <w:sz w:val="20"/>
          <w:szCs w:val="20"/>
        </w:rPr>
      </w:pPr>
    </w:p>
    <w:p w14:paraId="18961E72" w14:textId="77777777" w:rsidR="00AC6097" w:rsidRPr="00856836" w:rsidRDefault="00AC6097" w:rsidP="00AC6097">
      <w:pPr>
        <w:widowControl/>
        <w:autoSpaceDE/>
        <w:autoSpaceDN/>
        <w:jc w:val="both"/>
        <w:rPr>
          <w:rFonts w:ascii="Arial" w:eastAsia="Arial" w:hAnsi="Arial" w:cs="Arial"/>
          <w:b/>
          <w:sz w:val="20"/>
          <w:szCs w:val="20"/>
          <w:u w:val="single"/>
        </w:rPr>
      </w:pPr>
      <w:r w:rsidRPr="00856836">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856836">
        <w:rPr>
          <w:rFonts w:ascii="Arial" w:eastAsia="Arial" w:hAnsi="Arial" w:cs="Arial"/>
          <w:b/>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w:t>
      </w:r>
      <w:r w:rsidRPr="00856836">
        <w:rPr>
          <w:rFonts w:ascii="Arial" w:eastAsia="Arial" w:hAnsi="Arial" w:cs="Arial"/>
          <w:b/>
          <w:sz w:val="20"/>
          <w:szCs w:val="20"/>
          <w:u w:val="single"/>
        </w:rPr>
        <w:t xml:space="preserve">se </w:t>
      </w:r>
      <w:r w:rsidRPr="00856836">
        <w:rPr>
          <w:rFonts w:ascii="Arial" w:eastAsia="Arial" w:hAnsi="Arial" w:cs="Arial"/>
          <w:b/>
          <w:i/>
          <w:sz w:val="20"/>
          <w:szCs w:val="20"/>
          <w:u w:val="single"/>
        </w:rPr>
        <w:t xml:space="preserve">cumplan las formalidades esenciales del procedimiento; de ahí que, como autoridad municipal, estamos obligados a cerciorarnos de que efectivamente el deseo de la concesionaria de ceder </w:t>
      </w:r>
      <w:r w:rsidRPr="00856836">
        <w:rPr>
          <w:rFonts w:ascii="Arial" w:eastAsia="Arial" w:hAnsi="Arial" w:cs="Arial"/>
          <w:b/>
          <w:sz w:val="20"/>
          <w:szCs w:val="20"/>
          <w:u w:val="single"/>
        </w:rPr>
        <w:t xml:space="preserve">a </w:t>
      </w:r>
      <w:r w:rsidRPr="00856836">
        <w:rPr>
          <w:rFonts w:ascii="Arial" w:eastAsia="Arial" w:hAnsi="Arial" w:cs="Arial"/>
          <w:b/>
          <w:i/>
          <w:sz w:val="20"/>
          <w:szCs w:val="20"/>
          <w:u w:val="single"/>
        </w:rPr>
        <w:t xml:space="preserve">otra sus derechos, no </w:t>
      </w:r>
      <w:r w:rsidRPr="00856836">
        <w:rPr>
          <w:rFonts w:ascii="Arial" w:eastAsia="Arial" w:hAnsi="Arial" w:cs="Arial"/>
          <w:b/>
          <w:sz w:val="20"/>
          <w:szCs w:val="20"/>
          <w:u w:val="single"/>
        </w:rPr>
        <w:t xml:space="preserve">se </w:t>
      </w:r>
      <w:r w:rsidRPr="00856836">
        <w:rPr>
          <w:rFonts w:ascii="Arial" w:eastAsia="Arial" w:hAnsi="Arial" w:cs="Arial"/>
          <w:b/>
          <w:i/>
          <w:sz w:val="20"/>
          <w:szCs w:val="20"/>
          <w:u w:val="single"/>
        </w:rPr>
        <w:t xml:space="preserve">encuentra coaccionado </w:t>
      </w:r>
      <w:r w:rsidRPr="00856836">
        <w:rPr>
          <w:rFonts w:ascii="Arial" w:eastAsia="Arial" w:hAnsi="Arial" w:cs="Arial"/>
          <w:b/>
          <w:sz w:val="20"/>
          <w:szCs w:val="20"/>
          <w:u w:val="single"/>
        </w:rPr>
        <w:t xml:space="preserve">o </w:t>
      </w:r>
      <w:r w:rsidRPr="00856836">
        <w:rPr>
          <w:rFonts w:ascii="Arial" w:eastAsia="Arial" w:hAnsi="Arial" w:cs="Arial"/>
          <w:b/>
          <w:i/>
          <w:sz w:val="20"/>
          <w:szCs w:val="20"/>
          <w:u w:val="single"/>
        </w:rPr>
        <w:t xml:space="preserve">que efectivamente </w:t>
      </w:r>
      <w:r w:rsidRPr="00856836">
        <w:rPr>
          <w:rFonts w:ascii="Arial" w:eastAsia="Arial" w:hAnsi="Arial" w:cs="Arial"/>
          <w:b/>
          <w:sz w:val="20"/>
          <w:szCs w:val="20"/>
          <w:u w:val="single"/>
        </w:rPr>
        <w:t xml:space="preserve">ese es </w:t>
      </w:r>
      <w:r w:rsidRPr="00856836">
        <w:rPr>
          <w:rFonts w:ascii="Arial" w:eastAsia="Arial" w:hAnsi="Arial" w:cs="Arial"/>
          <w:b/>
          <w:i/>
          <w:sz w:val="20"/>
          <w:szCs w:val="20"/>
          <w:u w:val="single"/>
        </w:rPr>
        <w:t>el deseo de la concesionaria.</w:t>
      </w:r>
    </w:p>
    <w:p w14:paraId="521ABC00"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noProof/>
          <w:sz w:val="20"/>
          <w:szCs w:val="20"/>
          <w:lang w:eastAsia="es-MX"/>
        </w:rPr>
        <mc:AlternateContent>
          <mc:Choice Requires="wps">
            <w:drawing>
              <wp:anchor distT="0" distB="0" distL="114300" distR="114300" simplePos="0" relativeHeight="251643904" behindDoc="1" locked="0" layoutInCell="1" allowOverlap="1" wp14:anchorId="5B6B8F75" wp14:editId="486B611B">
                <wp:simplePos x="0" y="0"/>
                <wp:positionH relativeFrom="page">
                  <wp:posOffset>5562600</wp:posOffset>
                </wp:positionH>
                <wp:positionV relativeFrom="paragraph">
                  <wp:posOffset>2540</wp:posOffset>
                </wp:positionV>
                <wp:extent cx="36830" cy="101600"/>
                <wp:effectExtent l="0" t="4445" r="1270" b="0"/>
                <wp:wrapNone/>
                <wp:docPr id="15"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8DC4F" w14:textId="77777777" w:rsidR="00E32595" w:rsidRDefault="00E32595" w:rsidP="00AC6097">
                            <w:pPr>
                              <w:spacing w:line="160" w:lineRule="exact"/>
                              <w:ind w:right="-44"/>
                              <w:rPr>
                                <w:rFonts w:ascii="Arial" w:eastAsia="Arial" w:hAnsi="Arial" w:cs="Arial"/>
                                <w:sz w:val="16"/>
                                <w:szCs w:val="16"/>
                              </w:rPr>
                            </w:pPr>
                            <w:r>
                              <w:rPr>
                                <w:rFonts w:ascii="Arial" w:eastAsia="Arial" w:hAnsi="Arial" w:cs="Arial"/>
                                <w:color w:val="AFB1B5"/>
                                <w:w w:val="60"/>
                                <w:sz w:val="16"/>
                                <w:szCs w:val="16"/>
                              </w:rPr>
                              <w:t>~</w:t>
                            </w:r>
                            <w:r>
                              <w:rPr>
                                <w:rFonts w:ascii="Arial" w:eastAsia="Arial" w:hAnsi="Arial" w:cs="Arial"/>
                                <w:color w:val="AFB1B5"/>
                                <w:w w:val="181"/>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6B8F75" id="_x0000_t202" coordsize="21600,21600" o:spt="202" path="m,l,21600r21600,l21600,xe">
                <v:stroke joinstyle="miter"/>
                <v:path gradientshapeok="t" o:connecttype="rect"/>
              </v:shapetype>
              <v:shape id="Cuadro de texto 15" o:spid="_x0000_s1026" type="#_x0000_t202" style="position:absolute;left:0;text-align:left;margin-left:438pt;margin-top:.2pt;width:2.9pt;height:8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" filled="f" stroked="f">
                <v:textbox inset="0,0,0,0">
                  <w:txbxContent>
                    <w:p w14:paraId="1638DC4F" w14:textId="77777777" w:rsidR="00E32595" w:rsidRDefault="00E32595" w:rsidP="00AC6097">
                      <w:pPr>
                        <w:spacing w:line="160" w:lineRule="exact"/>
                        <w:ind w:right="-44"/>
                        <w:rPr>
                          <w:rFonts w:ascii="Arial" w:eastAsia="Arial" w:hAnsi="Arial" w:cs="Arial"/>
                          <w:sz w:val="16"/>
                          <w:szCs w:val="16"/>
                        </w:rPr>
                      </w:pPr>
                      <w:r>
                        <w:rPr>
                          <w:rFonts w:ascii="Arial" w:eastAsia="Arial" w:hAnsi="Arial" w:cs="Arial"/>
                          <w:color w:val="AFB1B5"/>
                          <w:w w:val="60"/>
                          <w:sz w:val="16"/>
                          <w:szCs w:val="16"/>
                        </w:rPr>
                        <w:t>~</w:t>
                      </w:r>
                      <w:r>
                        <w:rPr>
                          <w:rFonts w:ascii="Arial" w:eastAsia="Arial" w:hAnsi="Arial" w:cs="Arial"/>
                          <w:color w:val="AFB1B5"/>
                          <w:w w:val="181"/>
                          <w:sz w:val="16"/>
                          <w:szCs w:val="16"/>
                        </w:rPr>
                        <w:t>~</w:t>
                      </w:r>
                    </w:p>
                  </w:txbxContent>
                </v:textbox>
                <w10:wrap anchorx="page"/>
              </v:shape>
            </w:pict>
          </mc:Fallback>
        </mc:AlternateContent>
      </w:r>
    </w:p>
    <w:p w14:paraId="66AB3BDE" w14:textId="77777777" w:rsidR="00AC6097" w:rsidRPr="00856836" w:rsidRDefault="00AC6097" w:rsidP="00AC6097">
      <w:pPr>
        <w:widowControl/>
        <w:autoSpaceDE/>
        <w:autoSpaceDN/>
        <w:jc w:val="both"/>
        <w:rPr>
          <w:rFonts w:ascii="Arial" w:eastAsia="Arial" w:hAnsi="Arial" w:cs="Arial"/>
          <w:b/>
          <w:sz w:val="20"/>
          <w:szCs w:val="20"/>
        </w:rPr>
      </w:pPr>
      <w:r w:rsidRPr="00856836">
        <w:rPr>
          <w:rFonts w:ascii="Arial" w:eastAsia="Arial" w:hAnsi="Arial" w:cs="Arial"/>
          <w:b/>
          <w:sz w:val="20"/>
          <w:szCs w:val="20"/>
        </w:rPr>
        <w:t>b) En este sentido y al llevar a cabo un análisis de las constancias que obran en el sumario, tenemos que:</w:t>
      </w:r>
    </w:p>
    <w:p w14:paraId="522494C1" w14:textId="77777777" w:rsidR="00AC6097" w:rsidRPr="00856836" w:rsidRDefault="00AC6097" w:rsidP="00AC6097">
      <w:pPr>
        <w:widowControl/>
        <w:autoSpaceDE/>
        <w:autoSpaceDN/>
        <w:jc w:val="both"/>
        <w:rPr>
          <w:rFonts w:ascii="Arial" w:eastAsia="Arial" w:hAnsi="Arial" w:cs="Arial"/>
          <w:sz w:val="20"/>
          <w:szCs w:val="20"/>
        </w:rPr>
      </w:pPr>
    </w:p>
    <w:p w14:paraId="606B9989"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 Con LA CONSTANCIA DE VERIFICACIÓN Y RECONOCIMIENTO DE FOLIO: 43, de </w:t>
      </w:r>
      <w:r w:rsidRPr="00856836">
        <w:rPr>
          <w:rFonts w:ascii="Arial" w:eastAsia="Arial" w:hAnsi="Arial" w:cs="Arial"/>
          <w:b/>
          <w:i/>
          <w:sz w:val="20"/>
          <w:szCs w:val="20"/>
        </w:rPr>
        <w:t>fecha veintinueve de agosto del año dos mil veintitrés, está acreditada la existencia de la caseta fija número 364 S-2, con objeto/contrato: 1050000004934, con giro de “SOMBREROS” ubicado en el Pasillo Yagul del Mercado “BENITO JUÁREZ MAZA”;</w:t>
      </w:r>
    </w:p>
    <w:p w14:paraId="1AEE0C6A" w14:textId="77777777" w:rsidR="00AC6097" w:rsidRPr="00856836" w:rsidRDefault="00AC6097" w:rsidP="00AC6097">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ii. Con los comprobantes que </w:t>
      </w:r>
      <w:r w:rsidRPr="00856836">
        <w:rPr>
          <w:rFonts w:ascii="Arial" w:eastAsia="Arial" w:hAnsi="Arial" w:cs="Arial"/>
          <w:b/>
          <w:sz w:val="20"/>
          <w:szCs w:val="20"/>
        </w:rPr>
        <w:t xml:space="preserve">se </w:t>
      </w:r>
      <w:r w:rsidRPr="00856836">
        <w:rPr>
          <w:rFonts w:ascii="Arial" w:eastAsia="Arial" w:hAnsi="Arial" w:cs="Arial"/>
          <w:b/>
          <w:i/>
          <w:sz w:val="20"/>
          <w:szCs w:val="20"/>
        </w:rPr>
        <w:t>encuentra descrita en el RESULTANDO</w:t>
      </w:r>
      <w:r w:rsidRPr="00856836">
        <w:rPr>
          <w:rFonts w:ascii="Arial" w:eastAsia="Arial" w:hAnsi="Arial" w:cs="Arial"/>
          <w:b/>
          <w:sz w:val="20"/>
          <w:szCs w:val="20"/>
        </w:rPr>
        <w:t xml:space="preserve"> </w:t>
      </w:r>
      <w:r w:rsidRPr="00856836">
        <w:rPr>
          <w:rFonts w:ascii="Arial" w:eastAsia="Arial" w:hAnsi="Arial" w:cs="Arial"/>
          <w:b/>
          <w:i/>
          <w:sz w:val="20"/>
          <w:szCs w:val="20"/>
        </w:rPr>
        <w:t xml:space="preserve">PRIMERO,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acredita que el mismo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encuentra al corriente de sus pagos; </w:t>
      </w:r>
    </w:p>
    <w:p w14:paraId="395F0AB6"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iii. Se demuestra que dicha caseta fija está concesionado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favor del </w:t>
      </w:r>
      <w:r w:rsidRPr="00856836">
        <w:rPr>
          <w:rFonts w:ascii="Arial" w:eastAsia="Arial" w:hAnsi="Arial" w:cs="Arial"/>
          <w:b/>
          <w:sz w:val="20"/>
          <w:szCs w:val="20"/>
        </w:rPr>
        <w:t xml:space="preserve">C. </w:t>
      </w:r>
      <w:proofErr w:type="spellStart"/>
      <w:r w:rsidRPr="00856836">
        <w:rPr>
          <w:rFonts w:ascii="Arial" w:eastAsia="Arial" w:hAnsi="Arial" w:cs="Arial"/>
          <w:b/>
          <w:i/>
          <w:sz w:val="20"/>
          <w:szCs w:val="20"/>
        </w:rPr>
        <w:t>TEOFILO</w:t>
      </w:r>
      <w:proofErr w:type="spellEnd"/>
      <w:r w:rsidRPr="00856836">
        <w:rPr>
          <w:rFonts w:ascii="Arial" w:eastAsia="Arial" w:hAnsi="Arial" w:cs="Arial"/>
          <w:b/>
          <w:i/>
          <w:sz w:val="20"/>
          <w:szCs w:val="20"/>
        </w:rPr>
        <w:t xml:space="preserve">(sic) </w:t>
      </w:r>
      <w:proofErr w:type="spellStart"/>
      <w:r w:rsidRPr="00856836">
        <w:rPr>
          <w:rFonts w:ascii="Arial" w:eastAsia="Arial" w:hAnsi="Arial" w:cs="Arial"/>
          <w:b/>
          <w:i/>
          <w:sz w:val="20"/>
          <w:szCs w:val="20"/>
        </w:rPr>
        <w:t>SANCHEZ</w:t>
      </w:r>
      <w:proofErr w:type="spellEnd"/>
      <w:r w:rsidRPr="00856836">
        <w:rPr>
          <w:rFonts w:ascii="Arial" w:eastAsia="Arial" w:hAnsi="Arial" w:cs="Arial"/>
          <w:b/>
          <w:i/>
          <w:sz w:val="20"/>
          <w:szCs w:val="20"/>
        </w:rPr>
        <w:t xml:space="preserve">(sic) MORENO Y/O </w:t>
      </w:r>
      <w:proofErr w:type="spellStart"/>
      <w:r w:rsidRPr="00856836">
        <w:rPr>
          <w:rFonts w:ascii="Arial" w:eastAsia="Arial" w:hAnsi="Arial" w:cs="Arial"/>
          <w:b/>
          <w:i/>
          <w:sz w:val="20"/>
          <w:szCs w:val="20"/>
        </w:rPr>
        <w:t>TEOFILO</w:t>
      </w:r>
      <w:proofErr w:type="spellEnd"/>
      <w:r w:rsidRPr="00856836">
        <w:rPr>
          <w:rFonts w:ascii="Arial" w:eastAsia="Arial" w:hAnsi="Arial" w:cs="Arial"/>
          <w:b/>
          <w:i/>
          <w:sz w:val="20"/>
          <w:szCs w:val="20"/>
        </w:rPr>
        <w:t xml:space="preserve">(sic) </w:t>
      </w:r>
      <w:proofErr w:type="spellStart"/>
      <w:r w:rsidRPr="00856836">
        <w:rPr>
          <w:rFonts w:ascii="Arial" w:eastAsia="Arial" w:hAnsi="Arial" w:cs="Arial"/>
          <w:b/>
          <w:i/>
          <w:sz w:val="20"/>
          <w:szCs w:val="20"/>
        </w:rPr>
        <w:t>SANCHEZ</w:t>
      </w:r>
      <w:proofErr w:type="spellEnd"/>
      <w:r w:rsidRPr="00856836">
        <w:rPr>
          <w:rFonts w:ascii="Arial" w:eastAsia="Arial" w:hAnsi="Arial" w:cs="Arial"/>
          <w:b/>
          <w:i/>
          <w:sz w:val="20"/>
          <w:szCs w:val="20"/>
        </w:rPr>
        <w:t>(sic);</w:t>
      </w:r>
      <w:r w:rsidRPr="00856836">
        <w:rPr>
          <w:rFonts w:ascii="Arial" w:eastAsia="Arial" w:hAnsi="Arial" w:cs="Arial"/>
          <w:b/>
          <w:sz w:val="20"/>
          <w:szCs w:val="20"/>
        </w:rPr>
        <w:t xml:space="preserve"> </w:t>
      </w:r>
    </w:p>
    <w:p w14:paraId="0E2AB78B"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iv. Que dicha caseta fija está al corriente en el pago de sus derechos de piso;</w:t>
      </w:r>
    </w:p>
    <w:p w14:paraId="17D017A8"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Que la emisión de la constancia de verificación y reconocimiento, fue</w:t>
      </w:r>
      <w:r w:rsidRPr="00856836">
        <w:rPr>
          <w:rFonts w:ascii="Arial" w:eastAsia="Arial" w:hAnsi="Arial" w:cs="Arial"/>
          <w:b/>
          <w:sz w:val="20"/>
          <w:szCs w:val="20"/>
        </w:rPr>
        <w:t xml:space="preserve"> </w:t>
      </w:r>
      <w:r w:rsidRPr="00856836">
        <w:rPr>
          <w:rFonts w:ascii="Arial" w:eastAsia="Arial" w:hAnsi="Arial" w:cs="Arial"/>
          <w:b/>
          <w:i/>
          <w:sz w:val="20"/>
          <w:szCs w:val="20"/>
        </w:rPr>
        <w:t>hecha por autoridad competente en términos del apartado VI, numeral</w:t>
      </w:r>
      <w:r w:rsidRPr="00856836">
        <w:rPr>
          <w:rFonts w:ascii="Arial" w:eastAsia="Arial" w:hAnsi="Arial" w:cs="Arial"/>
          <w:b/>
          <w:sz w:val="20"/>
          <w:szCs w:val="20"/>
        </w:rPr>
        <w:t xml:space="preserve"> </w:t>
      </w:r>
      <w:r w:rsidRPr="00856836">
        <w:rPr>
          <w:rFonts w:ascii="Arial" w:eastAsia="Arial" w:hAnsi="Arial" w:cs="Arial"/>
          <w:b/>
          <w:i/>
          <w:sz w:val="20"/>
          <w:szCs w:val="20"/>
        </w:rPr>
        <w:t>1, de los Lineamientos antes invocados;(sic)</w:t>
      </w:r>
    </w:p>
    <w:p w14:paraId="25283870"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vi. Obran en el sumario los originales de la documentación referida.</w:t>
      </w:r>
    </w:p>
    <w:p w14:paraId="1309E134" w14:textId="77777777" w:rsidR="00AC6097" w:rsidRPr="00856836" w:rsidRDefault="00AC6097" w:rsidP="00AC6097">
      <w:pPr>
        <w:widowControl/>
        <w:autoSpaceDE/>
        <w:autoSpaceDN/>
        <w:jc w:val="both"/>
        <w:rPr>
          <w:rFonts w:ascii="Arial" w:eastAsia="Arial" w:hAnsi="Arial" w:cs="Arial"/>
          <w:sz w:val="10"/>
          <w:szCs w:val="10"/>
        </w:rPr>
      </w:pPr>
    </w:p>
    <w:p w14:paraId="7D114A6C"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Arial" w:hAnsi="Arial" w:cs="Arial"/>
          <w:b/>
          <w:sz w:val="20"/>
          <w:szCs w:val="20"/>
        </w:rPr>
        <w:t xml:space="preserve">c) Por otra parte el requisito de la RATIFICACIÓN está satisfecho, pues mediante diligencia de fecha </w:t>
      </w:r>
      <w:proofErr w:type="spellStart"/>
      <w:r w:rsidRPr="00856836">
        <w:rPr>
          <w:rFonts w:ascii="Arial" w:eastAsia="Arial" w:hAnsi="Arial" w:cs="Arial"/>
          <w:b/>
          <w:i/>
          <w:sz w:val="20"/>
          <w:szCs w:val="20"/>
        </w:rPr>
        <w:t>DIECISEIS</w:t>
      </w:r>
      <w:proofErr w:type="spellEnd"/>
      <w:r w:rsidRPr="00856836">
        <w:rPr>
          <w:rFonts w:ascii="Arial" w:eastAsia="Arial" w:hAnsi="Arial" w:cs="Arial"/>
          <w:b/>
          <w:i/>
          <w:sz w:val="20"/>
          <w:szCs w:val="20"/>
        </w:rPr>
        <w:t xml:space="preserve">(sic) DE FEBRERO DEL AÑO EN DOS MIL VEINTICUATRO, compareció ante el Regidor de Servicios Municipales y de Mercados y Comercio en Vía Pública, el CONCESIONARIO </w:t>
      </w:r>
      <w:proofErr w:type="spellStart"/>
      <w:r w:rsidRPr="00856836">
        <w:rPr>
          <w:rFonts w:ascii="Arial" w:eastAsia="Arial" w:hAnsi="Arial" w:cs="Arial"/>
          <w:b/>
          <w:i/>
          <w:sz w:val="20"/>
          <w:szCs w:val="20"/>
        </w:rPr>
        <w:t>TEOFILO</w:t>
      </w:r>
      <w:proofErr w:type="spellEnd"/>
      <w:r w:rsidRPr="00856836">
        <w:rPr>
          <w:rFonts w:ascii="Arial" w:eastAsia="Arial" w:hAnsi="Arial" w:cs="Arial"/>
          <w:b/>
          <w:i/>
          <w:sz w:val="20"/>
          <w:szCs w:val="20"/>
        </w:rPr>
        <w:t xml:space="preserve">(sic) </w:t>
      </w:r>
      <w:proofErr w:type="spellStart"/>
      <w:r w:rsidRPr="00856836">
        <w:rPr>
          <w:rFonts w:ascii="Arial" w:eastAsia="Arial" w:hAnsi="Arial" w:cs="Arial"/>
          <w:b/>
          <w:i/>
          <w:sz w:val="20"/>
          <w:szCs w:val="20"/>
        </w:rPr>
        <w:t>SANCHEZ</w:t>
      </w:r>
      <w:proofErr w:type="spellEnd"/>
      <w:r w:rsidRPr="00856836">
        <w:rPr>
          <w:rFonts w:ascii="Arial" w:eastAsia="Arial" w:hAnsi="Arial" w:cs="Arial"/>
          <w:b/>
          <w:i/>
          <w:sz w:val="20"/>
          <w:szCs w:val="20"/>
        </w:rPr>
        <w:t xml:space="preserve">(sic) MORENO Y/O </w:t>
      </w:r>
      <w:proofErr w:type="spellStart"/>
      <w:r w:rsidRPr="00856836">
        <w:rPr>
          <w:rFonts w:ascii="Arial" w:eastAsia="Arial" w:hAnsi="Arial" w:cs="Arial"/>
          <w:b/>
          <w:i/>
          <w:sz w:val="20"/>
          <w:szCs w:val="20"/>
        </w:rPr>
        <w:t>TEOFILOS</w:t>
      </w:r>
      <w:proofErr w:type="spellEnd"/>
      <w:r w:rsidRPr="00856836">
        <w:rPr>
          <w:rFonts w:ascii="Arial" w:eastAsia="Arial" w:hAnsi="Arial" w:cs="Arial"/>
          <w:b/>
          <w:i/>
          <w:sz w:val="20"/>
          <w:szCs w:val="20"/>
        </w:rPr>
        <w:t xml:space="preserve"> </w:t>
      </w:r>
      <w:proofErr w:type="spellStart"/>
      <w:r w:rsidRPr="00856836">
        <w:rPr>
          <w:rFonts w:ascii="Arial" w:eastAsia="Arial" w:hAnsi="Arial" w:cs="Arial"/>
          <w:b/>
          <w:i/>
          <w:sz w:val="20"/>
          <w:szCs w:val="20"/>
        </w:rPr>
        <w:t>SANCHEZ</w:t>
      </w:r>
      <w:proofErr w:type="spellEnd"/>
      <w:r w:rsidRPr="00856836">
        <w:rPr>
          <w:rFonts w:ascii="Arial" w:eastAsia="Arial" w:hAnsi="Arial" w:cs="Arial"/>
          <w:b/>
          <w:i/>
          <w:sz w:val="20"/>
          <w:szCs w:val="20"/>
        </w:rPr>
        <w:t xml:space="preserve">(sic),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ratificar su deseo de ceder los derechos que le concede su concesión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favor de la Ciudadana ROSARIO GUADALUPE </w:t>
      </w:r>
      <w:proofErr w:type="spellStart"/>
      <w:r w:rsidRPr="00856836">
        <w:rPr>
          <w:rFonts w:ascii="Arial" w:eastAsia="Arial" w:hAnsi="Arial" w:cs="Arial"/>
          <w:b/>
          <w:i/>
          <w:sz w:val="20"/>
          <w:szCs w:val="20"/>
        </w:rPr>
        <w:t>SANCHEZ</w:t>
      </w:r>
      <w:proofErr w:type="spellEnd"/>
      <w:r w:rsidRPr="00856836">
        <w:rPr>
          <w:rFonts w:ascii="Arial" w:eastAsia="Arial" w:hAnsi="Arial" w:cs="Arial"/>
          <w:b/>
          <w:i/>
          <w:sz w:val="20"/>
          <w:szCs w:val="20"/>
        </w:rPr>
        <w:t xml:space="preserve">(sic) PACHECO,  quienes cumplieron con las obligaciones </w:t>
      </w:r>
      <w:r w:rsidRPr="00856836">
        <w:rPr>
          <w:rFonts w:ascii="Arial" w:eastAsia="Arial" w:hAnsi="Arial" w:cs="Arial"/>
          <w:b/>
          <w:sz w:val="20"/>
          <w:szCs w:val="20"/>
        </w:rPr>
        <w:t xml:space="preserve">a </w:t>
      </w:r>
      <w:r w:rsidRPr="00856836">
        <w:rPr>
          <w:rFonts w:ascii="Arial" w:eastAsia="Arial" w:hAnsi="Arial" w:cs="Arial"/>
          <w:b/>
          <w:i/>
          <w:sz w:val="20"/>
          <w:szCs w:val="20"/>
        </w:rPr>
        <w:t>que están sujetos, de conformidad con el apartado II de los referidos (sic)LINEAMIENTOS PARA TRÁMITES ADMINISTRATIVOS DE LOS MERCADOS PÚBLICOS", pues obran en el presente expediente:</w:t>
      </w:r>
    </w:p>
    <w:p w14:paraId="1B611CD4" w14:textId="77777777" w:rsidR="00AC6097" w:rsidRPr="00856836" w:rsidRDefault="00AC6097" w:rsidP="00AC6097">
      <w:pPr>
        <w:widowControl/>
        <w:autoSpaceDE/>
        <w:autoSpaceDN/>
        <w:jc w:val="both"/>
        <w:rPr>
          <w:rFonts w:ascii="Arial" w:eastAsia="Arial" w:hAnsi="Arial" w:cs="Arial"/>
          <w:sz w:val="10"/>
          <w:szCs w:val="10"/>
        </w:rPr>
      </w:pPr>
    </w:p>
    <w:p w14:paraId="779BB3C6"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 Su correspondiente solicitud, debidamente requisitada;</w:t>
      </w:r>
    </w:p>
    <w:p w14:paraId="2B4CAD10"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Exhibió el Formato Único de Mercados, debidamente requisitado;</w:t>
      </w:r>
    </w:p>
    <w:p w14:paraId="37981BA6"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iii. La correspondiente acta de sesión de derechos;</w:t>
      </w:r>
    </w:p>
    <w:p w14:paraId="61698B2A"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iv. Originales tanto de las actas de nacimiento del cesionario y del cedente;</w:t>
      </w:r>
    </w:p>
    <w:p w14:paraId="290CBEA0"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Copia de las identificaciones oficiales, tanto del cesionario como del cedente;</w:t>
      </w:r>
    </w:p>
    <w:p w14:paraId="68F9B6F8" w14:textId="77777777" w:rsidR="00AC6097" w:rsidRPr="00856836" w:rsidRDefault="00AC6097" w:rsidP="00AC6097">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vi. Los recibos de pagos de derechos, con la que demuestra estar al</w:t>
      </w:r>
      <w:r w:rsidRPr="00856836">
        <w:rPr>
          <w:rFonts w:ascii="Arial" w:eastAsia="Arial" w:hAnsi="Arial" w:cs="Arial"/>
          <w:b/>
          <w:sz w:val="20"/>
          <w:szCs w:val="20"/>
        </w:rPr>
        <w:t xml:space="preserve"> </w:t>
      </w:r>
      <w:r w:rsidRPr="00856836">
        <w:rPr>
          <w:rFonts w:ascii="Arial" w:eastAsia="Arial" w:hAnsi="Arial" w:cs="Arial"/>
          <w:b/>
          <w:i/>
          <w:sz w:val="20"/>
          <w:szCs w:val="20"/>
        </w:rPr>
        <w:t>corriente en el pago de los últimos cinco años anteriores;</w:t>
      </w:r>
      <w:r w:rsidRPr="00856836">
        <w:rPr>
          <w:rFonts w:ascii="Arial" w:eastAsia="Arial" w:hAnsi="Arial" w:cs="Arial"/>
          <w:b/>
          <w:sz w:val="20"/>
          <w:szCs w:val="20"/>
        </w:rPr>
        <w:t xml:space="preserve"> </w:t>
      </w:r>
    </w:p>
    <w:p w14:paraId="4EED46CC"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b/>
          <w:i/>
          <w:sz w:val="20"/>
          <w:szCs w:val="20"/>
        </w:rPr>
        <w:lastRenderedPageBreak/>
        <w:t>vii. La constancia de verificación y reconocimiento del local comercial en cuestión;(sic)</w:t>
      </w:r>
    </w:p>
    <w:p w14:paraId="7FC1DFDD"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b/>
          <w:i/>
          <w:sz w:val="20"/>
          <w:szCs w:val="20"/>
        </w:rPr>
        <w:t>viii. La designación de beneficiario y el testimonio de dos testigos.</w:t>
      </w:r>
    </w:p>
    <w:p w14:paraId="4BB626BB" w14:textId="77777777" w:rsidR="00AC6097" w:rsidRPr="00856836" w:rsidRDefault="00AC6097" w:rsidP="00AC6097">
      <w:pPr>
        <w:widowControl/>
        <w:autoSpaceDE/>
        <w:autoSpaceDN/>
        <w:jc w:val="both"/>
        <w:rPr>
          <w:rFonts w:ascii="Arial" w:eastAsia="Arial" w:hAnsi="Arial" w:cs="Arial"/>
          <w:sz w:val="20"/>
          <w:szCs w:val="20"/>
        </w:rPr>
      </w:pPr>
    </w:p>
    <w:p w14:paraId="25F8C11B" w14:textId="77777777" w:rsidR="00AC6097" w:rsidRPr="00856836" w:rsidRDefault="00AC6097" w:rsidP="00AC6097">
      <w:pPr>
        <w:widowControl/>
        <w:autoSpaceDE/>
        <w:autoSpaceDN/>
        <w:jc w:val="both"/>
        <w:rPr>
          <w:rFonts w:ascii="Arial" w:eastAsia="Arial" w:hAnsi="Arial" w:cs="Arial"/>
          <w:b/>
          <w:i/>
          <w:sz w:val="20"/>
          <w:szCs w:val="20"/>
        </w:rPr>
      </w:pPr>
      <w:r w:rsidRPr="00856836">
        <w:rPr>
          <w:rFonts w:ascii="Arial" w:eastAsia="Arial" w:hAnsi="Arial" w:cs="Arial"/>
          <w:b/>
          <w:i/>
          <w:sz w:val="20"/>
          <w:szCs w:val="20"/>
        </w:rPr>
        <w:t xml:space="preserve">De lo anterior está Comisión dictaminadora, llega </w:t>
      </w:r>
      <w:r w:rsidRPr="00856836">
        <w:rPr>
          <w:rFonts w:ascii="Arial" w:eastAsia="Arial" w:hAnsi="Arial" w:cs="Arial"/>
          <w:b/>
          <w:sz w:val="20"/>
          <w:szCs w:val="20"/>
        </w:rPr>
        <w:t xml:space="preserve">a </w:t>
      </w:r>
      <w:r w:rsidRPr="00856836">
        <w:rPr>
          <w:rFonts w:ascii="Arial" w:eastAsia="Arial" w:hAnsi="Arial" w:cs="Arial"/>
          <w:b/>
          <w:i/>
          <w:sz w:val="20"/>
          <w:szCs w:val="20"/>
        </w:rPr>
        <w:t>la determinación:</w:t>
      </w:r>
    </w:p>
    <w:p w14:paraId="5314F53C" w14:textId="77777777" w:rsidR="00AC6097" w:rsidRPr="00856836" w:rsidRDefault="00AC6097" w:rsidP="00AC6097">
      <w:pPr>
        <w:widowControl/>
        <w:autoSpaceDE/>
        <w:autoSpaceDN/>
        <w:jc w:val="both"/>
        <w:rPr>
          <w:rFonts w:ascii="Arial" w:eastAsia="Times New Roman" w:hAnsi="Arial" w:cs="Arial"/>
          <w:sz w:val="20"/>
          <w:szCs w:val="20"/>
        </w:rPr>
      </w:pPr>
    </w:p>
    <w:p w14:paraId="6610E320"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PRIMERO.- </w:t>
      </w:r>
      <w:r w:rsidRPr="00856836">
        <w:rPr>
          <w:rFonts w:ascii="Arial" w:eastAsia="Arial" w:hAnsi="Arial" w:cs="Arial"/>
          <w:i/>
          <w:sz w:val="20"/>
          <w:szCs w:val="20"/>
        </w:rPr>
        <w:t xml:space="preserve">Que la voluntad del concesionario de ceder </w:t>
      </w:r>
      <w:r w:rsidRPr="00856836">
        <w:rPr>
          <w:rFonts w:ascii="Arial" w:eastAsia="Arial" w:hAnsi="Arial" w:cs="Arial"/>
          <w:sz w:val="20"/>
          <w:szCs w:val="20"/>
        </w:rPr>
        <w:t xml:space="preserve">a </w:t>
      </w:r>
      <w:r w:rsidRPr="00856836">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856836">
        <w:rPr>
          <w:rFonts w:ascii="Arial" w:eastAsia="Arial" w:hAnsi="Arial" w:cs="Arial"/>
          <w:i/>
          <w:sz w:val="20"/>
          <w:szCs w:val="20"/>
        </w:rPr>
        <w:t>MANFIESTADA</w:t>
      </w:r>
      <w:proofErr w:type="spellEnd"/>
      <w:r w:rsidRPr="00856836">
        <w:rPr>
          <w:rFonts w:ascii="Arial" w:eastAsia="Arial" w:hAnsi="Arial" w:cs="Arial"/>
          <w:i/>
          <w:sz w:val="20"/>
          <w:szCs w:val="20"/>
        </w:rPr>
        <w:t xml:space="preserve">(sic) PERSONALMENTE ANTE EL REGIDOR DE </w:t>
      </w:r>
      <w:proofErr w:type="spellStart"/>
      <w:r w:rsidRPr="00856836">
        <w:rPr>
          <w:rFonts w:ascii="Arial" w:eastAsia="Arial" w:hAnsi="Arial" w:cs="Arial"/>
          <w:i/>
          <w:sz w:val="20"/>
          <w:szCs w:val="20"/>
        </w:rPr>
        <w:t>SERVCICIOS</w:t>
      </w:r>
      <w:proofErr w:type="spellEnd"/>
      <w:r w:rsidRPr="00856836">
        <w:rPr>
          <w:rFonts w:ascii="Arial" w:eastAsia="Arial" w:hAnsi="Arial" w:cs="Arial"/>
          <w:i/>
          <w:sz w:val="20"/>
          <w:szCs w:val="20"/>
        </w:rPr>
        <w:t>(sic) MUNICIPALES Y MERCADOS Y COMERCIO EN VÍA PÚBLICA Y CUYO PROCEDIMIENTO FUE HECHO COMO LO MARCA LA NORMATIVA CORRESPONDIENTE, POR LO TANTO ESTA ACREDITADO QUE SU VOLUNTAD NO SE ENCUENTRA COACCIONADA, QUE EL ACTO DE CEDER A OTRO SUS DERECHOS ES POR SU LIBRE VOLUNTAD.</w:t>
      </w:r>
    </w:p>
    <w:p w14:paraId="30E624C8" w14:textId="77777777" w:rsidR="00AC6097" w:rsidRPr="00856836" w:rsidRDefault="00AC6097" w:rsidP="00AC6097">
      <w:pPr>
        <w:widowControl/>
        <w:autoSpaceDE/>
        <w:autoSpaceDN/>
        <w:jc w:val="both"/>
        <w:rPr>
          <w:rFonts w:ascii="Arial" w:eastAsia="Arial" w:hAnsi="Arial" w:cs="Arial"/>
          <w:sz w:val="12"/>
          <w:szCs w:val="12"/>
        </w:rPr>
      </w:pPr>
    </w:p>
    <w:p w14:paraId="081DE48D"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w:t>
      </w:r>
      <w:r w:rsidRPr="00856836">
        <w:rPr>
          <w:rFonts w:ascii="Arial" w:eastAsia="Arial" w:hAnsi="Arial" w:cs="Arial"/>
          <w:i/>
          <w:sz w:val="20"/>
          <w:szCs w:val="20"/>
        </w:rPr>
        <w:t xml:space="preserve">La Comisión de Mercados y Comercio en Vía Pública, propone al H. Cabildo, APRUEBE LA CESIÓN DE DERECHOS que realiza el CONCESIONARIO </w:t>
      </w:r>
      <w:proofErr w:type="spellStart"/>
      <w:r w:rsidRPr="00856836">
        <w:rPr>
          <w:rFonts w:ascii="Arial" w:eastAsia="Arial" w:hAnsi="Arial" w:cs="Arial"/>
          <w:i/>
          <w:sz w:val="20"/>
          <w:szCs w:val="20"/>
        </w:rPr>
        <w:t>TEOFILO</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SANCHEZ</w:t>
      </w:r>
      <w:proofErr w:type="spellEnd"/>
      <w:r w:rsidRPr="00856836">
        <w:rPr>
          <w:rFonts w:ascii="Arial" w:eastAsia="Arial" w:hAnsi="Arial" w:cs="Arial"/>
          <w:i/>
          <w:sz w:val="20"/>
          <w:szCs w:val="20"/>
        </w:rPr>
        <w:t xml:space="preserve">(sic) MORENO Y/O </w:t>
      </w:r>
      <w:proofErr w:type="spellStart"/>
      <w:r w:rsidRPr="00856836">
        <w:rPr>
          <w:rFonts w:ascii="Arial" w:eastAsia="Arial" w:hAnsi="Arial" w:cs="Arial"/>
          <w:i/>
          <w:sz w:val="20"/>
          <w:szCs w:val="20"/>
        </w:rPr>
        <w:t>TEOFILO</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SANCHEZ</w:t>
      </w:r>
      <w:proofErr w:type="spellEnd"/>
      <w:r w:rsidRPr="00856836">
        <w:rPr>
          <w:rFonts w:ascii="Arial" w:eastAsia="Arial" w:hAnsi="Arial" w:cs="Arial"/>
          <w:i/>
          <w:sz w:val="20"/>
          <w:szCs w:val="20"/>
        </w:rPr>
        <w:t xml:space="preserve">(sic), </w:t>
      </w:r>
      <w:r w:rsidRPr="00856836">
        <w:rPr>
          <w:rFonts w:ascii="Arial" w:eastAsia="Arial" w:hAnsi="Arial" w:cs="Arial"/>
          <w:sz w:val="20"/>
          <w:szCs w:val="20"/>
        </w:rPr>
        <w:t xml:space="preserve">a </w:t>
      </w:r>
      <w:r w:rsidRPr="00856836">
        <w:rPr>
          <w:rFonts w:ascii="Arial" w:eastAsia="Arial" w:hAnsi="Arial" w:cs="Arial"/>
          <w:i/>
          <w:sz w:val="20"/>
          <w:szCs w:val="20"/>
        </w:rPr>
        <w:t xml:space="preserve">favor de la Ciudadana ROSARIO GUADALUPE </w:t>
      </w:r>
      <w:proofErr w:type="spellStart"/>
      <w:r w:rsidRPr="00856836">
        <w:rPr>
          <w:rFonts w:ascii="Arial" w:eastAsia="Arial" w:hAnsi="Arial" w:cs="Arial"/>
          <w:i/>
          <w:sz w:val="20"/>
          <w:szCs w:val="20"/>
        </w:rPr>
        <w:t>SANCHEZ</w:t>
      </w:r>
      <w:proofErr w:type="spellEnd"/>
      <w:r w:rsidRPr="00856836">
        <w:rPr>
          <w:rFonts w:ascii="Arial" w:eastAsia="Arial" w:hAnsi="Arial" w:cs="Arial"/>
          <w:i/>
          <w:sz w:val="20"/>
          <w:szCs w:val="20"/>
        </w:rPr>
        <w:t>(sic) PACHECO, respecto de la caseta fija número 364 S-2, con objeto/contrato: 1050000004934, con giro de “SOMBREROS” ubicado en el Pasillo Yagul del Mercado BENITO JUÁREZ MAZA”, del Municipio de Oaxaca de Juárez; por cuya razón se emite el siguiente:</w:t>
      </w:r>
    </w:p>
    <w:p w14:paraId="7DD5AB2B" w14:textId="77777777" w:rsidR="00AC6097" w:rsidRPr="00856836" w:rsidRDefault="00AC6097" w:rsidP="00AC6097">
      <w:pPr>
        <w:widowControl/>
        <w:autoSpaceDE/>
        <w:autoSpaceDN/>
        <w:jc w:val="both"/>
        <w:rPr>
          <w:rFonts w:ascii="Arial" w:eastAsia="Arial" w:hAnsi="Arial" w:cs="Arial"/>
          <w:sz w:val="12"/>
          <w:szCs w:val="12"/>
        </w:rPr>
      </w:pPr>
    </w:p>
    <w:p w14:paraId="0914886F" w14:textId="77777777" w:rsidR="00AC6097" w:rsidRPr="00856836" w:rsidRDefault="00AC6097" w:rsidP="00AC6097">
      <w:pPr>
        <w:widowControl/>
        <w:autoSpaceDE/>
        <w:autoSpaceDN/>
        <w:jc w:val="center"/>
        <w:rPr>
          <w:rFonts w:ascii="Arial" w:eastAsia="Arial" w:hAnsi="Arial" w:cs="Arial"/>
          <w:sz w:val="20"/>
          <w:szCs w:val="20"/>
        </w:rPr>
      </w:pPr>
      <w:r w:rsidRPr="00856836">
        <w:rPr>
          <w:rFonts w:ascii="Arial" w:eastAsia="Arial" w:hAnsi="Arial" w:cs="Arial"/>
          <w:b/>
          <w:i/>
          <w:sz w:val="20"/>
          <w:szCs w:val="20"/>
        </w:rPr>
        <w:t xml:space="preserve"> D I C T A M E N</w:t>
      </w:r>
    </w:p>
    <w:p w14:paraId="73C2CEE1" w14:textId="77777777" w:rsidR="00AC6097" w:rsidRPr="00856836" w:rsidRDefault="00AC6097" w:rsidP="00AC6097">
      <w:pPr>
        <w:widowControl/>
        <w:autoSpaceDE/>
        <w:autoSpaceDN/>
        <w:jc w:val="both"/>
        <w:rPr>
          <w:rFonts w:ascii="Arial" w:eastAsia="Arial" w:hAnsi="Arial" w:cs="Arial"/>
          <w:sz w:val="12"/>
          <w:szCs w:val="12"/>
        </w:rPr>
      </w:pPr>
    </w:p>
    <w:p w14:paraId="138795A9" w14:textId="4C337FC9" w:rsidR="00AC6097" w:rsidRPr="00856836" w:rsidRDefault="00AC6097" w:rsidP="00AC6097">
      <w:pPr>
        <w:widowControl/>
        <w:autoSpaceDE/>
        <w:autoSpaceDN/>
        <w:jc w:val="both"/>
        <w:rPr>
          <w:rFonts w:ascii="Arial" w:eastAsia="Arial" w:hAnsi="Arial" w:cs="Arial"/>
          <w:i/>
          <w:sz w:val="20"/>
          <w:szCs w:val="20"/>
        </w:rPr>
      </w:pPr>
      <w:r w:rsidRPr="00856836">
        <w:rPr>
          <w:rFonts w:ascii="Arial" w:eastAsia="Arial" w:hAnsi="Arial" w:cs="Arial"/>
          <w:b/>
          <w:i/>
          <w:sz w:val="20"/>
          <w:szCs w:val="20"/>
        </w:rPr>
        <w:t xml:space="preserve">PRIMERO. - </w:t>
      </w:r>
      <w:r w:rsidRPr="00856836">
        <w:rPr>
          <w:rFonts w:ascii="Arial" w:eastAsia="Arial" w:hAnsi="Arial" w:cs="Arial"/>
          <w:i/>
          <w:sz w:val="20"/>
          <w:szCs w:val="20"/>
        </w:rPr>
        <w:t xml:space="preserve">EL HONORABLE CABILDO DEL MUNICIPIO DE OAXACA DE JUÁREZ, OAXACA, CON FUNDAMENTO EN LO DISPUESTO POR LOS ARTÍCULOS 43, APARTADO </w:t>
      </w:r>
      <w:r w:rsidRPr="00856836">
        <w:rPr>
          <w:rFonts w:ascii="Arial" w:eastAsia="Arial" w:hAnsi="Arial" w:cs="Arial"/>
          <w:sz w:val="20"/>
          <w:szCs w:val="20"/>
        </w:rPr>
        <w:t xml:space="preserve">C, </w:t>
      </w:r>
      <w:r w:rsidRPr="00856836">
        <w:rPr>
          <w:rFonts w:ascii="Arial" w:eastAsia="Arial" w:hAnsi="Arial" w:cs="Arial"/>
          <w:i/>
          <w:sz w:val="20"/>
          <w:szCs w:val="20"/>
        </w:rPr>
        <w:t>fracción X, 54 y 55 FRACCIÓN III DE LA LEY ORGÁNICA MUNICIPAL</w:t>
      </w:r>
      <w:r w:rsidRPr="00856836">
        <w:rPr>
          <w:rFonts w:ascii="Arial" w:eastAsia="Arial" w:hAnsi="Arial" w:cs="Arial"/>
          <w:sz w:val="20"/>
          <w:szCs w:val="20"/>
        </w:rPr>
        <w:t xml:space="preserve"> </w:t>
      </w:r>
      <w:r w:rsidRPr="00856836">
        <w:rPr>
          <w:rFonts w:ascii="Arial" w:eastAsia="Arial" w:hAnsi="Arial" w:cs="Arial"/>
          <w:i/>
          <w:sz w:val="20"/>
          <w:szCs w:val="20"/>
        </w:rPr>
        <w:t xml:space="preserve">DEL ESTADO DE OAXACA Y 88 FRACCIÓN V DEL BANDO DE </w:t>
      </w:r>
      <w:proofErr w:type="spellStart"/>
      <w:r w:rsidRPr="00856836">
        <w:rPr>
          <w:rFonts w:ascii="Arial" w:eastAsia="Arial" w:hAnsi="Arial" w:cs="Arial"/>
          <w:i/>
          <w:sz w:val="20"/>
          <w:szCs w:val="20"/>
        </w:rPr>
        <w:t>POLICIA</w:t>
      </w:r>
      <w:proofErr w:type="spellEnd"/>
      <w:r w:rsidRPr="00856836">
        <w:rPr>
          <w:rFonts w:ascii="Arial" w:eastAsia="Arial" w:hAnsi="Arial" w:cs="Arial"/>
          <w:i/>
          <w:sz w:val="20"/>
          <w:szCs w:val="20"/>
        </w:rPr>
        <w:t xml:space="preserve">(sic) Y GOBIERNO DEL MUNICIPIO DE OAXACA DE JUÁREZ; DETERMINA APROBAR LA CESIÓN DE DERECHOS que realiza el CONCESIONARIO </w:t>
      </w:r>
      <w:proofErr w:type="spellStart"/>
      <w:r w:rsidRPr="00856836">
        <w:rPr>
          <w:rFonts w:ascii="Arial" w:eastAsia="Arial" w:hAnsi="Arial" w:cs="Arial"/>
          <w:i/>
          <w:sz w:val="20"/>
          <w:szCs w:val="20"/>
        </w:rPr>
        <w:t>TEOFILO</w:t>
      </w:r>
      <w:proofErr w:type="spellEnd"/>
      <w:r w:rsidRPr="00856836">
        <w:rPr>
          <w:rFonts w:ascii="Arial" w:eastAsia="Arial" w:hAnsi="Arial" w:cs="Arial"/>
          <w:i/>
          <w:sz w:val="20"/>
          <w:szCs w:val="20"/>
        </w:rPr>
        <w:t xml:space="preserve">(sic) </w:t>
      </w:r>
      <w:proofErr w:type="spellStart"/>
      <w:r w:rsidRPr="00856836">
        <w:rPr>
          <w:rFonts w:ascii="Arial" w:eastAsia="Arial" w:hAnsi="Arial" w:cs="Arial"/>
          <w:i/>
          <w:sz w:val="20"/>
          <w:szCs w:val="20"/>
        </w:rPr>
        <w:t>SANCHEZ</w:t>
      </w:r>
      <w:proofErr w:type="spellEnd"/>
      <w:r w:rsidRPr="00856836">
        <w:rPr>
          <w:rFonts w:ascii="Arial" w:eastAsia="Arial" w:hAnsi="Arial" w:cs="Arial"/>
          <w:i/>
          <w:sz w:val="20"/>
          <w:szCs w:val="20"/>
        </w:rPr>
        <w:t xml:space="preserve">(sic) MORENO, A FAVOR DE LA CIUDADANA ROSARIO GUADALUPE </w:t>
      </w:r>
      <w:proofErr w:type="spellStart"/>
      <w:r w:rsidRPr="00856836">
        <w:rPr>
          <w:rFonts w:ascii="Arial" w:eastAsia="Arial" w:hAnsi="Arial" w:cs="Arial"/>
          <w:i/>
          <w:sz w:val="20"/>
          <w:szCs w:val="20"/>
        </w:rPr>
        <w:t>SANCHEZ</w:t>
      </w:r>
      <w:proofErr w:type="spellEnd"/>
      <w:r w:rsidRPr="00856836">
        <w:rPr>
          <w:rFonts w:ascii="Arial" w:eastAsia="Arial" w:hAnsi="Arial" w:cs="Arial"/>
          <w:i/>
          <w:sz w:val="20"/>
          <w:szCs w:val="20"/>
        </w:rPr>
        <w:t xml:space="preserve">(sic) PACHECO, RESPECTO DE LA CASETA FIJA NÚMERO 364 S-2, CON OBJETO/CONTRATO: </w:t>
      </w:r>
      <w:r w:rsidRPr="00856836">
        <w:rPr>
          <w:rFonts w:ascii="Arial" w:eastAsia="Arial" w:hAnsi="Arial" w:cs="Arial"/>
          <w:i/>
          <w:sz w:val="20"/>
          <w:szCs w:val="20"/>
        </w:rPr>
        <w:t xml:space="preserve">1050000004934, CON GIRO DE “SOMBREROS” UBICADO EN EL PASILLO YAGUL DEL MERCADO “BENITO JUÁREZ MAZA”, DEL MUNICIPIO DE OAXACA DE JUÁREZ. - - - - - - - - - - - - - - - - - - - - - - - - - - - - </w:t>
      </w:r>
    </w:p>
    <w:p w14:paraId="53853B0D" w14:textId="77777777" w:rsidR="00AC6097" w:rsidRPr="00856836" w:rsidRDefault="00AC6097" w:rsidP="00AC6097">
      <w:pPr>
        <w:widowControl/>
        <w:autoSpaceDE/>
        <w:autoSpaceDN/>
        <w:jc w:val="both"/>
        <w:rPr>
          <w:rFonts w:ascii="Arial" w:eastAsia="Arial" w:hAnsi="Arial" w:cs="Arial"/>
          <w:i/>
          <w:sz w:val="10"/>
          <w:szCs w:val="12"/>
        </w:rPr>
      </w:pPr>
    </w:p>
    <w:p w14:paraId="39374694" w14:textId="3F82F1BD"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b/>
          <w:i/>
          <w:sz w:val="20"/>
          <w:szCs w:val="20"/>
        </w:rPr>
        <w:t xml:space="preserve">SEGUNDO. </w:t>
      </w:r>
      <w:r w:rsidRPr="00856836">
        <w:rPr>
          <w:rFonts w:ascii="Arial" w:eastAsia="Times New Roman" w:hAnsi="Arial" w:cs="Arial"/>
          <w:i/>
          <w:sz w:val="20"/>
          <w:szCs w:val="20"/>
        </w:rPr>
        <w:t>-</w:t>
      </w:r>
      <w:proofErr w:type="spellStart"/>
      <w:r w:rsidRPr="00856836">
        <w:rPr>
          <w:rFonts w:ascii="Arial" w:eastAsia="Times New Roman" w:hAnsi="Arial" w:cs="Arial"/>
          <w:i/>
          <w:sz w:val="20"/>
          <w:szCs w:val="20"/>
        </w:rPr>
        <w:t>NOTIFIQUESE</w:t>
      </w:r>
      <w:proofErr w:type="spellEnd"/>
      <w:r w:rsidRPr="00856836">
        <w:rPr>
          <w:rFonts w:ascii="Arial" w:eastAsia="Times New Roman" w:hAnsi="Arial" w:cs="Arial"/>
          <w:i/>
          <w:sz w:val="20"/>
          <w:szCs w:val="20"/>
        </w:rPr>
        <w:t xml:space="preserve">(sic) A LA DIRECCIÓN DE MERCADOS DEL MUNICIPIO DE OAXACA DE JUÁREZ, EL CONTENIDO DEL PRESENTE DICTAMEN PARA LOS TRÁMITES ADMINISTRATIVOS CORRESPONDIENTES. - - </w:t>
      </w:r>
    </w:p>
    <w:p w14:paraId="189B61FA" w14:textId="77777777" w:rsidR="00AC6097" w:rsidRPr="00856836" w:rsidRDefault="00AC6097" w:rsidP="00AC6097">
      <w:pPr>
        <w:widowControl/>
        <w:autoSpaceDE/>
        <w:autoSpaceDN/>
        <w:jc w:val="both"/>
        <w:rPr>
          <w:rFonts w:ascii="Arial" w:eastAsia="Times New Roman" w:hAnsi="Arial" w:cs="Arial"/>
          <w:sz w:val="14"/>
          <w:szCs w:val="14"/>
        </w:rPr>
      </w:pPr>
    </w:p>
    <w:p w14:paraId="1C0A6EDE"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b/>
          <w:i/>
          <w:sz w:val="20"/>
          <w:szCs w:val="20"/>
        </w:rPr>
        <w:t>TERCERO</w:t>
      </w:r>
      <w:r w:rsidRPr="00856836">
        <w:rPr>
          <w:rFonts w:ascii="Arial" w:eastAsia="Times New Roman" w:hAnsi="Arial" w:cs="Arial"/>
          <w:i/>
          <w:sz w:val="20"/>
          <w:szCs w:val="20"/>
        </w:rPr>
        <w:t xml:space="preserve">. - EN EL OTORGAMIENTO DE LA PRESENTE CESIÓN DE DERECHOS, se le hace saber </w:t>
      </w:r>
      <w:r w:rsidRPr="00856836">
        <w:rPr>
          <w:rFonts w:ascii="Arial" w:eastAsia="Times New Roman" w:hAnsi="Arial" w:cs="Arial"/>
          <w:sz w:val="20"/>
          <w:szCs w:val="20"/>
        </w:rPr>
        <w:t xml:space="preserve">a </w:t>
      </w:r>
      <w:r w:rsidRPr="00856836">
        <w:rPr>
          <w:rFonts w:ascii="Arial" w:eastAsia="Times New Roman"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856836">
        <w:rPr>
          <w:rFonts w:ascii="Arial" w:eastAsia="Times New Roman" w:hAnsi="Arial" w:cs="Arial"/>
          <w:sz w:val="20"/>
          <w:szCs w:val="20"/>
        </w:rPr>
        <w:t xml:space="preserve">a </w:t>
      </w:r>
      <w:r w:rsidRPr="00856836">
        <w:rPr>
          <w:rFonts w:ascii="Arial" w:eastAsia="Times New Roman" w:hAnsi="Arial" w:cs="Arial"/>
          <w:i/>
          <w:sz w:val="20"/>
          <w:szCs w:val="20"/>
        </w:rPr>
        <w:t>continuación se transcribe:</w:t>
      </w:r>
    </w:p>
    <w:p w14:paraId="574BF338" w14:textId="77777777" w:rsidR="00AC6097" w:rsidRPr="00856836" w:rsidRDefault="00AC6097" w:rsidP="00AC6097">
      <w:pPr>
        <w:widowControl/>
        <w:autoSpaceDE/>
        <w:autoSpaceDN/>
        <w:jc w:val="both"/>
        <w:rPr>
          <w:rFonts w:ascii="Arial" w:eastAsia="Arial" w:hAnsi="Arial" w:cs="Arial"/>
          <w:sz w:val="20"/>
          <w:szCs w:val="20"/>
        </w:rPr>
      </w:pPr>
    </w:p>
    <w:p w14:paraId="17BE8A81"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"ARTÍCULO 45.- Los concesionarios de los locales destinados al servicio de Mercado están obligados a:</w:t>
      </w:r>
    </w:p>
    <w:p w14:paraId="03D44491"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 xml:space="preserve">FRACCIÓN I.- Cuidar el mayor orden y moralidad dentro de los mismos, destinándolos exclusivamente al fin para el que fueron concesionados. </w:t>
      </w:r>
    </w:p>
    <w:p w14:paraId="01573004"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FRACCIÓN II.- Respetar las áreas y espacios concesionados conforme al Artículo 17 y al plano autorizado para el efecto.</w:t>
      </w:r>
    </w:p>
    <w:p w14:paraId="08D9CBEB"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 xml:space="preserve">FRACCIÓN III.- Tratar al público con la consideración debida. </w:t>
      </w:r>
    </w:p>
    <w:p w14:paraId="2670AE45"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FRACCIÓN IV.- Utilizar un lenguaje decente.</w:t>
      </w:r>
    </w:p>
    <w:p w14:paraId="4BDA5F60"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FRACCIÓN V.- Mantener limpieza absoluta en el interior y exterior inmediato al local concesionado.</w:t>
      </w:r>
    </w:p>
    <w:p w14:paraId="1389C0F4"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 xml:space="preserve">FRACCIÓN </w:t>
      </w:r>
      <w:proofErr w:type="gramStart"/>
      <w:r w:rsidRPr="00856836">
        <w:rPr>
          <w:rFonts w:ascii="Arial" w:eastAsia="Arial" w:hAnsi="Arial" w:cs="Arial"/>
          <w:b/>
          <w:i/>
          <w:sz w:val="20"/>
          <w:szCs w:val="20"/>
        </w:rPr>
        <w:t>VI.-</w:t>
      </w:r>
      <w:proofErr w:type="gramEnd"/>
      <w:r w:rsidRPr="00856836">
        <w:rPr>
          <w:rFonts w:ascii="Arial" w:eastAsia="Arial" w:hAnsi="Arial" w:cs="Arial"/>
          <w:b/>
          <w:i/>
          <w:sz w:val="20"/>
          <w:szCs w:val="20"/>
        </w:rPr>
        <w:t xml:space="preserve"> No acopiar ni aglomerar mercancías en los mostradores a mayor altura que la permitida (3 metros del piso).</w:t>
      </w:r>
    </w:p>
    <w:p w14:paraId="26BC0EFC"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 xml:space="preserve">FRACCIÓN VII.- No utilizar fuego ni substancias inflamables con excepción de las personas que expenden alimentos. </w:t>
      </w:r>
    </w:p>
    <w:p w14:paraId="179791D2"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 xml:space="preserve">FRACCIÓN VIII.- Los horarios de cierre y apertura se hará de acuerdo a las costumbres y necesidades de cada mercado. </w:t>
      </w:r>
    </w:p>
    <w:p w14:paraId="2CC1E893"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FRACCIÓN IX.- Mantener abierta diariamente la caseta, local o espacio consignado a fin de que se cumplan con el destino para el cual fue designado.</w:t>
      </w:r>
    </w:p>
    <w:p w14:paraId="26042D97"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w:t>
      </w:r>
      <w:r w:rsidRPr="00856836">
        <w:rPr>
          <w:rFonts w:ascii="Arial" w:eastAsia="Arial" w:hAnsi="Arial" w:cs="Arial"/>
          <w:b/>
          <w:i/>
          <w:sz w:val="20"/>
          <w:szCs w:val="20"/>
        </w:rPr>
        <w:lastRenderedPageBreak/>
        <w:t>cervezas por cada comensal. FRACCIÓN XI.- Tener en su establecimiento recipientes adecuados para depositar la basura y entregarla a sus recolectores</w:t>
      </w:r>
      <w:r w:rsidRPr="00856836">
        <w:rPr>
          <w:rFonts w:ascii="Arial" w:eastAsia="Arial" w:hAnsi="Arial" w:cs="Arial"/>
          <w:bCs/>
          <w:i/>
          <w:sz w:val="20"/>
          <w:szCs w:val="20"/>
        </w:rPr>
        <w:t>(sic)</w:t>
      </w:r>
    </w:p>
    <w:p w14:paraId="0955B9B3" w14:textId="77777777" w:rsidR="00AC6097" w:rsidRPr="00856836" w:rsidRDefault="00AC6097" w:rsidP="00AC6097">
      <w:pPr>
        <w:ind w:left="284"/>
        <w:jc w:val="both"/>
        <w:rPr>
          <w:rFonts w:ascii="Arial" w:eastAsia="Arial" w:hAnsi="Arial" w:cs="Arial"/>
          <w:b/>
          <w:i/>
          <w:sz w:val="20"/>
          <w:szCs w:val="20"/>
        </w:rPr>
      </w:pPr>
      <w:r w:rsidRPr="00856836">
        <w:rPr>
          <w:rFonts w:ascii="Arial" w:eastAsia="Arial" w:hAnsi="Arial" w:cs="Arial"/>
          <w:b/>
          <w:i/>
          <w:sz w:val="20"/>
          <w:szCs w:val="20"/>
        </w:rPr>
        <w:t>FRACCIÓN XII.- No ingerir bebidas embriagantes dentro de los locales, espacios, puestos o casetas concesionadas."</w:t>
      </w:r>
    </w:p>
    <w:p w14:paraId="38C1B236" w14:textId="77777777" w:rsidR="00AC6097" w:rsidRPr="00856836" w:rsidRDefault="00AC6097" w:rsidP="00AC6097">
      <w:pPr>
        <w:widowControl/>
        <w:autoSpaceDE/>
        <w:autoSpaceDN/>
        <w:jc w:val="both"/>
        <w:rPr>
          <w:rFonts w:ascii="Arial" w:eastAsia="Times New Roman" w:hAnsi="Arial" w:cs="Arial"/>
          <w:sz w:val="10"/>
          <w:szCs w:val="10"/>
        </w:rPr>
      </w:pPr>
    </w:p>
    <w:p w14:paraId="79DEA591" w14:textId="611AD0A1" w:rsidR="00AC6097" w:rsidRPr="00856836" w:rsidRDefault="00AC6097" w:rsidP="00AC6097">
      <w:pPr>
        <w:widowControl/>
        <w:autoSpaceDE/>
        <w:autoSpaceDN/>
        <w:jc w:val="both"/>
        <w:rPr>
          <w:rFonts w:ascii="Arial" w:eastAsia="Arial" w:hAnsi="Arial" w:cs="Arial"/>
          <w:i/>
          <w:sz w:val="20"/>
          <w:szCs w:val="20"/>
        </w:rPr>
      </w:pPr>
      <w:r w:rsidRPr="00856836">
        <w:rPr>
          <w:rFonts w:ascii="Arial" w:eastAsia="Times New Roman" w:hAnsi="Arial" w:cs="Arial"/>
          <w:b/>
          <w:i/>
          <w:sz w:val="20"/>
          <w:szCs w:val="20"/>
        </w:rPr>
        <w:t xml:space="preserve">CUARTO.- </w:t>
      </w:r>
      <w:r w:rsidRPr="00856836">
        <w:rPr>
          <w:rFonts w:ascii="Arial" w:eastAsia="Times New Roman" w:hAnsi="Arial" w:cs="Arial"/>
          <w:i/>
          <w:sz w:val="20"/>
          <w:szCs w:val="20"/>
        </w:rPr>
        <w:t xml:space="preserve">Se le hace del conocimiento </w:t>
      </w:r>
      <w:r w:rsidRPr="00856836">
        <w:rPr>
          <w:rFonts w:ascii="Arial" w:eastAsia="Arial" w:hAnsi="Arial" w:cs="Arial"/>
          <w:sz w:val="20"/>
          <w:szCs w:val="20"/>
        </w:rPr>
        <w:t xml:space="preserve">a </w:t>
      </w:r>
      <w:r w:rsidRPr="00856836">
        <w:rPr>
          <w:rFonts w:ascii="Arial" w:eastAsia="Arial" w:hAnsi="Arial" w:cs="Arial"/>
          <w:i/>
          <w:sz w:val="20"/>
          <w:szCs w:val="20"/>
        </w:rPr>
        <w:t xml:space="preserve">la Ciudadana ROSARIO GUADALUPE </w:t>
      </w:r>
      <w:proofErr w:type="spellStart"/>
      <w:r w:rsidRPr="00856836">
        <w:rPr>
          <w:rFonts w:ascii="Arial" w:eastAsia="Arial" w:hAnsi="Arial" w:cs="Arial"/>
          <w:i/>
          <w:sz w:val="20"/>
          <w:szCs w:val="20"/>
        </w:rPr>
        <w:t>SANCHEZ</w:t>
      </w:r>
      <w:proofErr w:type="spellEnd"/>
      <w:r w:rsidRPr="00856836">
        <w:rPr>
          <w:rFonts w:ascii="Arial" w:eastAsia="Arial" w:hAnsi="Arial" w:cs="Arial"/>
          <w:i/>
          <w:sz w:val="20"/>
          <w:szCs w:val="20"/>
        </w:rPr>
        <w:t>(sic) PACHECO,</w:t>
      </w:r>
      <w:r w:rsidRPr="00856836">
        <w:rPr>
          <w:rFonts w:ascii="Arial" w:eastAsia="Times New Roman" w:hAnsi="Arial" w:cs="Arial"/>
          <w:b/>
          <w:i/>
          <w:sz w:val="20"/>
          <w:szCs w:val="20"/>
        </w:rPr>
        <w:t xml:space="preserve"> </w:t>
      </w:r>
      <w:r w:rsidRPr="00856836">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856836">
        <w:rPr>
          <w:rFonts w:ascii="Arial" w:eastAsia="Arial" w:hAnsi="Arial" w:cs="Arial"/>
          <w:sz w:val="20"/>
          <w:szCs w:val="20"/>
        </w:rPr>
        <w:t xml:space="preserve">, </w:t>
      </w:r>
      <w:r w:rsidRPr="00856836">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r w:rsidR="00862C94" w:rsidRPr="00856836">
        <w:rPr>
          <w:rFonts w:ascii="Arial" w:eastAsia="Arial" w:hAnsi="Arial" w:cs="Arial"/>
          <w:i/>
          <w:sz w:val="20"/>
          <w:szCs w:val="20"/>
        </w:rPr>
        <w:t>- - - - - - - - - - - - - -</w:t>
      </w:r>
    </w:p>
    <w:p w14:paraId="6D82B7B7" w14:textId="77777777" w:rsidR="00AC6097" w:rsidRPr="00856836" w:rsidRDefault="00AC6097" w:rsidP="00AC6097">
      <w:pPr>
        <w:widowControl/>
        <w:autoSpaceDE/>
        <w:autoSpaceDN/>
        <w:jc w:val="both"/>
        <w:rPr>
          <w:rFonts w:ascii="Arial" w:eastAsia="Arial" w:hAnsi="Arial" w:cs="Arial"/>
          <w:sz w:val="12"/>
          <w:szCs w:val="12"/>
        </w:rPr>
      </w:pPr>
    </w:p>
    <w:p w14:paraId="4ACED40D" w14:textId="65F53408" w:rsidR="00AC6097" w:rsidRPr="00856836" w:rsidRDefault="00AC6097" w:rsidP="00AC6097">
      <w:pPr>
        <w:widowControl/>
        <w:autoSpaceDE/>
        <w:autoSpaceDN/>
        <w:ind w:firstLine="19"/>
        <w:jc w:val="both"/>
        <w:rPr>
          <w:rFonts w:ascii="Arial" w:eastAsia="Arial" w:hAnsi="Arial" w:cs="Arial"/>
          <w:i/>
          <w:iCs/>
          <w:sz w:val="20"/>
          <w:szCs w:val="20"/>
        </w:rPr>
      </w:pPr>
      <w:r w:rsidRPr="00856836">
        <w:rPr>
          <w:rFonts w:ascii="Arial" w:eastAsia="Arial" w:hAnsi="Arial" w:cs="Arial"/>
          <w:b/>
          <w:i/>
          <w:sz w:val="20"/>
          <w:szCs w:val="20"/>
        </w:rPr>
        <w:t xml:space="preserve">QUINTO. - </w:t>
      </w:r>
      <w:r w:rsidRPr="00856836">
        <w:rPr>
          <w:rFonts w:ascii="Arial" w:eastAsia="Arial" w:hAnsi="Arial" w:cs="Arial"/>
          <w:i/>
          <w:sz w:val="20"/>
          <w:szCs w:val="20"/>
        </w:rPr>
        <w:t xml:space="preserve">El Honorable Ayuntamiento de Oaxaca de Juárez, </w:t>
      </w:r>
      <w:r w:rsidRPr="00856836">
        <w:rPr>
          <w:rFonts w:ascii="Arial" w:eastAsia="Arial" w:hAnsi="Arial" w:cs="Arial"/>
          <w:sz w:val="20"/>
          <w:szCs w:val="20"/>
        </w:rPr>
        <w:t xml:space="preserve">a </w:t>
      </w:r>
      <w:r w:rsidRPr="00856836">
        <w:rPr>
          <w:rFonts w:ascii="Arial" w:eastAsia="Arial" w:hAnsi="Arial" w:cs="Arial"/>
          <w:i/>
          <w:sz w:val="20"/>
          <w:szCs w:val="20"/>
        </w:rPr>
        <w:t xml:space="preserve">través de la Dirección de Mercados </w:t>
      </w:r>
      <w:r w:rsidRPr="00856836">
        <w:rPr>
          <w:rFonts w:ascii="Arial" w:eastAsia="Arial" w:hAnsi="Arial" w:cs="Arial"/>
          <w:i/>
          <w:iCs/>
          <w:sz w:val="20"/>
          <w:szCs w:val="20"/>
        </w:rPr>
        <w:t xml:space="preserve">supervisará que la concesionaria se apegue </w:t>
      </w:r>
      <w:r w:rsidRPr="00856836">
        <w:rPr>
          <w:rFonts w:ascii="Arial" w:eastAsia="Arial" w:hAnsi="Arial" w:cs="Arial"/>
          <w:i/>
          <w:sz w:val="20"/>
          <w:szCs w:val="20"/>
        </w:rPr>
        <w:t xml:space="preserve">a </w:t>
      </w:r>
      <w:r w:rsidRPr="00856836">
        <w:rPr>
          <w:rFonts w:ascii="Arial" w:eastAsia="Arial" w:hAnsi="Arial" w:cs="Arial"/>
          <w:i/>
          <w:iCs/>
          <w:sz w:val="20"/>
          <w:szCs w:val="20"/>
        </w:rPr>
        <w:t xml:space="preserve">las normas establecidas, de tal modo que, </w:t>
      </w:r>
      <w:r w:rsidRPr="00856836">
        <w:rPr>
          <w:rFonts w:ascii="Arial" w:eastAsia="Arial" w:hAnsi="Arial" w:cs="Arial"/>
          <w:i/>
          <w:sz w:val="20"/>
          <w:szCs w:val="20"/>
        </w:rPr>
        <w:t xml:space="preserve">se </w:t>
      </w:r>
      <w:r w:rsidRPr="00856836">
        <w:rPr>
          <w:rFonts w:ascii="Arial" w:eastAsia="Arial" w:hAnsi="Arial" w:cs="Arial"/>
          <w:i/>
          <w:iCs/>
          <w:sz w:val="20"/>
          <w:szCs w:val="20"/>
        </w:rPr>
        <w:t xml:space="preserve">garantice la generalidad, suficiencia, regularidad y seguridad del servicio. - - - - - - - - - </w:t>
      </w:r>
    </w:p>
    <w:p w14:paraId="7BA9D833" w14:textId="77777777" w:rsidR="00AC6097" w:rsidRPr="00856836" w:rsidRDefault="00AC6097" w:rsidP="00AC6097">
      <w:pPr>
        <w:widowControl/>
        <w:autoSpaceDE/>
        <w:autoSpaceDN/>
        <w:jc w:val="both"/>
        <w:rPr>
          <w:rFonts w:ascii="Arial" w:eastAsia="Arial" w:hAnsi="Arial" w:cs="Arial"/>
          <w:sz w:val="12"/>
          <w:szCs w:val="12"/>
        </w:rPr>
      </w:pPr>
    </w:p>
    <w:p w14:paraId="3DD828CB" w14:textId="77777777" w:rsidR="00AC6097" w:rsidRPr="00856836" w:rsidRDefault="00AC6097" w:rsidP="00AC6097">
      <w:pPr>
        <w:jc w:val="both"/>
        <w:rPr>
          <w:rFonts w:ascii="Arial" w:eastAsia="Arial" w:hAnsi="Arial" w:cs="Arial"/>
          <w:i/>
          <w:sz w:val="20"/>
          <w:szCs w:val="20"/>
        </w:rPr>
      </w:pPr>
      <w:proofErr w:type="gramStart"/>
      <w:r w:rsidRPr="00856836">
        <w:rPr>
          <w:rFonts w:ascii="Arial" w:eastAsia="Arial" w:hAnsi="Arial" w:cs="Arial"/>
          <w:b/>
          <w:bCs/>
          <w:i/>
          <w:iCs/>
          <w:sz w:val="20"/>
          <w:szCs w:val="20"/>
        </w:rPr>
        <w:t>SEXTO.-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Se le hace saber </w:t>
      </w:r>
      <w:r w:rsidRPr="00856836">
        <w:rPr>
          <w:rFonts w:ascii="Arial" w:eastAsia="Arial" w:hAnsi="Arial" w:cs="Arial"/>
          <w:i/>
          <w:sz w:val="20"/>
          <w:szCs w:val="20"/>
        </w:rPr>
        <w:t xml:space="preserve">a la </w:t>
      </w:r>
      <w:r w:rsidRPr="00856836">
        <w:rPr>
          <w:rFonts w:ascii="Arial" w:eastAsia="Arial" w:hAnsi="Arial" w:cs="Arial"/>
          <w:i/>
          <w:iCs/>
          <w:sz w:val="20"/>
          <w:szCs w:val="20"/>
        </w:rPr>
        <w:t xml:space="preserve">ahora concesionaria que </w:t>
      </w:r>
      <w:r w:rsidRPr="00856836">
        <w:rPr>
          <w:rFonts w:ascii="Arial" w:eastAsia="Arial" w:hAnsi="Arial" w:cs="Arial"/>
          <w:i/>
          <w:sz w:val="20"/>
          <w:szCs w:val="20"/>
        </w:rPr>
        <w:t xml:space="preserve">es causa </w:t>
      </w:r>
      <w:r w:rsidRPr="00856836">
        <w:rPr>
          <w:rFonts w:ascii="Arial" w:eastAsia="Arial" w:hAnsi="Arial" w:cs="Arial"/>
          <w:i/>
          <w:iCs/>
          <w:sz w:val="20"/>
          <w:szCs w:val="20"/>
        </w:rPr>
        <w:t>de revocación de la concesión, cualquiera de l</w:t>
      </w:r>
      <w:r w:rsidRPr="00856836">
        <w:rPr>
          <w:rFonts w:ascii="Arial" w:eastAsia="Arial" w:hAnsi="Arial" w:cs="Arial"/>
          <w:i/>
          <w:sz w:val="20"/>
          <w:szCs w:val="20"/>
        </w:rPr>
        <w:t xml:space="preserve">as </w:t>
      </w:r>
      <w:r w:rsidRPr="00856836">
        <w:rPr>
          <w:rFonts w:ascii="Arial" w:eastAsia="Arial" w:hAnsi="Arial" w:cs="Arial"/>
          <w:i/>
          <w:iCs/>
          <w:sz w:val="20"/>
          <w:szCs w:val="20"/>
        </w:rPr>
        <w:t xml:space="preserve">establecidas en el artículo 15 del Reglamento de los Mercados Públicos de la Ciudad de Oaxaca. - - - - - - - - - - </w:t>
      </w:r>
    </w:p>
    <w:p w14:paraId="28A1CEC9" w14:textId="77777777" w:rsidR="00AC6097" w:rsidRPr="00856836" w:rsidRDefault="00AC6097" w:rsidP="00AC6097">
      <w:pPr>
        <w:rPr>
          <w:rFonts w:ascii="Arial" w:eastAsia="Arial" w:hAnsi="Arial" w:cs="Arial"/>
          <w:i/>
          <w:sz w:val="14"/>
          <w:szCs w:val="14"/>
        </w:rPr>
      </w:pPr>
      <w:r w:rsidRPr="00856836">
        <w:rPr>
          <w:rFonts w:ascii="Arial" w:eastAsia="Arial" w:hAnsi="Arial" w:cs="Arial"/>
          <w:i/>
          <w:sz w:val="20"/>
          <w:szCs w:val="20"/>
        </w:rPr>
        <w:t xml:space="preserve"> </w:t>
      </w:r>
    </w:p>
    <w:p w14:paraId="6286C318" w14:textId="77777777" w:rsidR="00AC6097" w:rsidRPr="00856836" w:rsidRDefault="00AC6097" w:rsidP="00AC6097">
      <w:pPr>
        <w:jc w:val="both"/>
        <w:rPr>
          <w:rFonts w:ascii="Arial" w:eastAsia="Arial" w:hAnsi="Arial" w:cs="Arial"/>
          <w:i/>
          <w:iCs/>
          <w:sz w:val="20"/>
          <w:szCs w:val="20"/>
        </w:rPr>
      </w:pPr>
      <w:proofErr w:type="gramStart"/>
      <w:r w:rsidRPr="00856836">
        <w:rPr>
          <w:rFonts w:ascii="Arial" w:eastAsia="Arial" w:hAnsi="Arial" w:cs="Arial"/>
          <w:b/>
          <w:bCs/>
          <w:i/>
          <w:iCs/>
          <w:sz w:val="20"/>
          <w:szCs w:val="20"/>
        </w:rPr>
        <w:t>SÉPTIMO.-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Gírese oficio al Secretario de Gobierno y al titular de la Dirección de Mercados del Municipio de Oaxaca de Juárez, a efecto de continuar con los trámites administrativos correspondientes y dar cumplimiento al presente dictamen en el ámbito de sus atribuciones. - - - -</w:t>
      </w:r>
    </w:p>
    <w:p w14:paraId="66F753E5" w14:textId="77777777" w:rsidR="00AC6097" w:rsidRPr="00856836" w:rsidRDefault="00AC6097" w:rsidP="00AC6097">
      <w:pPr>
        <w:widowControl/>
        <w:autoSpaceDE/>
        <w:autoSpaceDN/>
        <w:jc w:val="both"/>
        <w:rPr>
          <w:rFonts w:ascii="Arial" w:eastAsia="Arial" w:hAnsi="Arial" w:cs="Arial"/>
          <w:sz w:val="20"/>
          <w:szCs w:val="20"/>
        </w:rPr>
      </w:pPr>
    </w:p>
    <w:p w14:paraId="395A72C6" w14:textId="77777777" w:rsidR="00AC6097" w:rsidRPr="00856836" w:rsidRDefault="00AC6097" w:rsidP="00AC6097">
      <w:pPr>
        <w:ind w:firstLine="14"/>
        <w:jc w:val="both"/>
        <w:rPr>
          <w:rFonts w:ascii="Arial" w:eastAsia="Arial" w:hAnsi="Arial" w:cs="Arial"/>
          <w:b/>
          <w:bCs/>
          <w:i/>
          <w:iCs/>
          <w:sz w:val="20"/>
          <w:szCs w:val="20"/>
        </w:rPr>
      </w:pPr>
      <w:proofErr w:type="gramStart"/>
      <w:r w:rsidRPr="00856836">
        <w:rPr>
          <w:rFonts w:ascii="Arial" w:eastAsia="Arial" w:hAnsi="Arial" w:cs="Arial"/>
          <w:b/>
          <w:bCs/>
          <w:i/>
          <w:iCs/>
          <w:sz w:val="20"/>
          <w:szCs w:val="20"/>
        </w:rPr>
        <w:t>OCTAVO.-</w:t>
      </w:r>
      <w:proofErr w:type="gramEnd"/>
      <w:r w:rsidRPr="00856836">
        <w:rPr>
          <w:rFonts w:ascii="Arial" w:eastAsia="Arial" w:hAnsi="Arial" w:cs="Arial"/>
          <w:b/>
          <w:bCs/>
          <w:i/>
          <w:iCs/>
          <w:sz w:val="20"/>
          <w:szCs w:val="20"/>
        </w:rPr>
        <w:t xml:space="preserve"> </w:t>
      </w:r>
      <w:r w:rsidRPr="00856836">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856836">
        <w:rPr>
          <w:rFonts w:ascii="Arial" w:eastAsia="Arial" w:hAnsi="Arial" w:cs="Arial"/>
          <w:bCs/>
          <w:i/>
          <w:iCs/>
          <w:sz w:val="20"/>
          <w:szCs w:val="20"/>
        </w:rPr>
        <w:t xml:space="preserve">CESIÓN DE DERECHOS. - - - - </w:t>
      </w:r>
    </w:p>
    <w:p w14:paraId="5DF1F610" w14:textId="77777777" w:rsidR="00AC6097" w:rsidRPr="00856836" w:rsidRDefault="00AC6097" w:rsidP="00AC6097">
      <w:pPr>
        <w:widowControl/>
        <w:autoSpaceDE/>
        <w:autoSpaceDN/>
        <w:jc w:val="both"/>
        <w:rPr>
          <w:rFonts w:ascii="Arial" w:eastAsia="Arial" w:hAnsi="Arial" w:cs="Arial"/>
          <w:sz w:val="16"/>
          <w:szCs w:val="12"/>
        </w:rPr>
      </w:pPr>
    </w:p>
    <w:p w14:paraId="26799F60" w14:textId="0D756C19" w:rsidR="00AC6097" w:rsidRPr="00856836" w:rsidRDefault="00AC6097" w:rsidP="00AC6097">
      <w:pPr>
        <w:widowControl/>
        <w:autoSpaceDE/>
        <w:autoSpaceDN/>
        <w:jc w:val="both"/>
        <w:rPr>
          <w:rFonts w:ascii="Arial" w:eastAsia="Arial" w:hAnsi="Arial" w:cs="Arial"/>
          <w:i/>
          <w:iCs/>
          <w:sz w:val="20"/>
          <w:szCs w:val="20"/>
        </w:rPr>
      </w:pPr>
      <w:r w:rsidRPr="00856836">
        <w:rPr>
          <w:rFonts w:ascii="Arial" w:eastAsia="Arial" w:hAnsi="Arial" w:cs="Arial"/>
          <w:b/>
          <w:i/>
          <w:sz w:val="20"/>
          <w:szCs w:val="20"/>
        </w:rPr>
        <w:t xml:space="preserve">NOVENO. - </w:t>
      </w:r>
      <w:r w:rsidRPr="00856836">
        <w:rPr>
          <w:rFonts w:ascii="Arial" w:eastAsia="Arial" w:hAnsi="Arial" w:cs="Arial"/>
          <w:i/>
          <w:sz w:val="20"/>
          <w:szCs w:val="20"/>
        </w:rPr>
        <w:t xml:space="preserve">Notifíquese a la Ciudadana ROSARIO GUADALUPE </w:t>
      </w:r>
      <w:proofErr w:type="spellStart"/>
      <w:r w:rsidRPr="00856836">
        <w:rPr>
          <w:rFonts w:ascii="Arial" w:eastAsia="Arial" w:hAnsi="Arial" w:cs="Arial"/>
          <w:i/>
          <w:sz w:val="20"/>
          <w:szCs w:val="20"/>
        </w:rPr>
        <w:t>SANCHEZ</w:t>
      </w:r>
      <w:proofErr w:type="spellEnd"/>
      <w:r w:rsidRPr="00856836">
        <w:rPr>
          <w:rFonts w:ascii="Arial" w:eastAsia="Arial" w:hAnsi="Arial" w:cs="Arial"/>
          <w:i/>
          <w:sz w:val="20"/>
          <w:szCs w:val="20"/>
        </w:rPr>
        <w:t xml:space="preserve">(sic) PACHECO, </w:t>
      </w:r>
      <w:r w:rsidRPr="00856836">
        <w:rPr>
          <w:rFonts w:ascii="Arial" w:eastAsia="Arial" w:hAnsi="Arial" w:cs="Arial"/>
          <w:i/>
          <w:iCs/>
          <w:sz w:val="20"/>
          <w:szCs w:val="20"/>
        </w:rPr>
        <w:t xml:space="preserve">que cuenta con un plazo de </w:t>
      </w:r>
      <w:r w:rsidRPr="00856836">
        <w:rPr>
          <w:rFonts w:ascii="Arial" w:eastAsia="Arial" w:hAnsi="Arial" w:cs="Arial"/>
          <w:bCs/>
          <w:i/>
          <w:iCs/>
          <w:sz w:val="20"/>
          <w:szCs w:val="20"/>
        </w:rPr>
        <w:t xml:space="preserve">QUINCE DÍAS HÁBILES, </w:t>
      </w:r>
      <w:r w:rsidRPr="00856836">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w:t>
      </w:r>
      <w:r w:rsidRPr="00856836">
        <w:rPr>
          <w:rFonts w:ascii="Arial" w:eastAsia="Arial" w:hAnsi="Arial" w:cs="Arial"/>
          <w:i/>
          <w:iCs/>
          <w:sz w:val="20"/>
          <w:szCs w:val="20"/>
        </w:rPr>
        <w:t xml:space="preserve">de pago, apercibiendo a la interesada que en caso de no hacerlo quedará sin efecto el presente dictamen, así </w:t>
      </w:r>
      <w:r w:rsidRPr="00856836">
        <w:rPr>
          <w:rFonts w:ascii="Arial" w:eastAsia="Arial" w:hAnsi="Arial" w:cs="Arial"/>
          <w:sz w:val="20"/>
          <w:szCs w:val="20"/>
        </w:rPr>
        <w:t xml:space="preserve">como </w:t>
      </w:r>
      <w:r w:rsidRPr="00856836">
        <w:rPr>
          <w:rFonts w:ascii="Arial" w:eastAsia="Arial" w:hAnsi="Arial" w:cs="Arial"/>
          <w:i/>
          <w:iCs/>
          <w:sz w:val="20"/>
          <w:szCs w:val="20"/>
        </w:rPr>
        <w:t xml:space="preserve">la orden de pago que se genere. - - - - - - - - - - - - - </w:t>
      </w:r>
      <w:r w:rsidR="00862C94" w:rsidRPr="00856836">
        <w:rPr>
          <w:rFonts w:ascii="Arial" w:eastAsia="Arial" w:hAnsi="Arial" w:cs="Arial"/>
          <w:i/>
          <w:iCs/>
          <w:sz w:val="20"/>
          <w:szCs w:val="20"/>
        </w:rPr>
        <w:t>- - - - - - - - - - -</w:t>
      </w:r>
    </w:p>
    <w:p w14:paraId="22E3FE5E" w14:textId="77777777" w:rsidR="00AC6097" w:rsidRPr="00856836" w:rsidRDefault="00AC6097" w:rsidP="00AC6097">
      <w:pPr>
        <w:rPr>
          <w:rFonts w:ascii="Arial" w:eastAsia="Arial" w:hAnsi="Arial" w:cs="Arial"/>
          <w:sz w:val="18"/>
          <w:szCs w:val="12"/>
        </w:rPr>
      </w:pPr>
    </w:p>
    <w:p w14:paraId="1FA2237C" w14:textId="77777777" w:rsidR="00AC6097" w:rsidRPr="00856836" w:rsidRDefault="00AC6097" w:rsidP="00AC6097">
      <w:pPr>
        <w:jc w:val="both"/>
        <w:rPr>
          <w:rFonts w:ascii="Arial" w:eastAsia="Arial" w:hAnsi="Arial" w:cs="Arial"/>
          <w:sz w:val="20"/>
          <w:szCs w:val="20"/>
        </w:rPr>
      </w:pPr>
      <w:r w:rsidRPr="00856836">
        <w:rPr>
          <w:rFonts w:ascii="Arial" w:eastAsia="Arial" w:hAnsi="Arial" w:cs="Arial"/>
          <w:b/>
          <w:bCs/>
          <w:i/>
          <w:iCs/>
          <w:sz w:val="20"/>
          <w:szCs w:val="20"/>
        </w:rPr>
        <w:t xml:space="preserve">DÉCIMO. - </w:t>
      </w:r>
      <w:r w:rsidRPr="00856836">
        <w:rPr>
          <w:rFonts w:ascii="Arial" w:eastAsia="Arial" w:hAnsi="Arial" w:cs="Arial"/>
          <w:bCs/>
          <w:i/>
          <w:iCs/>
          <w:sz w:val="20"/>
          <w:szCs w:val="20"/>
        </w:rPr>
        <w:t>NOTIFÍQUESE Y CÚMPLASE. - - - -</w:t>
      </w:r>
    </w:p>
    <w:p w14:paraId="2A37FC87" w14:textId="77777777" w:rsidR="00AC6097" w:rsidRPr="00856836" w:rsidRDefault="00AC6097" w:rsidP="00AC6097">
      <w:pPr>
        <w:widowControl/>
        <w:autoSpaceDE/>
        <w:autoSpaceDN/>
        <w:jc w:val="both"/>
        <w:rPr>
          <w:rFonts w:ascii="Arial" w:eastAsia="Arial" w:hAnsi="Arial" w:cs="Arial"/>
          <w:sz w:val="16"/>
          <w:szCs w:val="12"/>
        </w:rPr>
      </w:pPr>
    </w:p>
    <w:p w14:paraId="2D0A51A7" w14:textId="77777777" w:rsidR="00085A6D" w:rsidRPr="00856836" w:rsidRDefault="00085A6D" w:rsidP="00085A6D">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FEB3334" w14:textId="77777777" w:rsidR="00085A6D" w:rsidRPr="00856836" w:rsidRDefault="00085A6D" w:rsidP="00085A6D">
      <w:pPr>
        <w:jc w:val="both"/>
        <w:rPr>
          <w:rFonts w:ascii="Arial" w:hAnsi="Arial" w:cs="Arial"/>
          <w:b/>
          <w:bCs/>
          <w:sz w:val="20"/>
          <w:szCs w:val="20"/>
        </w:rPr>
      </w:pPr>
    </w:p>
    <w:p w14:paraId="7D18534A" w14:textId="6408A44B" w:rsidR="00085A6D" w:rsidRPr="00856836" w:rsidRDefault="00085A6D" w:rsidP="00085A6D">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E733A3" w:rsidRPr="00856836">
        <w:rPr>
          <w:rFonts w:ascii="Arial" w:hAnsi="Arial" w:cs="Arial"/>
          <w:b/>
          <w:bCs/>
          <w:sz w:val="20"/>
          <w:szCs w:val="20"/>
        </w:rPr>
        <w:t xml:space="preserve">DÍA </w:t>
      </w:r>
      <w:r w:rsidR="00F5718F" w:rsidRPr="00856836">
        <w:rPr>
          <w:rFonts w:ascii="Arial" w:hAnsi="Arial" w:cs="Arial"/>
          <w:b/>
          <w:bCs/>
          <w:sz w:val="20"/>
          <w:szCs w:val="20"/>
        </w:rPr>
        <w:t>QUINCE</w:t>
      </w:r>
      <w:r w:rsidR="00E733A3" w:rsidRPr="00856836">
        <w:rPr>
          <w:rFonts w:ascii="Arial" w:hAnsi="Arial" w:cs="Arial"/>
          <w:b/>
          <w:bCs/>
          <w:sz w:val="20"/>
          <w:szCs w:val="20"/>
        </w:rPr>
        <w:t xml:space="preserve"> DE AGOSTO</w:t>
      </w:r>
      <w:r w:rsidRPr="00856836">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0C501D01" w14:textId="5055E393" w:rsidR="003430C5" w:rsidRPr="00856836" w:rsidRDefault="00862C94" w:rsidP="005C03B7">
      <w:pPr>
        <w:rPr>
          <w:rFonts w:ascii="Arial" w:hAnsi="Arial" w:cs="Arial"/>
          <w:b/>
          <w:bCs/>
          <w:sz w:val="20"/>
          <w:szCs w:val="20"/>
        </w:rPr>
      </w:pPr>
      <w:r w:rsidRPr="00856836">
        <w:rPr>
          <w:noProof/>
          <w:lang w:eastAsia="es-MX"/>
        </w:rPr>
        <w:drawing>
          <wp:anchor distT="0" distB="0" distL="114300" distR="114300" simplePos="0" relativeHeight="251648000" behindDoc="1" locked="0" layoutInCell="1" allowOverlap="1" wp14:anchorId="0A084D28" wp14:editId="7B84A755">
            <wp:simplePos x="0" y="0"/>
            <wp:positionH relativeFrom="column">
              <wp:posOffset>0</wp:posOffset>
            </wp:positionH>
            <wp:positionV relativeFrom="paragraph">
              <wp:posOffset>149225</wp:posOffset>
            </wp:positionV>
            <wp:extent cx="2733040" cy="266065"/>
            <wp:effectExtent l="0" t="0" r="0" b="635"/>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3040" cy="266065"/>
                    </a:xfrm>
                    <a:prstGeom prst="rect">
                      <a:avLst/>
                    </a:prstGeom>
                  </pic:spPr>
                </pic:pic>
              </a:graphicData>
            </a:graphic>
          </wp:anchor>
        </w:drawing>
      </w:r>
    </w:p>
    <w:p w14:paraId="401C6C47" w14:textId="77777777" w:rsidR="00862C94" w:rsidRPr="00856836" w:rsidRDefault="00862C94" w:rsidP="005C03B7">
      <w:pPr>
        <w:rPr>
          <w:rFonts w:ascii="Arial" w:hAnsi="Arial" w:cs="Arial"/>
          <w:b/>
          <w:bCs/>
          <w:sz w:val="20"/>
          <w:szCs w:val="20"/>
        </w:rPr>
      </w:pPr>
    </w:p>
    <w:p w14:paraId="0B296A36" w14:textId="77777777" w:rsidR="005D556F" w:rsidRPr="00856836" w:rsidRDefault="005D556F" w:rsidP="005D556F">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4EDC5436" w14:textId="77777777" w:rsidR="005D556F" w:rsidRPr="00856836" w:rsidRDefault="005D556F" w:rsidP="005D556F">
      <w:pPr>
        <w:jc w:val="both"/>
        <w:rPr>
          <w:rFonts w:ascii="Arial" w:eastAsia="Calibri" w:hAnsi="Arial" w:cs="Arial"/>
          <w:sz w:val="20"/>
          <w:szCs w:val="20"/>
        </w:rPr>
      </w:pPr>
    </w:p>
    <w:p w14:paraId="7597771A" w14:textId="7F8D4EC9" w:rsidR="005D556F" w:rsidRPr="00856836" w:rsidRDefault="005D556F" w:rsidP="005D556F">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E733A3" w:rsidRPr="00856836">
        <w:rPr>
          <w:rFonts w:ascii="Arial" w:hAnsi="Arial" w:cs="Arial"/>
          <w:sz w:val="20"/>
          <w:szCs w:val="20"/>
        </w:rPr>
        <w:t xml:space="preserve">fecha </w:t>
      </w:r>
      <w:r w:rsidR="00F5718F" w:rsidRPr="00856836">
        <w:rPr>
          <w:rFonts w:ascii="Arial" w:hAnsi="Arial" w:cs="Arial"/>
          <w:sz w:val="20"/>
          <w:szCs w:val="20"/>
        </w:rPr>
        <w:t>quince</w:t>
      </w:r>
      <w:r w:rsidR="00E733A3" w:rsidRPr="00856836">
        <w:rPr>
          <w:rFonts w:ascii="Arial" w:hAnsi="Arial" w:cs="Arial"/>
          <w:sz w:val="20"/>
          <w:szCs w:val="20"/>
        </w:rPr>
        <w:t xml:space="preserve"> de </w:t>
      </w:r>
      <w:r w:rsidRPr="00856836">
        <w:rPr>
          <w:rFonts w:ascii="Arial" w:hAnsi="Arial" w:cs="Arial"/>
          <w:sz w:val="20"/>
          <w:szCs w:val="20"/>
        </w:rPr>
        <w:t>agosto de dos mil veinticuatro, tuvo a bien aprobar y expedir el siguiente</w:t>
      </w:r>
      <w:r w:rsidRPr="00856836">
        <w:rPr>
          <w:rFonts w:ascii="Arial" w:eastAsia="Calibri" w:hAnsi="Arial" w:cs="Arial"/>
          <w:sz w:val="20"/>
          <w:szCs w:val="20"/>
        </w:rPr>
        <w:t>:</w:t>
      </w:r>
    </w:p>
    <w:p w14:paraId="4EC11854" w14:textId="77777777" w:rsidR="005D556F" w:rsidRPr="00856836" w:rsidRDefault="005D556F" w:rsidP="005D556F">
      <w:pPr>
        <w:jc w:val="both"/>
        <w:rPr>
          <w:rFonts w:ascii="Arial" w:hAnsi="Arial" w:cs="Arial"/>
          <w:sz w:val="20"/>
          <w:szCs w:val="20"/>
        </w:rPr>
      </w:pPr>
    </w:p>
    <w:p w14:paraId="60CF4054" w14:textId="12423951" w:rsidR="005D556F" w:rsidRPr="00856836" w:rsidRDefault="005D556F" w:rsidP="005D556F">
      <w:pPr>
        <w:pStyle w:val="Textoindependiente"/>
        <w:jc w:val="center"/>
        <w:outlineLvl w:val="0"/>
        <w:rPr>
          <w:rFonts w:ascii="Arial" w:hAnsi="Arial" w:cs="Arial"/>
          <w:b/>
        </w:rPr>
      </w:pPr>
      <w:r w:rsidRPr="00856836">
        <w:rPr>
          <w:rFonts w:ascii="Arial" w:hAnsi="Arial" w:cs="Arial"/>
          <w:b/>
        </w:rPr>
        <w:t>DICTAMEN CDEyMR/277/2024</w:t>
      </w:r>
    </w:p>
    <w:p w14:paraId="5AAC2738" w14:textId="489024A7" w:rsidR="00AC6097" w:rsidRPr="00856836" w:rsidRDefault="00AC6097" w:rsidP="005D556F">
      <w:pPr>
        <w:jc w:val="both"/>
        <w:rPr>
          <w:rFonts w:ascii="Arial" w:hAnsi="Arial" w:cs="Arial"/>
          <w:sz w:val="20"/>
          <w:szCs w:val="20"/>
        </w:rPr>
      </w:pPr>
    </w:p>
    <w:p w14:paraId="54EE20AF" w14:textId="77777777" w:rsidR="00AC6097" w:rsidRPr="00856836" w:rsidRDefault="00AC6097" w:rsidP="00AC6097">
      <w:pPr>
        <w:widowControl/>
        <w:autoSpaceDE/>
        <w:autoSpaceDN/>
        <w:jc w:val="center"/>
        <w:rPr>
          <w:rFonts w:ascii="Arial" w:eastAsia="Arial" w:hAnsi="Arial" w:cs="Arial"/>
          <w:sz w:val="20"/>
          <w:szCs w:val="20"/>
        </w:rPr>
      </w:pPr>
      <w:r w:rsidRPr="00856836">
        <w:rPr>
          <w:rFonts w:ascii="Arial" w:eastAsia="Arial" w:hAnsi="Arial" w:cs="Arial"/>
          <w:b/>
          <w:sz w:val="20"/>
          <w:szCs w:val="20"/>
        </w:rPr>
        <w:t xml:space="preserve"> C O N S I D E R A N D O S</w:t>
      </w:r>
    </w:p>
    <w:p w14:paraId="4E68B669" w14:textId="77777777" w:rsidR="00AC6097" w:rsidRPr="00856836" w:rsidRDefault="00AC6097" w:rsidP="00AC6097">
      <w:pPr>
        <w:widowControl/>
        <w:autoSpaceDE/>
        <w:autoSpaceDN/>
        <w:jc w:val="both"/>
        <w:rPr>
          <w:rFonts w:ascii="Arial" w:eastAsia="Arial" w:hAnsi="Arial" w:cs="Arial"/>
          <w:sz w:val="20"/>
          <w:szCs w:val="20"/>
        </w:rPr>
      </w:pPr>
    </w:p>
    <w:p w14:paraId="222AB602" w14:textId="77777777" w:rsidR="00AC6097" w:rsidRPr="00856836" w:rsidRDefault="00AC6097" w:rsidP="00AC6097">
      <w:pPr>
        <w:widowControl/>
        <w:autoSpaceDE/>
        <w:autoSpaceDN/>
        <w:jc w:val="both"/>
        <w:rPr>
          <w:rFonts w:ascii="Arial" w:eastAsiaTheme="majorEastAsia" w:hAnsi="Arial" w:cs="Arial"/>
          <w:sz w:val="20"/>
          <w:szCs w:val="20"/>
        </w:rPr>
      </w:pPr>
      <w:r w:rsidRPr="00856836">
        <w:rPr>
          <w:rFonts w:ascii="Arial" w:eastAsiaTheme="majorEastAsia" w:hAnsi="Arial" w:cs="Arial"/>
          <w:b/>
          <w:bCs/>
          <w:sz w:val="20"/>
          <w:szCs w:val="20"/>
        </w:rPr>
        <w:t xml:space="preserve">PRIMERO.- </w:t>
      </w:r>
      <w:r w:rsidRPr="00856836">
        <w:rPr>
          <w:rFonts w:ascii="Arial" w:eastAsiaTheme="majorEastAsia" w:hAnsi="Arial" w:cs="Arial"/>
          <w:sz w:val="20"/>
          <w:szCs w:val="20"/>
        </w:rPr>
        <w:t xml:space="preserve">Esta </w:t>
      </w:r>
      <w:r w:rsidRPr="00856836">
        <w:rPr>
          <w:rFonts w:ascii="Arial" w:eastAsia="Times New Roman" w:hAnsi="Arial" w:cs="Arial"/>
          <w:sz w:val="20"/>
          <w:szCs w:val="20"/>
        </w:rPr>
        <w:t xml:space="preserve">Comisión de Desarrollo Económico y Mejora Regulatoria es competente </w:t>
      </w:r>
      <w:r w:rsidRPr="00856836">
        <w:rPr>
          <w:rFonts w:ascii="Arial" w:eastAsia="Times New Roman" w:hAnsi="Arial" w:cs="Arial"/>
          <w:sz w:val="20"/>
          <w:szCs w:val="20"/>
        </w:rPr>
        <w:lastRenderedPageBreak/>
        <w:t>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80, 85, 86, 87 y 88 del Reglamento de Establecimientos Comerciales, Industriales y de Servicios del Municipio de Oaxaca de Juárez.</w:t>
      </w:r>
    </w:p>
    <w:p w14:paraId="5B9538BA" w14:textId="77777777" w:rsidR="00AC6097" w:rsidRPr="00856836" w:rsidRDefault="00AC6097" w:rsidP="00AC6097">
      <w:pPr>
        <w:widowControl/>
        <w:pBdr>
          <w:top w:val="nil"/>
          <w:left w:val="nil"/>
          <w:bottom w:val="nil"/>
          <w:right w:val="nil"/>
          <w:between w:val="nil"/>
          <w:bar w:val="nil"/>
        </w:pBdr>
        <w:autoSpaceDE/>
        <w:autoSpaceDN/>
        <w:spacing w:line="276" w:lineRule="auto"/>
        <w:jc w:val="both"/>
        <w:rPr>
          <w:rFonts w:ascii="Arial" w:eastAsia="Arial Unicode MS" w:hAnsi="Arial" w:cs="Arial"/>
          <w:sz w:val="20"/>
          <w:szCs w:val="20"/>
          <w:u w:color="000000"/>
          <w:bdr w:val="nil"/>
          <w:lang w:eastAsia="es-MX"/>
        </w:rPr>
      </w:pPr>
    </w:p>
    <w:p w14:paraId="06AE14C9" w14:textId="77777777" w:rsidR="00AC6097" w:rsidRPr="00856836" w:rsidRDefault="00AC6097" w:rsidP="00AC6097">
      <w:pPr>
        <w:widowControl/>
        <w:autoSpaceDE/>
        <w:autoSpaceDN/>
        <w:jc w:val="both"/>
        <w:rPr>
          <w:rFonts w:ascii="Arial" w:eastAsiaTheme="majorEastAsia" w:hAnsi="Arial" w:cs="Arial"/>
          <w:sz w:val="20"/>
          <w:szCs w:val="20"/>
        </w:rPr>
      </w:pPr>
      <w:r w:rsidRPr="00856836">
        <w:rPr>
          <w:rFonts w:ascii="Arial" w:eastAsiaTheme="majorEastAsia" w:hAnsi="Arial" w:cs="Arial"/>
          <w:b/>
          <w:bCs/>
          <w:sz w:val="20"/>
          <w:szCs w:val="20"/>
        </w:rPr>
        <w:t xml:space="preserve">SEGUNDO. - </w:t>
      </w:r>
      <w:r w:rsidRPr="00856836">
        <w:rPr>
          <w:rFonts w:ascii="Arial" w:eastAsiaTheme="majorEastAsia"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5F6014FF" w14:textId="77777777" w:rsidR="00AC6097" w:rsidRPr="00856836" w:rsidRDefault="00AC6097" w:rsidP="00AC6097">
      <w:pPr>
        <w:widowControl/>
        <w:pBdr>
          <w:top w:val="nil"/>
          <w:left w:val="nil"/>
          <w:bottom w:val="nil"/>
          <w:right w:val="nil"/>
          <w:between w:val="nil"/>
          <w:bar w:val="nil"/>
        </w:pBdr>
        <w:autoSpaceDE/>
        <w:autoSpaceDN/>
        <w:spacing w:line="276" w:lineRule="auto"/>
        <w:jc w:val="both"/>
        <w:rPr>
          <w:rFonts w:ascii="Arial" w:eastAsia="Arial Unicode MS" w:hAnsi="Arial" w:cs="Arial"/>
          <w:sz w:val="16"/>
          <w:szCs w:val="16"/>
          <w:u w:color="000000"/>
          <w:bdr w:val="nil"/>
          <w:lang w:eastAsia="es-MX"/>
        </w:rPr>
      </w:pPr>
    </w:p>
    <w:p w14:paraId="04125A66" w14:textId="77777777" w:rsidR="00AC6097" w:rsidRPr="00856836" w:rsidRDefault="00AC6097" w:rsidP="00AC6097">
      <w:pPr>
        <w:widowControl/>
        <w:pBdr>
          <w:top w:val="nil"/>
          <w:left w:val="nil"/>
          <w:bottom w:val="nil"/>
          <w:right w:val="nil"/>
          <w:between w:val="nil"/>
          <w:bar w:val="nil"/>
        </w:pBdr>
        <w:autoSpaceDE/>
        <w:autoSpaceDN/>
        <w:ind w:left="284" w:right="55"/>
        <w:jc w:val="both"/>
        <w:rPr>
          <w:rFonts w:ascii="Arial" w:eastAsia="Arial Unicode MS" w:hAnsi="Arial" w:cs="Arial"/>
          <w:i/>
          <w:iCs/>
          <w:sz w:val="20"/>
          <w:szCs w:val="20"/>
          <w:u w:color="000000"/>
          <w:bdr w:val="nil"/>
          <w:lang w:eastAsia="es-MX"/>
        </w:rPr>
      </w:pPr>
      <w:r w:rsidRPr="00856836">
        <w:rPr>
          <w:rFonts w:ascii="Arial" w:eastAsia="Arial Unicode MS" w:hAnsi="Arial" w:cs="Arial"/>
          <w:sz w:val="20"/>
          <w:szCs w:val="20"/>
          <w:u w:color="000000"/>
          <w:bdr w:val="nil"/>
          <w:lang w:eastAsia="es-MX"/>
        </w:rPr>
        <w:t>“</w:t>
      </w:r>
      <w:r w:rsidRPr="00856836">
        <w:rPr>
          <w:rFonts w:ascii="Arial" w:eastAsia="Arial Unicode MS" w:hAnsi="Arial" w:cs="Arial"/>
          <w:i/>
          <w:iCs/>
          <w:sz w:val="20"/>
          <w:szCs w:val="20"/>
          <w:u w:color="000000"/>
          <w:bdr w:val="nil"/>
          <w:lang w:eastAsia="es-MX"/>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F22B3C6" w14:textId="77777777" w:rsidR="00AC6097" w:rsidRPr="00856836" w:rsidRDefault="00AC6097" w:rsidP="00AC6097">
      <w:pPr>
        <w:widowControl/>
        <w:autoSpaceDE/>
        <w:autoSpaceDN/>
        <w:jc w:val="both"/>
        <w:rPr>
          <w:rFonts w:ascii="Arial" w:eastAsia="Arial" w:hAnsi="Arial" w:cs="Arial"/>
          <w:sz w:val="20"/>
          <w:szCs w:val="20"/>
        </w:rPr>
      </w:pPr>
    </w:p>
    <w:p w14:paraId="0157A008"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Respecto de la solicitud de la </w:t>
      </w:r>
      <w:r w:rsidRPr="00856836">
        <w:rPr>
          <w:rFonts w:ascii="Arial" w:eastAsia="Arial" w:hAnsi="Arial" w:cs="Arial"/>
          <w:b/>
          <w:sz w:val="20"/>
          <w:szCs w:val="20"/>
        </w:rPr>
        <w:t xml:space="preserve">C. SANDRA LETICIA ORTIZ </w:t>
      </w:r>
      <w:proofErr w:type="spellStart"/>
      <w:r w:rsidRPr="00856836">
        <w:rPr>
          <w:rFonts w:ascii="Arial" w:eastAsia="Arial" w:hAnsi="Arial" w:cs="Arial"/>
          <w:b/>
          <w:sz w:val="20"/>
          <w:szCs w:val="20"/>
        </w:rPr>
        <w:t>BRENA</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 xml:space="preserve">por la que pide autorización para el cambio de domicilio de un establecimiento con el giro comercial de </w:t>
      </w:r>
      <w:r w:rsidRPr="00856836">
        <w:rPr>
          <w:rFonts w:ascii="Arial" w:eastAsia="Arial" w:hAnsi="Arial" w:cs="Arial"/>
          <w:b/>
          <w:sz w:val="20"/>
          <w:szCs w:val="20"/>
        </w:rPr>
        <w:t xml:space="preserve">MEZCALERÍA, </w:t>
      </w:r>
      <w:r w:rsidRPr="00856836">
        <w:rPr>
          <w:rFonts w:ascii="Arial" w:eastAsia="Arial" w:hAnsi="Arial" w:cs="Arial"/>
          <w:sz w:val="20"/>
          <w:szCs w:val="20"/>
        </w:rPr>
        <w:t>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19A2F201" w14:textId="77777777" w:rsidR="00AC6097" w:rsidRPr="00856836" w:rsidRDefault="00AC6097" w:rsidP="00AC6097">
      <w:pPr>
        <w:widowControl/>
        <w:autoSpaceDE/>
        <w:autoSpaceDN/>
        <w:jc w:val="both"/>
        <w:rPr>
          <w:rFonts w:ascii="Arial" w:eastAsia="Arial" w:hAnsi="Arial" w:cs="Arial"/>
          <w:sz w:val="20"/>
          <w:szCs w:val="20"/>
        </w:rPr>
      </w:pPr>
    </w:p>
    <w:p w14:paraId="1B2AD274"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TERCERO. - </w:t>
      </w:r>
      <w:r w:rsidRPr="00856836">
        <w:rPr>
          <w:rFonts w:ascii="Arial" w:eastAsia="Times New Roman"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54D8730F" w14:textId="77777777" w:rsidR="00AC6097" w:rsidRPr="00856836" w:rsidRDefault="00AC6097" w:rsidP="00AC6097">
      <w:pPr>
        <w:widowControl/>
        <w:autoSpaceDE/>
        <w:autoSpaceDN/>
        <w:jc w:val="both"/>
        <w:rPr>
          <w:rFonts w:ascii="Arial" w:eastAsia="Arial" w:hAnsi="Arial" w:cs="Arial"/>
          <w:sz w:val="20"/>
          <w:szCs w:val="20"/>
        </w:rPr>
      </w:pPr>
    </w:p>
    <w:p w14:paraId="0EC2F083"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da cumplimiento con el Formato Único, el cual es visible en la foja 33 del expediente.</w:t>
      </w:r>
    </w:p>
    <w:p w14:paraId="67919C84" w14:textId="77777777" w:rsidR="00AC6097" w:rsidRPr="00856836" w:rsidRDefault="00AC6097" w:rsidP="00862C94">
      <w:pPr>
        <w:widowControl/>
        <w:autoSpaceDE/>
        <w:autoSpaceDN/>
        <w:ind w:left="284"/>
        <w:jc w:val="both"/>
        <w:rPr>
          <w:rFonts w:ascii="Arial" w:eastAsia="Arial" w:hAnsi="Arial" w:cs="Arial"/>
          <w:sz w:val="20"/>
          <w:szCs w:val="20"/>
        </w:rPr>
      </w:pPr>
    </w:p>
    <w:p w14:paraId="582E665E"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w:t>
      </w:r>
      <w:r w:rsidRPr="00856836">
        <w:rPr>
          <w:rFonts w:ascii="Arial" w:eastAsia="Arial" w:hAnsi="Arial" w:cs="Arial"/>
          <w:b/>
          <w:sz w:val="20"/>
          <w:szCs w:val="20"/>
        </w:rPr>
        <w:t xml:space="preserve">identificación oficial con fotografía </w:t>
      </w:r>
      <w:r w:rsidRPr="00856836">
        <w:rPr>
          <w:rFonts w:ascii="Arial" w:eastAsia="Arial" w:hAnsi="Arial" w:cs="Arial"/>
          <w:sz w:val="20"/>
          <w:szCs w:val="20"/>
        </w:rPr>
        <w:t xml:space="preserve">que consiste en su credencial para votar emitida por el Instituto Nacional Electoral, a favor de la </w:t>
      </w:r>
      <w:r w:rsidRPr="00856836">
        <w:rPr>
          <w:rFonts w:ascii="Arial" w:eastAsia="Arial" w:hAnsi="Arial" w:cs="Arial"/>
          <w:b/>
          <w:sz w:val="20"/>
          <w:szCs w:val="20"/>
        </w:rPr>
        <w:t xml:space="preserve">C. SANDRA LETICIA </w:t>
      </w:r>
      <w:r w:rsidRPr="00856836">
        <w:rPr>
          <w:rFonts w:ascii="Arial" w:eastAsia="Arial" w:hAnsi="Arial" w:cs="Arial"/>
          <w:b/>
          <w:sz w:val="20"/>
          <w:szCs w:val="20"/>
        </w:rPr>
        <w:t xml:space="preserve">ORTIZ </w:t>
      </w:r>
      <w:proofErr w:type="spellStart"/>
      <w:r w:rsidRPr="00856836">
        <w:rPr>
          <w:rFonts w:ascii="Arial" w:eastAsia="Arial" w:hAnsi="Arial" w:cs="Arial"/>
          <w:b/>
          <w:sz w:val="20"/>
          <w:szCs w:val="20"/>
        </w:rPr>
        <w:t>BRENA</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con vigencia al 2030, visible en la foja 32 del expediente.</w:t>
      </w:r>
    </w:p>
    <w:p w14:paraId="071A0C01" w14:textId="77777777" w:rsidR="00AC6097" w:rsidRPr="00856836" w:rsidRDefault="00AC6097" w:rsidP="00862C94">
      <w:pPr>
        <w:widowControl/>
        <w:autoSpaceDE/>
        <w:autoSpaceDN/>
        <w:ind w:left="284"/>
        <w:jc w:val="both"/>
        <w:rPr>
          <w:rFonts w:ascii="Arial" w:eastAsia="Arial" w:hAnsi="Arial" w:cs="Arial"/>
          <w:sz w:val="20"/>
          <w:szCs w:val="20"/>
        </w:rPr>
      </w:pPr>
    </w:p>
    <w:p w14:paraId="0D4B2C67"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 con la que se acredita la personalidad jurídica del solicitante.</w:t>
      </w:r>
    </w:p>
    <w:p w14:paraId="17F31B13" w14:textId="77777777" w:rsidR="00AC6097" w:rsidRPr="00856836" w:rsidRDefault="00AC6097" w:rsidP="00862C94">
      <w:pPr>
        <w:widowControl/>
        <w:autoSpaceDE/>
        <w:autoSpaceDN/>
        <w:ind w:left="284"/>
        <w:jc w:val="both"/>
        <w:rPr>
          <w:rFonts w:ascii="Arial" w:eastAsia="Arial" w:hAnsi="Arial" w:cs="Arial"/>
          <w:sz w:val="20"/>
          <w:szCs w:val="20"/>
        </w:rPr>
      </w:pPr>
    </w:p>
    <w:p w14:paraId="64626F75"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copia del contrato de arrendamiento de fecha primero de enero de dos mil veinticuatro que celebran por una parte el </w:t>
      </w:r>
      <w:r w:rsidRPr="00856836">
        <w:rPr>
          <w:rFonts w:ascii="Arial" w:eastAsia="Arial" w:hAnsi="Arial" w:cs="Arial"/>
          <w:b/>
          <w:sz w:val="20"/>
          <w:szCs w:val="20"/>
        </w:rPr>
        <w:t xml:space="preserve">C. MANUEL ENRIQUE KENNEDY GARCÍA </w:t>
      </w:r>
      <w:r w:rsidRPr="00856836">
        <w:rPr>
          <w:rFonts w:ascii="Arial" w:eastAsia="Arial" w:hAnsi="Arial" w:cs="Arial"/>
          <w:sz w:val="20"/>
          <w:szCs w:val="20"/>
        </w:rPr>
        <w:t xml:space="preserve">como </w:t>
      </w:r>
      <w:r w:rsidRPr="00856836">
        <w:rPr>
          <w:rFonts w:ascii="Arial" w:eastAsia="Arial" w:hAnsi="Arial" w:cs="Arial"/>
          <w:b/>
          <w:sz w:val="20"/>
          <w:szCs w:val="20"/>
        </w:rPr>
        <w:t xml:space="preserve">ARRENDADOR </w:t>
      </w:r>
      <w:r w:rsidRPr="00856836">
        <w:rPr>
          <w:rFonts w:ascii="Arial" w:eastAsia="Arial" w:hAnsi="Arial" w:cs="Arial"/>
          <w:sz w:val="20"/>
          <w:szCs w:val="20"/>
        </w:rPr>
        <w:t xml:space="preserve">y por otra parte la </w:t>
      </w:r>
      <w:r w:rsidRPr="00856836">
        <w:rPr>
          <w:rFonts w:ascii="Arial" w:eastAsia="Arial" w:hAnsi="Arial" w:cs="Arial"/>
          <w:b/>
          <w:sz w:val="20"/>
          <w:szCs w:val="20"/>
        </w:rPr>
        <w:t xml:space="preserve">C. SANDRA LETICIA ORTIZ </w:t>
      </w:r>
      <w:proofErr w:type="spellStart"/>
      <w:r w:rsidRPr="00856836">
        <w:rPr>
          <w:rFonts w:ascii="Arial" w:eastAsia="Arial" w:hAnsi="Arial" w:cs="Arial"/>
          <w:b/>
          <w:sz w:val="20"/>
          <w:szCs w:val="20"/>
        </w:rPr>
        <w:t>BRENA</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 xml:space="preserve">como </w:t>
      </w:r>
      <w:r w:rsidRPr="00856836">
        <w:rPr>
          <w:rFonts w:ascii="Arial" w:eastAsia="Arial" w:hAnsi="Arial" w:cs="Arial"/>
          <w:b/>
          <w:sz w:val="20"/>
          <w:szCs w:val="20"/>
        </w:rPr>
        <w:t xml:space="preserve">ARRENDATARIA </w:t>
      </w:r>
      <w:r w:rsidRPr="00856836">
        <w:rPr>
          <w:rFonts w:ascii="Arial" w:eastAsia="Arial" w:hAnsi="Arial" w:cs="Arial"/>
          <w:sz w:val="20"/>
          <w:szCs w:val="20"/>
        </w:rPr>
        <w:t xml:space="preserve">del inmueble ubicado en </w:t>
      </w:r>
      <w:r w:rsidRPr="00856836">
        <w:rPr>
          <w:rFonts w:ascii="Arial" w:eastAsia="Arial" w:hAnsi="Arial" w:cs="Arial"/>
          <w:b/>
          <w:sz w:val="20"/>
          <w:szCs w:val="20"/>
        </w:rPr>
        <w:t xml:space="preserve">CALLE VICENTE GUERRERO, NÚMERO EXTERIOR 413, COLONIA CENTRO, OAXACA DE JUÁREZ, OAXACA, </w:t>
      </w:r>
      <w:r w:rsidRPr="00856836">
        <w:rPr>
          <w:rFonts w:ascii="Arial" w:eastAsia="Arial" w:hAnsi="Arial" w:cs="Arial"/>
          <w:sz w:val="20"/>
          <w:szCs w:val="20"/>
        </w:rPr>
        <w:t xml:space="preserve">ante los testigos C. MARCELA SUSANA VALENCIA SANTIAGO y C. </w:t>
      </w:r>
      <w:proofErr w:type="spellStart"/>
      <w:r w:rsidRPr="00856836">
        <w:rPr>
          <w:rFonts w:ascii="Arial" w:eastAsia="Arial" w:hAnsi="Arial" w:cs="Arial"/>
          <w:sz w:val="20"/>
          <w:szCs w:val="20"/>
        </w:rPr>
        <w:t>JOSE</w:t>
      </w:r>
      <w:proofErr w:type="spellEnd"/>
      <w:r w:rsidRPr="00856836">
        <w:rPr>
          <w:rFonts w:ascii="Arial" w:eastAsia="Arial" w:hAnsi="Arial" w:cs="Arial"/>
          <w:sz w:val="20"/>
          <w:szCs w:val="20"/>
        </w:rPr>
        <w:t xml:space="preserve">(sic) GABRIEL </w:t>
      </w:r>
      <w:proofErr w:type="spellStart"/>
      <w:r w:rsidRPr="00856836">
        <w:rPr>
          <w:rFonts w:ascii="Arial" w:eastAsia="Arial" w:hAnsi="Arial" w:cs="Arial"/>
          <w:sz w:val="20"/>
          <w:szCs w:val="20"/>
        </w:rPr>
        <w:t>LOPEZ</w:t>
      </w:r>
      <w:proofErr w:type="spellEnd"/>
      <w:r w:rsidRPr="00856836">
        <w:rPr>
          <w:rFonts w:ascii="Arial" w:eastAsia="Arial" w:hAnsi="Arial" w:cs="Arial"/>
          <w:sz w:val="20"/>
          <w:szCs w:val="20"/>
        </w:rPr>
        <w:t>(sic) SANTIAGO, el cual es visible en las fojas 19 a la 29 del expediente.</w:t>
      </w:r>
    </w:p>
    <w:p w14:paraId="2F5AC741" w14:textId="77777777" w:rsidR="00AC6097" w:rsidRPr="00856836" w:rsidRDefault="00AC6097" w:rsidP="00862C94">
      <w:pPr>
        <w:widowControl/>
        <w:autoSpaceDE/>
        <w:autoSpaceDN/>
        <w:ind w:left="284"/>
        <w:jc w:val="both"/>
        <w:rPr>
          <w:rFonts w:ascii="Arial" w:eastAsia="Arial" w:hAnsi="Arial" w:cs="Arial"/>
          <w:sz w:val="20"/>
          <w:szCs w:val="20"/>
        </w:rPr>
      </w:pPr>
    </w:p>
    <w:p w14:paraId="489AC3BB"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En ese mismo sentido se anexa copia del recibo predial de fecha treinta de marzo de dos mil veintitrés a nombre de </w:t>
      </w:r>
      <w:r w:rsidRPr="00856836">
        <w:rPr>
          <w:rFonts w:ascii="Arial" w:eastAsia="Arial" w:hAnsi="Arial" w:cs="Arial"/>
          <w:b/>
          <w:sz w:val="20"/>
          <w:szCs w:val="20"/>
        </w:rPr>
        <w:t xml:space="preserve">MANUEL ENRIQUE KENNEDY GARCÍA </w:t>
      </w:r>
      <w:r w:rsidRPr="00856836">
        <w:rPr>
          <w:rFonts w:ascii="Arial" w:eastAsia="Arial" w:hAnsi="Arial" w:cs="Arial"/>
          <w:sz w:val="20"/>
          <w:szCs w:val="20"/>
        </w:rPr>
        <w:t xml:space="preserve">sobre el inmueble ubicado en </w:t>
      </w:r>
      <w:r w:rsidRPr="00856836">
        <w:rPr>
          <w:rFonts w:ascii="Arial" w:eastAsia="Arial" w:hAnsi="Arial" w:cs="Arial"/>
          <w:b/>
          <w:sz w:val="20"/>
          <w:szCs w:val="20"/>
        </w:rPr>
        <w:t xml:space="preserve">CALLE VICENTE GUERRERO, NÚMERO EXTERIOR 413, COLONIA CENTRO, OAXACA DE JUÁREZ, OAXACA. </w:t>
      </w:r>
      <w:r w:rsidRPr="00856836">
        <w:rPr>
          <w:rFonts w:ascii="Arial" w:eastAsia="Arial" w:hAnsi="Arial" w:cs="Arial"/>
          <w:sz w:val="20"/>
          <w:szCs w:val="20"/>
        </w:rPr>
        <w:t>Visible en la foja 30 del expediente.</w:t>
      </w:r>
    </w:p>
    <w:p w14:paraId="7453C2D5" w14:textId="77777777" w:rsidR="00AC6097" w:rsidRPr="00856836" w:rsidRDefault="00AC6097" w:rsidP="00862C94">
      <w:pPr>
        <w:widowControl/>
        <w:autoSpaceDE/>
        <w:autoSpaceDN/>
        <w:ind w:left="284"/>
        <w:jc w:val="both"/>
        <w:rPr>
          <w:rFonts w:ascii="Arial" w:eastAsia="Arial" w:hAnsi="Arial" w:cs="Arial"/>
          <w:sz w:val="20"/>
          <w:szCs w:val="20"/>
        </w:rPr>
      </w:pPr>
    </w:p>
    <w:p w14:paraId="4C6666C8"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Documentales con las que se acredita la posesión del bien inmueble en donde se instalará el establecimiento comercial.</w:t>
      </w:r>
    </w:p>
    <w:p w14:paraId="0F81D4CF" w14:textId="77777777" w:rsidR="00AC6097" w:rsidRPr="00856836" w:rsidRDefault="00AC6097" w:rsidP="00862C94">
      <w:pPr>
        <w:widowControl/>
        <w:autoSpaceDE/>
        <w:autoSpaceDN/>
        <w:ind w:left="284"/>
        <w:jc w:val="both"/>
        <w:rPr>
          <w:rFonts w:ascii="Arial" w:eastAsia="Arial" w:hAnsi="Arial" w:cs="Arial"/>
          <w:sz w:val="20"/>
          <w:szCs w:val="20"/>
        </w:rPr>
      </w:pPr>
    </w:p>
    <w:p w14:paraId="02CDCDFD"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incluyen dentro del expediente en la foja 11 del expediente las fotografías que permiten visualizar locales contiguos, fachada, e interior del local.</w:t>
      </w:r>
    </w:p>
    <w:p w14:paraId="2C640CA6" w14:textId="77777777" w:rsidR="00AC6097" w:rsidRPr="00856836" w:rsidRDefault="00AC6097" w:rsidP="00862C94">
      <w:pPr>
        <w:widowControl/>
        <w:autoSpaceDE/>
        <w:autoSpaceDN/>
        <w:ind w:left="284"/>
        <w:jc w:val="both"/>
        <w:rPr>
          <w:rFonts w:ascii="Arial" w:eastAsia="Arial" w:hAnsi="Arial" w:cs="Arial"/>
          <w:sz w:val="20"/>
          <w:szCs w:val="20"/>
        </w:rPr>
      </w:pPr>
    </w:p>
    <w:p w14:paraId="1545F674"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a favor de la </w:t>
      </w:r>
      <w:r w:rsidRPr="00856836">
        <w:rPr>
          <w:rFonts w:ascii="Arial" w:eastAsia="Arial" w:hAnsi="Arial" w:cs="Arial"/>
          <w:b/>
          <w:sz w:val="20"/>
          <w:szCs w:val="20"/>
        </w:rPr>
        <w:t xml:space="preserve">C. SANDRA LETICIA ORTIZ </w:t>
      </w:r>
      <w:proofErr w:type="spellStart"/>
      <w:r w:rsidRPr="00856836">
        <w:rPr>
          <w:rFonts w:ascii="Arial" w:eastAsia="Arial" w:hAnsi="Arial" w:cs="Arial"/>
          <w:b/>
          <w:sz w:val="20"/>
          <w:szCs w:val="20"/>
        </w:rPr>
        <w:t>BRENA</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 xml:space="preserve">para una </w:t>
      </w:r>
      <w:r w:rsidRPr="00856836">
        <w:rPr>
          <w:rFonts w:ascii="Arial" w:eastAsia="Arial" w:hAnsi="Arial" w:cs="Arial"/>
          <w:b/>
          <w:sz w:val="20"/>
          <w:szCs w:val="20"/>
        </w:rPr>
        <w:t xml:space="preserve">MEZCALERÍA </w:t>
      </w:r>
      <w:r w:rsidRPr="00856836">
        <w:rPr>
          <w:rFonts w:ascii="Arial" w:eastAsia="Arial" w:hAnsi="Arial" w:cs="Arial"/>
          <w:sz w:val="20"/>
          <w:szCs w:val="20"/>
        </w:rPr>
        <w:t xml:space="preserve">por </w:t>
      </w:r>
      <w:r w:rsidRPr="00856836">
        <w:rPr>
          <w:rFonts w:ascii="Arial" w:eastAsia="Arial" w:hAnsi="Arial" w:cs="Arial"/>
          <w:b/>
          <w:sz w:val="20"/>
          <w:szCs w:val="20"/>
        </w:rPr>
        <w:t xml:space="preserve">38.92 m2, </w:t>
      </w:r>
      <w:r w:rsidRPr="00856836">
        <w:rPr>
          <w:rFonts w:ascii="Arial" w:eastAsia="Arial" w:hAnsi="Arial" w:cs="Arial"/>
          <w:sz w:val="20"/>
          <w:szCs w:val="20"/>
        </w:rPr>
        <w:t>visible en la foja 12 del expediente.</w:t>
      </w:r>
    </w:p>
    <w:p w14:paraId="380C88D2" w14:textId="77777777" w:rsidR="00AC6097" w:rsidRPr="00856836" w:rsidRDefault="00AC6097" w:rsidP="00862C94">
      <w:pPr>
        <w:widowControl/>
        <w:autoSpaceDE/>
        <w:autoSpaceDN/>
        <w:ind w:left="284"/>
        <w:jc w:val="both"/>
        <w:rPr>
          <w:rFonts w:ascii="Arial" w:eastAsia="Arial" w:hAnsi="Arial" w:cs="Arial"/>
          <w:sz w:val="20"/>
          <w:szCs w:val="20"/>
        </w:rPr>
      </w:pPr>
    </w:p>
    <w:p w14:paraId="53E9C178"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Visible en la foja 10 del expediente se encuentra el croquis de localización del establecimiento.</w:t>
      </w:r>
    </w:p>
    <w:p w14:paraId="49B008FC" w14:textId="77777777" w:rsidR="00AC6097" w:rsidRPr="00856836" w:rsidRDefault="00AC6097" w:rsidP="00862C94">
      <w:pPr>
        <w:widowControl/>
        <w:autoSpaceDE/>
        <w:autoSpaceDN/>
        <w:ind w:left="284"/>
        <w:jc w:val="both"/>
        <w:rPr>
          <w:rFonts w:ascii="Arial" w:eastAsia="Arial" w:hAnsi="Arial" w:cs="Arial"/>
          <w:sz w:val="20"/>
          <w:szCs w:val="20"/>
        </w:rPr>
      </w:pPr>
    </w:p>
    <w:p w14:paraId="01559713"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Copia de la constancia de situación fiscal emitida por el Servicio de Administración Tributaria a favor de la </w:t>
      </w:r>
      <w:r w:rsidRPr="00856836">
        <w:rPr>
          <w:rFonts w:ascii="Arial" w:eastAsia="Arial" w:hAnsi="Arial" w:cs="Arial"/>
          <w:b/>
          <w:sz w:val="20"/>
          <w:szCs w:val="20"/>
        </w:rPr>
        <w:t xml:space="preserve">C. SANDRA LETICIA ORTIZ </w:t>
      </w:r>
      <w:proofErr w:type="spellStart"/>
      <w:r w:rsidRPr="00856836">
        <w:rPr>
          <w:rFonts w:ascii="Arial" w:eastAsia="Arial" w:hAnsi="Arial" w:cs="Arial"/>
          <w:b/>
          <w:sz w:val="20"/>
          <w:szCs w:val="20"/>
        </w:rPr>
        <w:t>BRENA</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 xml:space="preserve">con lo que da cumplimiento a lo establecido en el artículo 68 fracción XIX de la Ley Orgánica Municipal del Estado de </w:t>
      </w:r>
      <w:r w:rsidRPr="00856836">
        <w:rPr>
          <w:rFonts w:ascii="Arial" w:eastAsia="Arial" w:hAnsi="Arial" w:cs="Arial"/>
          <w:sz w:val="20"/>
          <w:szCs w:val="20"/>
        </w:rPr>
        <w:lastRenderedPageBreak/>
        <w:t>Oaxaca y al artículo 62, fracción VII del Reglamento de Establecimientos Comerciales, Industriales y de Servicios del Municipio de Oaxaca de Juárez; visible en la foja 9 del expediente.</w:t>
      </w:r>
    </w:p>
    <w:p w14:paraId="4B915A1E" w14:textId="77777777" w:rsidR="00AC6097" w:rsidRPr="00856836" w:rsidRDefault="00AC6097" w:rsidP="00862C94">
      <w:pPr>
        <w:widowControl/>
        <w:autoSpaceDE/>
        <w:autoSpaceDN/>
        <w:ind w:left="284"/>
        <w:jc w:val="both"/>
        <w:rPr>
          <w:rFonts w:ascii="Arial" w:eastAsia="Arial" w:hAnsi="Arial" w:cs="Arial"/>
          <w:sz w:val="20"/>
          <w:szCs w:val="20"/>
        </w:rPr>
      </w:pPr>
    </w:p>
    <w:p w14:paraId="223AFCCE" w14:textId="77777777" w:rsidR="00AC6097" w:rsidRPr="00856836" w:rsidRDefault="00AC6097" w:rsidP="00862C9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Visible en el expediente, se encuentra la cédula de registro, actualización y revalidación al padrón fiscal municipal 2023, con número de folio 10651, número de objeto cuenta 1020000000729</w:t>
      </w:r>
      <w:proofErr w:type="gramStart"/>
      <w:r w:rsidRPr="00856836">
        <w:rPr>
          <w:rFonts w:ascii="Arial" w:eastAsia="Arial" w:hAnsi="Arial" w:cs="Arial"/>
          <w:sz w:val="20"/>
          <w:szCs w:val="20"/>
        </w:rPr>
        <w:t>, ,</w:t>
      </w:r>
      <w:proofErr w:type="gramEnd"/>
      <w:r w:rsidRPr="00856836">
        <w:rPr>
          <w:rFonts w:ascii="Arial" w:eastAsia="Arial" w:hAnsi="Arial" w:cs="Arial"/>
          <w:sz w:val="20"/>
          <w:szCs w:val="20"/>
        </w:rPr>
        <w:t xml:space="preserve">(sic) a de la </w:t>
      </w:r>
      <w:r w:rsidRPr="00856836">
        <w:rPr>
          <w:rFonts w:ascii="Arial" w:eastAsia="Arial" w:hAnsi="Arial" w:cs="Arial"/>
          <w:b/>
          <w:sz w:val="20"/>
          <w:szCs w:val="20"/>
        </w:rPr>
        <w:t xml:space="preserve">C. SANDRA LETICIA ORTIZ </w:t>
      </w:r>
      <w:proofErr w:type="spellStart"/>
      <w:r w:rsidRPr="00856836">
        <w:rPr>
          <w:rFonts w:ascii="Arial" w:eastAsia="Arial" w:hAnsi="Arial" w:cs="Arial"/>
          <w:b/>
          <w:sz w:val="20"/>
          <w:szCs w:val="20"/>
        </w:rPr>
        <w:t>BRENA</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 xml:space="preserve">para un establecimiento con giro de </w:t>
      </w:r>
      <w:r w:rsidRPr="00856836">
        <w:rPr>
          <w:rFonts w:ascii="Arial" w:eastAsia="Arial" w:hAnsi="Arial" w:cs="Arial"/>
          <w:b/>
          <w:sz w:val="20"/>
          <w:szCs w:val="20"/>
        </w:rPr>
        <w:t xml:space="preserve">MEZCALERÍA </w:t>
      </w:r>
      <w:r w:rsidRPr="00856836">
        <w:rPr>
          <w:rFonts w:ascii="Arial" w:eastAsia="Arial" w:hAnsi="Arial" w:cs="Arial"/>
          <w:sz w:val="20"/>
          <w:szCs w:val="20"/>
        </w:rPr>
        <w:t xml:space="preserve">denominado </w:t>
      </w:r>
      <w:r w:rsidRPr="00856836">
        <w:rPr>
          <w:rFonts w:ascii="Arial" w:eastAsia="Arial" w:hAnsi="Arial" w:cs="Arial"/>
          <w:b/>
          <w:sz w:val="20"/>
          <w:szCs w:val="20"/>
        </w:rPr>
        <w:t xml:space="preserve">“IN SITU”, </w:t>
      </w:r>
      <w:r w:rsidRPr="00856836">
        <w:rPr>
          <w:rFonts w:ascii="Arial" w:eastAsia="Arial" w:hAnsi="Arial" w:cs="Arial"/>
          <w:sz w:val="20"/>
          <w:szCs w:val="20"/>
        </w:rPr>
        <w:t xml:space="preserve">con domicilio en </w:t>
      </w:r>
      <w:r w:rsidRPr="00856836">
        <w:rPr>
          <w:rFonts w:ascii="Arial" w:eastAsia="Arial" w:hAnsi="Arial" w:cs="Arial"/>
          <w:b/>
          <w:sz w:val="20"/>
          <w:szCs w:val="20"/>
        </w:rPr>
        <w:t>MORELOS, NÚMERO EXTERIOR 511, COLONIA CENTRO, OAXACA DE JUÁREZ, OAXACA.</w:t>
      </w:r>
    </w:p>
    <w:p w14:paraId="4C0129DA" w14:textId="77777777" w:rsidR="00AC6097" w:rsidRPr="00856836" w:rsidRDefault="00AC6097" w:rsidP="00AC6097">
      <w:pPr>
        <w:widowControl/>
        <w:autoSpaceDE/>
        <w:autoSpaceDN/>
        <w:jc w:val="both"/>
        <w:rPr>
          <w:rFonts w:ascii="Arial" w:eastAsia="Arial" w:hAnsi="Arial" w:cs="Arial"/>
          <w:sz w:val="20"/>
          <w:szCs w:val="20"/>
        </w:rPr>
      </w:pPr>
    </w:p>
    <w:p w14:paraId="63AF60D1"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A221CD9" w14:textId="77777777" w:rsidR="00AC6097" w:rsidRPr="00856836" w:rsidRDefault="00AC6097" w:rsidP="00AC6097">
      <w:pPr>
        <w:widowControl/>
        <w:autoSpaceDE/>
        <w:autoSpaceDN/>
        <w:jc w:val="both"/>
        <w:rPr>
          <w:rFonts w:ascii="Arial" w:eastAsia="Arial" w:hAnsi="Arial" w:cs="Arial"/>
          <w:sz w:val="20"/>
          <w:szCs w:val="20"/>
        </w:rPr>
      </w:pPr>
    </w:p>
    <w:p w14:paraId="69B99263"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1.- Reporte de inspección de la Dirección de Protección Civil, </w:t>
      </w:r>
      <w:r w:rsidRPr="00856836">
        <w:rPr>
          <w:rFonts w:ascii="Arial" w:eastAsia="Arial" w:hAnsi="Arial" w:cs="Arial"/>
          <w:sz w:val="20"/>
          <w:szCs w:val="20"/>
        </w:rPr>
        <w:t xml:space="preserve">mediante oficio </w:t>
      </w:r>
      <w:proofErr w:type="spellStart"/>
      <w:r w:rsidRPr="00856836">
        <w:rPr>
          <w:rFonts w:ascii="Arial" w:eastAsia="Arial" w:hAnsi="Arial" w:cs="Arial"/>
          <w:sz w:val="20"/>
          <w:szCs w:val="20"/>
        </w:rPr>
        <w:t>SSCMPC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DNGR</w:t>
      </w:r>
      <w:proofErr w:type="spellEnd"/>
      <w:r w:rsidRPr="00856836">
        <w:rPr>
          <w:rFonts w:ascii="Arial" w:eastAsia="Arial" w:hAnsi="Arial" w:cs="Arial"/>
          <w:sz w:val="20"/>
          <w:szCs w:val="20"/>
        </w:rPr>
        <w:t>/0135/2024 indicando que el establecimiento cuenta con el equipamiento necesario en materia de Protección Civil y es factible de ser utilizado para el giro solicitado. Visible en la foja 63 del expediente.</w:t>
      </w:r>
    </w:p>
    <w:p w14:paraId="0F31CCD7" w14:textId="77777777" w:rsidR="00AC6097" w:rsidRPr="00856836" w:rsidRDefault="00AC6097" w:rsidP="00AC6097">
      <w:pPr>
        <w:widowControl/>
        <w:autoSpaceDE/>
        <w:autoSpaceDN/>
        <w:jc w:val="both"/>
        <w:rPr>
          <w:rFonts w:ascii="Arial" w:eastAsia="Arial" w:hAnsi="Arial" w:cs="Arial"/>
          <w:sz w:val="20"/>
          <w:szCs w:val="20"/>
        </w:rPr>
      </w:pPr>
    </w:p>
    <w:p w14:paraId="048C04AA"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2.- Reporte de inspección suscrito por la Secretaria de Medio Ambiente y Cambio Climático, Procuraduría Ambiental, </w:t>
      </w:r>
      <w:r w:rsidRPr="00856836">
        <w:rPr>
          <w:rFonts w:ascii="Arial" w:eastAsia="Arial" w:hAnsi="Arial" w:cs="Arial"/>
          <w:sz w:val="20"/>
          <w:szCs w:val="20"/>
        </w:rPr>
        <w:t xml:space="preserve">mediante oficio </w:t>
      </w:r>
      <w:proofErr w:type="spellStart"/>
      <w:r w:rsidRPr="00856836">
        <w:rPr>
          <w:rFonts w:ascii="Arial" w:eastAsia="Arial" w:hAnsi="Arial" w:cs="Arial"/>
          <w:sz w:val="20"/>
          <w:szCs w:val="20"/>
        </w:rPr>
        <w:t>SMACC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PA</w:t>
      </w:r>
      <w:proofErr w:type="spellEnd"/>
      <w:r w:rsidRPr="00856836">
        <w:rPr>
          <w:rFonts w:ascii="Arial" w:eastAsia="Arial" w:hAnsi="Arial" w:cs="Arial"/>
          <w:sz w:val="20"/>
          <w:szCs w:val="20"/>
        </w:rPr>
        <w:t>/0215/2024 en el que determinan que el establecimiento comercial no genera emisiones a la atmosfera o cualquier otra fuente de contaminación, por lo que es factible para su funcionamiento, visible en la foja 59 del expediente.</w:t>
      </w:r>
    </w:p>
    <w:p w14:paraId="0A9B95D9" w14:textId="77777777" w:rsidR="00AC6097" w:rsidRPr="00856836" w:rsidRDefault="00AC6097" w:rsidP="00AC6097">
      <w:pPr>
        <w:widowControl/>
        <w:autoSpaceDE/>
        <w:autoSpaceDN/>
        <w:jc w:val="both"/>
        <w:rPr>
          <w:rFonts w:ascii="Arial" w:eastAsia="Arial" w:hAnsi="Arial" w:cs="Arial"/>
          <w:sz w:val="20"/>
          <w:szCs w:val="20"/>
        </w:rPr>
      </w:pPr>
    </w:p>
    <w:p w14:paraId="0DD06021"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3.- Reporte de inspección de la Unidad de Control Sanitario, </w:t>
      </w:r>
      <w:r w:rsidRPr="00856836">
        <w:rPr>
          <w:rFonts w:ascii="Arial" w:eastAsia="Arial" w:hAnsi="Arial" w:cs="Arial"/>
          <w:sz w:val="20"/>
          <w:szCs w:val="20"/>
        </w:rPr>
        <w:t xml:space="preserve">mediante oficio </w:t>
      </w:r>
      <w:proofErr w:type="spellStart"/>
      <w:r w:rsidRPr="00856836">
        <w:rPr>
          <w:rFonts w:ascii="Arial" w:eastAsia="Arial" w:hAnsi="Arial" w:cs="Arial"/>
          <w:sz w:val="20"/>
          <w:szCs w:val="20"/>
        </w:rPr>
        <w:t>SSM</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UCS</w:t>
      </w:r>
      <w:proofErr w:type="spellEnd"/>
      <w:r w:rsidRPr="00856836">
        <w:rPr>
          <w:rFonts w:ascii="Arial" w:eastAsia="Arial" w:hAnsi="Arial" w:cs="Arial"/>
          <w:sz w:val="20"/>
          <w:szCs w:val="20"/>
        </w:rPr>
        <w:t>/AD/0093/2024 haciéndose constar que el establecimiento comercial cumple con los requisitos de factibilidad sanitaria en su totalidad, por lo que el establecimiento es factible para su funcionamiento. Visible en las fojas 40 y 41 del expediente.</w:t>
      </w:r>
    </w:p>
    <w:p w14:paraId="0E04919B" w14:textId="77777777" w:rsidR="00AC6097" w:rsidRPr="00856836" w:rsidRDefault="00AC6097" w:rsidP="00AC6097">
      <w:pPr>
        <w:widowControl/>
        <w:autoSpaceDE/>
        <w:autoSpaceDN/>
        <w:jc w:val="both"/>
        <w:rPr>
          <w:rFonts w:ascii="Arial" w:eastAsia="Arial" w:hAnsi="Arial" w:cs="Arial"/>
          <w:sz w:val="20"/>
          <w:szCs w:val="20"/>
        </w:rPr>
      </w:pPr>
    </w:p>
    <w:p w14:paraId="6052A2F3"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4.- Oficio número </w:t>
      </w:r>
      <w:proofErr w:type="spellStart"/>
      <w:r w:rsidRPr="00856836">
        <w:rPr>
          <w:rFonts w:ascii="Arial" w:eastAsia="Arial" w:hAnsi="Arial" w:cs="Arial"/>
          <w:b/>
          <w:sz w:val="20"/>
          <w:szCs w:val="20"/>
        </w:rPr>
        <w:t>SDE</w:t>
      </w:r>
      <w:proofErr w:type="spellEnd"/>
      <w:r w:rsidRPr="00856836">
        <w:rPr>
          <w:rFonts w:ascii="Arial" w:eastAsia="Arial" w:hAnsi="Arial" w:cs="Arial"/>
          <w:b/>
          <w:sz w:val="20"/>
          <w:szCs w:val="20"/>
        </w:rPr>
        <w:t>/</w:t>
      </w:r>
      <w:proofErr w:type="spellStart"/>
      <w:r w:rsidRPr="00856836">
        <w:rPr>
          <w:rFonts w:ascii="Arial" w:eastAsia="Arial" w:hAnsi="Arial" w:cs="Arial"/>
          <w:b/>
          <w:sz w:val="20"/>
          <w:szCs w:val="20"/>
        </w:rPr>
        <w:t>DRAC</w:t>
      </w:r>
      <w:proofErr w:type="spellEnd"/>
      <w:r w:rsidRPr="00856836">
        <w:rPr>
          <w:rFonts w:ascii="Arial" w:eastAsia="Arial" w:hAnsi="Arial" w:cs="Arial"/>
          <w:b/>
          <w:sz w:val="20"/>
          <w:szCs w:val="20"/>
        </w:rPr>
        <w:t xml:space="preserve">/0531/2024 emitido por la Dirección de Regulación de la Actividad Comercial, </w:t>
      </w:r>
      <w:r w:rsidRPr="00856836">
        <w:rPr>
          <w:rFonts w:ascii="Arial" w:eastAsia="Arial" w:hAnsi="Arial" w:cs="Arial"/>
          <w:sz w:val="20"/>
          <w:szCs w:val="20"/>
        </w:rPr>
        <w:t xml:space="preserve">en el que remite Reporte de Inspección, Acta Circunstanciada, Anuencia Vecinal y Croquis de Localización, señalando </w:t>
      </w:r>
      <w:r w:rsidRPr="00856836">
        <w:rPr>
          <w:rFonts w:ascii="Arial" w:eastAsia="Arial" w:hAnsi="Arial" w:cs="Arial"/>
          <w:sz w:val="20"/>
          <w:szCs w:val="20"/>
        </w:rPr>
        <w:t>que el establecimiento inspeccionado y detallado se encuentra listo para funcionar. Visible en foja 58 del expediente.</w:t>
      </w:r>
    </w:p>
    <w:p w14:paraId="5D423498" w14:textId="77777777" w:rsidR="00AC6097" w:rsidRPr="00856836" w:rsidRDefault="00AC6097" w:rsidP="00AC6097">
      <w:pPr>
        <w:widowControl/>
        <w:autoSpaceDE/>
        <w:autoSpaceDN/>
        <w:jc w:val="both"/>
        <w:rPr>
          <w:rFonts w:ascii="Arial" w:eastAsia="Arial" w:hAnsi="Arial" w:cs="Arial"/>
          <w:sz w:val="20"/>
          <w:szCs w:val="20"/>
        </w:rPr>
      </w:pPr>
    </w:p>
    <w:p w14:paraId="4FE88FC6"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Y que en la </w:t>
      </w:r>
      <w:r w:rsidRPr="00856836">
        <w:rPr>
          <w:rFonts w:ascii="Arial" w:eastAsia="Arial" w:hAnsi="Arial" w:cs="Arial"/>
          <w:b/>
          <w:sz w:val="20"/>
          <w:szCs w:val="20"/>
        </w:rPr>
        <w:t xml:space="preserve">Anuencia Vecinal </w:t>
      </w:r>
      <w:r w:rsidRPr="00856836">
        <w:rPr>
          <w:rFonts w:ascii="Arial" w:eastAsia="Arial" w:hAnsi="Arial" w:cs="Arial"/>
          <w:sz w:val="20"/>
          <w:szCs w:val="20"/>
        </w:rPr>
        <w:t xml:space="preserve">se tiene a la vista en la foja 51 la participación de </w:t>
      </w:r>
      <w:r w:rsidRPr="00856836">
        <w:rPr>
          <w:rFonts w:ascii="Arial" w:eastAsia="Arial" w:hAnsi="Arial" w:cs="Arial"/>
          <w:b/>
          <w:sz w:val="20"/>
          <w:szCs w:val="20"/>
        </w:rPr>
        <w:t xml:space="preserve">siete personas a favor </w:t>
      </w:r>
      <w:r w:rsidRPr="00856836">
        <w:rPr>
          <w:rFonts w:ascii="Arial" w:eastAsia="Arial" w:hAnsi="Arial" w:cs="Arial"/>
          <w:sz w:val="20"/>
          <w:szCs w:val="20"/>
        </w:rPr>
        <w:t xml:space="preserve">y </w:t>
      </w:r>
      <w:r w:rsidRPr="00856836">
        <w:rPr>
          <w:rFonts w:ascii="Arial" w:eastAsia="Arial" w:hAnsi="Arial" w:cs="Arial"/>
          <w:b/>
          <w:sz w:val="20"/>
          <w:szCs w:val="20"/>
        </w:rPr>
        <w:t xml:space="preserve">ninguna en contra </w:t>
      </w:r>
      <w:r w:rsidRPr="00856836">
        <w:rPr>
          <w:rFonts w:ascii="Arial" w:eastAsia="Arial" w:hAnsi="Arial" w:cs="Arial"/>
          <w:sz w:val="20"/>
          <w:szCs w:val="20"/>
        </w:rPr>
        <w:t>respecto a su postura ante el funcionamiento del establecimiento comercial en el área donde habitan.</w:t>
      </w:r>
    </w:p>
    <w:p w14:paraId="27E06FA1" w14:textId="77777777" w:rsidR="00AC6097" w:rsidRPr="00856836" w:rsidRDefault="00AC6097" w:rsidP="00AC6097">
      <w:pPr>
        <w:widowControl/>
        <w:autoSpaceDE/>
        <w:autoSpaceDN/>
        <w:jc w:val="both"/>
        <w:rPr>
          <w:rFonts w:ascii="Arial" w:eastAsia="Arial" w:hAnsi="Arial" w:cs="Arial"/>
          <w:sz w:val="20"/>
          <w:szCs w:val="20"/>
        </w:rPr>
      </w:pPr>
    </w:p>
    <w:p w14:paraId="68273F04"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considera que la solicitud de la </w:t>
      </w:r>
      <w:r w:rsidRPr="00856836">
        <w:rPr>
          <w:rFonts w:ascii="Arial" w:eastAsia="Arial" w:hAnsi="Arial" w:cs="Arial"/>
          <w:b/>
          <w:sz w:val="20"/>
          <w:szCs w:val="20"/>
        </w:rPr>
        <w:t xml:space="preserve">C. SANDRA LETICIA ORTIZ </w:t>
      </w:r>
      <w:proofErr w:type="spellStart"/>
      <w:r w:rsidRPr="00856836">
        <w:rPr>
          <w:rFonts w:ascii="Arial" w:eastAsia="Arial" w:hAnsi="Arial" w:cs="Arial"/>
          <w:b/>
          <w:sz w:val="20"/>
          <w:szCs w:val="20"/>
        </w:rPr>
        <w:t>BRENA</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 xml:space="preserve">cumplió con los requisitos establecidos en el Reglamento de Establecimientos Comerciales, Industriales y de Servicios del Municipio de Oaxaca de Juárez; como quedó asentado en los resultandos del presente, por lo que se emite el siguiente: </w:t>
      </w:r>
    </w:p>
    <w:p w14:paraId="44A959E4" w14:textId="77777777" w:rsidR="00AC6097" w:rsidRPr="00856836" w:rsidRDefault="00AC6097" w:rsidP="00AC6097">
      <w:pPr>
        <w:widowControl/>
        <w:autoSpaceDE/>
        <w:autoSpaceDN/>
        <w:jc w:val="both"/>
        <w:rPr>
          <w:rFonts w:ascii="Arial" w:eastAsia="Arial" w:hAnsi="Arial" w:cs="Arial"/>
          <w:sz w:val="20"/>
          <w:szCs w:val="20"/>
        </w:rPr>
      </w:pPr>
    </w:p>
    <w:p w14:paraId="2FEA46B6" w14:textId="77777777" w:rsidR="00AC6097" w:rsidRPr="00856836" w:rsidRDefault="00AC6097" w:rsidP="00AC6097">
      <w:pPr>
        <w:widowControl/>
        <w:autoSpaceDE/>
        <w:autoSpaceDN/>
        <w:jc w:val="center"/>
        <w:rPr>
          <w:rFonts w:ascii="Arial" w:eastAsia="Arial" w:hAnsi="Arial" w:cs="Arial"/>
          <w:sz w:val="20"/>
          <w:szCs w:val="20"/>
        </w:rPr>
      </w:pPr>
      <w:r w:rsidRPr="00856836">
        <w:rPr>
          <w:rFonts w:ascii="Arial" w:eastAsia="Arial" w:hAnsi="Arial" w:cs="Arial"/>
          <w:b/>
          <w:sz w:val="20"/>
          <w:szCs w:val="20"/>
        </w:rPr>
        <w:t xml:space="preserve">D I C T A M E N </w:t>
      </w:r>
    </w:p>
    <w:p w14:paraId="49A78783" w14:textId="77777777" w:rsidR="00AC6097" w:rsidRPr="00856836" w:rsidRDefault="00AC6097" w:rsidP="00AC6097">
      <w:pPr>
        <w:widowControl/>
        <w:autoSpaceDE/>
        <w:autoSpaceDN/>
        <w:jc w:val="both"/>
        <w:rPr>
          <w:rFonts w:ascii="Arial" w:eastAsia="Arial" w:hAnsi="Arial" w:cs="Arial"/>
          <w:sz w:val="20"/>
          <w:szCs w:val="20"/>
        </w:rPr>
      </w:pPr>
    </w:p>
    <w:p w14:paraId="3B068CCC"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el </w:t>
      </w:r>
      <w:r w:rsidRPr="00856836">
        <w:rPr>
          <w:rFonts w:ascii="Arial" w:eastAsia="Arial" w:hAnsi="Arial" w:cs="Arial"/>
          <w:b/>
          <w:sz w:val="20"/>
          <w:szCs w:val="20"/>
        </w:rPr>
        <w:t xml:space="preserve">CAMBIO DE DOMICILIO </w:t>
      </w:r>
      <w:r w:rsidRPr="00856836">
        <w:rPr>
          <w:rFonts w:ascii="Arial" w:eastAsia="Arial" w:hAnsi="Arial" w:cs="Arial"/>
          <w:sz w:val="20"/>
          <w:szCs w:val="20"/>
        </w:rPr>
        <w:t xml:space="preserve">solicitado por la </w:t>
      </w:r>
      <w:r w:rsidRPr="00856836">
        <w:rPr>
          <w:rFonts w:ascii="Arial" w:eastAsia="Arial" w:hAnsi="Arial" w:cs="Arial"/>
          <w:b/>
          <w:sz w:val="20"/>
          <w:szCs w:val="20"/>
        </w:rPr>
        <w:t xml:space="preserve">C. SANDRA LETICIA ORTIZ </w:t>
      </w:r>
      <w:proofErr w:type="spellStart"/>
      <w:r w:rsidRPr="00856836">
        <w:rPr>
          <w:rFonts w:ascii="Arial" w:eastAsia="Arial" w:hAnsi="Arial" w:cs="Arial"/>
          <w:b/>
          <w:sz w:val="20"/>
          <w:szCs w:val="20"/>
        </w:rPr>
        <w:t>BRENA</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 xml:space="preserve">para un establecimiento comercial denominado </w:t>
      </w:r>
      <w:r w:rsidRPr="00856836">
        <w:rPr>
          <w:rFonts w:ascii="Arial" w:eastAsia="Arial" w:hAnsi="Arial" w:cs="Arial"/>
          <w:b/>
          <w:sz w:val="20"/>
          <w:szCs w:val="20"/>
        </w:rPr>
        <w:t xml:space="preserve">“IN SITU”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MEZCALERÍA, </w:t>
      </w:r>
      <w:r w:rsidRPr="00856836">
        <w:rPr>
          <w:rFonts w:ascii="Arial" w:eastAsia="Arial" w:hAnsi="Arial" w:cs="Arial"/>
          <w:sz w:val="20"/>
          <w:szCs w:val="20"/>
        </w:rPr>
        <w:t xml:space="preserve">con domicilio anterior en </w:t>
      </w:r>
      <w:r w:rsidRPr="00856836">
        <w:rPr>
          <w:rFonts w:ascii="Arial" w:eastAsia="Arial" w:hAnsi="Arial" w:cs="Arial"/>
          <w:b/>
          <w:sz w:val="20"/>
          <w:szCs w:val="20"/>
        </w:rPr>
        <w:t xml:space="preserve">MORELOS, NÚMERO EXTERIOR 511, COLONIA CENTRO, OAXACA DE JUÁREZ, OAXACA; </w:t>
      </w:r>
      <w:r w:rsidRPr="00856836">
        <w:rPr>
          <w:rFonts w:ascii="Arial" w:eastAsia="Arial" w:hAnsi="Arial" w:cs="Arial"/>
          <w:sz w:val="20"/>
          <w:szCs w:val="20"/>
        </w:rPr>
        <w:t xml:space="preserve">y con nuevo domicilio para funcionar en </w:t>
      </w:r>
      <w:r w:rsidRPr="00856836">
        <w:rPr>
          <w:rFonts w:ascii="Arial" w:eastAsia="Arial" w:hAnsi="Arial" w:cs="Arial"/>
          <w:b/>
          <w:sz w:val="20"/>
          <w:szCs w:val="20"/>
        </w:rPr>
        <w:t>VICENTE GUERRERO, NÚMERO EXTERIOR 413, COLONIA CENTRO, OAXACA DE JUÁREZ, OAXACA.</w:t>
      </w:r>
    </w:p>
    <w:p w14:paraId="055450A5" w14:textId="77777777" w:rsidR="00AC6097" w:rsidRPr="00856836" w:rsidRDefault="00AC6097" w:rsidP="00AC6097">
      <w:pPr>
        <w:widowControl/>
        <w:autoSpaceDE/>
        <w:autoSpaceDN/>
        <w:jc w:val="both"/>
        <w:rPr>
          <w:rFonts w:ascii="Arial" w:eastAsia="Arial" w:hAnsi="Arial" w:cs="Arial"/>
          <w:sz w:val="20"/>
          <w:szCs w:val="20"/>
        </w:rPr>
      </w:pPr>
    </w:p>
    <w:p w14:paraId="0EA677F3"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 xml:space="preserve">Gírese atento oficio a la Dirección de Ingresos a efecto de que se realice el cambio de domicilio en el Padrón Fiscal Municipal a la </w:t>
      </w:r>
      <w:r w:rsidRPr="00856836">
        <w:rPr>
          <w:rFonts w:ascii="Arial" w:eastAsia="Arial" w:hAnsi="Arial" w:cs="Arial"/>
          <w:b/>
          <w:sz w:val="20"/>
          <w:szCs w:val="20"/>
        </w:rPr>
        <w:t xml:space="preserve">C. SANDRA LETICIA ORTIZ </w:t>
      </w:r>
      <w:proofErr w:type="spellStart"/>
      <w:r w:rsidRPr="00856836">
        <w:rPr>
          <w:rFonts w:ascii="Arial" w:eastAsia="Arial" w:hAnsi="Arial" w:cs="Arial"/>
          <w:b/>
          <w:sz w:val="20"/>
          <w:szCs w:val="20"/>
        </w:rPr>
        <w:t>BRENA</w:t>
      </w:r>
      <w:proofErr w:type="spellEnd"/>
      <w:r w:rsidRPr="00856836">
        <w:rPr>
          <w:rFonts w:ascii="Arial" w:eastAsia="Arial" w:hAnsi="Arial" w:cs="Arial"/>
          <w:b/>
          <w:sz w:val="20"/>
          <w:szCs w:val="20"/>
        </w:rPr>
        <w:t xml:space="preserve">, por 38.92 m2 autorizados en el dictamen de uso de suelo comercial, </w:t>
      </w:r>
      <w:r w:rsidRPr="00856836">
        <w:rPr>
          <w:rFonts w:ascii="Arial" w:eastAsia="Arial" w:hAnsi="Arial" w:cs="Arial"/>
          <w:sz w:val="20"/>
          <w:szCs w:val="20"/>
        </w:rPr>
        <w:t>previo pago del derecho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23546CFC" w14:textId="77777777" w:rsidR="00AC6097" w:rsidRPr="00856836" w:rsidRDefault="00AC6097" w:rsidP="00AC6097">
      <w:pPr>
        <w:widowControl/>
        <w:autoSpaceDE/>
        <w:autoSpaceDN/>
        <w:jc w:val="both"/>
        <w:rPr>
          <w:rFonts w:ascii="Arial" w:eastAsia="Arial" w:hAnsi="Arial" w:cs="Arial"/>
          <w:sz w:val="20"/>
          <w:szCs w:val="20"/>
        </w:rPr>
      </w:pPr>
    </w:p>
    <w:p w14:paraId="78E5D2DD"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TERCERO. - </w:t>
      </w:r>
      <w:r w:rsidRPr="00856836">
        <w:rPr>
          <w:rFonts w:ascii="Arial" w:eastAsia="Times New Roman" w:hAnsi="Arial" w:cs="Arial"/>
          <w:sz w:val="20"/>
          <w:szCs w:val="20"/>
        </w:rPr>
        <w:t>Gírese atento oficio a la Dirección de Regulación de la Actividad Comercial a efecto de que en cumplimiento de sus atribuciones y vigile que el establecimiento opere de acuerdo con su giro autorizado.</w:t>
      </w:r>
    </w:p>
    <w:p w14:paraId="23D767E4" w14:textId="77777777" w:rsidR="00AC6097" w:rsidRPr="00856836" w:rsidRDefault="00AC6097" w:rsidP="00AC6097">
      <w:pPr>
        <w:widowControl/>
        <w:autoSpaceDE/>
        <w:autoSpaceDN/>
        <w:jc w:val="both"/>
        <w:rPr>
          <w:rFonts w:ascii="Arial" w:eastAsia="Arial" w:hAnsi="Arial" w:cs="Arial"/>
          <w:sz w:val="20"/>
          <w:szCs w:val="20"/>
        </w:rPr>
      </w:pPr>
    </w:p>
    <w:p w14:paraId="19B95632"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CUARTO.- </w:t>
      </w:r>
      <w:r w:rsidRPr="00856836">
        <w:rPr>
          <w:rFonts w:ascii="Arial" w:eastAsia="Times New Roman" w:hAnsi="Arial" w:cs="Arial"/>
          <w:sz w:val="20"/>
          <w:szCs w:val="20"/>
        </w:rPr>
        <w:t xml:space="preserve">En términos del artículo 131 del Reglamento de Establecimientos Comerciales, Industriales y de Servicios del Municipio de </w:t>
      </w:r>
      <w:r w:rsidRPr="00856836">
        <w:rPr>
          <w:rFonts w:ascii="Arial" w:eastAsia="Times New Roman" w:hAnsi="Arial" w:cs="Arial"/>
          <w:sz w:val="20"/>
          <w:szCs w:val="20"/>
        </w:rPr>
        <w:lastRenderedPageBreak/>
        <w:t xml:space="preserve">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856836">
        <w:rPr>
          <w:rFonts w:ascii="Arial" w:eastAsia="Times New Roman" w:hAnsi="Arial" w:cs="Arial"/>
          <w:sz w:val="20"/>
          <w:szCs w:val="20"/>
        </w:rPr>
        <w:t>prodecedrá</w:t>
      </w:r>
      <w:proofErr w:type="spellEnd"/>
      <w:r w:rsidRPr="00856836">
        <w:rPr>
          <w:rFonts w:ascii="Arial" w:eastAsia="Times New Roman" w:hAnsi="Arial" w:cs="Arial"/>
          <w:sz w:val="20"/>
          <w:szCs w:val="20"/>
        </w:rPr>
        <w:t xml:space="preserve">(sic) a la </w:t>
      </w:r>
      <w:r w:rsidRPr="00856836">
        <w:rPr>
          <w:rFonts w:ascii="Arial" w:eastAsia="Times New Roman" w:hAnsi="Arial" w:cs="Arial"/>
          <w:b/>
          <w:sz w:val="20"/>
          <w:szCs w:val="20"/>
        </w:rPr>
        <w:t xml:space="preserve">cancelación de dicha licencia, </w:t>
      </w:r>
      <w:r w:rsidRPr="00856836">
        <w:rPr>
          <w:rFonts w:ascii="Arial" w:eastAsia="Times New Roman"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62C70C3" w14:textId="77777777" w:rsidR="00AC6097" w:rsidRPr="00856836" w:rsidRDefault="00AC6097" w:rsidP="00AC6097">
      <w:pPr>
        <w:widowControl/>
        <w:autoSpaceDE/>
        <w:autoSpaceDN/>
        <w:jc w:val="both"/>
        <w:rPr>
          <w:rFonts w:ascii="Arial" w:eastAsia="Arial" w:hAnsi="Arial" w:cs="Arial"/>
          <w:sz w:val="20"/>
          <w:szCs w:val="20"/>
        </w:rPr>
      </w:pPr>
    </w:p>
    <w:p w14:paraId="21EED650"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QUINTO.- </w:t>
      </w:r>
      <w:r w:rsidRPr="00856836">
        <w:rPr>
          <w:rFonts w:ascii="Arial" w:eastAsia="Times New Roman"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856836">
        <w:rPr>
          <w:rFonts w:ascii="Arial" w:eastAsia="Times New Roman" w:hAnsi="Arial" w:cs="Arial"/>
          <w:sz w:val="20"/>
          <w:szCs w:val="20"/>
        </w:rPr>
        <w:t>transeuntes</w:t>
      </w:r>
      <w:proofErr w:type="spellEnd"/>
      <w:r w:rsidRPr="00856836">
        <w:rPr>
          <w:rFonts w:ascii="Arial" w:eastAsia="Times New Roman" w:hAnsi="Arial" w:cs="Arial"/>
          <w:sz w:val="20"/>
          <w:szCs w:val="20"/>
        </w:rPr>
        <w:t xml:space="preserve">(sic) toda vez que no es factible por la zona donde se ubica, queda estrictamente prohibido tener venta al público de cualquier artículo de poliestireno expandido (unicel), así como popotes y bolsas de </w:t>
      </w:r>
      <w:proofErr w:type="spellStart"/>
      <w:r w:rsidRPr="00856836">
        <w:rPr>
          <w:rFonts w:ascii="Arial" w:eastAsia="Times New Roman" w:hAnsi="Arial" w:cs="Arial"/>
          <w:sz w:val="20"/>
          <w:szCs w:val="20"/>
        </w:rPr>
        <w:t>plastico</w:t>
      </w:r>
      <w:proofErr w:type="spellEnd"/>
      <w:r w:rsidRPr="00856836">
        <w:rPr>
          <w:rFonts w:ascii="Arial" w:eastAsia="Times New Roman" w:hAnsi="Arial" w:cs="Arial"/>
          <w:sz w:val="20"/>
          <w:szCs w:val="20"/>
        </w:rPr>
        <w:t xml:space="preserve">(sic) que no cuenten con la catalogación y certificación oficial de biodegradables, que deberá realizar obligatoriamente la separación de residuos solidos en orgánicos, inorgánicos reciclables e </w:t>
      </w:r>
      <w:proofErr w:type="spellStart"/>
      <w:r w:rsidRPr="00856836">
        <w:rPr>
          <w:rFonts w:ascii="Arial" w:eastAsia="Times New Roman" w:hAnsi="Arial" w:cs="Arial"/>
          <w:sz w:val="20"/>
          <w:szCs w:val="20"/>
        </w:rPr>
        <w:t>inórganicos</w:t>
      </w:r>
      <w:proofErr w:type="spellEnd"/>
      <w:r w:rsidRPr="00856836">
        <w:rPr>
          <w:rFonts w:ascii="Arial" w:eastAsia="Times New Roman" w:hAnsi="Arial" w:cs="Arial"/>
          <w:sz w:val="20"/>
          <w:szCs w:val="20"/>
        </w:rPr>
        <w:t xml:space="preserve">(sic) no reciclables, así como la correcta disposición final en el camión recolector del servicio de limpia municipal, caso contrario los inspectores de la Secretaría de Medio </w:t>
      </w:r>
      <w:r w:rsidRPr="00856836">
        <w:rPr>
          <w:rFonts w:ascii="Arial" w:eastAsia="Times New Roman" w:hAnsi="Arial" w:cs="Arial"/>
          <w:sz w:val="20"/>
          <w:szCs w:val="20"/>
        </w:rPr>
        <w:t>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2A07D13" w14:textId="77777777" w:rsidR="00AC6097" w:rsidRPr="00856836" w:rsidRDefault="00AC6097" w:rsidP="00AC6097">
      <w:pPr>
        <w:widowControl/>
        <w:autoSpaceDE/>
        <w:autoSpaceDN/>
        <w:jc w:val="both"/>
        <w:rPr>
          <w:rFonts w:ascii="Arial" w:eastAsia="Arial" w:hAnsi="Arial" w:cs="Arial"/>
          <w:sz w:val="20"/>
          <w:szCs w:val="20"/>
        </w:rPr>
      </w:pPr>
    </w:p>
    <w:p w14:paraId="41EB1CB7" w14:textId="77777777" w:rsidR="00AC6097" w:rsidRPr="00856836" w:rsidRDefault="00AC6097" w:rsidP="00AC6097">
      <w:pPr>
        <w:widowControl/>
        <w:autoSpaceDE/>
        <w:autoSpaceDN/>
        <w:jc w:val="both"/>
        <w:rPr>
          <w:rFonts w:ascii="Arial" w:eastAsia="Calibri" w:hAnsi="Arial" w:cs="Arial"/>
          <w:sz w:val="20"/>
          <w:szCs w:val="20"/>
        </w:rPr>
      </w:pPr>
      <w:r w:rsidRPr="00856836">
        <w:rPr>
          <w:rFonts w:ascii="Arial" w:eastAsia="Calibri" w:hAnsi="Arial" w:cs="Arial"/>
          <w:b/>
          <w:sz w:val="20"/>
          <w:szCs w:val="20"/>
        </w:rPr>
        <w:t>SEXTO.-</w:t>
      </w:r>
      <w:r w:rsidRPr="00856836">
        <w:rPr>
          <w:rFonts w:ascii="Arial" w:eastAsia="Calibri" w:hAnsi="Arial" w:cs="Arial"/>
          <w:sz w:val="20"/>
          <w:szCs w:val="20"/>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73B97803" w14:textId="77777777" w:rsidR="00AC6097" w:rsidRPr="00856836" w:rsidRDefault="00AC6097" w:rsidP="00AC6097">
      <w:pPr>
        <w:widowControl/>
        <w:autoSpaceDE/>
        <w:autoSpaceDN/>
        <w:jc w:val="both"/>
        <w:rPr>
          <w:rFonts w:ascii="Arial" w:eastAsia="Arial" w:hAnsi="Arial" w:cs="Arial"/>
          <w:sz w:val="20"/>
          <w:szCs w:val="20"/>
        </w:rPr>
      </w:pPr>
    </w:p>
    <w:p w14:paraId="2D3DFBA2" w14:textId="77777777" w:rsidR="00AC6097" w:rsidRPr="00856836" w:rsidRDefault="00AC6097" w:rsidP="00AC609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SÉPTIMO.- </w:t>
      </w:r>
      <w:r w:rsidRPr="00856836">
        <w:rPr>
          <w:rFonts w:ascii="Arial" w:eastAsia="Calibri"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alguno;(sic)</w:t>
      </w:r>
    </w:p>
    <w:p w14:paraId="3DEB4919" w14:textId="77777777" w:rsidR="00AC6097" w:rsidRPr="00856836" w:rsidRDefault="00AC6097" w:rsidP="00AC6097">
      <w:pPr>
        <w:widowControl/>
        <w:autoSpaceDE/>
        <w:autoSpaceDN/>
        <w:jc w:val="both"/>
        <w:rPr>
          <w:rFonts w:ascii="Arial" w:eastAsia="Calibri" w:hAnsi="Arial" w:cs="Arial"/>
          <w:sz w:val="20"/>
          <w:szCs w:val="20"/>
        </w:rPr>
      </w:pPr>
    </w:p>
    <w:p w14:paraId="0660165B" w14:textId="77777777" w:rsidR="00AC6097" w:rsidRPr="00856836" w:rsidRDefault="00AC6097" w:rsidP="00AC6097">
      <w:pPr>
        <w:widowControl/>
        <w:autoSpaceDE/>
        <w:autoSpaceDN/>
        <w:jc w:val="both"/>
        <w:rPr>
          <w:rFonts w:ascii="Arial" w:eastAsia="Calibri" w:hAnsi="Arial" w:cs="Arial"/>
          <w:sz w:val="20"/>
          <w:szCs w:val="20"/>
        </w:rPr>
      </w:pPr>
      <w:r w:rsidRPr="00856836">
        <w:rPr>
          <w:rFonts w:ascii="Arial" w:eastAsia="Calibri" w:hAnsi="Arial" w:cs="Arial"/>
          <w:b/>
          <w:sz w:val="20"/>
          <w:szCs w:val="20"/>
        </w:rPr>
        <w:t>OCTAVO.-</w:t>
      </w:r>
      <w:r w:rsidRPr="00856836">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w:t>
      </w:r>
      <w:r w:rsidRPr="00856836">
        <w:rPr>
          <w:rFonts w:ascii="Arial" w:eastAsia="Calibri" w:hAnsi="Arial" w:cs="Arial"/>
          <w:sz w:val="20"/>
          <w:szCs w:val="20"/>
        </w:rPr>
        <w:lastRenderedPageBreak/>
        <w:t>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F466578" w14:textId="77777777" w:rsidR="00AC6097" w:rsidRPr="00856836" w:rsidRDefault="00AC6097" w:rsidP="00AC6097">
      <w:pPr>
        <w:widowControl/>
        <w:autoSpaceDE/>
        <w:autoSpaceDN/>
        <w:jc w:val="both"/>
        <w:rPr>
          <w:rFonts w:ascii="Arial" w:eastAsia="Arial" w:hAnsi="Arial" w:cs="Arial"/>
          <w:sz w:val="20"/>
          <w:szCs w:val="20"/>
        </w:rPr>
      </w:pPr>
    </w:p>
    <w:p w14:paraId="3AAF8037" w14:textId="77777777" w:rsidR="00AC6097" w:rsidRPr="00856836" w:rsidRDefault="00AC6097" w:rsidP="00AC6097">
      <w:pPr>
        <w:widowControl/>
        <w:autoSpaceDE/>
        <w:autoSpaceDN/>
        <w:jc w:val="both"/>
        <w:rPr>
          <w:rFonts w:ascii="Arial" w:eastAsia="Calibri" w:hAnsi="Arial" w:cs="Arial"/>
          <w:sz w:val="20"/>
          <w:szCs w:val="20"/>
        </w:rPr>
      </w:pPr>
      <w:r w:rsidRPr="00856836">
        <w:rPr>
          <w:rFonts w:ascii="Arial" w:eastAsia="Calibri" w:hAnsi="Arial" w:cs="Arial"/>
          <w:b/>
          <w:sz w:val="20"/>
          <w:szCs w:val="20"/>
        </w:rPr>
        <w:t>NOVENO. -</w:t>
      </w:r>
      <w:r w:rsidRPr="00856836">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79D68CBA" w14:textId="77777777" w:rsidR="00AC6097" w:rsidRPr="00856836" w:rsidRDefault="00AC6097" w:rsidP="00AC6097">
      <w:pPr>
        <w:widowControl/>
        <w:autoSpaceDE/>
        <w:autoSpaceDN/>
        <w:jc w:val="both"/>
        <w:rPr>
          <w:rFonts w:ascii="Arial" w:eastAsia="Arial" w:hAnsi="Arial" w:cs="Arial"/>
          <w:sz w:val="20"/>
          <w:szCs w:val="20"/>
        </w:rPr>
      </w:pPr>
    </w:p>
    <w:p w14:paraId="36E1B81A" w14:textId="77777777" w:rsidR="00AC6097" w:rsidRPr="00856836" w:rsidRDefault="00AC6097" w:rsidP="00AC6097">
      <w:pPr>
        <w:widowControl/>
        <w:autoSpaceDE/>
        <w:autoSpaceDN/>
        <w:jc w:val="both"/>
        <w:rPr>
          <w:rFonts w:ascii="Arial" w:eastAsia="Calibri" w:hAnsi="Arial" w:cs="Arial"/>
          <w:sz w:val="20"/>
          <w:szCs w:val="20"/>
        </w:rPr>
      </w:pPr>
      <w:r w:rsidRPr="00856836">
        <w:rPr>
          <w:rFonts w:ascii="Arial" w:eastAsia="Calibri" w:hAnsi="Arial" w:cs="Arial"/>
          <w:b/>
          <w:bCs/>
          <w:sz w:val="20"/>
          <w:szCs w:val="20"/>
        </w:rPr>
        <w:t>DÉCIMO. -</w:t>
      </w:r>
      <w:r w:rsidRPr="00856836">
        <w:rPr>
          <w:rFonts w:ascii="Arial" w:eastAsia="Calibri" w:hAnsi="Arial" w:cs="Arial"/>
          <w:sz w:val="20"/>
          <w:szCs w:val="20"/>
        </w:rPr>
        <w:t xml:space="preserve"> Remítase dicho acuerdo a la Secretaria(sic) Municipal, para que por su conducto se le dé el trámite correspondiente.</w:t>
      </w:r>
    </w:p>
    <w:p w14:paraId="0C609318" w14:textId="77777777" w:rsidR="00AC6097" w:rsidRPr="00856836" w:rsidRDefault="00AC6097" w:rsidP="00AC6097">
      <w:pPr>
        <w:widowControl/>
        <w:autoSpaceDE/>
        <w:autoSpaceDN/>
        <w:jc w:val="both"/>
        <w:rPr>
          <w:rFonts w:ascii="Arial" w:eastAsia="Arial" w:hAnsi="Arial" w:cs="Arial"/>
          <w:sz w:val="20"/>
          <w:szCs w:val="20"/>
        </w:rPr>
      </w:pPr>
    </w:p>
    <w:p w14:paraId="6FF7A46E"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 </w:t>
      </w:r>
      <w:r w:rsidRPr="00856836">
        <w:rPr>
          <w:rFonts w:ascii="Arial" w:eastAsia="Arial" w:hAnsi="Arial" w:cs="Arial"/>
          <w:sz w:val="20"/>
          <w:szCs w:val="20"/>
        </w:rPr>
        <w:t>Notifíquese y cúmplase.</w:t>
      </w:r>
    </w:p>
    <w:p w14:paraId="0A6C1051" w14:textId="77777777" w:rsidR="00AC6097" w:rsidRPr="00856836" w:rsidRDefault="00AC6097" w:rsidP="00AC6097">
      <w:pPr>
        <w:widowControl/>
        <w:autoSpaceDE/>
        <w:autoSpaceDN/>
        <w:jc w:val="both"/>
        <w:rPr>
          <w:rFonts w:ascii="Arial" w:eastAsia="Arial" w:hAnsi="Arial" w:cs="Arial"/>
          <w:sz w:val="20"/>
          <w:szCs w:val="20"/>
        </w:rPr>
      </w:pPr>
    </w:p>
    <w:p w14:paraId="38255E43" w14:textId="77777777" w:rsidR="005D556F" w:rsidRPr="00856836" w:rsidRDefault="005D556F" w:rsidP="005D556F">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C9E1413" w14:textId="77777777" w:rsidR="005D556F" w:rsidRPr="00856836" w:rsidRDefault="005D556F" w:rsidP="005D556F">
      <w:pPr>
        <w:jc w:val="both"/>
        <w:rPr>
          <w:rFonts w:ascii="Arial" w:hAnsi="Arial" w:cs="Arial"/>
          <w:b/>
          <w:bCs/>
          <w:sz w:val="20"/>
          <w:szCs w:val="20"/>
        </w:rPr>
      </w:pPr>
    </w:p>
    <w:p w14:paraId="2774C750" w14:textId="6E3B72BF" w:rsidR="005D556F" w:rsidRPr="00856836" w:rsidRDefault="005D556F" w:rsidP="005D556F">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E733A3" w:rsidRPr="00856836">
        <w:rPr>
          <w:rFonts w:ascii="Arial" w:hAnsi="Arial" w:cs="Arial"/>
          <w:b/>
          <w:bCs/>
          <w:sz w:val="20"/>
          <w:szCs w:val="20"/>
        </w:rPr>
        <w:t xml:space="preserve">DÍA </w:t>
      </w:r>
      <w:r w:rsidR="00F5718F" w:rsidRPr="00856836">
        <w:rPr>
          <w:rFonts w:ascii="Arial" w:hAnsi="Arial" w:cs="Arial"/>
          <w:b/>
          <w:bCs/>
          <w:sz w:val="20"/>
          <w:szCs w:val="20"/>
        </w:rPr>
        <w:t>QUINCE</w:t>
      </w:r>
      <w:r w:rsidR="00E733A3" w:rsidRPr="00856836">
        <w:rPr>
          <w:rFonts w:ascii="Arial" w:hAnsi="Arial" w:cs="Arial"/>
          <w:b/>
          <w:bCs/>
          <w:sz w:val="20"/>
          <w:szCs w:val="20"/>
        </w:rPr>
        <w:t xml:space="preserve"> DE AGOSTO</w:t>
      </w:r>
      <w:r w:rsidRPr="00856836">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0412A394" w14:textId="3A59FDC9" w:rsidR="005D556F" w:rsidRPr="00856836" w:rsidRDefault="005D556F" w:rsidP="005C03B7">
      <w:pPr>
        <w:rPr>
          <w:rFonts w:ascii="Arial" w:hAnsi="Arial" w:cs="Arial"/>
          <w:b/>
          <w:bCs/>
          <w:sz w:val="20"/>
          <w:szCs w:val="20"/>
        </w:rPr>
      </w:pPr>
    </w:p>
    <w:p w14:paraId="74D769A6" w14:textId="29CD60B8" w:rsidR="003430C5" w:rsidRPr="00856836" w:rsidRDefault="003430C5" w:rsidP="005C03B7">
      <w:pPr>
        <w:rPr>
          <w:rFonts w:ascii="Arial" w:hAnsi="Arial" w:cs="Arial"/>
          <w:b/>
          <w:bCs/>
          <w:sz w:val="20"/>
          <w:szCs w:val="20"/>
        </w:rPr>
      </w:pPr>
    </w:p>
    <w:p w14:paraId="68BC1D80" w14:textId="77777777" w:rsidR="005D556F" w:rsidRPr="00856836" w:rsidRDefault="005D556F" w:rsidP="005D556F">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13C4AEDD" w14:textId="77777777" w:rsidR="005D556F" w:rsidRPr="00856836" w:rsidRDefault="005D556F" w:rsidP="005D556F">
      <w:pPr>
        <w:jc w:val="both"/>
        <w:rPr>
          <w:rFonts w:ascii="Arial" w:eastAsia="Calibri" w:hAnsi="Arial" w:cs="Arial"/>
          <w:sz w:val="20"/>
          <w:szCs w:val="20"/>
        </w:rPr>
      </w:pPr>
    </w:p>
    <w:p w14:paraId="7B7522F5" w14:textId="44364357" w:rsidR="005D556F" w:rsidRPr="00856836" w:rsidRDefault="005D556F" w:rsidP="005D556F">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E733A3" w:rsidRPr="00856836">
        <w:rPr>
          <w:rFonts w:ascii="Arial" w:hAnsi="Arial" w:cs="Arial"/>
          <w:sz w:val="20"/>
          <w:szCs w:val="20"/>
        </w:rPr>
        <w:t xml:space="preserve">fecha diecinueve de </w:t>
      </w:r>
      <w:r w:rsidRPr="00856836">
        <w:rPr>
          <w:rFonts w:ascii="Arial" w:hAnsi="Arial" w:cs="Arial"/>
          <w:sz w:val="20"/>
          <w:szCs w:val="20"/>
        </w:rPr>
        <w:t>agosto de dos mil veinticuatro, tuvo a bien aprobar y expedir el siguiente</w:t>
      </w:r>
      <w:r w:rsidRPr="00856836">
        <w:rPr>
          <w:rFonts w:ascii="Arial" w:eastAsia="Calibri" w:hAnsi="Arial" w:cs="Arial"/>
          <w:sz w:val="20"/>
          <w:szCs w:val="20"/>
        </w:rPr>
        <w:t>:</w:t>
      </w:r>
    </w:p>
    <w:p w14:paraId="57CB0691" w14:textId="77777777" w:rsidR="005D556F" w:rsidRPr="00856836" w:rsidRDefault="005D556F" w:rsidP="005D556F">
      <w:pPr>
        <w:jc w:val="both"/>
        <w:rPr>
          <w:rFonts w:ascii="Arial" w:hAnsi="Arial" w:cs="Arial"/>
          <w:sz w:val="12"/>
          <w:szCs w:val="20"/>
        </w:rPr>
      </w:pPr>
    </w:p>
    <w:p w14:paraId="22C7C25E" w14:textId="522B5413" w:rsidR="005D556F" w:rsidRPr="00856836" w:rsidRDefault="005D556F" w:rsidP="005D556F">
      <w:pPr>
        <w:pStyle w:val="Textoindependiente"/>
        <w:jc w:val="center"/>
        <w:outlineLvl w:val="0"/>
        <w:rPr>
          <w:rFonts w:ascii="Arial" w:hAnsi="Arial" w:cs="Arial"/>
          <w:b/>
        </w:rPr>
      </w:pPr>
      <w:r w:rsidRPr="00856836">
        <w:rPr>
          <w:rFonts w:ascii="Arial" w:hAnsi="Arial" w:cs="Arial"/>
          <w:b/>
        </w:rPr>
        <w:t>DICTAMEN CDEyMR/278/2024</w:t>
      </w:r>
    </w:p>
    <w:p w14:paraId="647853E2" w14:textId="77777777" w:rsidR="005D556F" w:rsidRPr="00856836" w:rsidRDefault="005D556F" w:rsidP="005D556F">
      <w:pPr>
        <w:jc w:val="both"/>
        <w:rPr>
          <w:rFonts w:ascii="Arial" w:hAnsi="Arial" w:cs="Arial"/>
          <w:sz w:val="20"/>
          <w:szCs w:val="20"/>
        </w:rPr>
      </w:pPr>
    </w:p>
    <w:p w14:paraId="14499E54" w14:textId="77777777" w:rsidR="00AC6097" w:rsidRPr="00856836" w:rsidRDefault="00AC6097" w:rsidP="00AC6097">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 S</w:t>
      </w:r>
    </w:p>
    <w:p w14:paraId="674BB682" w14:textId="77777777" w:rsidR="00AC6097" w:rsidRPr="00856836" w:rsidRDefault="00AC6097" w:rsidP="00AC6097">
      <w:pPr>
        <w:widowControl/>
        <w:autoSpaceDE/>
        <w:autoSpaceDN/>
        <w:jc w:val="both"/>
        <w:rPr>
          <w:rFonts w:ascii="Arial" w:eastAsia="Arial" w:hAnsi="Arial" w:cs="Arial"/>
          <w:sz w:val="8"/>
          <w:szCs w:val="20"/>
        </w:rPr>
      </w:pPr>
    </w:p>
    <w:p w14:paraId="5EA589B1" w14:textId="77777777" w:rsidR="00AC6097" w:rsidRPr="00856836" w:rsidRDefault="00AC6097" w:rsidP="00AC6097">
      <w:pPr>
        <w:widowControl/>
        <w:autoSpaceDE/>
        <w:autoSpaceDN/>
        <w:jc w:val="both"/>
        <w:rPr>
          <w:rFonts w:ascii="Arial" w:eastAsiaTheme="majorEastAsia" w:hAnsi="Arial" w:cs="Arial"/>
          <w:sz w:val="20"/>
          <w:szCs w:val="20"/>
        </w:rPr>
      </w:pPr>
      <w:r w:rsidRPr="00856836">
        <w:rPr>
          <w:rFonts w:ascii="Arial" w:eastAsiaTheme="majorEastAsia" w:hAnsi="Arial" w:cs="Arial"/>
          <w:b/>
          <w:bCs/>
          <w:sz w:val="20"/>
          <w:szCs w:val="20"/>
        </w:rPr>
        <w:t xml:space="preserve">PRIMERO.- </w:t>
      </w:r>
      <w:r w:rsidRPr="00856836">
        <w:rPr>
          <w:rFonts w:ascii="Arial" w:eastAsiaTheme="majorEastAsia" w:hAnsi="Arial" w:cs="Arial"/>
          <w:sz w:val="20"/>
          <w:szCs w:val="20"/>
        </w:rPr>
        <w:t xml:space="preserve">Esta </w:t>
      </w:r>
      <w:r w:rsidRPr="00856836">
        <w:rPr>
          <w:rFonts w:ascii="Arial" w:eastAsia="Times New Roman" w:hAnsi="Arial" w:cs="Arial"/>
          <w:sz w:val="20"/>
          <w:szCs w:val="20"/>
        </w:rPr>
        <w:t>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80, 85, 86, 87 y 88 del Reglamento de Establecimientos Comerciales, Industriales y de Servicios del Municipio de Oaxaca de Juárez.</w:t>
      </w:r>
    </w:p>
    <w:p w14:paraId="0FA03DCB" w14:textId="77777777" w:rsidR="00AC6097" w:rsidRPr="00856836" w:rsidRDefault="00AC6097" w:rsidP="00AC6097">
      <w:pPr>
        <w:widowControl/>
        <w:pBdr>
          <w:top w:val="nil"/>
          <w:left w:val="nil"/>
          <w:bottom w:val="nil"/>
          <w:right w:val="nil"/>
          <w:between w:val="nil"/>
          <w:bar w:val="nil"/>
        </w:pBdr>
        <w:autoSpaceDE/>
        <w:autoSpaceDN/>
        <w:spacing w:line="276" w:lineRule="auto"/>
        <w:jc w:val="both"/>
        <w:rPr>
          <w:rFonts w:ascii="Arial" w:eastAsia="Arial Unicode MS" w:hAnsi="Arial" w:cs="Arial"/>
          <w:sz w:val="20"/>
          <w:szCs w:val="20"/>
          <w:u w:color="000000"/>
          <w:bdr w:val="nil"/>
          <w:lang w:eastAsia="es-MX"/>
        </w:rPr>
      </w:pPr>
    </w:p>
    <w:p w14:paraId="116F5D34" w14:textId="77777777" w:rsidR="00AC6097" w:rsidRPr="00856836" w:rsidRDefault="00AC6097" w:rsidP="00AC6097">
      <w:pPr>
        <w:widowControl/>
        <w:autoSpaceDE/>
        <w:autoSpaceDN/>
        <w:jc w:val="both"/>
        <w:rPr>
          <w:rFonts w:ascii="Arial" w:eastAsiaTheme="majorEastAsia" w:hAnsi="Arial" w:cs="Arial"/>
          <w:sz w:val="20"/>
          <w:szCs w:val="20"/>
        </w:rPr>
      </w:pPr>
      <w:r w:rsidRPr="00856836">
        <w:rPr>
          <w:rFonts w:ascii="Arial" w:eastAsiaTheme="majorEastAsia" w:hAnsi="Arial" w:cs="Arial"/>
          <w:b/>
          <w:bCs/>
          <w:sz w:val="20"/>
          <w:szCs w:val="20"/>
        </w:rPr>
        <w:t xml:space="preserve">SEGUNDO. - </w:t>
      </w:r>
      <w:r w:rsidRPr="00856836">
        <w:rPr>
          <w:rFonts w:ascii="Arial" w:eastAsiaTheme="majorEastAsia"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7857602A" w14:textId="77777777" w:rsidR="00AC6097" w:rsidRPr="00856836" w:rsidRDefault="00AC6097" w:rsidP="00AC6097">
      <w:pPr>
        <w:widowControl/>
        <w:pBdr>
          <w:top w:val="nil"/>
          <w:left w:val="nil"/>
          <w:bottom w:val="nil"/>
          <w:right w:val="nil"/>
          <w:between w:val="nil"/>
          <w:bar w:val="nil"/>
        </w:pBdr>
        <w:autoSpaceDE/>
        <w:autoSpaceDN/>
        <w:spacing w:line="276" w:lineRule="auto"/>
        <w:jc w:val="both"/>
        <w:rPr>
          <w:rFonts w:ascii="Arial" w:eastAsia="Arial Unicode MS" w:hAnsi="Arial" w:cs="Arial"/>
          <w:sz w:val="16"/>
          <w:szCs w:val="16"/>
          <w:u w:color="000000"/>
          <w:bdr w:val="nil"/>
          <w:lang w:eastAsia="es-MX"/>
        </w:rPr>
      </w:pPr>
    </w:p>
    <w:p w14:paraId="4B112803" w14:textId="77777777" w:rsidR="00AC6097" w:rsidRPr="00856836" w:rsidRDefault="00AC6097" w:rsidP="00AC6097">
      <w:pPr>
        <w:widowControl/>
        <w:pBdr>
          <w:top w:val="nil"/>
          <w:left w:val="nil"/>
          <w:bottom w:val="nil"/>
          <w:right w:val="nil"/>
          <w:between w:val="nil"/>
          <w:bar w:val="nil"/>
        </w:pBdr>
        <w:autoSpaceDE/>
        <w:autoSpaceDN/>
        <w:ind w:left="284" w:right="55"/>
        <w:jc w:val="both"/>
        <w:rPr>
          <w:rFonts w:ascii="Arial" w:eastAsia="Arial Unicode MS" w:hAnsi="Arial" w:cs="Arial"/>
          <w:i/>
          <w:iCs/>
          <w:sz w:val="20"/>
          <w:szCs w:val="20"/>
          <w:u w:color="000000"/>
          <w:bdr w:val="nil"/>
          <w:lang w:eastAsia="es-MX"/>
        </w:rPr>
      </w:pPr>
      <w:r w:rsidRPr="00856836">
        <w:rPr>
          <w:rFonts w:ascii="Arial" w:eastAsia="Arial Unicode MS" w:hAnsi="Arial" w:cs="Arial"/>
          <w:sz w:val="20"/>
          <w:szCs w:val="20"/>
          <w:u w:color="000000"/>
          <w:bdr w:val="nil"/>
          <w:lang w:eastAsia="es-MX"/>
        </w:rPr>
        <w:t>“</w:t>
      </w:r>
      <w:r w:rsidRPr="00856836">
        <w:rPr>
          <w:rFonts w:ascii="Arial" w:eastAsia="Arial Unicode MS" w:hAnsi="Arial" w:cs="Arial"/>
          <w:i/>
          <w:iCs/>
          <w:sz w:val="20"/>
          <w:szCs w:val="20"/>
          <w:u w:color="000000"/>
          <w:bdr w:val="nil"/>
          <w:lang w:eastAsia="es-MX"/>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C38E590" w14:textId="77777777" w:rsidR="00AC6097" w:rsidRPr="00856836" w:rsidRDefault="00AC6097" w:rsidP="00AC6097">
      <w:pPr>
        <w:widowControl/>
        <w:autoSpaceDE/>
        <w:autoSpaceDN/>
        <w:jc w:val="both"/>
        <w:rPr>
          <w:rFonts w:ascii="Arial" w:eastAsia="Arial" w:hAnsi="Arial" w:cs="Arial"/>
          <w:sz w:val="20"/>
          <w:szCs w:val="20"/>
        </w:rPr>
      </w:pPr>
    </w:p>
    <w:p w14:paraId="5DCBA36C"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Respecto de la solicitud de la persona moral </w:t>
      </w:r>
      <w:r w:rsidRPr="00856836">
        <w:rPr>
          <w:rFonts w:ascii="Arial" w:eastAsia="Arial" w:hAnsi="Arial" w:cs="Arial"/>
          <w:b/>
          <w:sz w:val="20"/>
          <w:szCs w:val="20"/>
        </w:rPr>
        <w:t xml:space="preserve">SURTIDORA Y ENVASADORA DE MEZCAL OAXAQUEÑO CASA ALCARAZ S.A. DE C.V., </w:t>
      </w:r>
      <w:r w:rsidRPr="00856836">
        <w:rPr>
          <w:rFonts w:ascii="Arial" w:eastAsia="Arial" w:hAnsi="Arial" w:cs="Arial"/>
          <w:sz w:val="20"/>
          <w:szCs w:val="20"/>
        </w:rPr>
        <w:t xml:space="preserve">por la que pide autorización para el cambio de domicilio de un establecimiento con el giro </w:t>
      </w:r>
      <w:r w:rsidRPr="00856836">
        <w:rPr>
          <w:rFonts w:ascii="Arial" w:eastAsia="Arial" w:hAnsi="Arial" w:cs="Arial"/>
          <w:sz w:val="20"/>
          <w:szCs w:val="20"/>
        </w:rPr>
        <w:lastRenderedPageBreak/>
        <w:t xml:space="preserve">comercial de </w:t>
      </w:r>
      <w:r w:rsidRPr="00856836">
        <w:rPr>
          <w:rFonts w:ascii="Arial" w:eastAsia="Arial" w:hAnsi="Arial" w:cs="Arial"/>
          <w:b/>
          <w:sz w:val="20"/>
          <w:szCs w:val="20"/>
        </w:rPr>
        <w:t xml:space="preserve">RESTAURANTE CON VENTA DE CERVEZA, VINOS Y LICORES SOLO CON ALIMENTOS, </w:t>
      </w:r>
      <w:r w:rsidRPr="00856836">
        <w:rPr>
          <w:rFonts w:ascii="Arial" w:eastAsia="Arial" w:hAnsi="Arial" w:cs="Arial"/>
          <w:sz w:val="20"/>
          <w:szCs w:val="20"/>
        </w:rPr>
        <w:t>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68494577" w14:textId="77777777" w:rsidR="00AC6097" w:rsidRPr="00856836" w:rsidRDefault="00AC6097" w:rsidP="00AC6097">
      <w:pPr>
        <w:widowControl/>
        <w:autoSpaceDE/>
        <w:autoSpaceDN/>
        <w:jc w:val="both"/>
        <w:rPr>
          <w:rFonts w:ascii="Arial" w:eastAsia="Arial" w:hAnsi="Arial" w:cs="Arial"/>
          <w:sz w:val="20"/>
          <w:szCs w:val="20"/>
        </w:rPr>
      </w:pPr>
    </w:p>
    <w:p w14:paraId="5DFAE143"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7CA0AAEB" w14:textId="77777777" w:rsidR="00AC6097" w:rsidRPr="00856836" w:rsidRDefault="00AC6097" w:rsidP="00AC6097">
      <w:pPr>
        <w:widowControl/>
        <w:autoSpaceDE/>
        <w:autoSpaceDN/>
        <w:jc w:val="both"/>
        <w:rPr>
          <w:rFonts w:ascii="Arial" w:eastAsia="Arial" w:hAnsi="Arial" w:cs="Arial"/>
          <w:sz w:val="20"/>
          <w:szCs w:val="20"/>
        </w:rPr>
      </w:pPr>
    </w:p>
    <w:p w14:paraId="3AC9E292"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da cumplimiento con el Formato Único, el cual es visible en la foja 63 del expediente.</w:t>
      </w:r>
    </w:p>
    <w:p w14:paraId="6E05D5C6" w14:textId="77777777" w:rsidR="00AC6097" w:rsidRPr="00856836" w:rsidRDefault="00AC6097" w:rsidP="00AC6097">
      <w:pPr>
        <w:widowControl/>
        <w:autoSpaceDE/>
        <w:autoSpaceDN/>
        <w:ind w:left="284"/>
        <w:jc w:val="both"/>
        <w:rPr>
          <w:rFonts w:ascii="Arial" w:eastAsia="Arial" w:hAnsi="Arial" w:cs="Arial"/>
          <w:sz w:val="20"/>
          <w:szCs w:val="20"/>
        </w:rPr>
      </w:pPr>
    </w:p>
    <w:p w14:paraId="70E70BDB"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instrumento notarial número dos mil setecientos catorce, volumen treinta y dos, de fecha veintidós de noviembre del año dos mil </w:t>
      </w:r>
      <w:proofErr w:type="spellStart"/>
      <w:r w:rsidRPr="00856836">
        <w:rPr>
          <w:rFonts w:ascii="Arial" w:eastAsia="Arial" w:hAnsi="Arial" w:cs="Arial"/>
          <w:sz w:val="20"/>
          <w:szCs w:val="20"/>
        </w:rPr>
        <w:t>ventiuno</w:t>
      </w:r>
      <w:proofErr w:type="spellEnd"/>
      <w:r w:rsidRPr="00856836">
        <w:rPr>
          <w:rFonts w:ascii="Arial" w:eastAsia="Arial" w:hAnsi="Arial" w:cs="Arial"/>
          <w:sz w:val="20"/>
          <w:szCs w:val="20"/>
        </w:rPr>
        <w:t xml:space="preserve">(sic), otorgado ante la fe de la Licenciada Magnolia López Morales, Notario público número ciento veintiuno con domicilio en esta ciudad de Oaxaca, en la que se hace constar la constitución de la sociedad mercantil denominada </w:t>
      </w:r>
      <w:r w:rsidRPr="00856836">
        <w:rPr>
          <w:rFonts w:ascii="Arial" w:eastAsia="Arial" w:hAnsi="Arial" w:cs="Arial"/>
          <w:b/>
          <w:sz w:val="20"/>
          <w:szCs w:val="20"/>
        </w:rPr>
        <w:t xml:space="preserve">SURTIDORA Y ENVASADORA DE MEZCAL OAXAQUEÑO CASA ALCARAZ, SOCIEDAD </w:t>
      </w:r>
      <w:proofErr w:type="spellStart"/>
      <w:r w:rsidRPr="00856836">
        <w:rPr>
          <w:rFonts w:ascii="Arial" w:eastAsia="Arial" w:hAnsi="Arial" w:cs="Arial"/>
          <w:b/>
          <w:sz w:val="20"/>
          <w:szCs w:val="20"/>
        </w:rPr>
        <w:t>ANONIMA</w:t>
      </w:r>
      <w:proofErr w:type="spellEnd"/>
      <w:r w:rsidRPr="00856836">
        <w:rPr>
          <w:rFonts w:ascii="Arial" w:eastAsia="Arial" w:hAnsi="Arial" w:cs="Arial"/>
          <w:b/>
          <w:sz w:val="20"/>
          <w:szCs w:val="20"/>
        </w:rPr>
        <w:t xml:space="preserve">(sic) DE CAPITAL VARIABLE, </w:t>
      </w:r>
      <w:r w:rsidRPr="00856836">
        <w:rPr>
          <w:rFonts w:ascii="Arial" w:eastAsia="Arial" w:hAnsi="Arial" w:cs="Arial"/>
          <w:sz w:val="20"/>
          <w:szCs w:val="20"/>
        </w:rPr>
        <w:t xml:space="preserve">en la cual en el transitorio tercero nombran como Administrador Único al ciudadano </w:t>
      </w:r>
      <w:r w:rsidRPr="00856836">
        <w:rPr>
          <w:rFonts w:ascii="Arial" w:eastAsia="Arial" w:hAnsi="Arial" w:cs="Arial"/>
          <w:b/>
          <w:sz w:val="20"/>
          <w:szCs w:val="20"/>
        </w:rPr>
        <w:t xml:space="preserve">DANIEL ORTIZ ALCARAZ, </w:t>
      </w:r>
      <w:r w:rsidRPr="00856836">
        <w:rPr>
          <w:rFonts w:ascii="Arial" w:eastAsia="Arial" w:hAnsi="Arial" w:cs="Arial"/>
          <w:sz w:val="20"/>
          <w:szCs w:val="20"/>
        </w:rPr>
        <w:t>a quien se le otorgan las facultades señaladas en el estatuto trigésimo quinto entre los cuales señalan facultades para pleitos y cobranzas, así como actos de administración, visible en las fojas 37 a la 61 del expediente en estudio.</w:t>
      </w:r>
    </w:p>
    <w:p w14:paraId="6ABEC55F" w14:textId="77777777" w:rsidR="00AC6097" w:rsidRPr="00856836" w:rsidRDefault="00AC6097" w:rsidP="00AC6097">
      <w:pPr>
        <w:widowControl/>
        <w:autoSpaceDE/>
        <w:autoSpaceDN/>
        <w:ind w:left="284"/>
        <w:jc w:val="both"/>
        <w:rPr>
          <w:rFonts w:ascii="Arial" w:eastAsia="Arial" w:hAnsi="Arial" w:cs="Arial"/>
          <w:sz w:val="20"/>
          <w:szCs w:val="20"/>
        </w:rPr>
      </w:pPr>
    </w:p>
    <w:p w14:paraId="33A6AE3F"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Así también el solicitante exhibe la Identificación oficial del apoderado legal consistente en la credencial para votar con fotografía expedida por el Instituto Federal Electoral a favor del C. DANIEL ORTIZ ALCARAZ, la cual es visible en la foja 62 del expediente.</w:t>
      </w:r>
    </w:p>
    <w:p w14:paraId="1C776D79" w14:textId="77777777" w:rsidR="00AC6097" w:rsidRPr="00856836" w:rsidRDefault="00AC6097" w:rsidP="00AC6097">
      <w:pPr>
        <w:widowControl/>
        <w:autoSpaceDE/>
        <w:autoSpaceDN/>
        <w:ind w:left="284"/>
        <w:jc w:val="both"/>
        <w:rPr>
          <w:rFonts w:ascii="Arial" w:eastAsia="Arial" w:hAnsi="Arial" w:cs="Arial"/>
          <w:sz w:val="20"/>
          <w:szCs w:val="20"/>
        </w:rPr>
      </w:pPr>
    </w:p>
    <w:p w14:paraId="2CAF727B"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Documentales con la que se acredita la personalidad jurídica del solicitante.</w:t>
      </w:r>
    </w:p>
    <w:p w14:paraId="61C7A303" w14:textId="77777777" w:rsidR="00AC6097" w:rsidRPr="00856836" w:rsidRDefault="00AC6097" w:rsidP="00AC6097">
      <w:pPr>
        <w:widowControl/>
        <w:autoSpaceDE/>
        <w:autoSpaceDN/>
        <w:ind w:left="284"/>
        <w:jc w:val="both"/>
        <w:rPr>
          <w:rFonts w:ascii="Arial" w:eastAsia="Arial" w:hAnsi="Arial" w:cs="Arial"/>
          <w:sz w:val="20"/>
          <w:szCs w:val="20"/>
        </w:rPr>
      </w:pPr>
    </w:p>
    <w:p w14:paraId="42C58B1F"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En ese mismo sentido se anexa copia del recibo predial de fecha cuatro de septiembre de dos mil veintitrés a nombre de </w:t>
      </w:r>
      <w:r w:rsidRPr="00856836">
        <w:rPr>
          <w:rFonts w:ascii="Arial" w:eastAsia="Arial" w:hAnsi="Arial" w:cs="Arial"/>
          <w:b/>
          <w:sz w:val="20"/>
          <w:szCs w:val="20"/>
        </w:rPr>
        <w:t xml:space="preserve">REBECA LETICIA CERVANTES NAVARRO </w:t>
      </w:r>
      <w:r w:rsidRPr="00856836">
        <w:rPr>
          <w:rFonts w:ascii="Arial" w:eastAsia="Arial" w:hAnsi="Arial" w:cs="Arial"/>
          <w:sz w:val="20"/>
          <w:szCs w:val="20"/>
        </w:rPr>
        <w:t xml:space="preserve">sobre el inmueble ubicado en </w:t>
      </w:r>
      <w:r w:rsidRPr="00856836">
        <w:rPr>
          <w:rFonts w:ascii="Arial" w:eastAsia="Arial" w:hAnsi="Arial" w:cs="Arial"/>
          <w:b/>
          <w:sz w:val="20"/>
          <w:szCs w:val="20"/>
        </w:rPr>
        <w:t xml:space="preserve">CALLE LIBRES, NÚMERO EXTERIOR 606, COLONIA CENTRO, OAXACA DE JUÁREZ, OAXACA. </w:t>
      </w:r>
      <w:r w:rsidRPr="00856836">
        <w:rPr>
          <w:rFonts w:ascii="Arial" w:eastAsia="Arial" w:hAnsi="Arial" w:cs="Arial"/>
          <w:sz w:val="20"/>
          <w:szCs w:val="20"/>
        </w:rPr>
        <w:t>Visible en la foja 35 del expediente.</w:t>
      </w:r>
    </w:p>
    <w:p w14:paraId="2F7706B8" w14:textId="77777777" w:rsidR="00AC6097" w:rsidRPr="00856836" w:rsidRDefault="00AC6097" w:rsidP="00AC6097">
      <w:pPr>
        <w:widowControl/>
        <w:autoSpaceDE/>
        <w:autoSpaceDN/>
        <w:ind w:left="284"/>
        <w:jc w:val="both"/>
        <w:rPr>
          <w:rFonts w:ascii="Arial" w:eastAsia="Arial" w:hAnsi="Arial" w:cs="Arial"/>
          <w:sz w:val="20"/>
          <w:szCs w:val="20"/>
        </w:rPr>
      </w:pPr>
    </w:p>
    <w:p w14:paraId="04498E40"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En ese mismo sentido, el solicitante integra al expediente el contrato de arrendamiento de fecha veintiséis de agosto de dos mil veintitrés, que celebran por una parte la ciudadana </w:t>
      </w:r>
      <w:r w:rsidRPr="00856836">
        <w:rPr>
          <w:rFonts w:ascii="Arial" w:eastAsia="Arial" w:hAnsi="Arial" w:cs="Arial"/>
          <w:b/>
          <w:sz w:val="20"/>
          <w:szCs w:val="20"/>
        </w:rPr>
        <w:t xml:space="preserve">REBECA LETICIA CERVANTES NAVARRO </w:t>
      </w:r>
      <w:r w:rsidRPr="00856836">
        <w:rPr>
          <w:rFonts w:ascii="Arial" w:eastAsia="Arial" w:hAnsi="Arial" w:cs="Arial"/>
          <w:sz w:val="20"/>
          <w:szCs w:val="20"/>
        </w:rPr>
        <w:t xml:space="preserve">como </w:t>
      </w:r>
      <w:r w:rsidRPr="00856836">
        <w:rPr>
          <w:rFonts w:ascii="Arial" w:eastAsia="Arial" w:hAnsi="Arial" w:cs="Arial"/>
          <w:b/>
          <w:sz w:val="20"/>
          <w:szCs w:val="20"/>
        </w:rPr>
        <w:t xml:space="preserve">“ARRENDADORA” </w:t>
      </w:r>
      <w:r w:rsidRPr="00856836">
        <w:rPr>
          <w:rFonts w:ascii="Arial" w:eastAsia="Arial" w:hAnsi="Arial" w:cs="Arial"/>
          <w:sz w:val="20"/>
          <w:szCs w:val="20"/>
        </w:rPr>
        <w:t xml:space="preserve">y por la otra parte la persona moral </w:t>
      </w:r>
      <w:r w:rsidRPr="00856836">
        <w:rPr>
          <w:rFonts w:ascii="Arial" w:eastAsia="Arial" w:hAnsi="Arial" w:cs="Arial"/>
          <w:b/>
          <w:sz w:val="20"/>
          <w:szCs w:val="20"/>
        </w:rPr>
        <w:t xml:space="preserve">SURTIDORA Y ENVASADORA DE MEZCAL OAXAQUEÑO CASA ALCARAZ S.A. DE C.V. </w:t>
      </w:r>
      <w:r w:rsidRPr="00856836">
        <w:rPr>
          <w:rFonts w:ascii="Arial" w:eastAsia="Arial" w:hAnsi="Arial" w:cs="Arial"/>
          <w:sz w:val="20"/>
          <w:szCs w:val="20"/>
        </w:rPr>
        <w:t xml:space="preserve">representada por el ciudadano </w:t>
      </w:r>
      <w:r w:rsidRPr="00856836">
        <w:rPr>
          <w:rFonts w:ascii="Arial" w:eastAsia="Arial" w:hAnsi="Arial" w:cs="Arial"/>
          <w:b/>
          <w:sz w:val="20"/>
          <w:szCs w:val="20"/>
        </w:rPr>
        <w:t xml:space="preserve">DANIEL ORTIZ ALCARAZ </w:t>
      </w:r>
      <w:r w:rsidRPr="00856836">
        <w:rPr>
          <w:rFonts w:ascii="Arial" w:eastAsia="Arial" w:hAnsi="Arial" w:cs="Arial"/>
          <w:sz w:val="20"/>
          <w:szCs w:val="20"/>
        </w:rPr>
        <w:t xml:space="preserve">como </w:t>
      </w:r>
      <w:r w:rsidRPr="00856836">
        <w:rPr>
          <w:rFonts w:ascii="Arial" w:eastAsia="Arial" w:hAnsi="Arial" w:cs="Arial"/>
          <w:b/>
          <w:sz w:val="20"/>
          <w:szCs w:val="20"/>
        </w:rPr>
        <w:t xml:space="preserve">“ARRENDATARIO” </w:t>
      </w:r>
      <w:r w:rsidRPr="00856836">
        <w:rPr>
          <w:rFonts w:ascii="Arial" w:eastAsia="Arial" w:hAnsi="Arial" w:cs="Arial"/>
          <w:sz w:val="20"/>
          <w:szCs w:val="20"/>
        </w:rPr>
        <w:t xml:space="preserve">del bien inmueble ubicado en </w:t>
      </w:r>
      <w:r w:rsidRPr="00856836">
        <w:rPr>
          <w:rFonts w:ascii="Arial" w:eastAsia="Arial" w:hAnsi="Arial" w:cs="Arial"/>
          <w:b/>
          <w:sz w:val="20"/>
          <w:szCs w:val="20"/>
        </w:rPr>
        <w:t xml:space="preserve">CALLE LIBRES, NÚMERO EXTERIOR 606, COLONIA CENTRO, OAXACA DE JUÁREZ, OAXACA, </w:t>
      </w:r>
      <w:r w:rsidRPr="00856836">
        <w:rPr>
          <w:rFonts w:ascii="Arial" w:eastAsia="Arial" w:hAnsi="Arial" w:cs="Arial"/>
          <w:sz w:val="20"/>
          <w:szCs w:val="20"/>
        </w:rPr>
        <w:t xml:space="preserve">el cual es visible en las fojas 29 a la 34 del expediente. </w:t>
      </w:r>
    </w:p>
    <w:p w14:paraId="14E2D2B8" w14:textId="77777777" w:rsidR="00AC6097" w:rsidRPr="00856836" w:rsidRDefault="00AC6097" w:rsidP="00AC6097">
      <w:pPr>
        <w:widowControl/>
        <w:autoSpaceDE/>
        <w:autoSpaceDN/>
        <w:ind w:left="284"/>
        <w:jc w:val="both"/>
        <w:rPr>
          <w:rFonts w:ascii="Arial" w:eastAsia="Arial" w:hAnsi="Arial" w:cs="Arial"/>
          <w:sz w:val="20"/>
          <w:szCs w:val="20"/>
        </w:rPr>
      </w:pPr>
    </w:p>
    <w:p w14:paraId="5CBA896D"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Documentales con las que se acredita la posesión del bien inmueble en donde se instalará el establecimiento comercial.</w:t>
      </w:r>
    </w:p>
    <w:p w14:paraId="7B36F75B" w14:textId="77777777" w:rsidR="00AC6097" w:rsidRPr="00856836" w:rsidRDefault="00AC6097" w:rsidP="00AC6097">
      <w:pPr>
        <w:widowControl/>
        <w:autoSpaceDE/>
        <w:autoSpaceDN/>
        <w:ind w:left="284"/>
        <w:jc w:val="both"/>
        <w:rPr>
          <w:rFonts w:ascii="Arial" w:eastAsia="Arial" w:hAnsi="Arial" w:cs="Arial"/>
          <w:sz w:val="20"/>
          <w:szCs w:val="20"/>
        </w:rPr>
      </w:pPr>
    </w:p>
    <w:p w14:paraId="06BC5952"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incluyen dentro del expediente en las fojas 17 a la 24 del expediente las fotografías que permiten visualizar locales contiguos, fachada, e interior del local.</w:t>
      </w:r>
    </w:p>
    <w:p w14:paraId="02BB4AA0" w14:textId="77777777" w:rsidR="00AC6097" w:rsidRPr="00856836" w:rsidRDefault="00AC6097" w:rsidP="00AC6097">
      <w:pPr>
        <w:widowControl/>
        <w:autoSpaceDE/>
        <w:autoSpaceDN/>
        <w:ind w:left="284"/>
        <w:jc w:val="both"/>
        <w:rPr>
          <w:rFonts w:ascii="Arial" w:eastAsia="Arial" w:hAnsi="Arial" w:cs="Arial"/>
          <w:sz w:val="20"/>
          <w:szCs w:val="20"/>
        </w:rPr>
      </w:pPr>
    </w:p>
    <w:p w14:paraId="662A9990"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a favor de la persona moral </w:t>
      </w:r>
      <w:r w:rsidRPr="00856836">
        <w:rPr>
          <w:rFonts w:ascii="Arial" w:eastAsia="Arial" w:hAnsi="Arial" w:cs="Arial"/>
          <w:b/>
          <w:sz w:val="20"/>
          <w:szCs w:val="20"/>
        </w:rPr>
        <w:t xml:space="preserve">SURTIDORA Y ENVASADORA DE MEZCAL OAXAQUEÑO CASA ALCARAZ S.A. DE C.V. </w:t>
      </w:r>
      <w:r w:rsidRPr="00856836">
        <w:rPr>
          <w:rFonts w:ascii="Arial" w:eastAsia="Arial" w:hAnsi="Arial" w:cs="Arial"/>
          <w:sz w:val="20"/>
          <w:szCs w:val="20"/>
        </w:rPr>
        <w:t xml:space="preserve">para un </w:t>
      </w:r>
      <w:r w:rsidRPr="00856836">
        <w:rPr>
          <w:rFonts w:ascii="Arial" w:eastAsia="Arial" w:hAnsi="Arial" w:cs="Arial"/>
          <w:b/>
          <w:sz w:val="20"/>
          <w:szCs w:val="20"/>
        </w:rPr>
        <w:t xml:space="preserve">RESTAURANTE CON VENTA DE CERVEZA, VINOS Y LICORES SOLO CON ALIMENTOS </w:t>
      </w:r>
      <w:r w:rsidRPr="00856836">
        <w:rPr>
          <w:rFonts w:ascii="Arial" w:eastAsia="Arial" w:hAnsi="Arial" w:cs="Arial"/>
          <w:sz w:val="20"/>
          <w:szCs w:val="20"/>
        </w:rPr>
        <w:t xml:space="preserve">por </w:t>
      </w:r>
      <w:r w:rsidRPr="00856836">
        <w:rPr>
          <w:rFonts w:ascii="Arial" w:eastAsia="Arial" w:hAnsi="Arial" w:cs="Arial"/>
          <w:b/>
          <w:sz w:val="20"/>
          <w:szCs w:val="20"/>
        </w:rPr>
        <w:t xml:space="preserve">100.00 m2, </w:t>
      </w:r>
      <w:r w:rsidRPr="00856836">
        <w:rPr>
          <w:rFonts w:ascii="Arial" w:eastAsia="Arial" w:hAnsi="Arial" w:cs="Arial"/>
          <w:sz w:val="20"/>
          <w:szCs w:val="20"/>
        </w:rPr>
        <w:t>visible en la foja 16 del expediente.</w:t>
      </w:r>
    </w:p>
    <w:p w14:paraId="0B52276C" w14:textId="77777777" w:rsidR="00AC6097" w:rsidRPr="00856836" w:rsidRDefault="00AC6097" w:rsidP="00AC6097">
      <w:pPr>
        <w:widowControl/>
        <w:autoSpaceDE/>
        <w:autoSpaceDN/>
        <w:ind w:left="284"/>
        <w:jc w:val="both"/>
        <w:rPr>
          <w:rFonts w:ascii="Arial" w:eastAsia="Arial" w:hAnsi="Arial" w:cs="Arial"/>
          <w:sz w:val="20"/>
          <w:szCs w:val="20"/>
        </w:rPr>
      </w:pPr>
    </w:p>
    <w:p w14:paraId="69BF193F"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Visible en la foja 15 del expediente se encuentra el croquis de localización del establecimiento.</w:t>
      </w:r>
    </w:p>
    <w:p w14:paraId="63387CDF" w14:textId="77777777" w:rsidR="00AC6097" w:rsidRPr="00856836" w:rsidRDefault="00AC6097" w:rsidP="00AC6097">
      <w:pPr>
        <w:widowControl/>
        <w:autoSpaceDE/>
        <w:autoSpaceDN/>
        <w:ind w:left="284"/>
        <w:jc w:val="both"/>
        <w:rPr>
          <w:rFonts w:ascii="Arial" w:eastAsia="Arial" w:hAnsi="Arial" w:cs="Arial"/>
          <w:sz w:val="20"/>
          <w:szCs w:val="20"/>
        </w:rPr>
      </w:pPr>
    </w:p>
    <w:p w14:paraId="091B61F0"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Copia de la constancia de situación fiscal emitida por el Servicio de Administración Tributaria a favor de la persona moral </w:t>
      </w:r>
      <w:r w:rsidRPr="00856836">
        <w:rPr>
          <w:rFonts w:ascii="Arial" w:eastAsia="Arial" w:hAnsi="Arial" w:cs="Arial"/>
          <w:b/>
          <w:sz w:val="20"/>
          <w:szCs w:val="20"/>
        </w:rPr>
        <w:t xml:space="preserve">SURTIDORA Y ENVASADORA DE MEZCAL OAXAQUEÑO CASA ALCARAZ S.A. DE C.V. </w:t>
      </w:r>
      <w:r w:rsidRPr="00856836">
        <w:rPr>
          <w:rFonts w:ascii="Arial" w:eastAsia="Arial" w:hAnsi="Arial" w:cs="Arial"/>
          <w:sz w:val="20"/>
          <w:szCs w:val="20"/>
        </w:rPr>
        <w:t xml:space="preserve">con lo que da cumplimiento a lo establecido en el artículo 68 fracción XIX de la Ley Orgánica Municipal del Estado de </w:t>
      </w:r>
      <w:r w:rsidRPr="00856836">
        <w:rPr>
          <w:rFonts w:ascii="Arial" w:eastAsia="Arial" w:hAnsi="Arial" w:cs="Arial"/>
          <w:sz w:val="20"/>
          <w:szCs w:val="20"/>
        </w:rPr>
        <w:lastRenderedPageBreak/>
        <w:t>Oaxaca y al artículo 62, fracción VII del Reglamento de Establecimientos Comerciales, Industriales y de Servicios del Municipio de Oaxaca de Juárez; visible en las fojas 10 a la 12 del expediente.</w:t>
      </w:r>
    </w:p>
    <w:p w14:paraId="7A88EF61" w14:textId="77777777" w:rsidR="00AC6097" w:rsidRPr="00856836" w:rsidRDefault="00AC6097" w:rsidP="00AC6097">
      <w:pPr>
        <w:widowControl/>
        <w:autoSpaceDE/>
        <w:autoSpaceDN/>
        <w:ind w:left="284"/>
        <w:jc w:val="both"/>
        <w:rPr>
          <w:rFonts w:ascii="Arial" w:eastAsia="Arial" w:hAnsi="Arial" w:cs="Arial"/>
          <w:sz w:val="20"/>
          <w:szCs w:val="20"/>
        </w:rPr>
      </w:pPr>
    </w:p>
    <w:p w14:paraId="7254491B" w14:textId="77777777" w:rsidR="00AC6097" w:rsidRPr="00856836" w:rsidRDefault="00AC6097" w:rsidP="00AC609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Visible en el expediente, se encuentra la cédula de registro, actualización y revalidación al padrón fiscal municipal 2024, con número de folio 16559, número de objeto cuenta 1020000003084, , a favor de la persona moral </w:t>
      </w:r>
      <w:r w:rsidRPr="00856836">
        <w:rPr>
          <w:rFonts w:ascii="Arial" w:eastAsia="Arial" w:hAnsi="Arial" w:cs="Arial"/>
          <w:b/>
          <w:sz w:val="20"/>
          <w:szCs w:val="20"/>
        </w:rPr>
        <w:t xml:space="preserve">SURTIDORA Y ENVASADORA DE MEZCAL OAXAQUEÑO CASA ALCARAZ S.A. DE C.V., </w:t>
      </w:r>
      <w:r w:rsidRPr="00856836">
        <w:rPr>
          <w:rFonts w:ascii="Arial" w:eastAsia="Arial" w:hAnsi="Arial" w:cs="Arial"/>
          <w:sz w:val="20"/>
          <w:szCs w:val="20"/>
        </w:rPr>
        <w:t xml:space="preserve">para un establecimiento con giro de </w:t>
      </w:r>
      <w:r w:rsidRPr="00856836">
        <w:rPr>
          <w:rFonts w:ascii="Arial" w:eastAsia="Arial" w:hAnsi="Arial" w:cs="Arial"/>
          <w:b/>
          <w:sz w:val="20"/>
          <w:szCs w:val="20"/>
        </w:rPr>
        <w:t xml:space="preserve">RESTAURANTE CON VENTA DE CERVEZA, VINOS Y LICORES SOLO CON ALIMENTOS </w:t>
      </w:r>
      <w:r w:rsidRPr="00856836">
        <w:rPr>
          <w:rFonts w:ascii="Arial" w:eastAsia="Arial" w:hAnsi="Arial" w:cs="Arial"/>
          <w:sz w:val="20"/>
          <w:szCs w:val="20"/>
        </w:rPr>
        <w:t xml:space="preserve">denominado </w:t>
      </w:r>
      <w:r w:rsidRPr="00856836">
        <w:rPr>
          <w:rFonts w:ascii="Arial" w:eastAsia="Arial" w:hAnsi="Arial" w:cs="Arial"/>
          <w:b/>
          <w:sz w:val="20"/>
          <w:szCs w:val="20"/>
        </w:rPr>
        <w:t>“</w:t>
      </w:r>
      <w:proofErr w:type="spellStart"/>
      <w:r w:rsidRPr="00856836">
        <w:rPr>
          <w:rFonts w:ascii="Arial" w:eastAsia="Arial" w:hAnsi="Arial" w:cs="Arial"/>
          <w:b/>
          <w:sz w:val="20"/>
          <w:szCs w:val="20"/>
        </w:rPr>
        <w:t>THE</w:t>
      </w:r>
      <w:proofErr w:type="spellEnd"/>
      <w:r w:rsidRPr="00856836">
        <w:rPr>
          <w:rFonts w:ascii="Arial" w:eastAsia="Arial" w:hAnsi="Arial" w:cs="Arial"/>
          <w:b/>
          <w:sz w:val="20"/>
          <w:szCs w:val="20"/>
        </w:rPr>
        <w:t xml:space="preserve"> </w:t>
      </w:r>
      <w:proofErr w:type="spellStart"/>
      <w:r w:rsidRPr="00856836">
        <w:rPr>
          <w:rFonts w:ascii="Arial" w:eastAsia="Arial" w:hAnsi="Arial" w:cs="Arial"/>
          <w:b/>
          <w:sz w:val="20"/>
          <w:szCs w:val="20"/>
        </w:rPr>
        <w:t>BBQ</w:t>
      </w:r>
      <w:proofErr w:type="spellEnd"/>
      <w:r w:rsidRPr="00856836">
        <w:rPr>
          <w:rFonts w:ascii="Arial" w:eastAsia="Arial" w:hAnsi="Arial" w:cs="Arial"/>
          <w:b/>
          <w:sz w:val="20"/>
          <w:szCs w:val="20"/>
        </w:rPr>
        <w:t xml:space="preserve"> PIT OAXACA”, </w:t>
      </w:r>
      <w:r w:rsidRPr="00856836">
        <w:rPr>
          <w:rFonts w:ascii="Arial" w:eastAsia="Arial" w:hAnsi="Arial" w:cs="Arial"/>
          <w:sz w:val="20"/>
          <w:szCs w:val="20"/>
        </w:rPr>
        <w:t xml:space="preserve">con domicilio en </w:t>
      </w:r>
      <w:r w:rsidRPr="00856836">
        <w:rPr>
          <w:rFonts w:ascii="Arial" w:eastAsia="Arial" w:hAnsi="Arial" w:cs="Arial"/>
          <w:b/>
          <w:sz w:val="20"/>
          <w:szCs w:val="20"/>
        </w:rPr>
        <w:t>PROLONGACIÓN DE MELCHOR OCAMPO, NÚMERO EXTERIOR 1109, COLONIA CENTRO, OAXACA DE JUÁREZ, OAXACA.</w:t>
      </w:r>
    </w:p>
    <w:p w14:paraId="26858E2A" w14:textId="77777777" w:rsidR="00AC6097" w:rsidRPr="00856836" w:rsidRDefault="00AC6097" w:rsidP="00AC6097">
      <w:pPr>
        <w:widowControl/>
        <w:autoSpaceDE/>
        <w:autoSpaceDN/>
        <w:jc w:val="both"/>
        <w:rPr>
          <w:rFonts w:ascii="Arial" w:eastAsia="Arial" w:hAnsi="Arial" w:cs="Arial"/>
          <w:sz w:val="20"/>
          <w:szCs w:val="20"/>
        </w:rPr>
      </w:pPr>
    </w:p>
    <w:p w14:paraId="6CABB6C0"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28EC742" w14:textId="77777777" w:rsidR="00AC6097" w:rsidRPr="00856836" w:rsidRDefault="00AC6097" w:rsidP="00AC6097">
      <w:pPr>
        <w:widowControl/>
        <w:autoSpaceDE/>
        <w:autoSpaceDN/>
        <w:jc w:val="both"/>
        <w:rPr>
          <w:rFonts w:ascii="Arial" w:eastAsia="Arial" w:hAnsi="Arial" w:cs="Arial"/>
          <w:sz w:val="20"/>
          <w:szCs w:val="20"/>
        </w:rPr>
      </w:pPr>
    </w:p>
    <w:p w14:paraId="0A7EEAD9"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1.- Reporte de inspección de la Dirección de Protección Civil, </w:t>
      </w:r>
      <w:r w:rsidRPr="00856836">
        <w:rPr>
          <w:rFonts w:ascii="Arial" w:eastAsia="Arial" w:hAnsi="Arial" w:cs="Arial"/>
          <w:sz w:val="20"/>
          <w:szCs w:val="20"/>
        </w:rPr>
        <w:t xml:space="preserve">mediante oficio </w:t>
      </w:r>
      <w:proofErr w:type="spellStart"/>
      <w:r w:rsidRPr="00856836">
        <w:rPr>
          <w:rFonts w:ascii="Arial" w:eastAsia="Arial" w:hAnsi="Arial" w:cs="Arial"/>
          <w:sz w:val="20"/>
          <w:szCs w:val="20"/>
        </w:rPr>
        <w:t>SSCMPC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DNGR</w:t>
      </w:r>
      <w:proofErr w:type="spellEnd"/>
      <w:r w:rsidRPr="00856836">
        <w:rPr>
          <w:rFonts w:ascii="Arial" w:eastAsia="Arial" w:hAnsi="Arial" w:cs="Arial"/>
          <w:sz w:val="20"/>
          <w:szCs w:val="20"/>
        </w:rPr>
        <w:t>/0120/2024 indicando que el establecimiento cuenta con el equipamiento necesario en materia de Protección Civil y es factible de ser utilizado para el giro solicitado. Visible en la foja 101 del expediente.</w:t>
      </w:r>
    </w:p>
    <w:p w14:paraId="42043F54" w14:textId="77777777" w:rsidR="00AC6097" w:rsidRPr="00856836" w:rsidRDefault="00AC6097" w:rsidP="00AC6097">
      <w:pPr>
        <w:widowControl/>
        <w:autoSpaceDE/>
        <w:autoSpaceDN/>
        <w:jc w:val="both"/>
        <w:rPr>
          <w:rFonts w:ascii="Arial" w:eastAsia="Arial" w:hAnsi="Arial" w:cs="Arial"/>
          <w:sz w:val="20"/>
          <w:szCs w:val="20"/>
        </w:rPr>
      </w:pPr>
    </w:p>
    <w:p w14:paraId="37FE51B5"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2.- Reporte de inspección suscrito por la Secretaría de Medio Ambiente y Cambio Climático, Procuraduría Ambiental, </w:t>
      </w:r>
      <w:r w:rsidRPr="00856836">
        <w:rPr>
          <w:rFonts w:ascii="Arial" w:eastAsia="Arial" w:hAnsi="Arial" w:cs="Arial"/>
          <w:sz w:val="20"/>
          <w:szCs w:val="20"/>
        </w:rPr>
        <w:t xml:space="preserve">mediante oficio </w:t>
      </w:r>
      <w:proofErr w:type="spellStart"/>
      <w:r w:rsidRPr="00856836">
        <w:rPr>
          <w:rFonts w:ascii="Arial" w:eastAsia="Arial" w:hAnsi="Arial" w:cs="Arial"/>
          <w:sz w:val="20"/>
          <w:szCs w:val="20"/>
        </w:rPr>
        <w:t>SMACC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PA</w:t>
      </w:r>
      <w:proofErr w:type="spellEnd"/>
      <w:r w:rsidRPr="00856836">
        <w:rPr>
          <w:rFonts w:ascii="Arial" w:eastAsia="Arial" w:hAnsi="Arial" w:cs="Arial"/>
          <w:sz w:val="20"/>
          <w:szCs w:val="20"/>
        </w:rPr>
        <w:t>/0148/2024 en el que determinan que el establecimiento comercial no genera emisiones a la atmosfera o cualquier otra fuente de contaminación, por lo que es factible para su funcionamiento, visible en la foja 96 del expediente.</w:t>
      </w:r>
    </w:p>
    <w:p w14:paraId="32915E94" w14:textId="77777777" w:rsidR="00AC6097" w:rsidRPr="00856836" w:rsidRDefault="00AC6097" w:rsidP="00AC6097">
      <w:pPr>
        <w:widowControl/>
        <w:autoSpaceDE/>
        <w:autoSpaceDN/>
        <w:jc w:val="both"/>
        <w:rPr>
          <w:rFonts w:ascii="Arial" w:eastAsia="Arial" w:hAnsi="Arial" w:cs="Arial"/>
          <w:sz w:val="20"/>
          <w:szCs w:val="20"/>
        </w:rPr>
      </w:pPr>
    </w:p>
    <w:p w14:paraId="0DE614BB"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3.- Reporte de inspección de la Unidad de Control Sanitario, </w:t>
      </w:r>
      <w:r w:rsidRPr="00856836">
        <w:rPr>
          <w:rFonts w:ascii="Arial" w:eastAsia="Arial" w:hAnsi="Arial" w:cs="Arial"/>
          <w:sz w:val="20"/>
          <w:szCs w:val="20"/>
        </w:rPr>
        <w:t xml:space="preserve">mediante oficio </w:t>
      </w:r>
      <w:proofErr w:type="spellStart"/>
      <w:r w:rsidRPr="00856836">
        <w:rPr>
          <w:rFonts w:ascii="Arial" w:eastAsia="Arial" w:hAnsi="Arial" w:cs="Arial"/>
          <w:sz w:val="20"/>
          <w:szCs w:val="20"/>
        </w:rPr>
        <w:t>SSM</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UCS</w:t>
      </w:r>
      <w:proofErr w:type="spellEnd"/>
      <w:r w:rsidRPr="00856836">
        <w:rPr>
          <w:rFonts w:ascii="Arial" w:eastAsia="Arial" w:hAnsi="Arial" w:cs="Arial"/>
          <w:sz w:val="20"/>
          <w:szCs w:val="20"/>
        </w:rPr>
        <w:t>/AD/0044/2024 haciéndose constar que el establecimiento comercial cumple con los requisitos de factibilidad sanitaria en su totalidad, por lo que el establecimiento es factible para su funcionamiento. Visible en las fojas 94 y 95 del expediente.</w:t>
      </w:r>
    </w:p>
    <w:p w14:paraId="4EB60FEB" w14:textId="77777777" w:rsidR="00AC6097" w:rsidRPr="00856836" w:rsidRDefault="00AC6097" w:rsidP="00AC6097">
      <w:pPr>
        <w:widowControl/>
        <w:autoSpaceDE/>
        <w:autoSpaceDN/>
        <w:jc w:val="both"/>
        <w:rPr>
          <w:rFonts w:ascii="Arial" w:eastAsia="Arial" w:hAnsi="Arial" w:cs="Arial"/>
          <w:sz w:val="20"/>
          <w:szCs w:val="20"/>
        </w:rPr>
      </w:pPr>
    </w:p>
    <w:p w14:paraId="398D76E0"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4.- Oficio número </w:t>
      </w:r>
      <w:proofErr w:type="spellStart"/>
      <w:r w:rsidRPr="00856836">
        <w:rPr>
          <w:rFonts w:ascii="Arial" w:eastAsia="Arial" w:hAnsi="Arial" w:cs="Arial"/>
          <w:b/>
          <w:sz w:val="20"/>
          <w:szCs w:val="20"/>
        </w:rPr>
        <w:t>SDE</w:t>
      </w:r>
      <w:proofErr w:type="spellEnd"/>
      <w:r w:rsidRPr="00856836">
        <w:rPr>
          <w:rFonts w:ascii="Arial" w:eastAsia="Arial" w:hAnsi="Arial" w:cs="Arial"/>
          <w:b/>
          <w:sz w:val="20"/>
          <w:szCs w:val="20"/>
        </w:rPr>
        <w:t>/</w:t>
      </w:r>
      <w:proofErr w:type="spellStart"/>
      <w:r w:rsidRPr="00856836">
        <w:rPr>
          <w:rFonts w:ascii="Arial" w:eastAsia="Arial" w:hAnsi="Arial" w:cs="Arial"/>
          <w:b/>
          <w:sz w:val="20"/>
          <w:szCs w:val="20"/>
        </w:rPr>
        <w:t>DRAC</w:t>
      </w:r>
      <w:proofErr w:type="spellEnd"/>
      <w:r w:rsidRPr="00856836">
        <w:rPr>
          <w:rFonts w:ascii="Arial" w:eastAsia="Arial" w:hAnsi="Arial" w:cs="Arial"/>
          <w:b/>
          <w:sz w:val="20"/>
          <w:szCs w:val="20"/>
        </w:rPr>
        <w:t xml:space="preserve">/0141/2024 emitido por la Dirección de Regulación de la Actividad Comercial, </w:t>
      </w:r>
      <w:r w:rsidRPr="00856836">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foja 93 del expediente.</w:t>
      </w:r>
    </w:p>
    <w:p w14:paraId="03163450" w14:textId="77777777" w:rsidR="00AC6097" w:rsidRPr="00856836" w:rsidRDefault="00AC6097" w:rsidP="00AC6097">
      <w:pPr>
        <w:widowControl/>
        <w:autoSpaceDE/>
        <w:autoSpaceDN/>
        <w:jc w:val="both"/>
        <w:rPr>
          <w:rFonts w:ascii="Arial" w:eastAsia="Arial" w:hAnsi="Arial" w:cs="Arial"/>
          <w:sz w:val="20"/>
          <w:szCs w:val="20"/>
        </w:rPr>
      </w:pPr>
    </w:p>
    <w:p w14:paraId="05E198BD"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Y que en la </w:t>
      </w:r>
      <w:r w:rsidRPr="00856836">
        <w:rPr>
          <w:rFonts w:ascii="Arial" w:eastAsia="Arial" w:hAnsi="Arial" w:cs="Arial"/>
          <w:b/>
          <w:sz w:val="20"/>
          <w:szCs w:val="20"/>
        </w:rPr>
        <w:t xml:space="preserve">Anuencia Vecinal </w:t>
      </w:r>
      <w:r w:rsidRPr="00856836">
        <w:rPr>
          <w:rFonts w:ascii="Arial" w:eastAsia="Arial" w:hAnsi="Arial" w:cs="Arial"/>
          <w:sz w:val="20"/>
          <w:szCs w:val="20"/>
        </w:rPr>
        <w:t xml:space="preserve">se tiene a la vista en la foja 86 la participación de </w:t>
      </w:r>
      <w:r w:rsidRPr="00856836">
        <w:rPr>
          <w:rFonts w:ascii="Arial" w:eastAsia="Arial" w:hAnsi="Arial" w:cs="Arial"/>
          <w:b/>
          <w:sz w:val="20"/>
          <w:szCs w:val="20"/>
        </w:rPr>
        <w:t xml:space="preserve">siete personas a favor </w:t>
      </w:r>
      <w:r w:rsidRPr="00856836">
        <w:rPr>
          <w:rFonts w:ascii="Arial" w:eastAsia="Arial" w:hAnsi="Arial" w:cs="Arial"/>
          <w:sz w:val="20"/>
          <w:szCs w:val="20"/>
        </w:rPr>
        <w:t xml:space="preserve">y </w:t>
      </w:r>
      <w:r w:rsidRPr="00856836">
        <w:rPr>
          <w:rFonts w:ascii="Arial" w:eastAsia="Arial" w:hAnsi="Arial" w:cs="Arial"/>
          <w:b/>
          <w:sz w:val="20"/>
          <w:szCs w:val="20"/>
        </w:rPr>
        <w:t xml:space="preserve">ninguna en contra </w:t>
      </w:r>
      <w:r w:rsidRPr="00856836">
        <w:rPr>
          <w:rFonts w:ascii="Arial" w:eastAsia="Arial" w:hAnsi="Arial" w:cs="Arial"/>
          <w:sz w:val="20"/>
          <w:szCs w:val="20"/>
        </w:rPr>
        <w:t>respecto a su postura ante el funcionamiento del establecimiento comercial en el área donde habitan.</w:t>
      </w:r>
    </w:p>
    <w:p w14:paraId="3AAD3C91" w14:textId="77777777" w:rsidR="00AC6097" w:rsidRPr="00856836" w:rsidRDefault="00AC6097" w:rsidP="00AC6097">
      <w:pPr>
        <w:widowControl/>
        <w:autoSpaceDE/>
        <w:autoSpaceDN/>
        <w:jc w:val="both"/>
        <w:rPr>
          <w:rFonts w:ascii="Arial" w:eastAsia="Arial" w:hAnsi="Arial" w:cs="Arial"/>
          <w:sz w:val="20"/>
          <w:szCs w:val="20"/>
        </w:rPr>
      </w:pPr>
    </w:p>
    <w:p w14:paraId="22F95019"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considera que la solicitud de la persona moral </w:t>
      </w:r>
      <w:r w:rsidRPr="00856836">
        <w:rPr>
          <w:rFonts w:ascii="Arial" w:eastAsia="Arial" w:hAnsi="Arial" w:cs="Arial"/>
          <w:b/>
          <w:sz w:val="20"/>
          <w:szCs w:val="20"/>
        </w:rPr>
        <w:t xml:space="preserve">SURTIDORA Y ENVASADORA DE MEZCAL OAXAQUEÑO CASA ALCARAZ S.A. DE C.V. </w:t>
      </w:r>
      <w:r w:rsidRPr="0085683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518299EF" w14:textId="77777777" w:rsidR="00AC6097" w:rsidRPr="00856836" w:rsidRDefault="00AC6097" w:rsidP="00AC6097">
      <w:pPr>
        <w:widowControl/>
        <w:autoSpaceDE/>
        <w:autoSpaceDN/>
        <w:jc w:val="both"/>
        <w:rPr>
          <w:rFonts w:ascii="Arial" w:eastAsia="Arial" w:hAnsi="Arial" w:cs="Arial"/>
          <w:sz w:val="20"/>
          <w:szCs w:val="20"/>
        </w:rPr>
      </w:pPr>
    </w:p>
    <w:p w14:paraId="1A585146" w14:textId="77777777" w:rsidR="00AC6097" w:rsidRPr="00856836" w:rsidRDefault="00AC6097" w:rsidP="00AC6097">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4932B00A" w14:textId="77777777" w:rsidR="00AC6097" w:rsidRPr="00856836" w:rsidRDefault="00AC6097" w:rsidP="00AC6097">
      <w:pPr>
        <w:widowControl/>
        <w:autoSpaceDE/>
        <w:autoSpaceDN/>
        <w:jc w:val="both"/>
        <w:rPr>
          <w:rFonts w:ascii="Arial" w:eastAsia="Arial" w:hAnsi="Arial" w:cs="Arial"/>
          <w:sz w:val="20"/>
          <w:szCs w:val="20"/>
        </w:rPr>
      </w:pPr>
    </w:p>
    <w:p w14:paraId="38983FA8"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el </w:t>
      </w:r>
      <w:r w:rsidRPr="00856836">
        <w:rPr>
          <w:rFonts w:ascii="Arial" w:eastAsia="Arial" w:hAnsi="Arial" w:cs="Arial"/>
          <w:b/>
          <w:sz w:val="20"/>
          <w:szCs w:val="20"/>
        </w:rPr>
        <w:t xml:space="preserve">CAMBIO DE DOMICILIO </w:t>
      </w:r>
      <w:r w:rsidRPr="00856836">
        <w:rPr>
          <w:rFonts w:ascii="Arial" w:eastAsia="Arial" w:hAnsi="Arial" w:cs="Arial"/>
          <w:sz w:val="20"/>
          <w:szCs w:val="20"/>
        </w:rPr>
        <w:t xml:space="preserve">solicitado por la persona moral </w:t>
      </w:r>
      <w:r w:rsidRPr="00856836">
        <w:rPr>
          <w:rFonts w:ascii="Arial" w:eastAsia="Arial" w:hAnsi="Arial" w:cs="Arial"/>
          <w:b/>
          <w:sz w:val="20"/>
          <w:szCs w:val="20"/>
        </w:rPr>
        <w:t xml:space="preserve">SURTIDORA Y ENVASADORA DE MEZCAL OAXAQUEÑO CASA ALCARAZ S.A. DE C.V. </w:t>
      </w:r>
      <w:r w:rsidRPr="00856836">
        <w:rPr>
          <w:rFonts w:ascii="Arial" w:eastAsia="Arial" w:hAnsi="Arial" w:cs="Arial"/>
          <w:sz w:val="20"/>
          <w:szCs w:val="20"/>
        </w:rPr>
        <w:t xml:space="preserve">para un establecimiento comercial denominado </w:t>
      </w:r>
      <w:r w:rsidRPr="00856836">
        <w:rPr>
          <w:rFonts w:ascii="Arial" w:eastAsia="Arial" w:hAnsi="Arial" w:cs="Arial"/>
          <w:b/>
          <w:sz w:val="20"/>
          <w:szCs w:val="20"/>
        </w:rPr>
        <w:t>“</w:t>
      </w:r>
      <w:proofErr w:type="spellStart"/>
      <w:r w:rsidRPr="00856836">
        <w:rPr>
          <w:rFonts w:ascii="Arial" w:eastAsia="Arial" w:hAnsi="Arial" w:cs="Arial"/>
          <w:b/>
          <w:sz w:val="20"/>
          <w:szCs w:val="20"/>
        </w:rPr>
        <w:t>THE</w:t>
      </w:r>
      <w:proofErr w:type="spellEnd"/>
      <w:r w:rsidRPr="00856836">
        <w:rPr>
          <w:rFonts w:ascii="Arial" w:eastAsia="Arial" w:hAnsi="Arial" w:cs="Arial"/>
          <w:b/>
          <w:sz w:val="20"/>
          <w:szCs w:val="20"/>
        </w:rPr>
        <w:t xml:space="preserve"> </w:t>
      </w:r>
      <w:proofErr w:type="spellStart"/>
      <w:r w:rsidRPr="00856836">
        <w:rPr>
          <w:rFonts w:ascii="Arial" w:eastAsia="Arial" w:hAnsi="Arial" w:cs="Arial"/>
          <w:b/>
          <w:sz w:val="20"/>
          <w:szCs w:val="20"/>
        </w:rPr>
        <w:t>BBQ</w:t>
      </w:r>
      <w:proofErr w:type="spellEnd"/>
      <w:r w:rsidRPr="00856836">
        <w:rPr>
          <w:rFonts w:ascii="Arial" w:eastAsia="Arial" w:hAnsi="Arial" w:cs="Arial"/>
          <w:b/>
          <w:sz w:val="20"/>
          <w:szCs w:val="20"/>
        </w:rPr>
        <w:t xml:space="preserve"> PIT OAXACA”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RESTAURANTE CON VENTA DE CERVEZA, VINOS Y LICORES SOLO CON ALIMENTOS, </w:t>
      </w:r>
      <w:r w:rsidRPr="00856836">
        <w:rPr>
          <w:rFonts w:ascii="Arial" w:eastAsia="Arial" w:hAnsi="Arial" w:cs="Arial"/>
          <w:sz w:val="20"/>
          <w:szCs w:val="20"/>
        </w:rPr>
        <w:t xml:space="preserve">con domicilio anterior en </w:t>
      </w:r>
      <w:r w:rsidRPr="00856836">
        <w:rPr>
          <w:rFonts w:ascii="Arial" w:eastAsia="Arial" w:hAnsi="Arial" w:cs="Arial"/>
          <w:b/>
          <w:sz w:val="20"/>
          <w:szCs w:val="20"/>
        </w:rPr>
        <w:t xml:space="preserve">PROLONGACIÓN DE MELCHOR OCAMPO, NÚMERO EXTERIOR 1109, COLONIA CENTRO, OAXACA DE JUÁREZ, OAXACA; y </w:t>
      </w:r>
      <w:r w:rsidRPr="00856836">
        <w:rPr>
          <w:rFonts w:ascii="Arial" w:eastAsia="Arial" w:hAnsi="Arial" w:cs="Arial"/>
          <w:sz w:val="20"/>
          <w:szCs w:val="20"/>
        </w:rPr>
        <w:t xml:space="preserve">con nuevo domicilio para funcionar en </w:t>
      </w:r>
      <w:r w:rsidRPr="00856836">
        <w:rPr>
          <w:rFonts w:ascii="Arial" w:eastAsia="Arial" w:hAnsi="Arial" w:cs="Arial"/>
          <w:b/>
          <w:sz w:val="20"/>
          <w:szCs w:val="20"/>
        </w:rPr>
        <w:t xml:space="preserve">LIBRES, NÚMERO EXTERIOR 606, COLONIA CENTRO, OAXACA DE JUÁREZ, OAXACA. </w:t>
      </w:r>
    </w:p>
    <w:p w14:paraId="43CEE992" w14:textId="77777777" w:rsidR="00AC6097" w:rsidRPr="00856836" w:rsidRDefault="00AC6097" w:rsidP="00AC6097">
      <w:pPr>
        <w:widowControl/>
        <w:autoSpaceDE/>
        <w:autoSpaceDN/>
        <w:jc w:val="both"/>
        <w:rPr>
          <w:rFonts w:ascii="Arial" w:eastAsia="Arial" w:hAnsi="Arial" w:cs="Arial"/>
          <w:sz w:val="20"/>
          <w:szCs w:val="20"/>
        </w:rPr>
      </w:pPr>
    </w:p>
    <w:p w14:paraId="73E36233"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 xml:space="preserve">Gírese atento oficio a la Dirección de Ingresos a efecto de que se realice el cambio de domicilio en el Padrón Fiscal Municipal de la persona moral </w:t>
      </w:r>
      <w:r w:rsidRPr="00856836">
        <w:rPr>
          <w:rFonts w:ascii="Arial" w:eastAsia="Arial" w:hAnsi="Arial" w:cs="Arial"/>
          <w:b/>
          <w:sz w:val="20"/>
          <w:szCs w:val="20"/>
        </w:rPr>
        <w:t xml:space="preserve">SURTIDORA Y ENVASADORA DE MEZCAL OAXAQUEÑO CASA ALCARAZ S.A. DE C.V., por 100.00 m2 autorizados en el dictamen de uso de suelo comercial, </w:t>
      </w:r>
      <w:r w:rsidRPr="00856836">
        <w:rPr>
          <w:rFonts w:ascii="Arial" w:eastAsia="Arial" w:hAnsi="Arial" w:cs="Arial"/>
          <w:sz w:val="20"/>
          <w:szCs w:val="20"/>
        </w:rPr>
        <w:t xml:space="preserve">previo pago del derecho correspondiente, mismo que deberá realizar en un plazo máximo de treinta días hábiles contados a partir de la fecha en que se notifique la autorización de la licencia, de conformidad con lo establecido en la Ley de </w:t>
      </w:r>
      <w:r w:rsidRPr="00856836">
        <w:rPr>
          <w:rFonts w:ascii="Arial" w:eastAsia="Arial" w:hAnsi="Arial" w:cs="Arial"/>
          <w:sz w:val="20"/>
          <w:szCs w:val="20"/>
        </w:rPr>
        <w:lastRenderedPageBreak/>
        <w:t>Ingresos del Municipio de Oaxaca de Juárez, Distrito del Centro, Oaxaca, para el Ejercicio Fiscal 2024.</w:t>
      </w:r>
    </w:p>
    <w:p w14:paraId="753B2866" w14:textId="77777777" w:rsidR="00AC6097" w:rsidRPr="00856836" w:rsidRDefault="00AC6097" w:rsidP="00AC6097">
      <w:pPr>
        <w:widowControl/>
        <w:autoSpaceDE/>
        <w:autoSpaceDN/>
        <w:jc w:val="both"/>
        <w:rPr>
          <w:rFonts w:ascii="Arial" w:eastAsia="Arial" w:hAnsi="Arial" w:cs="Arial"/>
          <w:sz w:val="20"/>
          <w:szCs w:val="20"/>
        </w:rPr>
      </w:pPr>
    </w:p>
    <w:p w14:paraId="7989C437"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TERCERO. - </w:t>
      </w:r>
      <w:r w:rsidRPr="00856836">
        <w:rPr>
          <w:rFonts w:ascii="Arial" w:eastAsia="Times New Roman" w:hAnsi="Arial" w:cs="Arial"/>
          <w:sz w:val="20"/>
          <w:szCs w:val="20"/>
        </w:rPr>
        <w:t>Gírese atento oficio a la Dirección de Regulación de la Actividad Comercial a efecto de que en cumplimiento de sus atribuciones y vigile que el establecimiento opere de acuerdo con su giro autorizado.</w:t>
      </w:r>
    </w:p>
    <w:p w14:paraId="3539793A" w14:textId="77777777" w:rsidR="00AC6097" w:rsidRPr="00856836" w:rsidRDefault="00AC6097" w:rsidP="00AC6097">
      <w:pPr>
        <w:widowControl/>
        <w:autoSpaceDE/>
        <w:autoSpaceDN/>
        <w:jc w:val="both"/>
        <w:rPr>
          <w:rFonts w:ascii="Arial" w:eastAsia="Arial" w:hAnsi="Arial" w:cs="Arial"/>
          <w:sz w:val="20"/>
          <w:szCs w:val="20"/>
        </w:rPr>
      </w:pPr>
    </w:p>
    <w:p w14:paraId="78EC7AA9"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CUARTO.- </w:t>
      </w:r>
      <w:r w:rsidRPr="00856836">
        <w:rPr>
          <w:rFonts w:ascii="Arial" w:eastAsia="Times New Roman"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856836">
        <w:rPr>
          <w:rFonts w:ascii="Arial" w:eastAsia="Times New Roman" w:hAnsi="Arial" w:cs="Arial"/>
          <w:sz w:val="20"/>
          <w:szCs w:val="20"/>
        </w:rPr>
        <w:t>prodecedrá</w:t>
      </w:r>
      <w:proofErr w:type="spellEnd"/>
      <w:r w:rsidRPr="00856836">
        <w:rPr>
          <w:rFonts w:ascii="Arial" w:eastAsia="Times New Roman" w:hAnsi="Arial" w:cs="Arial"/>
          <w:sz w:val="20"/>
          <w:szCs w:val="20"/>
        </w:rPr>
        <w:t xml:space="preserve">(sic) a la </w:t>
      </w:r>
      <w:r w:rsidRPr="00856836">
        <w:rPr>
          <w:rFonts w:ascii="Arial" w:eastAsia="Times New Roman" w:hAnsi="Arial" w:cs="Arial"/>
          <w:b/>
          <w:sz w:val="20"/>
          <w:szCs w:val="20"/>
        </w:rPr>
        <w:t xml:space="preserve">cancelación de dicha licencia, </w:t>
      </w:r>
      <w:r w:rsidRPr="00856836">
        <w:rPr>
          <w:rFonts w:ascii="Arial" w:eastAsia="Times New Roman"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32AA85F" w14:textId="77777777" w:rsidR="00AC6097" w:rsidRPr="00856836" w:rsidRDefault="00AC6097" w:rsidP="00AC6097">
      <w:pPr>
        <w:widowControl/>
        <w:autoSpaceDE/>
        <w:autoSpaceDN/>
        <w:jc w:val="both"/>
        <w:rPr>
          <w:rFonts w:ascii="Arial" w:eastAsia="Arial" w:hAnsi="Arial" w:cs="Arial"/>
          <w:sz w:val="20"/>
          <w:szCs w:val="20"/>
        </w:rPr>
      </w:pPr>
    </w:p>
    <w:p w14:paraId="368A0B78" w14:textId="77777777" w:rsidR="00AC6097" w:rsidRPr="00856836" w:rsidRDefault="00AC6097" w:rsidP="00AC6097">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QUINTO.- </w:t>
      </w:r>
      <w:r w:rsidRPr="00856836">
        <w:rPr>
          <w:rFonts w:ascii="Arial" w:eastAsia="Times New Roman"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856836">
        <w:rPr>
          <w:rFonts w:ascii="Arial" w:eastAsia="Times New Roman" w:hAnsi="Arial" w:cs="Arial"/>
          <w:sz w:val="20"/>
          <w:szCs w:val="20"/>
        </w:rPr>
        <w:t>transeuntes</w:t>
      </w:r>
      <w:proofErr w:type="spellEnd"/>
      <w:r w:rsidRPr="00856836">
        <w:rPr>
          <w:rFonts w:ascii="Arial" w:eastAsia="Times New Roman" w:hAnsi="Arial" w:cs="Arial"/>
          <w:sz w:val="20"/>
          <w:szCs w:val="20"/>
        </w:rPr>
        <w:t xml:space="preserve">(sic) toda vez que no es factible por la zona donde se ubica, queda estrictamente prohibido tener venta al público de cualquier artículo de poliestireno expandido (unicel), así como popotes y bolsas de </w:t>
      </w:r>
      <w:proofErr w:type="spellStart"/>
      <w:r w:rsidRPr="00856836">
        <w:rPr>
          <w:rFonts w:ascii="Arial" w:eastAsia="Times New Roman" w:hAnsi="Arial" w:cs="Arial"/>
          <w:sz w:val="20"/>
          <w:szCs w:val="20"/>
        </w:rPr>
        <w:t>plastico</w:t>
      </w:r>
      <w:proofErr w:type="spellEnd"/>
      <w:r w:rsidRPr="00856836">
        <w:rPr>
          <w:rFonts w:ascii="Arial" w:eastAsia="Times New Roman" w:hAnsi="Arial" w:cs="Arial"/>
          <w:sz w:val="20"/>
          <w:szCs w:val="20"/>
        </w:rPr>
        <w:t xml:space="preserve">(sic) que no cuenten con la catalogación y certificación oficial de biodegradables, que deberá realizar obligatoriamente la separación de residuos solidos(sic) en orgánicos, inorgánicos reciclables e </w:t>
      </w:r>
      <w:proofErr w:type="spellStart"/>
      <w:r w:rsidRPr="00856836">
        <w:rPr>
          <w:rFonts w:ascii="Arial" w:eastAsia="Times New Roman" w:hAnsi="Arial" w:cs="Arial"/>
          <w:sz w:val="20"/>
          <w:szCs w:val="20"/>
        </w:rPr>
        <w:t>inórganicos</w:t>
      </w:r>
      <w:proofErr w:type="spellEnd"/>
      <w:r w:rsidRPr="00856836">
        <w:rPr>
          <w:rFonts w:ascii="Arial" w:eastAsia="Times New Roman" w:hAnsi="Arial" w:cs="Arial"/>
          <w:sz w:val="20"/>
          <w:szCs w:val="20"/>
        </w:rPr>
        <w:t>(sic) no reciclables,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8E6D4F5" w14:textId="77777777" w:rsidR="00AC6097" w:rsidRPr="00856836" w:rsidRDefault="00AC6097" w:rsidP="00AC6097">
      <w:pPr>
        <w:widowControl/>
        <w:autoSpaceDE/>
        <w:autoSpaceDN/>
        <w:jc w:val="both"/>
        <w:rPr>
          <w:rFonts w:ascii="Arial" w:eastAsia="Arial" w:hAnsi="Arial" w:cs="Arial"/>
          <w:sz w:val="20"/>
          <w:szCs w:val="20"/>
        </w:rPr>
      </w:pPr>
    </w:p>
    <w:p w14:paraId="7A849716" w14:textId="77777777" w:rsidR="00AC6097" w:rsidRPr="00856836" w:rsidRDefault="00AC6097" w:rsidP="00AC6097">
      <w:pPr>
        <w:widowControl/>
        <w:autoSpaceDE/>
        <w:autoSpaceDN/>
        <w:jc w:val="both"/>
        <w:rPr>
          <w:rFonts w:ascii="Arial" w:eastAsia="Calibri" w:hAnsi="Arial" w:cs="Arial"/>
          <w:sz w:val="20"/>
          <w:szCs w:val="20"/>
        </w:rPr>
      </w:pPr>
      <w:r w:rsidRPr="00856836">
        <w:rPr>
          <w:rFonts w:ascii="Arial" w:eastAsia="Calibri" w:hAnsi="Arial" w:cs="Arial"/>
          <w:b/>
          <w:sz w:val="20"/>
          <w:szCs w:val="20"/>
        </w:rPr>
        <w:t>SEXTO.-</w:t>
      </w:r>
      <w:r w:rsidRPr="00856836">
        <w:rPr>
          <w:rFonts w:ascii="Arial" w:eastAsia="Calibri" w:hAnsi="Arial" w:cs="Arial"/>
          <w:sz w:val="20"/>
          <w:szCs w:val="20"/>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4BA53043" w14:textId="77777777" w:rsidR="00AC6097" w:rsidRPr="00856836" w:rsidRDefault="00AC6097" w:rsidP="00AC6097">
      <w:pPr>
        <w:widowControl/>
        <w:autoSpaceDE/>
        <w:autoSpaceDN/>
        <w:jc w:val="both"/>
        <w:rPr>
          <w:rFonts w:ascii="Arial" w:eastAsia="Arial" w:hAnsi="Arial" w:cs="Arial"/>
          <w:sz w:val="20"/>
          <w:szCs w:val="20"/>
        </w:rPr>
      </w:pPr>
    </w:p>
    <w:p w14:paraId="1B394B31" w14:textId="77777777" w:rsidR="00AC6097" w:rsidRPr="00856836" w:rsidRDefault="00AC6097" w:rsidP="00AC609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SÉPTIMO.- </w:t>
      </w:r>
      <w:r w:rsidRPr="00856836">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w:t>
      </w:r>
      <w:r w:rsidRPr="00856836">
        <w:rPr>
          <w:rFonts w:ascii="Arial" w:eastAsia="Calibri" w:hAnsi="Arial" w:cs="Arial"/>
          <w:sz w:val="20"/>
          <w:szCs w:val="20"/>
        </w:rPr>
        <w:lastRenderedPageBreak/>
        <w:t>disposiciones legales, sin derecho a devolución de pago alguno;(sic)</w:t>
      </w:r>
    </w:p>
    <w:p w14:paraId="000649E8" w14:textId="77777777" w:rsidR="00AC6097" w:rsidRPr="00856836" w:rsidRDefault="00AC6097" w:rsidP="00AC6097">
      <w:pPr>
        <w:widowControl/>
        <w:autoSpaceDE/>
        <w:autoSpaceDN/>
        <w:jc w:val="both"/>
        <w:rPr>
          <w:rFonts w:ascii="Arial" w:eastAsia="Arial" w:hAnsi="Arial" w:cs="Arial"/>
          <w:sz w:val="20"/>
          <w:szCs w:val="20"/>
        </w:rPr>
      </w:pPr>
    </w:p>
    <w:p w14:paraId="0C4DF81D" w14:textId="2EB2FD98" w:rsidR="00AC6097" w:rsidRPr="00856836" w:rsidRDefault="00985147" w:rsidP="00AC6097">
      <w:pPr>
        <w:widowControl/>
        <w:autoSpaceDE/>
        <w:autoSpaceDN/>
        <w:jc w:val="both"/>
        <w:rPr>
          <w:rFonts w:ascii="Arial" w:eastAsia="Calibri" w:hAnsi="Arial" w:cs="Arial"/>
          <w:sz w:val="20"/>
          <w:szCs w:val="20"/>
        </w:rPr>
      </w:pPr>
      <w:r w:rsidRPr="00856836">
        <w:rPr>
          <w:noProof/>
          <w:lang w:eastAsia="es-MX"/>
        </w:rPr>
        <w:drawing>
          <wp:anchor distT="0" distB="0" distL="114300" distR="114300" simplePos="0" relativeHeight="251664384" behindDoc="0" locked="0" layoutInCell="1" allowOverlap="1" wp14:anchorId="1913BDBD" wp14:editId="0B5525E7">
            <wp:simplePos x="0" y="0"/>
            <wp:positionH relativeFrom="column">
              <wp:posOffset>3322320</wp:posOffset>
            </wp:positionH>
            <wp:positionV relativeFrom="paragraph">
              <wp:posOffset>1324182</wp:posOffset>
            </wp:positionV>
            <wp:extent cx="2735580" cy="265430"/>
            <wp:effectExtent l="0" t="0" r="7620" b="127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AC6097" w:rsidRPr="00856836">
        <w:rPr>
          <w:rFonts w:ascii="Arial" w:eastAsia="Calibri" w:hAnsi="Arial" w:cs="Arial"/>
          <w:b/>
          <w:sz w:val="20"/>
          <w:szCs w:val="20"/>
        </w:rPr>
        <w:t>OCTAVO.-</w:t>
      </w:r>
      <w:r w:rsidR="00AC6097" w:rsidRPr="00856836">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634382B" w14:textId="77777777" w:rsidR="00AC6097" w:rsidRPr="00856836" w:rsidRDefault="00AC6097" w:rsidP="00AC6097">
      <w:pPr>
        <w:widowControl/>
        <w:autoSpaceDE/>
        <w:autoSpaceDN/>
        <w:jc w:val="both"/>
        <w:rPr>
          <w:rFonts w:ascii="Arial" w:eastAsia="Arial" w:hAnsi="Arial" w:cs="Arial"/>
          <w:sz w:val="20"/>
          <w:szCs w:val="20"/>
        </w:rPr>
      </w:pPr>
    </w:p>
    <w:p w14:paraId="3C5BA3A1" w14:textId="77777777" w:rsidR="00AC6097" w:rsidRPr="00856836" w:rsidRDefault="00AC6097" w:rsidP="00AC6097">
      <w:pPr>
        <w:widowControl/>
        <w:autoSpaceDE/>
        <w:autoSpaceDN/>
        <w:jc w:val="both"/>
        <w:rPr>
          <w:rFonts w:ascii="Arial" w:eastAsia="Calibri" w:hAnsi="Arial" w:cs="Arial"/>
          <w:sz w:val="20"/>
          <w:szCs w:val="20"/>
        </w:rPr>
      </w:pPr>
      <w:r w:rsidRPr="00856836">
        <w:rPr>
          <w:rFonts w:ascii="Arial" w:eastAsia="Calibri" w:hAnsi="Arial" w:cs="Arial"/>
          <w:b/>
          <w:sz w:val="20"/>
          <w:szCs w:val="20"/>
        </w:rPr>
        <w:t>NOVENO. -</w:t>
      </w:r>
      <w:r w:rsidRPr="00856836">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22A12F3B" w14:textId="77777777" w:rsidR="00AC6097" w:rsidRPr="00856836" w:rsidRDefault="00AC6097" w:rsidP="00AC6097">
      <w:pPr>
        <w:widowControl/>
        <w:autoSpaceDE/>
        <w:autoSpaceDN/>
        <w:jc w:val="both"/>
        <w:rPr>
          <w:rFonts w:ascii="Arial" w:eastAsia="Arial" w:hAnsi="Arial" w:cs="Arial"/>
          <w:sz w:val="20"/>
          <w:szCs w:val="20"/>
        </w:rPr>
      </w:pPr>
    </w:p>
    <w:p w14:paraId="1C9DB8D0" w14:textId="77777777" w:rsidR="00AC6097" w:rsidRPr="00856836" w:rsidRDefault="00AC6097" w:rsidP="00AC6097">
      <w:pPr>
        <w:widowControl/>
        <w:autoSpaceDE/>
        <w:autoSpaceDN/>
        <w:jc w:val="both"/>
        <w:rPr>
          <w:rFonts w:ascii="Arial" w:eastAsia="Calibri" w:hAnsi="Arial" w:cs="Arial"/>
          <w:sz w:val="20"/>
          <w:szCs w:val="20"/>
        </w:rPr>
      </w:pPr>
      <w:r w:rsidRPr="00856836">
        <w:rPr>
          <w:rFonts w:ascii="Arial" w:eastAsia="Calibri" w:hAnsi="Arial" w:cs="Arial"/>
          <w:b/>
          <w:bCs/>
          <w:sz w:val="20"/>
          <w:szCs w:val="20"/>
        </w:rPr>
        <w:t>DÉCIMO. -</w:t>
      </w:r>
      <w:r w:rsidRPr="00856836">
        <w:rPr>
          <w:rFonts w:ascii="Arial" w:eastAsia="Calibri" w:hAnsi="Arial" w:cs="Arial"/>
          <w:sz w:val="20"/>
          <w:szCs w:val="20"/>
        </w:rPr>
        <w:t xml:space="preserve"> Remítase dicho acuerdo a la Secretaria(sic) Municipal, para que por su conducto se le dé el trámite correspondiente.</w:t>
      </w:r>
    </w:p>
    <w:p w14:paraId="69C7B6E3" w14:textId="77777777" w:rsidR="00AC6097" w:rsidRPr="00856836" w:rsidRDefault="00AC6097" w:rsidP="00AC6097">
      <w:pPr>
        <w:widowControl/>
        <w:autoSpaceDE/>
        <w:autoSpaceDN/>
        <w:jc w:val="both"/>
        <w:rPr>
          <w:rFonts w:ascii="Arial" w:eastAsia="Arial" w:hAnsi="Arial" w:cs="Arial"/>
          <w:sz w:val="20"/>
          <w:szCs w:val="20"/>
        </w:rPr>
      </w:pPr>
    </w:p>
    <w:p w14:paraId="2DC00C91" w14:textId="77777777" w:rsidR="00AC6097" w:rsidRPr="00856836" w:rsidRDefault="00AC6097" w:rsidP="00AC609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 </w:t>
      </w:r>
      <w:r w:rsidRPr="00856836">
        <w:rPr>
          <w:rFonts w:ascii="Arial" w:eastAsia="Arial" w:hAnsi="Arial" w:cs="Arial"/>
          <w:sz w:val="20"/>
          <w:szCs w:val="20"/>
        </w:rPr>
        <w:t>Notifíquese y cúmplase.</w:t>
      </w:r>
    </w:p>
    <w:p w14:paraId="3BAED1F2" w14:textId="77777777" w:rsidR="00AC6097" w:rsidRPr="00856836" w:rsidRDefault="00AC6097" w:rsidP="00AC6097">
      <w:pPr>
        <w:widowControl/>
        <w:autoSpaceDE/>
        <w:autoSpaceDN/>
        <w:jc w:val="both"/>
        <w:rPr>
          <w:rFonts w:ascii="Arial" w:eastAsia="Arial" w:hAnsi="Arial" w:cs="Arial"/>
          <w:sz w:val="20"/>
          <w:szCs w:val="20"/>
        </w:rPr>
      </w:pPr>
    </w:p>
    <w:p w14:paraId="103E87C7" w14:textId="77777777" w:rsidR="005D556F" w:rsidRPr="00856836" w:rsidRDefault="005D556F" w:rsidP="005D556F">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9EB89E0" w14:textId="77777777" w:rsidR="005D556F" w:rsidRPr="00856836" w:rsidRDefault="005D556F" w:rsidP="005D556F">
      <w:pPr>
        <w:jc w:val="both"/>
        <w:rPr>
          <w:rFonts w:ascii="Arial" w:hAnsi="Arial" w:cs="Arial"/>
          <w:b/>
          <w:bCs/>
          <w:sz w:val="20"/>
          <w:szCs w:val="20"/>
        </w:rPr>
      </w:pPr>
    </w:p>
    <w:p w14:paraId="6C153322" w14:textId="2C63E428" w:rsidR="005D556F" w:rsidRPr="00856836" w:rsidRDefault="005D556F" w:rsidP="005D556F">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E733A3" w:rsidRPr="00856836">
        <w:rPr>
          <w:rFonts w:ascii="Arial" w:hAnsi="Arial" w:cs="Arial"/>
          <w:b/>
          <w:bCs/>
          <w:sz w:val="20"/>
          <w:szCs w:val="20"/>
        </w:rPr>
        <w:t xml:space="preserve">DÍA </w:t>
      </w:r>
      <w:r w:rsidR="00F5718F" w:rsidRPr="00856836">
        <w:rPr>
          <w:rFonts w:ascii="Arial" w:hAnsi="Arial" w:cs="Arial"/>
          <w:b/>
          <w:bCs/>
          <w:sz w:val="20"/>
          <w:szCs w:val="20"/>
        </w:rPr>
        <w:t>QUINCE</w:t>
      </w:r>
      <w:r w:rsidR="00E733A3" w:rsidRPr="00856836">
        <w:rPr>
          <w:rFonts w:ascii="Arial" w:hAnsi="Arial" w:cs="Arial"/>
          <w:b/>
          <w:bCs/>
          <w:sz w:val="20"/>
          <w:szCs w:val="20"/>
        </w:rPr>
        <w:t xml:space="preserve"> DE AGOSTO</w:t>
      </w:r>
      <w:r w:rsidRPr="00856836">
        <w:rPr>
          <w:rFonts w:ascii="Arial" w:hAnsi="Arial" w:cs="Arial"/>
          <w:b/>
          <w:bCs/>
          <w:sz w:val="20"/>
          <w:szCs w:val="20"/>
        </w:rPr>
        <w:t xml:space="preserve"> DEL AÑO DOS MIL VEINTICUATRO. PRESIDENTE MUNICIPAL CONSTITUCIONAL DE OAXACA DE JUÁREZ, FRANCISCO MARTÍNEZ NERI. SECRETARIA MUNICIPAL DE OAXACA DE JUÁREZ, EDITH ELENA RODRÍGUEZ ESCOBAR.</w:t>
      </w:r>
    </w:p>
    <w:p w14:paraId="47042C77" w14:textId="09CA0596" w:rsidR="005D556F" w:rsidRPr="00856836" w:rsidRDefault="005D556F" w:rsidP="005C03B7">
      <w:pPr>
        <w:rPr>
          <w:rFonts w:ascii="Arial" w:hAnsi="Arial" w:cs="Arial"/>
          <w:b/>
          <w:bCs/>
          <w:sz w:val="20"/>
          <w:szCs w:val="20"/>
        </w:rPr>
      </w:pPr>
    </w:p>
    <w:p w14:paraId="13091639" w14:textId="57F6B60D" w:rsidR="00985147" w:rsidRPr="00856836" w:rsidRDefault="00985147" w:rsidP="005C03B7">
      <w:pPr>
        <w:rPr>
          <w:rFonts w:ascii="Arial" w:hAnsi="Arial" w:cs="Arial"/>
          <w:b/>
          <w:bCs/>
          <w:sz w:val="20"/>
          <w:szCs w:val="20"/>
        </w:rPr>
      </w:pPr>
    </w:p>
    <w:p w14:paraId="44059E27" w14:textId="77777777" w:rsidR="00966B3E" w:rsidRPr="00856836" w:rsidRDefault="00966B3E" w:rsidP="00966B3E">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2691189C" w14:textId="77777777" w:rsidR="00966B3E" w:rsidRPr="00856836" w:rsidRDefault="00966B3E" w:rsidP="00966B3E">
      <w:pPr>
        <w:jc w:val="both"/>
        <w:rPr>
          <w:rFonts w:ascii="Arial" w:eastAsia="Calibri" w:hAnsi="Arial" w:cs="Arial"/>
          <w:sz w:val="20"/>
          <w:szCs w:val="20"/>
        </w:rPr>
      </w:pPr>
    </w:p>
    <w:p w14:paraId="2769D55E" w14:textId="1ABC1A19" w:rsidR="00966B3E" w:rsidRPr="00856836" w:rsidRDefault="00966B3E" w:rsidP="00966B3E">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fecha </w:t>
      </w:r>
      <w:r w:rsidR="00013AD6" w:rsidRPr="00856836">
        <w:rPr>
          <w:rFonts w:ascii="Arial" w:hAnsi="Arial" w:cs="Arial"/>
          <w:sz w:val="20"/>
          <w:szCs w:val="20"/>
        </w:rPr>
        <w:t>veintidós</w:t>
      </w:r>
      <w:r w:rsidRPr="00856836">
        <w:rPr>
          <w:rFonts w:ascii="Arial" w:hAnsi="Arial" w:cs="Arial"/>
          <w:sz w:val="20"/>
          <w:szCs w:val="20"/>
        </w:rPr>
        <w:t xml:space="preserve"> de agosto de dos mil veinticuatro, tuvo a bien aprobar y expedir el siguiente</w:t>
      </w:r>
      <w:r w:rsidRPr="00856836">
        <w:rPr>
          <w:rFonts w:ascii="Arial" w:eastAsia="Calibri" w:hAnsi="Arial" w:cs="Arial"/>
          <w:sz w:val="20"/>
          <w:szCs w:val="20"/>
        </w:rPr>
        <w:t>:</w:t>
      </w:r>
    </w:p>
    <w:p w14:paraId="222B2F92" w14:textId="77777777" w:rsidR="00966B3E" w:rsidRPr="00856836" w:rsidRDefault="00966B3E" w:rsidP="00966B3E">
      <w:pPr>
        <w:jc w:val="both"/>
        <w:rPr>
          <w:rFonts w:ascii="Arial" w:hAnsi="Arial" w:cs="Arial"/>
          <w:sz w:val="20"/>
          <w:szCs w:val="20"/>
        </w:rPr>
      </w:pPr>
    </w:p>
    <w:p w14:paraId="6DCCC542" w14:textId="0244C37C" w:rsidR="00966B3E" w:rsidRPr="00856836" w:rsidRDefault="00966B3E" w:rsidP="00966B3E">
      <w:pPr>
        <w:pStyle w:val="Textoindependiente"/>
        <w:jc w:val="center"/>
        <w:outlineLvl w:val="0"/>
        <w:rPr>
          <w:rFonts w:ascii="Arial" w:hAnsi="Arial" w:cs="Arial"/>
          <w:b/>
        </w:rPr>
      </w:pPr>
      <w:r w:rsidRPr="00856836">
        <w:rPr>
          <w:rFonts w:ascii="Arial" w:hAnsi="Arial" w:cs="Arial"/>
          <w:b/>
        </w:rPr>
        <w:t xml:space="preserve">DICTAMEN </w:t>
      </w:r>
      <w:r w:rsidR="00D43670" w:rsidRPr="00856836">
        <w:rPr>
          <w:rFonts w:ascii="Arial" w:hAnsi="Arial" w:cs="Arial"/>
          <w:b/>
        </w:rPr>
        <w:t>CMyCVP/018/2024</w:t>
      </w:r>
    </w:p>
    <w:p w14:paraId="63B87148" w14:textId="4B075A3F" w:rsidR="00966B3E" w:rsidRPr="00856836" w:rsidRDefault="00966B3E" w:rsidP="00966B3E">
      <w:pPr>
        <w:jc w:val="both"/>
        <w:rPr>
          <w:rFonts w:ascii="Arial" w:hAnsi="Arial" w:cs="Arial"/>
          <w:sz w:val="20"/>
          <w:szCs w:val="20"/>
        </w:rPr>
      </w:pPr>
    </w:p>
    <w:p w14:paraId="41BC3C5F" w14:textId="77777777" w:rsidR="00D43670" w:rsidRPr="00856836" w:rsidRDefault="00D43670" w:rsidP="00D43670">
      <w:pPr>
        <w:widowControl/>
        <w:autoSpaceDE/>
        <w:autoSpaceDN/>
        <w:jc w:val="center"/>
        <w:rPr>
          <w:rFonts w:ascii="Arial" w:eastAsia="Calibri" w:hAnsi="Arial" w:cs="Arial"/>
          <w:b/>
          <w:sz w:val="20"/>
          <w:szCs w:val="20"/>
          <w:lang w:eastAsia="es-ES"/>
        </w:rPr>
      </w:pPr>
      <w:r w:rsidRPr="00856836">
        <w:rPr>
          <w:rFonts w:ascii="Arial" w:eastAsia="Calibri" w:hAnsi="Arial" w:cs="Arial"/>
          <w:b/>
          <w:sz w:val="20"/>
          <w:szCs w:val="20"/>
          <w:lang w:eastAsia="es-ES"/>
        </w:rPr>
        <w:t>C O N S I D E R A N D O S</w:t>
      </w:r>
    </w:p>
    <w:p w14:paraId="6D64EA11" w14:textId="77777777" w:rsidR="00D43670" w:rsidRPr="00856836" w:rsidRDefault="00D43670" w:rsidP="00D43670">
      <w:pPr>
        <w:widowControl/>
        <w:autoSpaceDE/>
        <w:autoSpaceDN/>
        <w:jc w:val="center"/>
        <w:rPr>
          <w:rFonts w:ascii="Arial" w:eastAsia="Calibri" w:hAnsi="Arial" w:cs="Arial"/>
          <w:b/>
          <w:sz w:val="12"/>
          <w:szCs w:val="12"/>
          <w:lang w:eastAsia="es-ES"/>
        </w:rPr>
      </w:pPr>
    </w:p>
    <w:p w14:paraId="53747B0C" w14:textId="20893790"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w:t>
      </w:r>
      <w:r w:rsidRPr="00856836">
        <w:rPr>
          <w:rFonts w:ascii="Arial" w:eastAsia="Calibri" w:hAnsi="Arial" w:cs="Arial"/>
          <w:sz w:val="20"/>
          <w:szCs w:val="20"/>
          <w:lang w:eastAsia="es-ES"/>
        </w:rPr>
        <w:lastRenderedPageBreak/>
        <w:t xml:space="preserve">aplicables del Reglamento para el Control de Actividades Comerciales y de Servicios en Vía Pública del Municipio de Oaxaca de Juárez. - - - </w:t>
      </w:r>
    </w:p>
    <w:p w14:paraId="36A1525A" w14:textId="77777777" w:rsidR="00D43670" w:rsidRPr="00856836" w:rsidRDefault="00D43670" w:rsidP="00D43670">
      <w:pPr>
        <w:widowControl/>
        <w:autoSpaceDE/>
        <w:autoSpaceDN/>
        <w:jc w:val="both"/>
        <w:rPr>
          <w:rFonts w:ascii="Arial" w:eastAsia="Calibri" w:hAnsi="Arial" w:cs="Arial"/>
          <w:sz w:val="12"/>
          <w:szCs w:val="12"/>
          <w:lang w:eastAsia="es-ES"/>
        </w:rPr>
      </w:pPr>
    </w:p>
    <w:p w14:paraId="65E11C1D" w14:textId="3BFD0D88"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SEGUNDO. Del Estudio y análisis del oficio descrito en el RESULTANDO SEGUNDO del presente dictamen y que corresponde a peticiones de permisos para llevar a cabo la venta de productos de temporada por la festividad de la iglesia de “SAN </w:t>
      </w:r>
      <w:proofErr w:type="spellStart"/>
      <w:r w:rsidRPr="00856836">
        <w:rPr>
          <w:rFonts w:ascii="Arial" w:eastAsia="Calibri" w:hAnsi="Arial" w:cs="Arial"/>
          <w:sz w:val="20"/>
          <w:szCs w:val="20"/>
          <w:lang w:eastAsia="es-ES"/>
        </w:rPr>
        <w:t>AGUSTIN</w:t>
      </w:r>
      <w:proofErr w:type="spellEnd"/>
      <w:r w:rsidRPr="00856836">
        <w:rPr>
          <w:rFonts w:ascii="Arial" w:eastAsia="Calibri" w:hAnsi="Arial" w:cs="Arial"/>
          <w:sz w:val="20"/>
          <w:szCs w:val="20"/>
          <w:lang w:eastAsia="es-ES"/>
        </w:rPr>
        <w:t xml:space="preserve">(sic)” en diferentes inmediaciones en la vía pública, consideramos los siguientes aspectos: - - - - - - - </w:t>
      </w:r>
    </w:p>
    <w:p w14:paraId="08006113" w14:textId="77777777" w:rsidR="00D43670" w:rsidRPr="00856836" w:rsidRDefault="00D43670" w:rsidP="00D43670">
      <w:pPr>
        <w:widowControl/>
        <w:autoSpaceDE/>
        <w:autoSpaceDN/>
        <w:jc w:val="both"/>
        <w:rPr>
          <w:rFonts w:ascii="Arial" w:eastAsia="Calibri" w:hAnsi="Arial" w:cs="Arial"/>
          <w:sz w:val="12"/>
          <w:szCs w:val="12"/>
          <w:lang w:eastAsia="es-ES"/>
        </w:rPr>
      </w:pPr>
    </w:p>
    <w:p w14:paraId="1198D5E5" w14:textId="104CA802"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1.- Un aspecto de suma importancia a resaltar, es que la actividad comercial que se piensa generar de aprobarse las solicitudes de cuenta, derivan de la celebración RELIGIOSA por la festividad de la iglesia de “SAN </w:t>
      </w:r>
      <w:proofErr w:type="spellStart"/>
      <w:r w:rsidRPr="00856836">
        <w:rPr>
          <w:rFonts w:ascii="Arial" w:eastAsia="Calibri" w:hAnsi="Arial" w:cs="Arial"/>
          <w:sz w:val="20"/>
          <w:szCs w:val="20"/>
          <w:lang w:eastAsia="es-ES"/>
        </w:rPr>
        <w:t>AGUSTIN</w:t>
      </w:r>
      <w:proofErr w:type="spellEnd"/>
      <w:r w:rsidRPr="00856836">
        <w:rPr>
          <w:rFonts w:ascii="Arial" w:eastAsia="Calibri" w:hAnsi="Arial" w:cs="Arial"/>
          <w:sz w:val="20"/>
          <w:szCs w:val="20"/>
          <w:lang w:eastAsia="es-ES"/>
        </w:rPr>
        <w:t xml:space="preserve">(sic)”. - </w:t>
      </w:r>
    </w:p>
    <w:p w14:paraId="2F526A50" w14:textId="77777777" w:rsidR="00D43670" w:rsidRPr="00856836" w:rsidRDefault="00D43670" w:rsidP="00D43670">
      <w:pPr>
        <w:widowControl/>
        <w:autoSpaceDE/>
        <w:autoSpaceDN/>
        <w:jc w:val="both"/>
        <w:rPr>
          <w:rFonts w:ascii="Arial" w:eastAsia="Calibri" w:hAnsi="Arial" w:cs="Arial"/>
          <w:sz w:val="20"/>
          <w:szCs w:val="20"/>
          <w:lang w:eastAsia="es-ES"/>
        </w:rPr>
      </w:pPr>
    </w:p>
    <w:p w14:paraId="07C55AC7" w14:textId="2B211AA5"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2.- Esta Comisión pondera el derecho humano consagrado en el artículo 5º de la Constitución Política de los Estados Unidos Mexicanos, que cita textualmente lo siguiente: - - - - - - - - - - - -</w:t>
      </w:r>
      <w:r w:rsidR="000F303B" w:rsidRPr="00856836">
        <w:rPr>
          <w:rFonts w:ascii="Arial" w:eastAsia="Calibri" w:hAnsi="Arial" w:cs="Arial"/>
          <w:sz w:val="20"/>
          <w:szCs w:val="20"/>
          <w:lang w:eastAsia="es-ES"/>
        </w:rPr>
        <w:t xml:space="preserve"> - -</w:t>
      </w:r>
    </w:p>
    <w:p w14:paraId="3938445B" w14:textId="77777777" w:rsidR="00D43670" w:rsidRPr="00856836" w:rsidRDefault="00D43670" w:rsidP="00D43670">
      <w:pPr>
        <w:widowControl/>
        <w:autoSpaceDE/>
        <w:autoSpaceDN/>
        <w:jc w:val="both"/>
        <w:rPr>
          <w:rFonts w:ascii="Arial" w:eastAsia="Calibri" w:hAnsi="Arial" w:cs="Arial"/>
          <w:sz w:val="20"/>
          <w:szCs w:val="20"/>
          <w:lang w:eastAsia="es-ES"/>
        </w:rPr>
      </w:pPr>
    </w:p>
    <w:p w14:paraId="3EA33C83" w14:textId="2BC98A34"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1755452F" w14:textId="77777777" w:rsidR="00D43670" w:rsidRPr="00856836" w:rsidRDefault="00D43670" w:rsidP="00D43670">
      <w:pPr>
        <w:widowControl/>
        <w:autoSpaceDE/>
        <w:autoSpaceDN/>
        <w:jc w:val="both"/>
        <w:rPr>
          <w:rFonts w:ascii="Arial" w:eastAsia="Calibri" w:hAnsi="Arial" w:cs="Arial"/>
          <w:sz w:val="20"/>
          <w:szCs w:val="20"/>
          <w:lang w:eastAsia="es-ES"/>
        </w:rPr>
      </w:pPr>
    </w:p>
    <w:p w14:paraId="3D4BDC83" w14:textId="488C864E"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22576F86" w14:textId="77777777" w:rsidR="00D43670" w:rsidRPr="00856836" w:rsidRDefault="00D43670" w:rsidP="00D43670">
      <w:pPr>
        <w:widowControl/>
        <w:autoSpaceDE/>
        <w:autoSpaceDN/>
        <w:jc w:val="both"/>
        <w:rPr>
          <w:rFonts w:ascii="Arial" w:eastAsia="Calibri" w:hAnsi="Arial" w:cs="Arial"/>
          <w:sz w:val="20"/>
          <w:szCs w:val="20"/>
          <w:lang w:eastAsia="es-ES"/>
        </w:rPr>
      </w:pPr>
    </w:p>
    <w:p w14:paraId="0F5E2AAB" w14:textId="77777777"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w:t>
      </w:r>
    </w:p>
    <w:p w14:paraId="2A97A46F" w14:textId="77777777" w:rsidR="00D43670" w:rsidRPr="00856836" w:rsidRDefault="00D43670" w:rsidP="00D43670">
      <w:pPr>
        <w:widowControl/>
        <w:autoSpaceDE/>
        <w:autoSpaceDN/>
        <w:jc w:val="both"/>
        <w:rPr>
          <w:rFonts w:ascii="Arial" w:eastAsia="Calibri" w:hAnsi="Arial" w:cs="Arial"/>
          <w:sz w:val="20"/>
          <w:szCs w:val="20"/>
          <w:lang w:eastAsia="es-ES"/>
        </w:rPr>
      </w:pPr>
    </w:p>
    <w:p w14:paraId="168C06A6" w14:textId="1DD3092F"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“Las normas relativas a los derechos humanos se interpretarán de conformidad con esta Constitución y con los tratados internacionales de la materia favoreciendo en todo tiempo a las personas la protección más amplia.”- - - - - - - - - </w:t>
      </w:r>
    </w:p>
    <w:p w14:paraId="14E7DD5B" w14:textId="77777777" w:rsidR="00D43670" w:rsidRPr="00856836" w:rsidRDefault="00D43670" w:rsidP="00D43670">
      <w:pPr>
        <w:widowControl/>
        <w:autoSpaceDE/>
        <w:autoSpaceDN/>
        <w:jc w:val="both"/>
        <w:rPr>
          <w:rFonts w:ascii="Arial" w:eastAsia="Calibri" w:hAnsi="Arial" w:cs="Arial"/>
          <w:sz w:val="20"/>
          <w:szCs w:val="20"/>
          <w:lang w:eastAsia="es-ES"/>
        </w:rPr>
      </w:pPr>
    </w:p>
    <w:p w14:paraId="1E23B7BD" w14:textId="1C2D0386"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Y en este sentido deberá prevalecer siempre la norma que más favorezca a los derechos humanos de los gobernados sobre otra que limite ese derecho. - - - - - - - - - - - - - - - - - - - - - - </w:t>
      </w:r>
      <w:r w:rsidR="000F303B" w:rsidRPr="00856836">
        <w:rPr>
          <w:rFonts w:ascii="Arial" w:eastAsia="Calibri" w:hAnsi="Arial" w:cs="Arial"/>
          <w:sz w:val="20"/>
          <w:szCs w:val="20"/>
          <w:lang w:eastAsia="es-ES"/>
        </w:rPr>
        <w:t>- - - -</w:t>
      </w:r>
    </w:p>
    <w:p w14:paraId="5B4C92AB" w14:textId="77777777" w:rsidR="00D43670" w:rsidRPr="00856836" w:rsidRDefault="00D43670" w:rsidP="00D43670">
      <w:pPr>
        <w:widowControl/>
        <w:autoSpaceDE/>
        <w:autoSpaceDN/>
        <w:jc w:val="both"/>
        <w:rPr>
          <w:rFonts w:ascii="Arial" w:eastAsia="Calibri" w:hAnsi="Arial" w:cs="Arial"/>
          <w:sz w:val="20"/>
          <w:szCs w:val="20"/>
          <w:lang w:eastAsia="es-ES"/>
        </w:rPr>
      </w:pPr>
    </w:p>
    <w:p w14:paraId="23A38F20" w14:textId="59725E8B"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 </w:t>
      </w:r>
    </w:p>
    <w:p w14:paraId="54B692C5" w14:textId="77777777" w:rsidR="00D43670" w:rsidRPr="00856836" w:rsidRDefault="00D43670" w:rsidP="00D43670">
      <w:pPr>
        <w:widowControl/>
        <w:autoSpaceDE/>
        <w:autoSpaceDN/>
        <w:jc w:val="both"/>
        <w:rPr>
          <w:rFonts w:ascii="Arial" w:eastAsia="Calibri" w:hAnsi="Arial" w:cs="Arial"/>
          <w:sz w:val="20"/>
          <w:szCs w:val="20"/>
          <w:lang w:eastAsia="es-ES"/>
        </w:rPr>
      </w:pPr>
    </w:p>
    <w:p w14:paraId="7B2968BA" w14:textId="6E2297DB" w:rsidR="00D43670" w:rsidRPr="00856836" w:rsidRDefault="00D43670" w:rsidP="00D43670">
      <w:pPr>
        <w:widowControl/>
        <w:autoSpaceDE/>
        <w:autoSpaceDN/>
        <w:ind w:left="284"/>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 “Artículo 12.- Para los efectos del presente Reglamento el Municipio se divide en zonas de acuerdo al Reglamento del Centro Histórico y Ley de Zonificación. - - - - - - - - - - </w:t>
      </w:r>
    </w:p>
    <w:p w14:paraId="7EA3AD9D" w14:textId="77777777" w:rsidR="00D43670" w:rsidRPr="00856836" w:rsidRDefault="00D43670" w:rsidP="00D43670">
      <w:pPr>
        <w:widowControl/>
        <w:autoSpaceDE/>
        <w:autoSpaceDN/>
        <w:ind w:left="284"/>
        <w:jc w:val="both"/>
        <w:rPr>
          <w:rFonts w:ascii="Arial" w:eastAsia="Calibri" w:hAnsi="Arial" w:cs="Arial"/>
          <w:sz w:val="20"/>
          <w:szCs w:val="20"/>
          <w:lang w:eastAsia="es-ES"/>
        </w:rPr>
      </w:pPr>
    </w:p>
    <w:p w14:paraId="68485E96" w14:textId="1EB459C3" w:rsidR="00D43670" w:rsidRPr="00856836" w:rsidRDefault="00D43670" w:rsidP="00D43670">
      <w:pPr>
        <w:widowControl/>
        <w:autoSpaceDE/>
        <w:autoSpaceDN/>
        <w:ind w:left="284"/>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I.- LA ZONA PROHIBIDA, que comprende: - - </w:t>
      </w:r>
    </w:p>
    <w:p w14:paraId="3B6198C1" w14:textId="77777777" w:rsidR="00D43670" w:rsidRPr="00856836" w:rsidRDefault="00D43670" w:rsidP="00D43670">
      <w:pPr>
        <w:widowControl/>
        <w:autoSpaceDE/>
        <w:autoSpaceDN/>
        <w:ind w:left="284"/>
        <w:jc w:val="both"/>
        <w:rPr>
          <w:rFonts w:ascii="Arial" w:eastAsia="Calibri" w:hAnsi="Arial" w:cs="Arial"/>
          <w:sz w:val="20"/>
          <w:szCs w:val="20"/>
          <w:lang w:eastAsia="es-ES"/>
        </w:rPr>
      </w:pPr>
    </w:p>
    <w:p w14:paraId="2A2DEC0C" w14:textId="65155173" w:rsidR="00D43670" w:rsidRPr="00856836" w:rsidRDefault="00D43670" w:rsidP="00D43670">
      <w:pPr>
        <w:widowControl/>
        <w:autoSpaceDE/>
        <w:autoSpaceDN/>
        <w:ind w:left="284"/>
        <w:jc w:val="both"/>
        <w:rPr>
          <w:rFonts w:ascii="Arial" w:eastAsia="Calibri" w:hAnsi="Arial" w:cs="Arial"/>
          <w:sz w:val="20"/>
          <w:szCs w:val="20"/>
          <w:lang w:eastAsia="es-ES"/>
        </w:rPr>
      </w:pPr>
      <w:proofErr w:type="gramStart"/>
      <w:r w:rsidRPr="00856836">
        <w:rPr>
          <w:rFonts w:ascii="Arial" w:eastAsia="Calibri" w:hAnsi="Arial" w:cs="Arial"/>
          <w:sz w:val="20"/>
          <w:szCs w:val="20"/>
          <w:lang w:eastAsia="es-ES"/>
        </w:rPr>
        <w:t>a)-(</w:t>
      </w:r>
      <w:proofErr w:type="gramEnd"/>
      <w:r w:rsidRPr="00856836">
        <w:rPr>
          <w:rFonts w:ascii="Arial" w:eastAsia="Calibri" w:hAnsi="Arial" w:cs="Arial"/>
          <w:sz w:val="20"/>
          <w:szCs w:val="20"/>
          <w:lang w:eastAsia="es-ES"/>
        </w:rPr>
        <w:t xml:space="preserve">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w:t>
      </w:r>
      <w:r w:rsidR="000F303B" w:rsidRPr="00856836">
        <w:rPr>
          <w:rFonts w:ascii="Arial" w:eastAsia="Calibri" w:hAnsi="Arial" w:cs="Arial"/>
          <w:sz w:val="20"/>
          <w:szCs w:val="20"/>
          <w:lang w:eastAsia="es-ES"/>
        </w:rPr>
        <w:t xml:space="preserve">- - - - - - - - - - - - - - - - </w:t>
      </w:r>
    </w:p>
    <w:p w14:paraId="3EC54A39" w14:textId="77777777" w:rsidR="00D43670" w:rsidRPr="00856836" w:rsidRDefault="00D43670" w:rsidP="00D43670">
      <w:pPr>
        <w:widowControl/>
        <w:autoSpaceDE/>
        <w:autoSpaceDN/>
        <w:ind w:left="284"/>
        <w:jc w:val="both"/>
        <w:rPr>
          <w:rFonts w:ascii="Arial" w:eastAsia="Calibri" w:hAnsi="Arial" w:cs="Arial"/>
          <w:sz w:val="12"/>
          <w:szCs w:val="12"/>
          <w:lang w:eastAsia="es-ES"/>
        </w:rPr>
      </w:pPr>
    </w:p>
    <w:p w14:paraId="31BD3996" w14:textId="5D19987C" w:rsidR="00D43670" w:rsidRPr="00856836" w:rsidRDefault="00D43670" w:rsidP="00D43670">
      <w:pPr>
        <w:widowControl/>
        <w:autoSpaceDE/>
        <w:autoSpaceDN/>
        <w:ind w:left="284"/>
        <w:jc w:val="both"/>
        <w:rPr>
          <w:rFonts w:ascii="Arial" w:eastAsia="Calibri" w:hAnsi="Arial" w:cs="Arial"/>
          <w:sz w:val="20"/>
          <w:szCs w:val="20"/>
          <w:lang w:eastAsia="es-ES"/>
        </w:rPr>
      </w:pPr>
      <w:r w:rsidRPr="00856836">
        <w:rPr>
          <w:rFonts w:ascii="Arial" w:eastAsia="Calibri" w:hAnsi="Arial" w:cs="Arial"/>
          <w:sz w:val="20"/>
          <w:szCs w:val="20"/>
          <w:lang w:eastAsia="es-ES"/>
        </w:rPr>
        <w:t>Esta área comprende el arroyo de las calles que limitan la zona, así como la primera calle perpendicular a las m</w:t>
      </w:r>
      <w:r w:rsidR="00013AD6" w:rsidRPr="00856836">
        <w:rPr>
          <w:rFonts w:ascii="Arial" w:eastAsia="Calibri" w:hAnsi="Arial" w:cs="Arial"/>
          <w:sz w:val="20"/>
          <w:szCs w:val="20"/>
          <w:lang w:eastAsia="es-ES"/>
        </w:rPr>
        <w:t xml:space="preserve">ismas. - - - - - - - - - - - - </w:t>
      </w:r>
    </w:p>
    <w:p w14:paraId="4356F0E8" w14:textId="77777777" w:rsidR="00D43670" w:rsidRPr="00856836" w:rsidRDefault="00D43670" w:rsidP="00D43670">
      <w:pPr>
        <w:widowControl/>
        <w:autoSpaceDE/>
        <w:autoSpaceDN/>
        <w:ind w:left="284"/>
        <w:jc w:val="both"/>
        <w:rPr>
          <w:rFonts w:ascii="Arial" w:eastAsia="Calibri" w:hAnsi="Arial" w:cs="Arial"/>
          <w:sz w:val="12"/>
          <w:szCs w:val="12"/>
          <w:lang w:eastAsia="es-ES"/>
        </w:rPr>
      </w:pPr>
    </w:p>
    <w:p w14:paraId="7964BDB5" w14:textId="051DA885" w:rsidR="00D43670" w:rsidRPr="00856836" w:rsidRDefault="00D43670" w:rsidP="00D43670">
      <w:pPr>
        <w:widowControl/>
        <w:autoSpaceDE/>
        <w:autoSpaceDN/>
        <w:ind w:left="284"/>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28CEC942" w14:textId="77777777" w:rsidR="00D43670" w:rsidRPr="00856836" w:rsidRDefault="00D43670" w:rsidP="00D43670">
      <w:pPr>
        <w:widowControl/>
        <w:autoSpaceDE/>
        <w:autoSpaceDN/>
        <w:ind w:left="284"/>
        <w:jc w:val="both"/>
        <w:rPr>
          <w:rFonts w:ascii="Arial" w:eastAsia="Calibri" w:hAnsi="Arial" w:cs="Arial"/>
          <w:sz w:val="20"/>
          <w:szCs w:val="20"/>
          <w:lang w:eastAsia="es-ES"/>
        </w:rPr>
      </w:pPr>
    </w:p>
    <w:p w14:paraId="200BB03C" w14:textId="30E827AB" w:rsidR="00D43670" w:rsidRPr="00856836" w:rsidRDefault="00D43670" w:rsidP="00D43670">
      <w:pPr>
        <w:widowControl/>
        <w:autoSpaceDE/>
        <w:autoSpaceDN/>
        <w:ind w:left="284"/>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II.- La zona restringida, que comprende: - - - - </w:t>
      </w:r>
    </w:p>
    <w:p w14:paraId="7B74BDAB" w14:textId="77777777" w:rsidR="00D43670" w:rsidRPr="00856836" w:rsidRDefault="00D43670" w:rsidP="00D43670">
      <w:pPr>
        <w:widowControl/>
        <w:autoSpaceDE/>
        <w:autoSpaceDN/>
        <w:ind w:left="284"/>
        <w:jc w:val="both"/>
        <w:rPr>
          <w:rFonts w:ascii="Arial" w:eastAsia="Calibri" w:hAnsi="Arial" w:cs="Arial"/>
          <w:sz w:val="12"/>
          <w:szCs w:val="20"/>
          <w:lang w:eastAsia="es-ES"/>
        </w:rPr>
      </w:pPr>
    </w:p>
    <w:p w14:paraId="489D3B16" w14:textId="10014793" w:rsidR="00D43670" w:rsidRPr="00856836" w:rsidRDefault="00D43670" w:rsidP="00D43670">
      <w:pPr>
        <w:widowControl/>
        <w:autoSpaceDE/>
        <w:autoSpaceDN/>
        <w:ind w:left="284"/>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La delimitada al norte, a partir de la acera norte de la calle de Morelos en su confluencia </w:t>
      </w:r>
      <w:r w:rsidRPr="00856836">
        <w:rPr>
          <w:rFonts w:ascii="Arial" w:eastAsia="Calibri" w:hAnsi="Arial" w:cs="Arial"/>
          <w:sz w:val="20"/>
          <w:szCs w:val="20"/>
          <w:lang w:eastAsia="es-ES"/>
        </w:rPr>
        <w:lastRenderedPageBreak/>
        <w:t xml:space="preserve">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w:t>
      </w:r>
      <w:r w:rsidR="000F303B" w:rsidRPr="00856836">
        <w:rPr>
          <w:rFonts w:ascii="Arial" w:eastAsia="Calibri" w:hAnsi="Arial" w:cs="Arial"/>
          <w:sz w:val="20"/>
          <w:szCs w:val="20"/>
          <w:lang w:eastAsia="es-ES"/>
        </w:rPr>
        <w:t xml:space="preserve">- - - - - - - - - - </w:t>
      </w:r>
    </w:p>
    <w:p w14:paraId="52F09F78" w14:textId="77777777" w:rsidR="00D43670" w:rsidRPr="00856836" w:rsidRDefault="00D43670" w:rsidP="00D43670">
      <w:pPr>
        <w:widowControl/>
        <w:autoSpaceDE/>
        <w:autoSpaceDN/>
        <w:ind w:left="284"/>
        <w:jc w:val="both"/>
        <w:rPr>
          <w:rFonts w:ascii="Arial" w:eastAsia="Calibri" w:hAnsi="Arial" w:cs="Arial"/>
          <w:sz w:val="20"/>
          <w:szCs w:val="20"/>
          <w:lang w:eastAsia="es-ES"/>
        </w:rPr>
      </w:pPr>
    </w:p>
    <w:p w14:paraId="7422AEAF" w14:textId="12C89846" w:rsidR="00D43670" w:rsidRPr="00856836" w:rsidRDefault="00D43670" w:rsidP="00D43670">
      <w:pPr>
        <w:widowControl/>
        <w:autoSpaceDE/>
        <w:autoSpaceDN/>
        <w:ind w:left="284"/>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71946595" w14:textId="77777777" w:rsidR="00D43670" w:rsidRPr="00856836" w:rsidRDefault="00D43670" w:rsidP="00D43670">
      <w:pPr>
        <w:widowControl/>
        <w:autoSpaceDE/>
        <w:autoSpaceDN/>
        <w:jc w:val="both"/>
        <w:rPr>
          <w:rFonts w:ascii="Arial" w:eastAsia="Calibri" w:hAnsi="Arial" w:cs="Arial"/>
          <w:sz w:val="20"/>
          <w:szCs w:val="20"/>
          <w:lang w:eastAsia="es-ES"/>
        </w:rPr>
      </w:pPr>
    </w:p>
    <w:p w14:paraId="650A08A0" w14:textId="5692EBD1"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4CF9D9EF" w14:textId="77777777" w:rsidR="00D43670" w:rsidRPr="00856836" w:rsidRDefault="00D43670" w:rsidP="00D43670">
      <w:pPr>
        <w:widowControl/>
        <w:autoSpaceDE/>
        <w:autoSpaceDN/>
        <w:jc w:val="both"/>
        <w:rPr>
          <w:rFonts w:ascii="Arial" w:eastAsia="Calibri" w:hAnsi="Arial" w:cs="Arial"/>
          <w:i/>
          <w:iCs/>
          <w:sz w:val="20"/>
          <w:szCs w:val="20"/>
          <w:lang w:eastAsia="es-ES"/>
        </w:rPr>
      </w:pPr>
    </w:p>
    <w:p w14:paraId="282A90AC" w14:textId="77777777" w:rsidR="00D43670" w:rsidRPr="00856836" w:rsidRDefault="00D43670" w:rsidP="00D43670">
      <w:pPr>
        <w:widowControl/>
        <w:autoSpaceDE/>
        <w:autoSpaceDN/>
        <w:jc w:val="both"/>
        <w:rPr>
          <w:rFonts w:ascii="Arial" w:eastAsia="Calibri" w:hAnsi="Arial" w:cs="Arial"/>
          <w:i/>
          <w:iCs/>
          <w:sz w:val="20"/>
          <w:szCs w:val="20"/>
          <w:u w:val="single"/>
          <w:lang w:eastAsia="es-ES"/>
        </w:rPr>
      </w:pPr>
      <w:r w:rsidRPr="00856836">
        <w:rPr>
          <w:rFonts w:ascii="Arial" w:eastAsia="Calibri" w:hAnsi="Arial" w:cs="Arial"/>
          <w:i/>
          <w:iCs/>
          <w:sz w:val="20"/>
          <w:szCs w:val="20"/>
          <w:lang w:eastAsia="es-ES"/>
        </w:rPr>
        <w:t>4.- En la autorización de dichos permisos</w:t>
      </w:r>
      <w:r w:rsidRPr="00856836">
        <w:rPr>
          <w:rFonts w:ascii="Arial" w:eastAsia="Calibri" w:hAnsi="Arial" w:cs="Arial"/>
          <w:i/>
          <w:iCs/>
          <w:sz w:val="20"/>
          <w:szCs w:val="20"/>
          <w:u w:val="single"/>
          <w:lang w:eastAsia="es-ES"/>
        </w:rPr>
        <w:t>, es menester también mencionar lo establecido en la fracción XXI del artículo 68 de la Ley Orgánica Municipal, para el Estado de Oaxaca:</w:t>
      </w:r>
      <w:r w:rsidRPr="00856836">
        <w:rPr>
          <w:rFonts w:ascii="Arial" w:eastAsia="Calibri" w:hAnsi="Arial" w:cs="Arial"/>
          <w:i/>
          <w:iCs/>
          <w:sz w:val="20"/>
          <w:szCs w:val="20"/>
          <w:lang w:eastAsia="es-ES"/>
        </w:rPr>
        <w:t xml:space="preserve"> - - - - - - -</w:t>
      </w:r>
    </w:p>
    <w:p w14:paraId="03FCF114" w14:textId="77777777" w:rsidR="00D43670" w:rsidRPr="00856836" w:rsidRDefault="00D43670" w:rsidP="00D43670">
      <w:pPr>
        <w:widowControl/>
        <w:autoSpaceDE/>
        <w:autoSpaceDN/>
        <w:jc w:val="both"/>
        <w:rPr>
          <w:rFonts w:ascii="Arial" w:eastAsia="Calibri" w:hAnsi="Arial" w:cs="Arial"/>
          <w:i/>
          <w:iCs/>
          <w:sz w:val="20"/>
          <w:szCs w:val="20"/>
          <w:lang w:eastAsia="es-ES"/>
        </w:rPr>
      </w:pPr>
    </w:p>
    <w:p w14:paraId="19B93089" w14:textId="461FD94E" w:rsidR="00D43670" w:rsidRPr="00856836" w:rsidRDefault="00D43670" w:rsidP="00D43670">
      <w:pPr>
        <w:widowControl/>
        <w:autoSpaceDE/>
        <w:autoSpaceDN/>
        <w:jc w:val="both"/>
        <w:rPr>
          <w:rFonts w:ascii="Arial" w:eastAsia="Calibri" w:hAnsi="Arial" w:cs="Arial"/>
          <w:i/>
          <w:iCs/>
          <w:sz w:val="20"/>
          <w:szCs w:val="20"/>
          <w:lang w:eastAsia="es-ES"/>
        </w:rPr>
      </w:pPr>
      <w:r w:rsidRPr="00856836">
        <w:rPr>
          <w:rFonts w:ascii="Arial" w:eastAsia="Calibri" w:hAnsi="Arial" w:cs="Arial"/>
          <w:i/>
          <w:iCs/>
          <w:sz w:val="20"/>
          <w:szCs w:val="20"/>
          <w:lang w:eastAsia="es-ES"/>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7087A7F2" w14:textId="77777777" w:rsidR="00D43670" w:rsidRPr="00856836" w:rsidRDefault="00D43670" w:rsidP="00D43670">
      <w:pPr>
        <w:widowControl/>
        <w:autoSpaceDE/>
        <w:autoSpaceDN/>
        <w:jc w:val="both"/>
        <w:rPr>
          <w:rFonts w:ascii="Arial" w:eastAsia="Calibri" w:hAnsi="Arial" w:cs="Arial"/>
          <w:i/>
          <w:iCs/>
          <w:sz w:val="20"/>
          <w:szCs w:val="20"/>
          <w:lang w:eastAsia="es-ES"/>
        </w:rPr>
      </w:pPr>
    </w:p>
    <w:p w14:paraId="1F42E740" w14:textId="37318BB1" w:rsidR="00D43670" w:rsidRPr="00856836" w:rsidRDefault="00D43670" w:rsidP="00D43670">
      <w:pPr>
        <w:widowControl/>
        <w:autoSpaceDE/>
        <w:autoSpaceDN/>
        <w:jc w:val="both"/>
        <w:rPr>
          <w:rFonts w:ascii="Arial" w:eastAsia="Calibri" w:hAnsi="Arial" w:cs="Arial"/>
          <w:i/>
          <w:iCs/>
          <w:sz w:val="20"/>
          <w:szCs w:val="20"/>
          <w:lang w:eastAsia="es-ES"/>
        </w:rPr>
      </w:pPr>
      <w:r w:rsidRPr="00856836">
        <w:rPr>
          <w:rFonts w:ascii="Arial" w:eastAsia="Calibri" w:hAnsi="Arial" w:cs="Arial"/>
          <w:i/>
          <w:iCs/>
          <w:sz w:val="20"/>
          <w:szCs w:val="20"/>
          <w:lang w:eastAsia="es-ES"/>
        </w:rPr>
        <w:t xml:space="preserve">XXI.- </w:t>
      </w:r>
      <w:r w:rsidRPr="00856836">
        <w:rPr>
          <w:rFonts w:ascii="Arial" w:eastAsia="Calibri" w:hAnsi="Arial" w:cs="Arial"/>
          <w:i/>
          <w:iCs/>
          <w:sz w:val="20"/>
          <w:szCs w:val="20"/>
          <w:u w:val="single"/>
          <w:lang w:eastAsia="es-ES"/>
        </w:rPr>
        <w:t>Resolver sobre las peticiones de los particulares en materia de permisos para el aprovechamiento y comercio en las vías públicas</w:t>
      </w:r>
      <w:r w:rsidRPr="00856836">
        <w:rPr>
          <w:rFonts w:ascii="Arial" w:eastAsia="Calibri" w:hAnsi="Arial" w:cs="Arial"/>
          <w:i/>
          <w:iCs/>
          <w:sz w:val="20"/>
          <w:szCs w:val="20"/>
          <w:lang w:eastAsia="es-ES"/>
        </w:rPr>
        <w:t xml:space="preserve">, con </w:t>
      </w:r>
      <w:r w:rsidRPr="00856836">
        <w:rPr>
          <w:rFonts w:ascii="Arial" w:eastAsia="Calibri" w:hAnsi="Arial" w:cs="Arial"/>
          <w:i/>
          <w:iCs/>
          <w:sz w:val="20"/>
          <w:szCs w:val="20"/>
          <w:u w:val="single"/>
          <w:lang w:eastAsia="es-ES"/>
        </w:rPr>
        <w:t>aprobación del Cabildo</w:t>
      </w:r>
      <w:r w:rsidRPr="00856836">
        <w:rPr>
          <w:rFonts w:ascii="Arial" w:eastAsia="Calibri" w:hAnsi="Arial" w:cs="Arial"/>
          <w:i/>
          <w:iCs/>
          <w:sz w:val="20"/>
          <w:szCs w:val="20"/>
          <w:lang w:eastAsia="es-ES"/>
        </w:rPr>
        <w:t xml:space="preserve">, las </w:t>
      </w:r>
      <w:proofErr w:type="gramStart"/>
      <w:r w:rsidRPr="00856836">
        <w:rPr>
          <w:rFonts w:ascii="Arial" w:eastAsia="Calibri" w:hAnsi="Arial" w:cs="Arial"/>
          <w:i/>
          <w:iCs/>
          <w:sz w:val="20"/>
          <w:szCs w:val="20"/>
          <w:lang w:eastAsia="es-ES"/>
        </w:rPr>
        <w:t>que</w:t>
      </w:r>
      <w:proofErr w:type="gramEnd"/>
      <w:r w:rsidRPr="00856836">
        <w:rPr>
          <w:rFonts w:ascii="Arial" w:eastAsia="Calibri" w:hAnsi="Arial" w:cs="Arial"/>
          <w:i/>
          <w:iCs/>
          <w:sz w:val="20"/>
          <w:szCs w:val="20"/>
          <w:lang w:eastAsia="es-ES"/>
        </w:rPr>
        <w:t xml:space="preserve"> de concederse, tendrán siempre el carácter </w:t>
      </w:r>
      <w:r w:rsidRPr="00856836">
        <w:rPr>
          <w:rFonts w:ascii="Arial" w:eastAsia="Calibri" w:hAnsi="Arial" w:cs="Arial"/>
          <w:i/>
          <w:iCs/>
          <w:sz w:val="20"/>
          <w:szCs w:val="20"/>
          <w:u w:val="single"/>
          <w:lang w:eastAsia="es-ES"/>
        </w:rPr>
        <w:t>de temporales</w:t>
      </w:r>
      <w:r w:rsidRPr="00856836">
        <w:rPr>
          <w:rFonts w:ascii="Arial" w:eastAsia="Calibri" w:hAnsi="Arial" w:cs="Arial"/>
          <w:i/>
          <w:iCs/>
          <w:sz w:val="20"/>
          <w:szCs w:val="20"/>
          <w:lang w:eastAsia="es-ES"/>
        </w:rPr>
        <w:t xml:space="preserve"> y revocables y no serán gratuitas;(sic) - - </w:t>
      </w:r>
      <w:r w:rsidR="000F303B" w:rsidRPr="00856836">
        <w:rPr>
          <w:rFonts w:ascii="Arial" w:eastAsia="Calibri" w:hAnsi="Arial" w:cs="Arial"/>
          <w:sz w:val="20"/>
          <w:szCs w:val="20"/>
          <w:lang w:eastAsia="es-ES"/>
        </w:rPr>
        <w:t xml:space="preserve">- - - - - - - - - - - - - - - - - - - - - - - </w:t>
      </w:r>
    </w:p>
    <w:p w14:paraId="64AE514C" w14:textId="77777777" w:rsidR="00D43670" w:rsidRPr="00856836" w:rsidRDefault="00D43670" w:rsidP="00D43670">
      <w:pPr>
        <w:widowControl/>
        <w:autoSpaceDE/>
        <w:autoSpaceDN/>
        <w:jc w:val="both"/>
        <w:rPr>
          <w:rFonts w:ascii="Arial" w:eastAsia="Calibri" w:hAnsi="Arial" w:cs="Arial"/>
          <w:i/>
          <w:iCs/>
          <w:sz w:val="12"/>
          <w:szCs w:val="12"/>
          <w:lang w:eastAsia="es-ES"/>
        </w:rPr>
      </w:pPr>
    </w:p>
    <w:p w14:paraId="0E71C2A7" w14:textId="03EA408E" w:rsidR="00D43670" w:rsidRPr="00856836" w:rsidRDefault="00D43670" w:rsidP="00D43670">
      <w:pPr>
        <w:widowControl/>
        <w:autoSpaceDE/>
        <w:autoSpaceDN/>
        <w:jc w:val="both"/>
        <w:rPr>
          <w:rFonts w:ascii="Arial" w:eastAsia="Calibri" w:hAnsi="Arial" w:cs="Arial"/>
          <w:i/>
          <w:iCs/>
          <w:sz w:val="20"/>
          <w:szCs w:val="20"/>
          <w:lang w:eastAsia="es-ES"/>
        </w:rPr>
      </w:pPr>
      <w:r w:rsidRPr="00856836">
        <w:rPr>
          <w:rFonts w:ascii="Arial" w:eastAsia="Calibri" w:hAnsi="Arial" w:cs="Arial"/>
          <w:i/>
          <w:iCs/>
          <w:sz w:val="20"/>
          <w:szCs w:val="20"/>
          <w:lang w:eastAsia="es-ES"/>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856836">
        <w:rPr>
          <w:rFonts w:ascii="Arial" w:eastAsia="Calibri" w:hAnsi="Arial" w:cs="Arial"/>
          <w:i/>
          <w:iCs/>
          <w:sz w:val="20"/>
          <w:szCs w:val="20"/>
          <w:u w:val="single"/>
          <w:lang w:eastAsia="es-ES"/>
        </w:rPr>
        <w:t>NO SERÁN GRATUITOS.</w:t>
      </w:r>
      <w:r w:rsidRPr="00856836">
        <w:rPr>
          <w:rFonts w:ascii="Arial" w:eastAsia="Calibri" w:hAnsi="Arial" w:cs="Arial"/>
          <w:sz w:val="20"/>
          <w:szCs w:val="20"/>
          <w:u w:val="single"/>
          <w:lang w:eastAsia="es-ES"/>
        </w:rPr>
        <w:t xml:space="preserve"> Lo que necesariamente obliga a esta Comisión a determinar que previo a la expedición de los permisos, se cubran los derechos correspondientes a los mismos. </w:t>
      </w:r>
      <w:r w:rsidRPr="00856836">
        <w:rPr>
          <w:rFonts w:ascii="Arial" w:eastAsia="Calibri" w:hAnsi="Arial" w:cs="Arial"/>
          <w:sz w:val="20"/>
          <w:szCs w:val="20"/>
          <w:lang w:eastAsia="es-ES"/>
        </w:rPr>
        <w:t xml:space="preserve">- - - - - </w:t>
      </w:r>
    </w:p>
    <w:p w14:paraId="3D4545AD" w14:textId="77777777" w:rsidR="00D43670" w:rsidRPr="00856836" w:rsidRDefault="00D43670" w:rsidP="00D43670">
      <w:pPr>
        <w:widowControl/>
        <w:autoSpaceDE/>
        <w:autoSpaceDN/>
        <w:jc w:val="both"/>
        <w:rPr>
          <w:rFonts w:ascii="Arial" w:eastAsia="Calibri" w:hAnsi="Arial" w:cs="Arial"/>
          <w:i/>
          <w:iCs/>
          <w:sz w:val="12"/>
          <w:szCs w:val="12"/>
          <w:lang w:eastAsia="es-ES"/>
        </w:rPr>
      </w:pPr>
    </w:p>
    <w:p w14:paraId="258EE2DA" w14:textId="56F9BFDB" w:rsidR="00D43670" w:rsidRPr="00856836" w:rsidRDefault="00D43670" w:rsidP="00D43670">
      <w:pPr>
        <w:widowControl/>
        <w:autoSpaceDE/>
        <w:autoSpaceDN/>
        <w:jc w:val="both"/>
        <w:rPr>
          <w:rFonts w:ascii="Arial" w:eastAsia="Calibri" w:hAnsi="Arial" w:cs="Arial"/>
          <w:i/>
          <w:iCs/>
          <w:sz w:val="20"/>
          <w:szCs w:val="20"/>
          <w:lang w:eastAsia="es-ES"/>
        </w:rPr>
      </w:pPr>
      <w:r w:rsidRPr="00856836">
        <w:rPr>
          <w:rFonts w:ascii="Arial" w:eastAsia="Calibri" w:hAnsi="Arial" w:cs="Arial"/>
          <w:i/>
          <w:iCs/>
          <w:sz w:val="20"/>
          <w:szCs w:val="20"/>
          <w:lang w:eastAsia="es-ES"/>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856836">
        <w:rPr>
          <w:rFonts w:ascii="Arial" w:eastAsia="Calibri" w:hAnsi="Arial" w:cs="Arial"/>
          <w:i/>
          <w:iCs/>
          <w:sz w:val="20"/>
          <w:szCs w:val="20"/>
          <w:u w:val="single"/>
          <w:lang w:eastAsia="es-ES"/>
        </w:rPr>
        <w:t>de crear oportunidades de trabajo a los sectores más pobres (artículo 30) con lo cual puedan mejorar sus condiciones de vida</w:t>
      </w:r>
      <w:r w:rsidRPr="00856836">
        <w:rPr>
          <w:rFonts w:ascii="Arial" w:eastAsia="Calibri" w:hAnsi="Arial" w:cs="Arial"/>
          <w:i/>
          <w:iCs/>
          <w:sz w:val="20"/>
          <w:szCs w:val="20"/>
          <w:lang w:eastAsia="es-ES"/>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w:t>
      </w:r>
      <w:r w:rsidRPr="00856836">
        <w:rPr>
          <w:rFonts w:ascii="Arial" w:eastAsia="Calibri" w:hAnsi="Arial" w:cs="Arial"/>
          <w:sz w:val="20"/>
          <w:szCs w:val="20"/>
          <w:lang w:eastAsia="es-ES"/>
        </w:rPr>
        <w:t xml:space="preserve"> - - - - - - - - - - - - - - - - - - - - - - - </w:t>
      </w:r>
    </w:p>
    <w:p w14:paraId="75A19956" w14:textId="2F50C1FA" w:rsidR="00D43670" w:rsidRPr="00856836" w:rsidRDefault="00D43670" w:rsidP="00D43670">
      <w:pPr>
        <w:widowControl/>
        <w:autoSpaceDE/>
        <w:autoSpaceDN/>
        <w:jc w:val="both"/>
        <w:rPr>
          <w:rFonts w:ascii="Arial" w:eastAsia="Calibri" w:hAnsi="Arial" w:cs="Arial"/>
          <w:i/>
          <w:iCs/>
          <w:sz w:val="20"/>
          <w:szCs w:val="20"/>
          <w:lang w:eastAsia="es-ES"/>
        </w:rPr>
      </w:pPr>
    </w:p>
    <w:p w14:paraId="538477C5" w14:textId="21E0078B" w:rsidR="00D43670" w:rsidRPr="00856836" w:rsidRDefault="00D43670" w:rsidP="00D43670">
      <w:pPr>
        <w:widowControl/>
        <w:autoSpaceDE/>
        <w:autoSpaceDN/>
        <w:jc w:val="both"/>
        <w:rPr>
          <w:rFonts w:ascii="Arial" w:eastAsia="Calibri" w:hAnsi="Arial" w:cs="Arial"/>
          <w:i/>
          <w:iCs/>
          <w:sz w:val="20"/>
          <w:szCs w:val="20"/>
          <w:lang w:eastAsia="es-ES"/>
        </w:rPr>
      </w:pPr>
      <w:r w:rsidRPr="00856836">
        <w:rPr>
          <w:rFonts w:ascii="Arial" w:eastAsia="Calibri" w:hAnsi="Arial" w:cs="Arial"/>
          <w:i/>
          <w:iCs/>
          <w:sz w:val="20"/>
          <w:szCs w:val="20"/>
          <w:lang w:eastAsia="es-ES"/>
        </w:rPr>
        <w:t xml:space="preserve">En virtud de todo lo anteriormente expuesto, esta Comisión determina procedente que el Honorable Cabildo del Municipio de Oaxaca de </w:t>
      </w:r>
      <w:r w:rsidRPr="00856836">
        <w:rPr>
          <w:rFonts w:ascii="Arial" w:eastAsia="Calibri" w:hAnsi="Arial" w:cs="Arial"/>
          <w:i/>
          <w:iCs/>
          <w:sz w:val="20"/>
          <w:szCs w:val="20"/>
          <w:lang w:eastAsia="es-ES"/>
        </w:rPr>
        <w:lastRenderedPageBreak/>
        <w:t xml:space="preserve">Juárez, Oaxaca, con fundamento en lo dispuesto por los artículos 68 fracción XXI de la Ley Orgánica Municipal del Estado de Oaxaca y 148 fracción IV del Bando de Policía y Gobierno del Municipio de Oaxaca de Juárez; </w:t>
      </w:r>
      <w:r w:rsidRPr="00856836">
        <w:rPr>
          <w:rFonts w:ascii="Arial" w:eastAsia="Calibri" w:hAnsi="Arial" w:cs="Arial"/>
          <w:i/>
          <w:iCs/>
          <w:sz w:val="20"/>
          <w:szCs w:val="20"/>
          <w:u w:val="single"/>
          <w:lang w:eastAsia="es-ES"/>
        </w:rPr>
        <w:t xml:space="preserve">previo el pago </w:t>
      </w:r>
      <w:r w:rsidR="00AC2153" w:rsidRPr="00856836">
        <w:rPr>
          <w:rFonts w:ascii="Arial" w:eastAsia="Calibri" w:hAnsi="Arial" w:cs="Arial"/>
          <w:noProof/>
          <w:sz w:val="20"/>
          <w:szCs w:val="20"/>
          <w:lang w:eastAsia="es-MX"/>
        </w:rPr>
        <w:drawing>
          <wp:anchor distT="0" distB="0" distL="114300" distR="114300" simplePos="0" relativeHeight="251655168" behindDoc="0" locked="0" layoutInCell="1" allowOverlap="1" wp14:anchorId="0938EDED" wp14:editId="071744D2">
            <wp:simplePos x="0" y="0"/>
            <wp:positionH relativeFrom="column">
              <wp:posOffset>3384550</wp:posOffset>
            </wp:positionH>
            <wp:positionV relativeFrom="paragraph">
              <wp:posOffset>902165</wp:posOffset>
            </wp:positionV>
            <wp:extent cx="2666365" cy="5813425"/>
            <wp:effectExtent l="19050" t="19050" r="19685" b="15875"/>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8">
                      <a:extLst>
                        <a:ext uri="{28A0092B-C50C-407E-A947-70E740481C1C}">
                          <a14:useLocalDpi xmlns:a14="http://schemas.microsoft.com/office/drawing/2010/main" val="0"/>
                        </a:ext>
                      </a:extLst>
                    </a:blip>
                    <a:srcRect t="-2" b="171"/>
                    <a:stretch/>
                  </pic:blipFill>
                  <pic:spPr bwMode="auto">
                    <a:xfrm>
                      <a:off x="0" y="0"/>
                      <a:ext cx="2666365" cy="58134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6836">
        <w:rPr>
          <w:rFonts w:ascii="Arial" w:eastAsia="Calibri" w:hAnsi="Arial" w:cs="Arial"/>
          <w:i/>
          <w:iCs/>
          <w:sz w:val="20"/>
          <w:szCs w:val="20"/>
          <w:u w:val="single"/>
          <w:lang w:eastAsia="es-ES"/>
        </w:rPr>
        <w:t>de los derechos correspondientes, autoriza</w:t>
      </w:r>
      <w:r w:rsidRPr="00856836">
        <w:rPr>
          <w:rFonts w:ascii="Arial" w:eastAsia="Calibri" w:hAnsi="Arial" w:cs="Arial"/>
          <w:i/>
          <w:iCs/>
          <w:sz w:val="20"/>
          <w:szCs w:val="20"/>
          <w:lang w:eastAsia="es-ES"/>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 - - - - - - - - - - - - - - - </w:t>
      </w:r>
    </w:p>
    <w:p w14:paraId="1BF3A067" w14:textId="507D0D87" w:rsidR="00D43670" w:rsidRPr="00856836" w:rsidRDefault="00D43670" w:rsidP="00D43670">
      <w:pPr>
        <w:widowControl/>
        <w:autoSpaceDE/>
        <w:autoSpaceDN/>
        <w:jc w:val="both"/>
        <w:rPr>
          <w:rFonts w:ascii="Arial" w:eastAsia="Calibri" w:hAnsi="Arial" w:cs="Arial"/>
          <w:i/>
          <w:iCs/>
          <w:sz w:val="20"/>
          <w:szCs w:val="20"/>
          <w:lang w:eastAsia="es-ES"/>
        </w:rPr>
      </w:pPr>
      <w:bookmarkStart w:id="3" w:name="_Hlk95734589"/>
    </w:p>
    <w:p w14:paraId="6C5D4F1B" w14:textId="18824503" w:rsidR="00D43670" w:rsidRPr="00856836" w:rsidRDefault="00D43670" w:rsidP="001F20BA">
      <w:pPr>
        <w:widowControl/>
        <w:numPr>
          <w:ilvl w:val="0"/>
          <w:numId w:val="2"/>
        </w:numPr>
        <w:autoSpaceDE/>
        <w:autoSpaceDN/>
        <w:ind w:left="284" w:hanging="284"/>
        <w:jc w:val="both"/>
        <w:rPr>
          <w:rFonts w:ascii="Arial" w:eastAsia="Calibri" w:hAnsi="Arial" w:cs="Arial"/>
          <w:i/>
          <w:iCs/>
          <w:sz w:val="20"/>
          <w:szCs w:val="20"/>
          <w:lang w:eastAsia="es-ES"/>
        </w:rPr>
      </w:pPr>
      <w:r w:rsidRPr="00856836">
        <w:rPr>
          <w:rFonts w:ascii="Arial" w:eastAsia="Calibri" w:hAnsi="Arial" w:cs="Arial"/>
          <w:i/>
          <w:iCs/>
          <w:sz w:val="20"/>
          <w:szCs w:val="20"/>
          <w:lang w:eastAsia="es-ES"/>
        </w:rPr>
        <w:t xml:space="preserve">Las fechas que se autorizan puedan comercializar los productos de temporada y antojitos regionales por la festividad de la iglesia de “SAN </w:t>
      </w:r>
      <w:proofErr w:type="spellStart"/>
      <w:r w:rsidRPr="00856836">
        <w:rPr>
          <w:rFonts w:ascii="Arial" w:eastAsia="Calibri" w:hAnsi="Arial" w:cs="Arial"/>
          <w:i/>
          <w:iCs/>
          <w:sz w:val="20"/>
          <w:szCs w:val="20"/>
          <w:lang w:eastAsia="es-ES"/>
        </w:rPr>
        <w:t>AGUSTIN</w:t>
      </w:r>
      <w:proofErr w:type="spellEnd"/>
      <w:r w:rsidRPr="00856836">
        <w:rPr>
          <w:rFonts w:ascii="Arial" w:eastAsia="Calibri" w:hAnsi="Arial" w:cs="Arial"/>
          <w:i/>
          <w:iCs/>
          <w:sz w:val="20"/>
          <w:szCs w:val="20"/>
          <w:lang w:eastAsia="es-ES"/>
        </w:rPr>
        <w:t xml:space="preserve">(sic)” en las inmediaciones que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anterior. - - - - - - - - - - - </w:t>
      </w:r>
    </w:p>
    <w:p w14:paraId="52B0A7C8" w14:textId="3228039F" w:rsidR="00D43670" w:rsidRPr="00856836" w:rsidRDefault="00D43670" w:rsidP="001F20BA">
      <w:pPr>
        <w:widowControl/>
        <w:numPr>
          <w:ilvl w:val="0"/>
          <w:numId w:val="2"/>
        </w:numPr>
        <w:autoSpaceDE/>
        <w:autoSpaceDN/>
        <w:ind w:left="284" w:hanging="284"/>
        <w:jc w:val="both"/>
        <w:rPr>
          <w:rFonts w:ascii="Arial" w:eastAsia="Calibri" w:hAnsi="Arial" w:cs="Arial"/>
          <w:i/>
          <w:iCs/>
          <w:sz w:val="20"/>
          <w:szCs w:val="20"/>
          <w:lang w:eastAsia="es-ES"/>
        </w:rPr>
      </w:pPr>
      <w:r w:rsidRPr="00856836">
        <w:rPr>
          <w:rFonts w:ascii="Arial" w:eastAsia="Calibri" w:hAnsi="Arial" w:cs="Arial"/>
          <w:i/>
          <w:iCs/>
          <w:sz w:val="20"/>
          <w:szCs w:val="20"/>
          <w:lang w:eastAsia="es-ES"/>
        </w:rPr>
        <w:t xml:space="preserve">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w:t>
      </w:r>
      <w:proofErr w:type="gramStart"/>
      <w:r w:rsidRPr="00856836">
        <w:rPr>
          <w:rFonts w:ascii="Arial" w:eastAsia="Calibri" w:hAnsi="Arial" w:cs="Arial"/>
          <w:i/>
          <w:iCs/>
          <w:sz w:val="20"/>
          <w:szCs w:val="20"/>
          <w:lang w:eastAsia="es-ES"/>
        </w:rPr>
        <w:t>vigente.-</w:t>
      </w:r>
      <w:proofErr w:type="gramEnd"/>
      <w:r w:rsidRPr="00856836">
        <w:rPr>
          <w:rFonts w:ascii="Arial" w:eastAsia="Calibri" w:hAnsi="Arial" w:cs="Arial"/>
          <w:i/>
          <w:iCs/>
          <w:sz w:val="20"/>
          <w:szCs w:val="20"/>
          <w:lang w:eastAsia="es-ES"/>
        </w:rPr>
        <w:t xml:space="preserve"> - - - - - - - - - - - - - - - - - - - - - - - - - - - </w:t>
      </w:r>
    </w:p>
    <w:p w14:paraId="5E218FED" w14:textId="0CB56088" w:rsidR="00D43670" w:rsidRPr="00856836" w:rsidRDefault="00D43670" w:rsidP="001F20BA">
      <w:pPr>
        <w:widowControl/>
        <w:numPr>
          <w:ilvl w:val="0"/>
          <w:numId w:val="2"/>
        </w:numPr>
        <w:autoSpaceDE/>
        <w:autoSpaceDN/>
        <w:ind w:left="284" w:hanging="284"/>
        <w:jc w:val="both"/>
        <w:rPr>
          <w:rFonts w:ascii="Arial" w:eastAsia="Calibri" w:hAnsi="Arial" w:cs="Arial"/>
          <w:i/>
          <w:iCs/>
          <w:sz w:val="20"/>
          <w:szCs w:val="20"/>
          <w:lang w:eastAsia="es-ES"/>
        </w:rPr>
      </w:pPr>
      <w:proofErr w:type="gramStart"/>
      <w:r w:rsidRPr="00856836">
        <w:rPr>
          <w:rFonts w:ascii="Arial" w:eastAsia="Calibri" w:hAnsi="Arial" w:cs="Arial"/>
          <w:i/>
          <w:iCs/>
          <w:sz w:val="20"/>
          <w:szCs w:val="20"/>
          <w:lang w:eastAsia="es-ES"/>
        </w:rPr>
        <w:t>Además</w:t>
      </w:r>
      <w:proofErr w:type="gramEnd"/>
      <w:r w:rsidRPr="00856836">
        <w:rPr>
          <w:rFonts w:ascii="Arial" w:eastAsia="Calibri" w:hAnsi="Arial" w:cs="Arial"/>
          <w:i/>
          <w:iCs/>
          <w:sz w:val="20"/>
          <w:szCs w:val="20"/>
          <w:lang w:eastAsia="es-ES"/>
        </w:rPr>
        <w:t xml:space="preserve"> se deberán de observar todas las disposiciones aplicables en el REGLAMENTO PARA EL CONTROL DE ACTIVIDADES COMERCIALES Y DE SERVICIOS EN VÍA PÚBLICA DEL MUNICIPIO DE OAXACA DE JUÁREZ, a que se refieren los artículos 2, 3, 4, 8, 11, 12, 21, 22, 23, 24, 25, 26, 28, 32 y otros.</w:t>
      </w:r>
      <w:r w:rsidRPr="00856836">
        <w:rPr>
          <w:rFonts w:ascii="Arial" w:eastAsia="Calibri" w:hAnsi="Arial" w:cs="Arial"/>
          <w:sz w:val="20"/>
          <w:szCs w:val="20"/>
          <w:lang w:eastAsia="es-ES"/>
        </w:rPr>
        <w:t xml:space="preserve"> - - - - - - - - - </w:t>
      </w:r>
    </w:p>
    <w:p w14:paraId="489B62FF" w14:textId="24C1B98E" w:rsidR="00D43670" w:rsidRPr="00856836" w:rsidRDefault="00D43670" w:rsidP="001F20BA">
      <w:pPr>
        <w:widowControl/>
        <w:numPr>
          <w:ilvl w:val="0"/>
          <w:numId w:val="2"/>
        </w:numPr>
        <w:autoSpaceDE/>
        <w:autoSpaceDN/>
        <w:ind w:left="284" w:hanging="284"/>
        <w:jc w:val="both"/>
        <w:rPr>
          <w:rFonts w:ascii="Arial" w:eastAsia="Calibri" w:hAnsi="Arial" w:cs="Arial"/>
          <w:sz w:val="20"/>
          <w:szCs w:val="20"/>
          <w:lang w:eastAsia="es-ES"/>
        </w:rPr>
      </w:pPr>
      <w:bookmarkStart w:id="4" w:name="_Hlk117858598"/>
      <w:bookmarkEnd w:id="3"/>
      <w:r w:rsidRPr="00856836">
        <w:rPr>
          <w:rFonts w:ascii="Arial" w:eastAsia="Calibri" w:hAnsi="Arial" w:cs="Arial"/>
          <w:i/>
          <w:iCs/>
          <w:sz w:val="20"/>
          <w:szCs w:val="20"/>
          <w:lang w:eastAsia="es-ES"/>
        </w:rPr>
        <w:t xml:space="preserve">Es responsabilidad de los permisionarios encargarse de la separación debida de sus residuos sólidos, orgánicos e inorgánicos y el destino final de los mismos, y es causa de negarle futuros permisos, la falta de su cumplimiento. - - - - - - - - - - - - - - - - - - - - - </w:t>
      </w:r>
      <w:r w:rsidR="000F303B" w:rsidRPr="00856836">
        <w:rPr>
          <w:rFonts w:ascii="Arial" w:eastAsia="Calibri" w:hAnsi="Arial" w:cs="Arial"/>
          <w:i/>
          <w:iCs/>
          <w:sz w:val="20"/>
          <w:szCs w:val="20"/>
          <w:lang w:eastAsia="es-ES"/>
        </w:rPr>
        <w:t>-</w:t>
      </w:r>
    </w:p>
    <w:bookmarkEnd w:id="4"/>
    <w:p w14:paraId="0C3199B2" w14:textId="2BA3A3F3" w:rsidR="00D43670" w:rsidRPr="00856836" w:rsidRDefault="00D43670" w:rsidP="001F20BA">
      <w:pPr>
        <w:widowControl/>
        <w:numPr>
          <w:ilvl w:val="0"/>
          <w:numId w:val="2"/>
        </w:numPr>
        <w:autoSpaceDE/>
        <w:autoSpaceDN/>
        <w:ind w:left="284" w:hanging="284"/>
        <w:jc w:val="both"/>
        <w:rPr>
          <w:rFonts w:ascii="Arial" w:eastAsia="Calibri" w:hAnsi="Arial" w:cs="Arial"/>
          <w:sz w:val="20"/>
          <w:szCs w:val="20"/>
          <w:lang w:eastAsia="es-ES"/>
        </w:rPr>
      </w:pPr>
      <w:r w:rsidRPr="00856836">
        <w:rPr>
          <w:rFonts w:ascii="Arial" w:eastAsia="Calibri" w:hAnsi="Arial" w:cs="Arial"/>
          <w:sz w:val="20"/>
          <w:szCs w:val="20"/>
          <w:lang w:eastAsia="es-ES"/>
        </w:rPr>
        <w:t>Esta Comisión previo el estudio y análisis de las solicitudes presentadas mediante el oficio SG/</w:t>
      </w:r>
      <w:proofErr w:type="spellStart"/>
      <w:r w:rsidRPr="00856836">
        <w:rPr>
          <w:rFonts w:ascii="Arial" w:eastAsia="Calibri" w:hAnsi="Arial" w:cs="Arial"/>
          <w:sz w:val="20"/>
          <w:szCs w:val="20"/>
          <w:lang w:eastAsia="es-ES"/>
        </w:rPr>
        <w:t>DCVP</w:t>
      </w:r>
      <w:proofErr w:type="spellEnd"/>
      <w:r w:rsidRPr="00856836">
        <w:rPr>
          <w:rFonts w:ascii="Arial" w:eastAsia="Calibri" w:hAnsi="Arial" w:cs="Arial"/>
          <w:sz w:val="20"/>
          <w:szCs w:val="20"/>
          <w:lang w:eastAsia="es-ES"/>
        </w:rPr>
        <w:t xml:space="preserve">/782/2024, </w:t>
      </w:r>
      <w:proofErr w:type="spellStart"/>
      <w:r w:rsidRPr="00856836">
        <w:rPr>
          <w:rFonts w:ascii="Arial" w:eastAsia="Calibri" w:hAnsi="Arial" w:cs="Arial"/>
          <w:sz w:val="20"/>
          <w:szCs w:val="20"/>
          <w:lang w:eastAsia="es-ES"/>
        </w:rPr>
        <w:t>recepcionado</w:t>
      </w:r>
      <w:proofErr w:type="spellEnd"/>
      <w:r w:rsidRPr="00856836">
        <w:rPr>
          <w:rFonts w:ascii="Arial" w:eastAsia="Calibri" w:hAnsi="Arial" w:cs="Arial"/>
          <w:sz w:val="20"/>
          <w:szCs w:val="20"/>
          <w:lang w:eastAsia="es-ES"/>
        </w:rPr>
        <w:t xml:space="preserve"> en esta regiduría sede de la Presidencia de la Comisión de Mercados y Comercio en Vía </w:t>
      </w:r>
      <w:r w:rsidRPr="00856836">
        <w:rPr>
          <w:rFonts w:ascii="Arial" w:eastAsia="Calibri" w:hAnsi="Arial" w:cs="Arial"/>
          <w:sz w:val="20"/>
          <w:szCs w:val="20"/>
          <w:lang w:eastAsia="es-ES"/>
        </w:rPr>
        <w:t>Pública, únicamente autoriza a las siguientes personas, puedan ejercer la actividad comercial en vía pública,</w:t>
      </w:r>
      <w:r w:rsidRPr="00856836">
        <w:rPr>
          <w:rFonts w:ascii="Arial" w:eastAsia="Calibri" w:hAnsi="Arial" w:cs="Arial"/>
          <w:sz w:val="20"/>
          <w:szCs w:val="20"/>
        </w:rPr>
        <w:t xml:space="preserve"> </w:t>
      </w:r>
      <w:r w:rsidRPr="00856836">
        <w:rPr>
          <w:rFonts w:ascii="Arial" w:eastAsia="Calibri" w:hAnsi="Arial" w:cs="Arial"/>
          <w:sz w:val="20"/>
          <w:szCs w:val="20"/>
          <w:lang w:eastAsia="es-ES"/>
        </w:rPr>
        <w:t xml:space="preserve">temporalmente y/o eventualmente, en el giro, ubicación, metraje y horarios siguientes: - - - - - - - - - - - - - - - - - </w:t>
      </w:r>
    </w:p>
    <w:p w14:paraId="2918D128" w14:textId="34772513" w:rsidR="00D43670" w:rsidRPr="00856836" w:rsidRDefault="00D43670" w:rsidP="00D43670">
      <w:pPr>
        <w:widowControl/>
        <w:autoSpaceDE/>
        <w:autoSpaceDN/>
        <w:jc w:val="both"/>
        <w:rPr>
          <w:rFonts w:ascii="Arial" w:eastAsia="Calibri" w:hAnsi="Arial" w:cs="Arial"/>
          <w:sz w:val="20"/>
          <w:szCs w:val="20"/>
          <w:lang w:eastAsia="es-ES"/>
        </w:rPr>
      </w:pPr>
    </w:p>
    <w:p w14:paraId="308D9BE8" w14:textId="62604265" w:rsidR="00985147" w:rsidRPr="00856836" w:rsidRDefault="00985147" w:rsidP="00D43670">
      <w:pPr>
        <w:widowControl/>
        <w:autoSpaceDE/>
        <w:autoSpaceDN/>
        <w:jc w:val="both"/>
        <w:rPr>
          <w:rFonts w:ascii="Arial" w:eastAsia="Calibri" w:hAnsi="Arial" w:cs="Arial"/>
          <w:sz w:val="12"/>
          <w:szCs w:val="12"/>
          <w:lang w:eastAsia="es-ES"/>
        </w:rPr>
      </w:pPr>
    </w:p>
    <w:p w14:paraId="3FFB1FA5" w14:textId="730DA66A"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En Virtud de lo anteriormente expuesto, fundado y motivado, los integrantes de esta Comisión de Mercados y Comercio en Vía Pública, sometemos a consideración de este Honorable Cabildo del Municipio de Oaxaca de Juárez, Oaxaca el siguiente: - - - - - - - - - - - - - </w:t>
      </w:r>
      <w:r w:rsidR="002A5DE3" w:rsidRPr="00856836">
        <w:rPr>
          <w:rFonts w:ascii="Arial" w:eastAsia="Calibri" w:hAnsi="Arial" w:cs="Arial"/>
          <w:sz w:val="20"/>
          <w:szCs w:val="20"/>
          <w:lang w:eastAsia="es-ES"/>
        </w:rPr>
        <w:t xml:space="preserve">- - - - - - - </w:t>
      </w:r>
    </w:p>
    <w:p w14:paraId="1FF9D4E9" w14:textId="1FEAED72" w:rsidR="00D43670" w:rsidRPr="00856836" w:rsidRDefault="00D43670" w:rsidP="00D43670">
      <w:pPr>
        <w:widowControl/>
        <w:autoSpaceDE/>
        <w:autoSpaceDN/>
        <w:jc w:val="both"/>
        <w:rPr>
          <w:rFonts w:ascii="Arial" w:eastAsia="Calibri" w:hAnsi="Arial" w:cs="Arial"/>
          <w:sz w:val="10"/>
          <w:szCs w:val="10"/>
          <w:lang w:eastAsia="es-ES"/>
        </w:rPr>
      </w:pPr>
    </w:p>
    <w:p w14:paraId="4E69AB90" w14:textId="79FAEDEB" w:rsidR="00D43670" w:rsidRPr="00856836" w:rsidRDefault="00D43670" w:rsidP="00D43670">
      <w:pPr>
        <w:widowControl/>
        <w:autoSpaceDE/>
        <w:autoSpaceDN/>
        <w:jc w:val="center"/>
        <w:rPr>
          <w:rFonts w:ascii="Arial" w:eastAsia="Calibri" w:hAnsi="Arial" w:cs="Arial"/>
          <w:sz w:val="20"/>
          <w:szCs w:val="20"/>
          <w:lang w:eastAsia="es-ES"/>
        </w:rPr>
      </w:pPr>
      <w:r w:rsidRPr="00856836">
        <w:rPr>
          <w:rFonts w:ascii="Arial" w:eastAsia="Calibri" w:hAnsi="Arial" w:cs="Arial"/>
          <w:sz w:val="20"/>
          <w:szCs w:val="20"/>
          <w:lang w:eastAsia="es-ES"/>
        </w:rPr>
        <w:t>D I C T A M E N</w:t>
      </w:r>
    </w:p>
    <w:p w14:paraId="46E780A3" w14:textId="796DE6C1" w:rsidR="00D43670" w:rsidRPr="00856836" w:rsidRDefault="00D43670" w:rsidP="00D43670">
      <w:pPr>
        <w:widowControl/>
        <w:autoSpaceDE/>
        <w:autoSpaceDN/>
        <w:jc w:val="center"/>
        <w:rPr>
          <w:rFonts w:ascii="Arial" w:eastAsia="Calibri" w:hAnsi="Arial" w:cs="Arial"/>
          <w:sz w:val="12"/>
          <w:szCs w:val="12"/>
          <w:lang w:eastAsia="es-ES"/>
        </w:rPr>
      </w:pPr>
    </w:p>
    <w:p w14:paraId="3A3ED870" w14:textId="48543BD8"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Esta Comisión de MERCADOS Y COMERCIO EN VÍA PÚBLICA, </w:t>
      </w:r>
      <w:r w:rsidR="002A5DE3" w:rsidRPr="00856836">
        <w:rPr>
          <w:rFonts w:ascii="Arial" w:eastAsia="Calibri" w:hAnsi="Arial" w:cs="Arial"/>
          <w:sz w:val="20"/>
          <w:szCs w:val="20"/>
          <w:lang w:eastAsia="es-ES"/>
        </w:rPr>
        <w:t xml:space="preserve">dictamina procedente que: - - </w:t>
      </w:r>
    </w:p>
    <w:p w14:paraId="180217C2" w14:textId="53BFBB40" w:rsidR="00D43670" w:rsidRPr="00856836" w:rsidRDefault="00D43670" w:rsidP="00D43670">
      <w:pPr>
        <w:widowControl/>
        <w:autoSpaceDE/>
        <w:autoSpaceDN/>
        <w:jc w:val="both"/>
        <w:rPr>
          <w:rFonts w:ascii="Arial" w:eastAsia="Calibri" w:hAnsi="Arial" w:cs="Arial"/>
          <w:sz w:val="20"/>
          <w:szCs w:val="20"/>
          <w:lang w:eastAsia="es-ES"/>
        </w:rPr>
      </w:pPr>
    </w:p>
    <w:p w14:paraId="23562380" w14:textId="5582C540" w:rsidR="00D43670" w:rsidRPr="00856836" w:rsidRDefault="00D43670" w:rsidP="00D43670">
      <w:pPr>
        <w:widowControl/>
        <w:autoSpaceDE/>
        <w:autoSpaceDN/>
        <w:jc w:val="both"/>
        <w:rPr>
          <w:rFonts w:ascii="Arial" w:eastAsia="Calibri" w:hAnsi="Arial" w:cs="Arial"/>
          <w:i/>
          <w:iCs/>
          <w:sz w:val="20"/>
          <w:szCs w:val="20"/>
        </w:rPr>
      </w:pPr>
      <w:bookmarkStart w:id="5" w:name="_Hlk120718918"/>
      <w:r w:rsidRPr="00856836">
        <w:rPr>
          <w:rFonts w:ascii="Arial" w:eastAsia="Calibri" w:hAnsi="Arial" w:cs="Arial"/>
          <w:i/>
          <w:iCs/>
          <w:sz w:val="20"/>
          <w:szCs w:val="20"/>
        </w:rPr>
        <w:lastRenderedPageBreak/>
        <w:t>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w:t>
      </w:r>
      <w:bookmarkEnd w:id="5"/>
      <w:r w:rsidRPr="00856836">
        <w:rPr>
          <w:rFonts w:ascii="Arial" w:eastAsia="Calibri" w:hAnsi="Arial" w:cs="Arial"/>
          <w:i/>
          <w:iCs/>
          <w:sz w:val="20"/>
          <w:szCs w:val="20"/>
        </w:rPr>
        <w:t xml:space="preserve"> - - - - </w:t>
      </w:r>
    </w:p>
    <w:p w14:paraId="3A9CBDEB" w14:textId="3AD1F345" w:rsidR="00D43670" w:rsidRPr="00856836" w:rsidRDefault="00D43670" w:rsidP="00D43670">
      <w:pPr>
        <w:widowControl/>
        <w:autoSpaceDE/>
        <w:autoSpaceDN/>
        <w:jc w:val="both"/>
        <w:rPr>
          <w:rFonts w:ascii="Arial" w:eastAsia="Calibri" w:hAnsi="Arial" w:cs="Arial"/>
          <w:sz w:val="20"/>
          <w:szCs w:val="20"/>
          <w:lang w:eastAsia="es-ES"/>
        </w:rPr>
      </w:pPr>
    </w:p>
    <w:p w14:paraId="2A2EA0BC" w14:textId="77777777" w:rsidR="00D43670" w:rsidRPr="00856836" w:rsidRDefault="00D43670" w:rsidP="00D43670">
      <w:pPr>
        <w:widowControl/>
        <w:autoSpaceDE/>
        <w:autoSpaceDN/>
        <w:jc w:val="center"/>
        <w:rPr>
          <w:rFonts w:ascii="Arial" w:eastAsia="Calibri" w:hAnsi="Arial" w:cs="Arial"/>
          <w:sz w:val="20"/>
          <w:szCs w:val="20"/>
          <w:lang w:val="en-US" w:eastAsia="es-ES"/>
        </w:rPr>
      </w:pPr>
      <w:r w:rsidRPr="00856836">
        <w:rPr>
          <w:rFonts w:ascii="Arial" w:eastAsia="Calibri" w:hAnsi="Arial" w:cs="Arial"/>
          <w:sz w:val="20"/>
          <w:szCs w:val="20"/>
          <w:lang w:val="en-US" w:eastAsia="es-ES"/>
        </w:rPr>
        <w:t>T R A N S I T O R I O S</w:t>
      </w:r>
    </w:p>
    <w:p w14:paraId="59D92742" w14:textId="77777777" w:rsidR="00D43670" w:rsidRPr="00856836" w:rsidRDefault="00D43670" w:rsidP="00D43670">
      <w:pPr>
        <w:widowControl/>
        <w:autoSpaceDE/>
        <w:autoSpaceDN/>
        <w:jc w:val="both"/>
        <w:rPr>
          <w:rFonts w:ascii="Arial" w:eastAsia="Calibri" w:hAnsi="Arial" w:cs="Arial"/>
          <w:sz w:val="10"/>
          <w:szCs w:val="10"/>
          <w:lang w:val="en-US" w:eastAsia="es-ES"/>
        </w:rPr>
      </w:pPr>
    </w:p>
    <w:p w14:paraId="7AC3FC72" w14:textId="02AE84BC"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PRIMERO. - EL PRESENTE ENTRARÁ EN VIGOR EL DÍA DE SU APROBACIÓN POR EL CABILDO. - - - - - - - -</w:t>
      </w:r>
      <w:r w:rsidR="002A5DE3" w:rsidRPr="00856836">
        <w:rPr>
          <w:rFonts w:ascii="Arial" w:eastAsia="Calibri" w:hAnsi="Arial" w:cs="Arial"/>
          <w:sz w:val="20"/>
          <w:szCs w:val="20"/>
          <w:lang w:eastAsia="es-ES"/>
        </w:rPr>
        <w:t xml:space="preserve"> - - - - - - - - - - - - - - - - - - - </w:t>
      </w:r>
    </w:p>
    <w:p w14:paraId="4BB889B7" w14:textId="77777777" w:rsidR="00D43670" w:rsidRPr="00856836" w:rsidRDefault="00D43670" w:rsidP="00D43670">
      <w:pPr>
        <w:widowControl/>
        <w:autoSpaceDE/>
        <w:autoSpaceDN/>
        <w:jc w:val="both"/>
        <w:rPr>
          <w:rFonts w:ascii="Arial" w:eastAsia="Calibri" w:hAnsi="Arial" w:cs="Arial"/>
          <w:sz w:val="20"/>
          <w:szCs w:val="20"/>
          <w:lang w:eastAsia="es-ES"/>
        </w:rPr>
      </w:pPr>
    </w:p>
    <w:p w14:paraId="01880554" w14:textId="192EF980"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SEGUNDO:(sic) Notifíquese al titular de la Dirección de Comercio en Vía Pública, el presente dictamen para su ejecución e intervención; así mismo, al momento de extender los permisos a las personas a que se refiere el presente dictamen les haga </w:t>
      </w:r>
      <w:proofErr w:type="gramStart"/>
      <w:r w:rsidRPr="00856836">
        <w:rPr>
          <w:rFonts w:ascii="Arial" w:eastAsia="Calibri" w:hAnsi="Arial" w:cs="Arial"/>
          <w:sz w:val="20"/>
          <w:szCs w:val="20"/>
          <w:lang w:eastAsia="es-ES"/>
        </w:rPr>
        <w:t>saber :</w:t>
      </w:r>
      <w:proofErr w:type="gramEnd"/>
      <w:r w:rsidRPr="00856836">
        <w:rPr>
          <w:rFonts w:ascii="Arial" w:eastAsia="Calibri" w:hAnsi="Arial" w:cs="Arial"/>
          <w:sz w:val="20"/>
          <w:szCs w:val="20"/>
          <w:lang w:eastAsia="es-ES"/>
        </w:rPr>
        <w:t xml:space="preserve"> - - - - - - - - - </w:t>
      </w:r>
    </w:p>
    <w:p w14:paraId="5A4124CE" w14:textId="22967ED2"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1.- Las causales de cancelación de los mismos. </w:t>
      </w:r>
    </w:p>
    <w:p w14:paraId="102DE302" w14:textId="4A5F93B2"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4B6A7F72" w14:textId="588E9C9E"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 </w:t>
      </w:r>
    </w:p>
    <w:p w14:paraId="7C7B08AC" w14:textId="41BFCB24" w:rsidR="00D43670" w:rsidRPr="00856836" w:rsidRDefault="00D43670" w:rsidP="002A5DE3">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4.- Vigile el cumplimiento de la norma. - - - - - - - </w:t>
      </w:r>
    </w:p>
    <w:p w14:paraId="75E0F4EC" w14:textId="77777777" w:rsidR="002A5DE3" w:rsidRPr="00856836" w:rsidRDefault="002A5DE3" w:rsidP="002A5DE3">
      <w:pPr>
        <w:widowControl/>
        <w:autoSpaceDE/>
        <w:autoSpaceDN/>
        <w:jc w:val="both"/>
        <w:rPr>
          <w:rFonts w:ascii="Arial" w:eastAsia="Calibri" w:hAnsi="Arial" w:cs="Arial"/>
          <w:sz w:val="10"/>
          <w:szCs w:val="12"/>
          <w:lang w:eastAsia="es-ES"/>
        </w:rPr>
      </w:pPr>
    </w:p>
    <w:p w14:paraId="1708A5EC" w14:textId="3BECBA4E"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TERCERO. –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41D216E4" w14:textId="77777777" w:rsidR="00D43670" w:rsidRPr="00856836" w:rsidRDefault="00D43670" w:rsidP="00D43670">
      <w:pPr>
        <w:widowControl/>
        <w:autoSpaceDE/>
        <w:autoSpaceDN/>
        <w:jc w:val="both"/>
        <w:rPr>
          <w:rFonts w:ascii="Arial" w:eastAsia="Calibri" w:hAnsi="Arial" w:cs="Arial"/>
          <w:sz w:val="10"/>
          <w:szCs w:val="12"/>
          <w:lang w:eastAsia="es-ES"/>
        </w:rPr>
      </w:pPr>
    </w:p>
    <w:p w14:paraId="33C4FF99" w14:textId="26EA8634"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278E5119" w14:textId="77777777" w:rsidR="00D43670" w:rsidRPr="00856836" w:rsidRDefault="00D43670" w:rsidP="00D43670">
      <w:pPr>
        <w:widowControl/>
        <w:autoSpaceDE/>
        <w:autoSpaceDN/>
        <w:jc w:val="both"/>
        <w:rPr>
          <w:rFonts w:ascii="Arial" w:eastAsia="Calibri" w:hAnsi="Arial" w:cs="Arial"/>
          <w:sz w:val="10"/>
          <w:szCs w:val="10"/>
          <w:lang w:eastAsia="es-ES"/>
        </w:rPr>
      </w:pPr>
    </w:p>
    <w:p w14:paraId="19C9EE9F" w14:textId="02A13C73"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QUINTO. - Previo a expedir el permiso correspondiente por parte de la Dirección de Comercio en Vía Pública;(sic) - - - - - - - - - - - - - - </w:t>
      </w:r>
    </w:p>
    <w:p w14:paraId="72D408A0" w14:textId="127CEDD2"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1.- se(sic) deberá realizar el pago de derechos antes de la fecha de inicio de la </w:t>
      </w:r>
      <w:proofErr w:type="gramStart"/>
      <w:r w:rsidRPr="00856836">
        <w:rPr>
          <w:rFonts w:ascii="Arial" w:eastAsia="Calibri" w:hAnsi="Arial" w:cs="Arial"/>
          <w:sz w:val="20"/>
          <w:szCs w:val="20"/>
          <w:lang w:eastAsia="es-ES"/>
        </w:rPr>
        <w:t>festiv</w:t>
      </w:r>
      <w:r w:rsidR="002A5DE3" w:rsidRPr="00856836">
        <w:rPr>
          <w:rFonts w:ascii="Arial" w:eastAsia="Calibri" w:hAnsi="Arial" w:cs="Arial"/>
          <w:sz w:val="20"/>
          <w:szCs w:val="20"/>
          <w:lang w:eastAsia="es-ES"/>
        </w:rPr>
        <w:t>idad,(</w:t>
      </w:r>
      <w:proofErr w:type="gramEnd"/>
      <w:r w:rsidR="002A5DE3" w:rsidRPr="00856836">
        <w:rPr>
          <w:rFonts w:ascii="Arial" w:eastAsia="Calibri" w:hAnsi="Arial" w:cs="Arial"/>
          <w:sz w:val="20"/>
          <w:szCs w:val="20"/>
          <w:lang w:eastAsia="es-ES"/>
        </w:rPr>
        <w:t xml:space="preserve">sic) - </w:t>
      </w:r>
    </w:p>
    <w:p w14:paraId="4B5BCB2D" w14:textId="3D8FC6FB"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2.- Presentar su contrato de luz reciente y vigente expedido por la Comisión Federal de Electricidad, como requisitos indispensables para la instalación;(sic) - - - - - - </w:t>
      </w:r>
      <w:r w:rsidR="002A5DE3" w:rsidRPr="00856836">
        <w:rPr>
          <w:rFonts w:ascii="Arial" w:eastAsia="Calibri" w:hAnsi="Arial" w:cs="Arial"/>
          <w:sz w:val="20"/>
          <w:szCs w:val="20"/>
          <w:lang w:eastAsia="es-ES"/>
        </w:rPr>
        <w:t xml:space="preserve">- - - - - - - - - - - - </w:t>
      </w:r>
    </w:p>
    <w:p w14:paraId="1B8E4A4D" w14:textId="2FCA036D"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3.- No se permitirá la instalación de puestos de alimentos y bebidas </w:t>
      </w:r>
      <w:r w:rsidRPr="00856836">
        <w:rPr>
          <w:rFonts w:ascii="Arial" w:eastAsia="Calibri" w:hAnsi="Arial" w:cs="Arial"/>
          <w:sz w:val="20"/>
          <w:szCs w:val="20"/>
          <w:u w:val="single"/>
          <w:lang w:eastAsia="es-ES"/>
        </w:rPr>
        <w:t>NO</w:t>
      </w:r>
      <w:r w:rsidRPr="00856836">
        <w:rPr>
          <w:rFonts w:ascii="Arial" w:eastAsia="Calibri" w:hAnsi="Arial" w:cs="Arial"/>
          <w:sz w:val="20"/>
          <w:szCs w:val="20"/>
          <w:lang w:eastAsia="es-ES"/>
        </w:rPr>
        <w:t xml:space="preserve"> alcohólicas, de aquellos que no presenten su CONSTANCIA DEL MANEJO HIGIÉNICO DE ALIMENTOS VIGENTE. - - - - -</w:t>
      </w:r>
      <w:r w:rsidR="002A5DE3" w:rsidRPr="00856836">
        <w:rPr>
          <w:rFonts w:ascii="Arial" w:eastAsia="Calibri" w:hAnsi="Arial" w:cs="Arial"/>
          <w:sz w:val="20"/>
          <w:szCs w:val="20"/>
          <w:lang w:eastAsia="es-ES"/>
        </w:rPr>
        <w:t xml:space="preserve"> - - - - - - - - - - - - - - - - - - - - - - </w:t>
      </w:r>
    </w:p>
    <w:p w14:paraId="3CC5345B" w14:textId="5B1C8865" w:rsidR="00D43670" w:rsidRPr="00856836" w:rsidRDefault="00D43670" w:rsidP="00D43670">
      <w:pPr>
        <w:widowControl/>
        <w:autoSpaceDE/>
        <w:autoSpaceDN/>
        <w:jc w:val="both"/>
        <w:rPr>
          <w:rFonts w:ascii="Arial" w:eastAsia="Calibri" w:hAnsi="Arial" w:cs="Arial"/>
          <w:sz w:val="10"/>
          <w:szCs w:val="10"/>
          <w:lang w:eastAsia="es-ES"/>
        </w:rPr>
      </w:pPr>
    </w:p>
    <w:p w14:paraId="74764C5D" w14:textId="42EE91B0"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SEXTO. –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795C8CA9" w14:textId="77777777" w:rsidR="00D43670" w:rsidRPr="00856836" w:rsidRDefault="00D43670" w:rsidP="00D43670">
      <w:pPr>
        <w:widowControl/>
        <w:autoSpaceDE/>
        <w:autoSpaceDN/>
        <w:jc w:val="both"/>
        <w:rPr>
          <w:rFonts w:ascii="Arial" w:eastAsia="Calibri" w:hAnsi="Arial" w:cs="Arial"/>
          <w:sz w:val="10"/>
          <w:szCs w:val="10"/>
          <w:lang w:eastAsia="es-ES"/>
        </w:rPr>
      </w:pPr>
    </w:p>
    <w:p w14:paraId="6E8D196A" w14:textId="7CC7DDCD" w:rsidR="00D43670" w:rsidRPr="00856836" w:rsidRDefault="00D43670" w:rsidP="00D43670">
      <w:pPr>
        <w:widowControl/>
        <w:autoSpaceDE/>
        <w:autoSpaceDN/>
        <w:jc w:val="both"/>
        <w:rPr>
          <w:rFonts w:ascii="Arial" w:eastAsia="Calibri" w:hAnsi="Arial" w:cs="Arial"/>
          <w:sz w:val="20"/>
          <w:szCs w:val="20"/>
          <w:lang w:eastAsia="es-ES"/>
        </w:rPr>
      </w:pPr>
      <w:proofErr w:type="spellStart"/>
      <w:proofErr w:type="gramStart"/>
      <w:r w:rsidRPr="00856836">
        <w:rPr>
          <w:rFonts w:ascii="Arial" w:eastAsia="Calibri" w:hAnsi="Arial" w:cs="Arial"/>
          <w:sz w:val="20"/>
          <w:szCs w:val="20"/>
          <w:lang w:eastAsia="es-ES"/>
        </w:rPr>
        <w:t>SEPTIMO</w:t>
      </w:r>
      <w:proofErr w:type="spellEnd"/>
      <w:r w:rsidRPr="00856836">
        <w:rPr>
          <w:rFonts w:ascii="Arial" w:eastAsia="Calibri" w:hAnsi="Arial" w:cs="Arial"/>
          <w:sz w:val="20"/>
          <w:szCs w:val="20"/>
          <w:lang w:eastAsia="es-ES"/>
        </w:rPr>
        <w:t>(</w:t>
      </w:r>
      <w:proofErr w:type="gramEnd"/>
      <w:r w:rsidRPr="00856836">
        <w:rPr>
          <w:rFonts w:ascii="Arial" w:eastAsia="Calibri" w:hAnsi="Arial" w:cs="Arial"/>
          <w:sz w:val="20"/>
          <w:szCs w:val="20"/>
          <w:lang w:eastAsia="es-ES"/>
        </w:rPr>
        <w:t xml:space="preserve">sic).- La Dirección de Comercio en Vía Pública, informará y requerirá a los permisionarios que: Cumplan lo dispuesto por la Profeco en materia de derecho a la información a las personas consumidoras, en cuanto a: - - - - </w:t>
      </w:r>
    </w:p>
    <w:p w14:paraId="3614F89C" w14:textId="45CF1ADA"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1.- Exhiban precios y tarifas y condiciones de manera visible y;(sic) - - - - - - - - - - - - - - </w:t>
      </w:r>
      <w:r w:rsidR="002A5DE3" w:rsidRPr="00856836">
        <w:rPr>
          <w:rFonts w:ascii="Arial" w:eastAsia="Calibri" w:hAnsi="Arial" w:cs="Arial"/>
          <w:sz w:val="20"/>
          <w:szCs w:val="20"/>
          <w:lang w:eastAsia="es-ES"/>
        </w:rPr>
        <w:t xml:space="preserve">- - - - - - </w:t>
      </w:r>
    </w:p>
    <w:p w14:paraId="5D925150" w14:textId="77777777"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2.- se(sic) respeten los precios exhibidos, promociones y/u ofertas. - - - - - - - - - - - - - - - - </w:t>
      </w:r>
    </w:p>
    <w:p w14:paraId="51463F55" w14:textId="0EE8CCE3"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lastRenderedPageBreak/>
        <w:t xml:space="preserve">OCTAVO. - Notifíquese a la Dirección de ingresos(sic) dependiente de la Tesorería Municipal. - - - - - - - - - - - - - - - - - - - - - - - - - - - - </w:t>
      </w:r>
    </w:p>
    <w:p w14:paraId="0EF86E7B" w14:textId="77777777" w:rsidR="00D43670" w:rsidRPr="00856836" w:rsidRDefault="00D43670" w:rsidP="00D43670">
      <w:pPr>
        <w:widowControl/>
        <w:autoSpaceDE/>
        <w:autoSpaceDN/>
        <w:jc w:val="both"/>
        <w:rPr>
          <w:rFonts w:ascii="Arial" w:eastAsia="Calibri" w:hAnsi="Arial" w:cs="Arial"/>
          <w:sz w:val="10"/>
          <w:szCs w:val="10"/>
          <w:lang w:eastAsia="es-ES"/>
        </w:rPr>
      </w:pPr>
    </w:p>
    <w:p w14:paraId="6BB32CEA" w14:textId="6B23EE27"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53CEEABE" w14:textId="77777777" w:rsidR="00D43670" w:rsidRPr="00856836" w:rsidRDefault="00D43670" w:rsidP="00D43670">
      <w:pPr>
        <w:widowControl/>
        <w:autoSpaceDE/>
        <w:autoSpaceDN/>
        <w:jc w:val="both"/>
        <w:rPr>
          <w:rFonts w:ascii="Arial" w:eastAsia="Calibri" w:hAnsi="Arial" w:cs="Arial"/>
          <w:sz w:val="10"/>
          <w:szCs w:val="10"/>
          <w:lang w:eastAsia="es-ES"/>
        </w:rPr>
      </w:pPr>
    </w:p>
    <w:p w14:paraId="44105DDB" w14:textId="709AEB52" w:rsidR="00D43670" w:rsidRPr="00856836" w:rsidRDefault="00D43670" w:rsidP="00D43670">
      <w:pPr>
        <w:widowControl/>
        <w:autoSpaceDE/>
        <w:autoSpaceDN/>
        <w:jc w:val="both"/>
        <w:rPr>
          <w:rFonts w:ascii="Arial" w:eastAsia="Calibri" w:hAnsi="Arial" w:cs="Arial"/>
          <w:sz w:val="20"/>
          <w:szCs w:val="20"/>
          <w:lang w:eastAsia="es-ES"/>
        </w:rPr>
      </w:pPr>
      <w:r w:rsidRPr="00856836">
        <w:rPr>
          <w:rFonts w:ascii="Arial" w:eastAsia="Calibri" w:hAnsi="Arial" w:cs="Arial"/>
          <w:sz w:val="20"/>
          <w:szCs w:val="20"/>
          <w:lang w:eastAsia="es-ES"/>
        </w:rPr>
        <w:t xml:space="preserve">DECIMO(sic). - Publíquese en la gaceta(sic) oficial(sic) y páginas oficiales de internet del municipio(sic) de Oaxaca de Juárez, Oaxaca. - - </w:t>
      </w:r>
    </w:p>
    <w:p w14:paraId="42ED6470" w14:textId="77777777" w:rsidR="00D43670" w:rsidRPr="00856836" w:rsidRDefault="00D43670" w:rsidP="00D43670">
      <w:pPr>
        <w:widowControl/>
        <w:autoSpaceDE/>
        <w:autoSpaceDN/>
        <w:jc w:val="both"/>
        <w:rPr>
          <w:rFonts w:ascii="Arial" w:eastAsia="Calibri" w:hAnsi="Arial" w:cs="Arial"/>
          <w:sz w:val="10"/>
          <w:szCs w:val="10"/>
          <w:lang w:eastAsia="es-ES"/>
        </w:rPr>
      </w:pPr>
    </w:p>
    <w:p w14:paraId="2832FA46" w14:textId="2F21775B" w:rsidR="00D43670" w:rsidRPr="00856836" w:rsidRDefault="00D43670" w:rsidP="00D43670">
      <w:pPr>
        <w:widowControl/>
        <w:autoSpaceDE/>
        <w:autoSpaceDN/>
        <w:jc w:val="both"/>
        <w:rPr>
          <w:rFonts w:ascii="Arial" w:eastAsia="Calibri" w:hAnsi="Arial" w:cs="Arial"/>
          <w:b/>
          <w:sz w:val="20"/>
          <w:szCs w:val="20"/>
          <w:lang w:eastAsia="es-ES"/>
        </w:rPr>
      </w:pPr>
      <w:r w:rsidRPr="00856836">
        <w:rPr>
          <w:rFonts w:ascii="Arial" w:eastAsia="Calibri" w:hAnsi="Arial" w:cs="Arial"/>
          <w:sz w:val="20"/>
          <w:szCs w:val="20"/>
          <w:lang w:eastAsia="es-ES"/>
        </w:rPr>
        <w:t xml:space="preserve">DECIMO(sic) PRIMERO. - Cúmplase. - - - - - - - - </w:t>
      </w:r>
    </w:p>
    <w:p w14:paraId="35DEBE2F" w14:textId="77777777" w:rsidR="00966B3E" w:rsidRPr="00856836" w:rsidRDefault="00966B3E" w:rsidP="00966B3E">
      <w:pPr>
        <w:widowControl/>
        <w:autoSpaceDE/>
        <w:jc w:val="both"/>
        <w:rPr>
          <w:rFonts w:ascii="Arial" w:eastAsia="Arial" w:hAnsi="Arial" w:cs="Arial"/>
          <w:sz w:val="10"/>
          <w:szCs w:val="10"/>
        </w:rPr>
      </w:pPr>
    </w:p>
    <w:p w14:paraId="3D32E18C" w14:textId="77777777" w:rsidR="00966B3E" w:rsidRPr="00856836" w:rsidRDefault="00966B3E" w:rsidP="00966B3E">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40394D8" w14:textId="77777777" w:rsidR="00966B3E" w:rsidRPr="00856836" w:rsidRDefault="00966B3E" w:rsidP="00966B3E">
      <w:pPr>
        <w:jc w:val="both"/>
        <w:rPr>
          <w:rFonts w:ascii="Arial" w:hAnsi="Arial" w:cs="Arial"/>
          <w:b/>
          <w:bCs/>
          <w:sz w:val="10"/>
          <w:szCs w:val="10"/>
        </w:rPr>
      </w:pPr>
    </w:p>
    <w:p w14:paraId="78720C44" w14:textId="3A99257E" w:rsidR="00966B3E" w:rsidRPr="00856836" w:rsidRDefault="00966B3E" w:rsidP="00966B3E">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DÍA </w:t>
      </w:r>
      <w:r w:rsidR="00013AD6" w:rsidRPr="00856836">
        <w:rPr>
          <w:rFonts w:ascii="Arial" w:hAnsi="Arial" w:cs="Arial"/>
          <w:b/>
          <w:bCs/>
          <w:sz w:val="20"/>
          <w:szCs w:val="20"/>
        </w:rPr>
        <w:t>VEINTIDÓS</w:t>
      </w:r>
      <w:r w:rsidRPr="00856836">
        <w:rPr>
          <w:rFonts w:ascii="Arial" w:hAnsi="Arial" w:cs="Arial"/>
          <w:b/>
          <w:bCs/>
          <w:sz w:val="20"/>
          <w:szCs w:val="20"/>
        </w:rPr>
        <w:t xml:space="preserve"> DE AGOSTO DEL AÑO DOS MIL VEINTICUATRO. PRESIDENTE MUNICIPAL CONSTITUCIONAL DE OAXACA DE JUÁREZ, FRANCISCO MARTÍNEZ NERI. SECRETARIA MUNICIPAL DE OAXACA DE JUÁREZ, EDITH ELENA RODRÍGUEZ ESCOBAR.</w:t>
      </w:r>
    </w:p>
    <w:p w14:paraId="204033A8" w14:textId="0DDADD54" w:rsidR="00AC2153" w:rsidRPr="00856836" w:rsidRDefault="00AC2153" w:rsidP="00966B3E">
      <w:pPr>
        <w:jc w:val="both"/>
        <w:rPr>
          <w:rFonts w:ascii="Arial" w:hAnsi="Arial" w:cs="Arial"/>
          <w:b/>
          <w:bCs/>
          <w:sz w:val="20"/>
          <w:szCs w:val="20"/>
        </w:rPr>
      </w:pPr>
      <w:r w:rsidRPr="00856836">
        <w:rPr>
          <w:noProof/>
          <w:lang w:eastAsia="es-MX"/>
        </w:rPr>
        <w:drawing>
          <wp:anchor distT="0" distB="0" distL="114300" distR="114300" simplePos="0" relativeHeight="251665408" behindDoc="0" locked="0" layoutInCell="1" allowOverlap="1" wp14:anchorId="7FC612DB" wp14:editId="11656760">
            <wp:simplePos x="0" y="0"/>
            <wp:positionH relativeFrom="column">
              <wp:posOffset>0</wp:posOffset>
            </wp:positionH>
            <wp:positionV relativeFrom="paragraph">
              <wp:posOffset>179904</wp:posOffset>
            </wp:positionV>
            <wp:extent cx="2735580" cy="265430"/>
            <wp:effectExtent l="0" t="0" r="7620" b="1270"/>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50DF99B" w14:textId="66D17DFA" w:rsidR="00AC2153" w:rsidRPr="00856836" w:rsidRDefault="00AC2153" w:rsidP="00966B3E">
      <w:pPr>
        <w:jc w:val="both"/>
        <w:rPr>
          <w:rFonts w:ascii="Arial" w:hAnsi="Arial" w:cs="Arial"/>
          <w:b/>
          <w:bCs/>
          <w:sz w:val="20"/>
          <w:szCs w:val="20"/>
        </w:rPr>
      </w:pPr>
    </w:p>
    <w:p w14:paraId="29C2F2EF" w14:textId="77777777" w:rsidR="00D43670" w:rsidRPr="00856836" w:rsidRDefault="00D43670" w:rsidP="00D43670">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36EE93D7" w14:textId="77777777" w:rsidR="00D43670" w:rsidRPr="00856836" w:rsidRDefault="00D43670" w:rsidP="00D43670">
      <w:pPr>
        <w:jc w:val="both"/>
        <w:rPr>
          <w:rFonts w:ascii="Arial" w:eastAsia="Calibri" w:hAnsi="Arial" w:cs="Arial"/>
          <w:sz w:val="10"/>
          <w:szCs w:val="10"/>
        </w:rPr>
      </w:pPr>
    </w:p>
    <w:p w14:paraId="79AA70D9" w14:textId="0FB076BB" w:rsidR="00D43670" w:rsidRPr="00856836" w:rsidRDefault="00D43670" w:rsidP="00D43670">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 xml:space="preserve">de dos mil </w:t>
      </w:r>
      <w:r w:rsidRPr="00856836">
        <w:rPr>
          <w:rFonts w:ascii="Arial" w:hAnsi="Arial" w:cs="Arial"/>
          <w:sz w:val="20"/>
          <w:szCs w:val="20"/>
        </w:rPr>
        <w:t>veinticuatro, tuvo a bien aprobar y expedir el siguiente</w:t>
      </w:r>
      <w:r w:rsidRPr="00856836">
        <w:rPr>
          <w:rFonts w:ascii="Arial" w:eastAsia="Calibri" w:hAnsi="Arial" w:cs="Arial"/>
          <w:sz w:val="20"/>
          <w:szCs w:val="20"/>
        </w:rPr>
        <w:t>:</w:t>
      </w:r>
    </w:p>
    <w:p w14:paraId="1AB83B8E" w14:textId="77777777" w:rsidR="00D43670" w:rsidRPr="00856836" w:rsidRDefault="00D43670" w:rsidP="00D43670">
      <w:pPr>
        <w:jc w:val="both"/>
        <w:rPr>
          <w:rFonts w:ascii="Arial" w:hAnsi="Arial" w:cs="Arial"/>
          <w:sz w:val="10"/>
          <w:szCs w:val="10"/>
        </w:rPr>
      </w:pPr>
    </w:p>
    <w:p w14:paraId="28D180D7" w14:textId="0A0444DA" w:rsidR="00D43670" w:rsidRPr="00856836" w:rsidRDefault="00D43670" w:rsidP="00D43670">
      <w:pPr>
        <w:pStyle w:val="Textoindependiente"/>
        <w:jc w:val="center"/>
        <w:outlineLvl w:val="0"/>
        <w:rPr>
          <w:rFonts w:ascii="Arial" w:hAnsi="Arial" w:cs="Arial"/>
          <w:b/>
        </w:rPr>
      </w:pPr>
      <w:r w:rsidRPr="00856836">
        <w:rPr>
          <w:rFonts w:ascii="Arial" w:hAnsi="Arial" w:cs="Arial"/>
          <w:b/>
        </w:rPr>
        <w:t xml:space="preserve">DICTAMEN </w:t>
      </w:r>
      <w:r w:rsidR="00486E74" w:rsidRPr="00856836">
        <w:rPr>
          <w:rFonts w:ascii="Arial" w:hAnsi="Arial" w:cs="Arial"/>
          <w:b/>
        </w:rPr>
        <w:t>CMyCVP/019/2024</w:t>
      </w:r>
    </w:p>
    <w:p w14:paraId="0848922C" w14:textId="27E5EA99" w:rsidR="00D43670" w:rsidRPr="00856836" w:rsidRDefault="00D43670" w:rsidP="00D43670">
      <w:pPr>
        <w:jc w:val="both"/>
        <w:rPr>
          <w:rFonts w:ascii="Arial" w:hAnsi="Arial" w:cs="Arial"/>
          <w:sz w:val="10"/>
          <w:szCs w:val="10"/>
        </w:rPr>
      </w:pPr>
    </w:p>
    <w:p w14:paraId="69E1B279" w14:textId="77777777" w:rsidR="00D43670" w:rsidRPr="00856836" w:rsidRDefault="00D43670" w:rsidP="00486E74">
      <w:pPr>
        <w:jc w:val="center"/>
        <w:rPr>
          <w:rFonts w:ascii="Arial" w:hAnsi="Arial" w:cs="Arial"/>
          <w:b/>
          <w:sz w:val="20"/>
          <w:szCs w:val="20"/>
        </w:rPr>
      </w:pPr>
      <w:r w:rsidRPr="00856836">
        <w:rPr>
          <w:rFonts w:ascii="Arial" w:hAnsi="Arial" w:cs="Arial"/>
          <w:b/>
          <w:sz w:val="20"/>
          <w:szCs w:val="20"/>
        </w:rPr>
        <w:t>C O N S I D E R A N D O S</w:t>
      </w:r>
    </w:p>
    <w:p w14:paraId="1288CA10" w14:textId="77777777" w:rsidR="00D43670" w:rsidRPr="00856836" w:rsidRDefault="00D43670" w:rsidP="00D43670">
      <w:pPr>
        <w:jc w:val="both"/>
        <w:rPr>
          <w:rFonts w:ascii="Arial" w:hAnsi="Arial" w:cs="Arial"/>
          <w:b/>
          <w:sz w:val="10"/>
          <w:szCs w:val="10"/>
        </w:rPr>
      </w:pPr>
    </w:p>
    <w:p w14:paraId="24BC9631" w14:textId="3C9B88BF" w:rsidR="00D43670" w:rsidRPr="00856836" w:rsidRDefault="00D43670" w:rsidP="00D43670">
      <w:pPr>
        <w:jc w:val="both"/>
        <w:rPr>
          <w:rFonts w:ascii="Arial" w:hAnsi="Arial" w:cs="Arial"/>
          <w:sz w:val="20"/>
          <w:szCs w:val="20"/>
        </w:rPr>
      </w:pPr>
      <w:r w:rsidRPr="00856836">
        <w:rPr>
          <w:rFonts w:ascii="Arial" w:hAnsi="Arial" w:cs="Arial"/>
          <w:b/>
          <w:bCs/>
          <w:sz w:val="20"/>
          <w:szCs w:val="20"/>
        </w:rPr>
        <w:t xml:space="preserve">PRIMERO. - </w:t>
      </w:r>
      <w:r w:rsidRPr="00856836">
        <w:rPr>
          <w:rFonts w:ascii="Arial" w:hAnsi="Arial" w:cs="Arial"/>
          <w:sz w:val="20"/>
          <w:szCs w:val="20"/>
        </w:rPr>
        <w:t xml:space="preserve">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71DA8920" w14:textId="77777777" w:rsidR="00D43670" w:rsidRPr="00856836" w:rsidRDefault="00D43670" w:rsidP="00D43670">
      <w:pPr>
        <w:jc w:val="both"/>
        <w:rPr>
          <w:rFonts w:ascii="Arial" w:hAnsi="Arial" w:cs="Arial"/>
          <w:sz w:val="10"/>
          <w:szCs w:val="10"/>
        </w:rPr>
      </w:pPr>
    </w:p>
    <w:p w14:paraId="67CB7AB9" w14:textId="12E1592A" w:rsidR="00D43670" w:rsidRPr="00856836" w:rsidRDefault="00D43670" w:rsidP="00D43670">
      <w:pPr>
        <w:jc w:val="both"/>
        <w:rPr>
          <w:rFonts w:ascii="Arial" w:hAnsi="Arial" w:cs="Arial"/>
          <w:sz w:val="20"/>
          <w:szCs w:val="20"/>
        </w:rPr>
      </w:pPr>
      <w:r w:rsidRPr="00856836">
        <w:rPr>
          <w:rFonts w:ascii="Arial" w:hAnsi="Arial" w:cs="Arial"/>
          <w:b/>
          <w:bCs/>
          <w:sz w:val="20"/>
          <w:szCs w:val="20"/>
        </w:rPr>
        <w:t>SEGUNDO.</w:t>
      </w:r>
      <w:r w:rsidRPr="00856836">
        <w:rPr>
          <w:rFonts w:ascii="Arial" w:hAnsi="Arial" w:cs="Arial"/>
          <w:sz w:val="20"/>
          <w:szCs w:val="20"/>
        </w:rPr>
        <w:t xml:space="preserve"> - Del estudio, análisis del oficio y su anexo descrito en el RESULTANDO SEGUNDO del presente dictamen y que corresponde a la solicitud de EL DIRECTOR GENERAL DEL INSTITUTO DE JUVENTUD DEL ESTADO DE OAXACA, para llevar a cabo la </w:t>
      </w:r>
      <w:r w:rsidRPr="00856836">
        <w:rPr>
          <w:rFonts w:ascii="Arial" w:hAnsi="Arial" w:cs="Arial"/>
          <w:b/>
          <w:bCs/>
          <w:i/>
          <w:iCs/>
          <w:sz w:val="20"/>
          <w:szCs w:val="20"/>
        </w:rPr>
        <w:t>“EXPO FERIA ARTESANAL JOVEN”</w:t>
      </w:r>
      <w:r w:rsidRPr="00856836">
        <w:rPr>
          <w:rFonts w:ascii="Arial" w:hAnsi="Arial" w:cs="Arial"/>
          <w:sz w:val="20"/>
          <w:szCs w:val="20"/>
        </w:rPr>
        <w:t xml:space="preserve">, consideramos los siguientes aspectos: - - - - - - - - - - - - - - - - - - </w:t>
      </w:r>
      <w:r w:rsidR="002A5DE3" w:rsidRPr="00856836">
        <w:rPr>
          <w:rFonts w:ascii="Arial" w:hAnsi="Arial" w:cs="Arial"/>
          <w:sz w:val="20"/>
          <w:szCs w:val="20"/>
        </w:rPr>
        <w:t>- -</w:t>
      </w:r>
    </w:p>
    <w:p w14:paraId="042FECD8" w14:textId="77777777" w:rsidR="00D43670" w:rsidRPr="00856836" w:rsidRDefault="00D43670" w:rsidP="00D43670">
      <w:pPr>
        <w:jc w:val="both"/>
        <w:rPr>
          <w:rFonts w:ascii="Arial" w:hAnsi="Arial" w:cs="Arial"/>
          <w:sz w:val="10"/>
          <w:szCs w:val="10"/>
        </w:rPr>
      </w:pPr>
    </w:p>
    <w:p w14:paraId="3D9DC195" w14:textId="47100AF2" w:rsidR="00D43670" w:rsidRPr="00856836" w:rsidRDefault="00D43670" w:rsidP="00D43670">
      <w:pPr>
        <w:jc w:val="both"/>
        <w:rPr>
          <w:rFonts w:ascii="Arial" w:hAnsi="Arial" w:cs="Arial"/>
          <w:sz w:val="20"/>
          <w:szCs w:val="20"/>
        </w:rPr>
      </w:pPr>
      <w:r w:rsidRPr="00856836">
        <w:rPr>
          <w:rFonts w:ascii="Arial" w:hAnsi="Arial" w:cs="Arial"/>
          <w:b/>
          <w:bCs/>
          <w:sz w:val="20"/>
          <w:szCs w:val="20"/>
        </w:rPr>
        <w:t>1.-</w:t>
      </w:r>
      <w:r w:rsidRPr="00856836">
        <w:rPr>
          <w:rFonts w:ascii="Arial" w:hAnsi="Arial" w:cs="Arial"/>
          <w:sz w:val="20"/>
          <w:szCs w:val="20"/>
        </w:rPr>
        <w:t>Esta Comisión pondera el derecho humano consagrado en el artículo 5º de la Constitución Política de los Estados Unidos Mexicanos, que cita textualmente lo siguiente: - - - - - - - - - - - -</w:t>
      </w:r>
      <w:r w:rsidR="002A5DE3" w:rsidRPr="00856836">
        <w:rPr>
          <w:rFonts w:ascii="Arial" w:hAnsi="Arial" w:cs="Arial"/>
          <w:sz w:val="20"/>
          <w:szCs w:val="20"/>
        </w:rPr>
        <w:t xml:space="preserve"> - -</w:t>
      </w:r>
    </w:p>
    <w:p w14:paraId="681843EC" w14:textId="77777777" w:rsidR="00D43670" w:rsidRPr="00856836" w:rsidRDefault="00D43670" w:rsidP="00D43670">
      <w:pPr>
        <w:jc w:val="both"/>
        <w:rPr>
          <w:rFonts w:ascii="Arial" w:hAnsi="Arial" w:cs="Arial"/>
          <w:sz w:val="10"/>
          <w:szCs w:val="10"/>
        </w:rPr>
      </w:pPr>
    </w:p>
    <w:p w14:paraId="05F2A9ED" w14:textId="1DE0D087" w:rsidR="00D43670" w:rsidRPr="00856836" w:rsidRDefault="00D43670" w:rsidP="00D43670">
      <w:pPr>
        <w:jc w:val="both"/>
        <w:rPr>
          <w:rFonts w:ascii="Arial" w:hAnsi="Arial" w:cs="Arial"/>
          <w:sz w:val="20"/>
          <w:szCs w:val="20"/>
        </w:rPr>
      </w:pPr>
      <w:r w:rsidRPr="00856836">
        <w:rPr>
          <w:rFonts w:ascii="Arial" w:hAnsi="Arial" w:cs="Arial"/>
          <w:sz w:val="20"/>
          <w:szCs w:val="20"/>
        </w:rPr>
        <w:t>“</w:t>
      </w:r>
      <w:r w:rsidRPr="00856836">
        <w:rPr>
          <w:rFonts w:ascii="Arial" w:hAnsi="Arial" w:cs="Arial"/>
          <w:i/>
          <w:iCs/>
          <w:sz w:val="20"/>
          <w:szCs w:val="20"/>
        </w:rPr>
        <w:t>Artículo 5o. 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ley, cuando se ofendan los derechos de la sociedad. Nadie puede ser privado del producto de su trabajo, sino por resolución judicial.”</w:t>
      </w:r>
      <w:r w:rsidRPr="00856836">
        <w:rPr>
          <w:rFonts w:ascii="Arial" w:hAnsi="Arial" w:cs="Arial"/>
          <w:sz w:val="20"/>
          <w:szCs w:val="20"/>
        </w:rPr>
        <w:t xml:space="preserve">  - - - - </w:t>
      </w:r>
    </w:p>
    <w:p w14:paraId="496D9FDF" w14:textId="77777777" w:rsidR="00D43670" w:rsidRPr="00856836" w:rsidRDefault="00D43670" w:rsidP="00D43670">
      <w:pPr>
        <w:jc w:val="both"/>
        <w:rPr>
          <w:rFonts w:ascii="Arial" w:hAnsi="Arial" w:cs="Arial"/>
          <w:sz w:val="10"/>
          <w:szCs w:val="10"/>
        </w:rPr>
      </w:pPr>
    </w:p>
    <w:p w14:paraId="0D9AFF63" w14:textId="5A0C37BF" w:rsidR="00D43670" w:rsidRPr="00856836" w:rsidRDefault="00D43670" w:rsidP="00D43670">
      <w:pPr>
        <w:jc w:val="both"/>
        <w:rPr>
          <w:rFonts w:ascii="Arial" w:hAnsi="Arial" w:cs="Arial"/>
          <w:sz w:val="20"/>
          <w:szCs w:val="20"/>
        </w:rPr>
      </w:pPr>
      <w:r w:rsidRPr="00856836">
        <w:rPr>
          <w:rFonts w:ascii="Arial" w:hAnsi="Arial" w:cs="Arial"/>
          <w:sz w:val="20"/>
          <w:szCs w:val="20"/>
        </w:rPr>
        <w:t xml:space="preserve">Dicho dispositivo constitucional, nos remite al artículo 123 de la Propia Constitución Federal que estable que: “Toda persona tiene derecho al trabajo digno y socialmente útil; al efecto, se promoverán la creación de empleos y la organización social de trabajo, </w:t>
      </w:r>
      <w:r w:rsidRPr="00856836">
        <w:rPr>
          <w:rFonts w:ascii="Arial" w:hAnsi="Arial" w:cs="Arial"/>
          <w:b/>
          <w:bCs/>
          <w:sz w:val="20"/>
          <w:szCs w:val="20"/>
        </w:rPr>
        <w:t>conforme a la ley</w:t>
      </w:r>
      <w:r w:rsidRPr="00856836">
        <w:rPr>
          <w:rFonts w:ascii="Arial" w:hAnsi="Arial" w:cs="Arial"/>
          <w:sz w:val="20"/>
          <w:szCs w:val="20"/>
        </w:rPr>
        <w:t>”.</w:t>
      </w:r>
    </w:p>
    <w:p w14:paraId="0E44367C" w14:textId="3EBD8144" w:rsidR="00D43670" w:rsidRPr="00856836" w:rsidRDefault="00D43670" w:rsidP="00D43670">
      <w:pPr>
        <w:jc w:val="both"/>
        <w:rPr>
          <w:rFonts w:ascii="Arial" w:hAnsi="Arial" w:cs="Arial"/>
          <w:sz w:val="10"/>
          <w:szCs w:val="10"/>
        </w:rPr>
      </w:pPr>
    </w:p>
    <w:p w14:paraId="69EAEB64" w14:textId="61040A79" w:rsidR="00D43670" w:rsidRPr="00856836" w:rsidRDefault="00D43670" w:rsidP="00D43670">
      <w:pPr>
        <w:jc w:val="both"/>
        <w:rPr>
          <w:rFonts w:ascii="Arial" w:hAnsi="Arial" w:cs="Arial"/>
          <w:sz w:val="20"/>
          <w:szCs w:val="20"/>
        </w:rPr>
      </w:pPr>
      <w:r w:rsidRPr="00856836">
        <w:rPr>
          <w:rFonts w:ascii="Arial" w:hAnsi="Arial" w:cs="Arial"/>
          <w:b/>
          <w:bCs/>
          <w:sz w:val="20"/>
          <w:szCs w:val="20"/>
        </w:rPr>
        <w:t>3.-</w:t>
      </w:r>
      <w:r w:rsidRPr="00856836">
        <w:rPr>
          <w:rFonts w:ascii="Arial" w:hAnsi="Arial" w:cs="Arial"/>
          <w:sz w:val="20"/>
          <w:szCs w:val="20"/>
        </w:rPr>
        <w:t xml:space="preserve"> De tal forma que si bien es cierto que esta Comisión pondera el derecho humano al trabajo, </w:t>
      </w:r>
      <w:r w:rsidRPr="00856836">
        <w:rPr>
          <w:rFonts w:ascii="Arial" w:hAnsi="Arial" w:cs="Arial"/>
          <w:sz w:val="20"/>
          <w:szCs w:val="20"/>
        </w:rPr>
        <w:lastRenderedPageBreak/>
        <w:t xml:space="preserve">este tiene que darse dentro del marco legal, pues de acuerdo a las garantías de legalidad y seguridad jurídica que se prevén en el artículo 14 Constitucional, en el sentido de que toda autoridad está impedida actuar al margen de la ley; de tal manera que en el presente estudio se analiza la solicitud del referido DIRECTOR GENERAL DEL INSTITUTO DE JUVENTUD DEL ESTADO DE OAXACA, lo que implica o tiene como finalidad la “EXPO FERIA ARTESANAL JOVEN” que se pretende realizar, una actividad </w:t>
      </w:r>
      <w:r w:rsidRPr="00856836">
        <w:rPr>
          <w:rFonts w:ascii="Arial" w:hAnsi="Arial" w:cs="Arial"/>
          <w:b/>
          <w:bCs/>
          <w:sz w:val="20"/>
          <w:szCs w:val="20"/>
        </w:rPr>
        <w:t>“comercial”</w:t>
      </w:r>
      <w:r w:rsidRPr="00856836">
        <w:rPr>
          <w:rFonts w:ascii="Arial" w:hAnsi="Arial" w:cs="Arial"/>
          <w:sz w:val="20"/>
          <w:szCs w:val="20"/>
        </w:rPr>
        <w:t xml:space="preserve">. </w:t>
      </w:r>
      <w:r w:rsidR="002A5DE3" w:rsidRPr="00856836">
        <w:rPr>
          <w:rFonts w:ascii="Arial" w:hAnsi="Arial" w:cs="Arial"/>
          <w:sz w:val="20"/>
          <w:szCs w:val="20"/>
        </w:rPr>
        <w:t xml:space="preserve">- - - - - - - - - - - - - - - </w:t>
      </w:r>
    </w:p>
    <w:p w14:paraId="74554BF1" w14:textId="77777777" w:rsidR="00D43670" w:rsidRPr="00856836" w:rsidRDefault="00D43670" w:rsidP="00D43670">
      <w:pPr>
        <w:jc w:val="both"/>
        <w:rPr>
          <w:rFonts w:ascii="Arial" w:hAnsi="Arial" w:cs="Arial"/>
          <w:sz w:val="10"/>
          <w:szCs w:val="10"/>
        </w:rPr>
      </w:pPr>
    </w:p>
    <w:p w14:paraId="074F5CFB" w14:textId="72F6C8F6" w:rsidR="00D43670" w:rsidRPr="00856836" w:rsidRDefault="00D43670" w:rsidP="00D43670">
      <w:pPr>
        <w:jc w:val="both"/>
        <w:rPr>
          <w:rFonts w:ascii="Arial" w:hAnsi="Arial" w:cs="Arial"/>
          <w:sz w:val="20"/>
          <w:szCs w:val="20"/>
        </w:rPr>
      </w:pPr>
      <w:r w:rsidRPr="00856836">
        <w:rPr>
          <w:rFonts w:ascii="Arial" w:hAnsi="Arial" w:cs="Arial"/>
          <w:b/>
          <w:bCs/>
          <w:i/>
          <w:iCs/>
          <w:sz w:val="20"/>
          <w:szCs w:val="20"/>
        </w:rPr>
        <w:t>4.-</w:t>
      </w:r>
      <w:r w:rsidRPr="00856836">
        <w:rPr>
          <w:rFonts w:ascii="Arial" w:hAnsi="Arial" w:cs="Arial"/>
          <w:i/>
          <w:iCs/>
          <w:sz w:val="20"/>
          <w:szCs w:val="20"/>
        </w:rPr>
        <w:t>En la autorización de dichos permisos</w:t>
      </w:r>
      <w:r w:rsidRPr="00856836">
        <w:rPr>
          <w:rFonts w:ascii="Arial" w:hAnsi="Arial" w:cs="Arial"/>
          <w:i/>
          <w:iCs/>
          <w:sz w:val="20"/>
          <w:szCs w:val="20"/>
          <w:u w:val="single"/>
        </w:rPr>
        <w:t>, es menester también mencionar lo establecido en la fracción XXI del artículo 68 de la Ley Orgánica Municipal, para el Estado de Oaxaca</w:t>
      </w:r>
      <w:r w:rsidRPr="00856836">
        <w:rPr>
          <w:rFonts w:ascii="Arial" w:hAnsi="Arial" w:cs="Arial"/>
          <w:sz w:val="20"/>
          <w:szCs w:val="20"/>
        </w:rPr>
        <w:t xml:space="preserve">: - - - - - - - </w:t>
      </w:r>
    </w:p>
    <w:p w14:paraId="0AAEC98D" w14:textId="68FE7883" w:rsidR="00D43670" w:rsidRPr="00856836" w:rsidRDefault="00D43670" w:rsidP="00D43670">
      <w:pPr>
        <w:jc w:val="both"/>
        <w:rPr>
          <w:rFonts w:ascii="Arial" w:hAnsi="Arial" w:cs="Arial"/>
          <w:sz w:val="10"/>
          <w:szCs w:val="10"/>
        </w:rPr>
      </w:pPr>
    </w:p>
    <w:p w14:paraId="6E76DAD2" w14:textId="727EC9FA" w:rsidR="00D43670" w:rsidRPr="00856836" w:rsidRDefault="00D43670" w:rsidP="00D43670">
      <w:pPr>
        <w:jc w:val="both"/>
        <w:rPr>
          <w:rFonts w:ascii="Arial" w:hAnsi="Arial" w:cs="Arial"/>
          <w:i/>
          <w:iCs/>
          <w:sz w:val="20"/>
          <w:szCs w:val="20"/>
        </w:rPr>
      </w:pPr>
      <w:r w:rsidRPr="00856836">
        <w:rPr>
          <w:rFonts w:ascii="Arial" w:hAnsi="Arial" w:cs="Arial"/>
          <w:i/>
          <w:iCs/>
          <w:sz w:val="20"/>
          <w:szCs w:val="20"/>
        </w:rPr>
        <w:t>“ARTÍCULO 68.- El Presidente Municipal, es el representante político y responsable directo de la administración pública municipal, encargado de velar por la correcta ejecución de las disposiciones del Ayuntamiento, con las siguientes facultades y obliga</w:t>
      </w:r>
      <w:r w:rsidR="002A5DE3" w:rsidRPr="00856836">
        <w:rPr>
          <w:rFonts w:ascii="Arial" w:hAnsi="Arial" w:cs="Arial"/>
          <w:i/>
          <w:iCs/>
          <w:sz w:val="20"/>
          <w:szCs w:val="20"/>
        </w:rPr>
        <w:t xml:space="preserve">ciones: - - - - - - - - - </w:t>
      </w:r>
    </w:p>
    <w:p w14:paraId="60B597C2" w14:textId="1A089D2B" w:rsidR="00D43670" w:rsidRPr="00856836" w:rsidRDefault="00D43670" w:rsidP="00D43670">
      <w:pPr>
        <w:jc w:val="both"/>
        <w:rPr>
          <w:rFonts w:ascii="Arial" w:hAnsi="Arial" w:cs="Arial"/>
          <w:i/>
          <w:iCs/>
          <w:sz w:val="10"/>
          <w:szCs w:val="10"/>
        </w:rPr>
      </w:pPr>
    </w:p>
    <w:p w14:paraId="318BD5DA" w14:textId="469204AB" w:rsidR="00D43670" w:rsidRPr="00856836" w:rsidRDefault="00D43670" w:rsidP="00D43670">
      <w:pPr>
        <w:jc w:val="both"/>
        <w:rPr>
          <w:rFonts w:ascii="Arial" w:hAnsi="Arial" w:cs="Arial"/>
          <w:i/>
          <w:iCs/>
          <w:sz w:val="20"/>
          <w:szCs w:val="20"/>
        </w:rPr>
      </w:pPr>
      <w:r w:rsidRPr="00856836">
        <w:rPr>
          <w:rFonts w:ascii="Arial" w:hAnsi="Arial" w:cs="Arial"/>
          <w:i/>
          <w:iCs/>
          <w:sz w:val="20"/>
          <w:szCs w:val="20"/>
        </w:rPr>
        <w:t xml:space="preserve">XXI.- </w:t>
      </w:r>
      <w:r w:rsidRPr="00856836">
        <w:rPr>
          <w:rFonts w:ascii="Arial" w:hAnsi="Arial" w:cs="Arial"/>
          <w:i/>
          <w:iCs/>
          <w:sz w:val="20"/>
          <w:szCs w:val="20"/>
          <w:u w:val="single"/>
        </w:rPr>
        <w:t>Resolver sobre las peticiones de los particulares en materia de permisos para el aprovechamiento y comercio en las vías públicas</w:t>
      </w:r>
      <w:r w:rsidRPr="00856836">
        <w:rPr>
          <w:rFonts w:ascii="Arial" w:hAnsi="Arial" w:cs="Arial"/>
          <w:i/>
          <w:iCs/>
          <w:sz w:val="20"/>
          <w:szCs w:val="20"/>
        </w:rPr>
        <w:t xml:space="preserve">, con </w:t>
      </w:r>
      <w:r w:rsidRPr="00856836">
        <w:rPr>
          <w:rFonts w:ascii="Arial" w:hAnsi="Arial" w:cs="Arial"/>
          <w:i/>
          <w:iCs/>
          <w:sz w:val="20"/>
          <w:szCs w:val="20"/>
          <w:u w:val="single"/>
        </w:rPr>
        <w:t>aprobación del Cabildo</w:t>
      </w:r>
      <w:r w:rsidRPr="00856836">
        <w:rPr>
          <w:rFonts w:ascii="Arial" w:hAnsi="Arial" w:cs="Arial"/>
          <w:i/>
          <w:iCs/>
          <w:sz w:val="20"/>
          <w:szCs w:val="20"/>
        </w:rPr>
        <w:t xml:space="preserve">, las </w:t>
      </w:r>
      <w:proofErr w:type="gramStart"/>
      <w:r w:rsidRPr="00856836">
        <w:rPr>
          <w:rFonts w:ascii="Arial" w:hAnsi="Arial" w:cs="Arial"/>
          <w:i/>
          <w:iCs/>
          <w:sz w:val="20"/>
          <w:szCs w:val="20"/>
        </w:rPr>
        <w:t>que</w:t>
      </w:r>
      <w:proofErr w:type="gramEnd"/>
      <w:r w:rsidRPr="00856836">
        <w:rPr>
          <w:rFonts w:ascii="Arial" w:hAnsi="Arial" w:cs="Arial"/>
          <w:i/>
          <w:iCs/>
          <w:sz w:val="20"/>
          <w:szCs w:val="20"/>
        </w:rPr>
        <w:t xml:space="preserve"> de concederse, tendrán siempre el carácter </w:t>
      </w:r>
      <w:r w:rsidRPr="00856836">
        <w:rPr>
          <w:rFonts w:ascii="Arial" w:hAnsi="Arial" w:cs="Arial"/>
          <w:i/>
          <w:iCs/>
          <w:sz w:val="20"/>
          <w:szCs w:val="20"/>
          <w:u w:val="single"/>
        </w:rPr>
        <w:t>de temporales</w:t>
      </w:r>
      <w:r w:rsidRPr="00856836">
        <w:rPr>
          <w:rFonts w:ascii="Arial" w:hAnsi="Arial" w:cs="Arial"/>
          <w:i/>
          <w:iCs/>
          <w:sz w:val="20"/>
          <w:szCs w:val="20"/>
        </w:rPr>
        <w:t xml:space="preserve"> y revocables y no serán gratuitas;(sic) - - - </w:t>
      </w:r>
      <w:r w:rsidR="002A5DE3" w:rsidRPr="00856836">
        <w:rPr>
          <w:rFonts w:ascii="Arial" w:eastAsia="Calibri" w:hAnsi="Arial" w:cs="Arial"/>
          <w:sz w:val="20"/>
          <w:szCs w:val="20"/>
          <w:lang w:eastAsia="es-ES"/>
        </w:rPr>
        <w:t xml:space="preserve">- - - - - - - - - - - - - - - - - - - - - - </w:t>
      </w:r>
    </w:p>
    <w:p w14:paraId="5C97E702" w14:textId="73BEDD12" w:rsidR="00D43670" w:rsidRPr="00856836" w:rsidRDefault="00D43670" w:rsidP="00D43670">
      <w:pPr>
        <w:jc w:val="both"/>
        <w:rPr>
          <w:rFonts w:ascii="Arial" w:hAnsi="Arial" w:cs="Arial"/>
          <w:i/>
          <w:iCs/>
          <w:sz w:val="10"/>
          <w:szCs w:val="10"/>
        </w:rPr>
      </w:pPr>
    </w:p>
    <w:p w14:paraId="4A861743" w14:textId="4E40EF73" w:rsidR="00D43670" w:rsidRPr="00856836" w:rsidRDefault="00D43670" w:rsidP="00D43670">
      <w:pPr>
        <w:jc w:val="both"/>
        <w:rPr>
          <w:rFonts w:ascii="Arial" w:hAnsi="Arial" w:cs="Arial"/>
          <w:i/>
          <w:iCs/>
          <w:sz w:val="20"/>
          <w:szCs w:val="20"/>
        </w:rPr>
      </w:pPr>
      <w:r w:rsidRPr="00856836">
        <w:rPr>
          <w:rFonts w:ascii="Arial" w:hAnsi="Arial" w:cs="Arial"/>
          <w:i/>
          <w:iCs/>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856836">
        <w:rPr>
          <w:rFonts w:ascii="Arial" w:hAnsi="Arial" w:cs="Arial"/>
          <w:i/>
          <w:iCs/>
          <w:sz w:val="20"/>
          <w:szCs w:val="20"/>
          <w:u w:val="single"/>
        </w:rPr>
        <w:t>NO SERÁN GRATUITOS.</w:t>
      </w:r>
      <w:r w:rsidRPr="00856836">
        <w:rPr>
          <w:rFonts w:ascii="Arial" w:hAnsi="Arial" w:cs="Arial"/>
          <w:sz w:val="20"/>
          <w:szCs w:val="20"/>
          <w:u w:val="single"/>
        </w:rPr>
        <w:t xml:space="preserve"> Lo que necesariamente obliga a esta Comisión a determinar que previo a la expedición de los permisos, se cubran los derechos correspondientes a los mismos. </w:t>
      </w:r>
      <w:r w:rsidRPr="00856836">
        <w:rPr>
          <w:rFonts w:ascii="Arial" w:hAnsi="Arial" w:cs="Arial"/>
          <w:sz w:val="20"/>
          <w:szCs w:val="20"/>
        </w:rPr>
        <w:t xml:space="preserve">- - - - - </w:t>
      </w:r>
    </w:p>
    <w:p w14:paraId="15372F86" w14:textId="74CE2CD9" w:rsidR="00D43670" w:rsidRPr="00856836" w:rsidRDefault="00D43670" w:rsidP="00D43670">
      <w:pPr>
        <w:jc w:val="both"/>
        <w:rPr>
          <w:rFonts w:ascii="Arial" w:hAnsi="Arial" w:cs="Arial"/>
          <w:i/>
          <w:iCs/>
          <w:sz w:val="10"/>
          <w:szCs w:val="10"/>
        </w:rPr>
      </w:pPr>
    </w:p>
    <w:p w14:paraId="0126D46B" w14:textId="7A8A4C2B" w:rsidR="00D43670" w:rsidRPr="00856836" w:rsidRDefault="00D43670" w:rsidP="00D43670">
      <w:pPr>
        <w:jc w:val="both"/>
        <w:rPr>
          <w:rFonts w:ascii="Arial" w:hAnsi="Arial" w:cs="Arial"/>
          <w:i/>
          <w:iCs/>
          <w:sz w:val="20"/>
          <w:szCs w:val="20"/>
        </w:rPr>
      </w:pPr>
      <w:r w:rsidRPr="00856836">
        <w:rPr>
          <w:rFonts w:ascii="Arial" w:hAnsi="Arial" w:cs="Arial"/>
          <w:i/>
          <w:iCs/>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856836">
        <w:rPr>
          <w:rFonts w:ascii="Arial" w:hAnsi="Arial" w:cs="Arial"/>
          <w:i/>
          <w:iCs/>
          <w:sz w:val="20"/>
          <w:szCs w:val="20"/>
          <w:u w:val="single"/>
        </w:rPr>
        <w:t>de crear oportunidades de trabajo a los sectores más pobres (artículo 30) con lo cual puedan mejorar sus condiciones de vida</w:t>
      </w:r>
      <w:r w:rsidRPr="00856836">
        <w:rPr>
          <w:rFonts w:ascii="Arial" w:hAnsi="Arial" w:cs="Arial"/>
          <w:i/>
          <w:iCs/>
          <w:sz w:val="20"/>
          <w:szCs w:val="20"/>
        </w:rPr>
        <w:t xml:space="preserve"> y jurídico porque al establecerse una temporalidad, de ninguna </w:t>
      </w:r>
      <w:r w:rsidRPr="00856836">
        <w:rPr>
          <w:rFonts w:ascii="Arial" w:hAnsi="Arial" w:cs="Arial"/>
          <w:i/>
          <w:iCs/>
          <w:sz w:val="20"/>
          <w:szCs w:val="20"/>
        </w:rPr>
        <w:t>manera se generan derechos permanentes y con ello se protege que las vías públicas no se invadan de comerciantes que puedan generar un obstáculo en el tráfico peatonal y como consecuencia, ocasionar accidentes con el arroyo vehicular.</w:t>
      </w:r>
      <w:r w:rsidRPr="00856836">
        <w:rPr>
          <w:rFonts w:ascii="Arial" w:hAnsi="Arial" w:cs="Arial"/>
          <w:sz w:val="20"/>
          <w:szCs w:val="20"/>
        </w:rPr>
        <w:t xml:space="preserve"> - - - - - - - - - </w:t>
      </w:r>
      <w:r w:rsidR="002A5DE3" w:rsidRPr="00856836">
        <w:rPr>
          <w:rFonts w:ascii="Arial" w:hAnsi="Arial" w:cs="Arial"/>
          <w:sz w:val="20"/>
          <w:szCs w:val="20"/>
        </w:rPr>
        <w:t xml:space="preserve">- - - - - - - - - - - - - - </w:t>
      </w:r>
    </w:p>
    <w:p w14:paraId="49AFAAD8" w14:textId="77777777" w:rsidR="00D43670" w:rsidRPr="00856836" w:rsidRDefault="00D43670" w:rsidP="00D43670">
      <w:pPr>
        <w:jc w:val="both"/>
        <w:rPr>
          <w:rFonts w:ascii="Arial" w:hAnsi="Arial" w:cs="Arial"/>
          <w:i/>
          <w:iCs/>
          <w:sz w:val="10"/>
          <w:szCs w:val="10"/>
        </w:rPr>
      </w:pPr>
    </w:p>
    <w:p w14:paraId="7339ED1E" w14:textId="06F62E15" w:rsidR="00D43670" w:rsidRPr="00856836" w:rsidRDefault="00D43670" w:rsidP="00D43670">
      <w:pPr>
        <w:jc w:val="both"/>
        <w:rPr>
          <w:rFonts w:ascii="Arial" w:hAnsi="Arial" w:cs="Arial"/>
          <w:i/>
          <w:iCs/>
          <w:sz w:val="20"/>
          <w:szCs w:val="20"/>
        </w:rPr>
      </w:pPr>
      <w:r w:rsidRPr="00856836">
        <w:rPr>
          <w:rFonts w:ascii="Arial" w:hAnsi="Arial" w:cs="Arial"/>
          <w:i/>
          <w:iCs/>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856836">
        <w:rPr>
          <w:rFonts w:ascii="Arial" w:hAnsi="Arial" w:cs="Arial"/>
          <w:i/>
          <w:iCs/>
          <w:sz w:val="20"/>
          <w:szCs w:val="20"/>
          <w:u w:val="single"/>
        </w:rPr>
        <w:t>previo el pago de los derechos correspondientes, autoriza</w:t>
      </w:r>
      <w:r w:rsidRPr="00856836">
        <w:rPr>
          <w:rFonts w:ascii="Arial" w:hAnsi="Arial" w:cs="Arial"/>
          <w:i/>
          <w:iCs/>
          <w:sz w:val="20"/>
          <w:szCs w:val="20"/>
        </w:rPr>
        <w:t xml:space="preserve"> a la Dirección de Comercio en vía pública de este Ayuntamiento la expedición de permisos temporales, para la instalación de </w:t>
      </w:r>
      <w:r w:rsidRPr="00856836">
        <w:rPr>
          <w:rFonts w:ascii="Arial" w:hAnsi="Arial" w:cs="Arial"/>
          <w:sz w:val="20"/>
          <w:szCs w:val="20"/>
        </w:rPr>
        <w:t xml:space="preserve"> la </w:t>
      </w:r>
      <w:r w:rsidRPr="00856836">
        <w:rPr>
          <w:rFonts w:ascii="Arial" w:hAnsi="Arial" w:cs="Arial"/>
          <w:b/>
          <w:sz w:val="20"/>
          <w:szCs w:val="20"/>
          <w:u w:val="single"/>
        </w:rPr>
        <w:t>“EXPO FERIA ARTESANAL JOVEN”</w:t>
      </w:r>
      <w:r w:rsidRPr="00856836">
        <w:rPr>
          <w:rFonts w:ascii="Arial" w:hAnsi="Arial" w:cs="Arial"/>
          <w:i/>
          <w:iCs/>
          <w:sz w:val="20"/>
          <w:szCs w:val="20"/>
        </w:rPr>
        <w:t xml:space="preserve">; en la ubicación, horarios, personas y condiciones que se especifican en el  siguiente DICTAMEN; - - - - - - </w:t>
      </w:r>
    </w:p>
    <w:p w14:paraId="104A9C9A" w14:textId="25E13CF8" w:rsidR="00D43670" w:rsidRPr="00856836" w:rsidRDefault="008B06A9" w:rsidP="00D43670">
      <w:pPr>
        <w:jc w:val="both"/>
        <w:rPr>
          <w:rFonts w:ascii="Arial" w:hAnsi="Arial" w:cs="Arial"/>
          <w:i/>
          <w:iCs/>
          <w:sz w:val="20"/>
          <w:szCs w:val="20"/>
        </w:rPr>
      </w:pPr>
      <w:r w:rsidRPr="00856836">
        <w:rPr>
          <w:rFonts w:ascii="Arial" w:hAnsi="Arial" w:cs="Arial"/>
          <w:i/>
          <w:iCs/>
          <w:noProof/>
          <w:sz w:val="20"/>
          <w:szCs w:val="20"/>
          <w:lang w:eastAsia="es-MX"/>
        </w:rPr>
        <w:drawing>
          <wp:anchor distT="0" distB="0" distL="114300" distR="114300" simplePos="0" relativeHeight="251680768" behindDoc="0" locked="0" layoutInCell="1" allowOverlap="1" wp14:anchorId="4C4594B6" wp14:editId="47067D96">
            <wp:simplePos x="0" y="0"/>
            <wp:positionH relativeFrom="column">
              <wp:posOffset>125620</wp:posOffset>
            </wp:positionH>
            <wp:positionV relativeFrom="paragraph">
              <wp:posOffset>175260</wp:posOffset>
            </wp:positionV>
            <wp:extent cx="2588260" cy="4762500"/>
            <wp:effectExtent l="19050" t="19050" r="21590" b="1905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9">
                      <a:extLst>
                        <a:ext uri="{28A0092B-C50C-407E-A947-70E740481C1C}">
                          <a14:useLocalDpi xmlns:a14="http://schemas.microsoft.com/office/drawing/2010/main" val="0"/>
                        </a:ext>
                      </a:extLst>
                    </a:blip>
                    <a:srcRect b="18498"/>
                    <a:stretch/>
                  </pic:blipFill>
                  <pic:spPr bwMode="auto">
                    <a:xfrm>
                      <a:off x="0" y="0"/>
                      <a:ext cx="2588260" cy="47625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66676F" w14:textId="713A144F" w:rsidR="00D43670" w:rsidRPr="00856836" w:rsidRDefault="00D43670" w:rsidP="00D43670">
      <w:pPr>
        <w:jc w:val="both"/>
        <w:rPr>
          <w:rFonts w:ascii="Arial" w:hAnsi="Arial" w:cs="Arial"/>
          <w:i/>
          <w:iCs/>
          <w:sz w:val="20"/>
          <w:szCs w:val="20"/>
        </w:rPr>
      </w:pPr>
    </w:p>
    <w:p w14:paraId="089ADC9A" w14:textId="37C71AD0" w:rsidR="00D43670" w:rsidRPr="00856836" w:rsidRDefault="008B06A9" w:rsidP="00D43670">
      <w:pPr>
        <w:jc w:val="both"/>
        <w:rPr>
          <w:rFonts w:ascii="Arial" w:hAnsi="Arial" w:cs="Arial"/>
          <w:i/>
          <w:iCs/>
          <w:sz w:val="20"/>
          <w:szCs w:val="20"/>
        </w:rPr>
      </w:pPr>
      <w:r w:rsidRPr="00856836">
        <w:rPr>
          <w:rFonts w:ascii="Arial" w:hAnsi="Arial" w:cs="Arial"/>
          <w:noProof/>
          <w:sz w:val="20"/>
          <w:szCs w:val="20"/>
          <w:lang w:eastAsia="es-MX"/>
        </w:rPr>
        <w:lastRenderedPageBreak/>
        <w:drawing>
          <wp:anchor distT="0" distB="0" distL="114300" distR="114300" simplePos="0" relativeHeight="251681792" behindDoc="0" locked="0" layoutInCell="1" allowOverlap="1" wp14:anchorId="6458709C" wp14:editId="6BFF1252">
            <wp:simplePos x="0" y="0"/>
            <wp:positionH relativeFrom="column">
              <wp:posOffset>-1270</wp:posOffset>
            </wp:positionH>
            <wp:positionV relativeFrom="paragraph">
              <wp:posOffset>191135</wp:posOffset>
            </wp:positionV>
            <wp:extent cx="2877820" cy="8068310"/>
            <wp:effectExtent l="19050" t="19050" r="17780" b="2794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0">
                      <a:extLst>
                        <a:ext uri="{28A0092B-C50C-407E-A947-70E740481C1C}">
                          <a14:useLocalDpi xmlns:a14="http://schemas.microsoft.com/office/drawing/2010/main" val="0"/>
                        </a:ext>
                      </a:extLst>
                    </a:blip>
                    <a:srcRect b="4820"/>
                    <a:stretch/>
                  </pic:blipFill>
                  <pic:spPr bwMode="auto">
                    <a:xfrm>
                      <a:off x="0" y="0"/>
                      <a:ext cx="2877820" cy="80683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79FC" w:rsidRPr="00856836">
        <w:rPr>
          <w:rFonts w:ascii="Arial" w:hAnsi="Arial" w:cs="Arial"/>
          <w:i/>
          <w:iCs/>
          <w:noProof/>
          <w:sz w:val="20"/>
          <w:szCs w:val="20"/>
          <w:lang w:eastAsia="es-MX"/>
        </w:rPr>
        <w:drawing>
          <wp:anchor distT="0" distB="0" distL="114300" distR="114300" simplePos="0" relativeHeight="251658240" behindDoc="0" locked="0" layoutInCell="1" allowOverlap="1" wp14:anchorId="5E4E3986" wp14:editId="2DA97DB4">
            <wp:simplePos x="0" y="0"/>
            <wp:positionH relativeFrom="column">
              <wp:posOffset>3309620</wp:posOffset>
            </wp:positionH>
            <wp:positionV relativeFrom="paragraph">
              <wp:posOffset>-125730</wp:posOffset>
            </wp:positionV>
            <wp:extent cx="2718000" cy="5868029"/>
            <wp:effectExtent l="19050" t="19050" r="25400" b="19050"/>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18000" cy="586802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330DCF2" w14:textId="712BC8E6" w:rsidR="008B06A9" w:rsidRPr="00856836" w:rsidRDefault="008B06A9" w:rsidP="00D43670">
      <w:pPr>
        <w:jc w:val="both"/>
        <w:rPr>
          <w:rFonts w:ascii="Arial" w:hAnsi="Arial" w:cs="Arial"/>
          <w:i/>
          <w:iCs/>
          <w:noProof/>
          <w:sz w:val="20"/>
          <w:szCs w:val="20"/>
          <w:lang w:eastAsia="es-MX"/>
        </w:rPr>
      </w:pPr>
    </w:p>
    <w:p w14:paraId="37DC1A27" w14:textId="77777777" w:rsidR="008B06A9" w:rsidRPr="00856836" w:rsidRDefault="008B06A9" w:rsidP="00D43670">
      <w:pPr>
        <w:jc w:val="both"/>
        <w:rPr>
          <w:rFonts w:ascii="Arial" w:hAnsi="Arial" w:cs="Arial"/>
          <w:sz w:val="20"/>
          <w:szCs w:val="20"/>
        </w:rPr>
      </w:pPr>
    </w:p>
    <w:p w14:paraId="380DBA2A" w14:textId="75FAF6D4" w:rsidR="00D43670" w:rsidRPr="00856836" w:rsidRDefault="00D43670" w:rsidP="00D43670">
      <w:pPr>
        <w:jc w:val="both"/>
        <w:rPr>
          <w:rFonts w:ascii="Arial" w:hAnsi="Arial" w:cs="Arial"/>
          <w:sz w:val="20"/>
          <w:szCs w:val="20"/>
        </w:rPr>
      </w:pPr>
      <w:r w:rsidRPr="00856836">
        <w:rPr>
          <w:rFonts w:ascii="Arial" w:hAnsi="Arial" w:cs="Arial"/>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 - - - - - - - - - - - - </w:t>
      </w:r>
      <w:r w:rsidR="002A5DE3" w:rsidRPr="00856836">
        <w:rPr>
          <w:rFonts w:ascii="Arial" w:eastAsia="Calibri" w:hAnsi="Arial" w:cs="Arial"/>
          <w:sz w:val="20"/>
          <w:szCs w:val="20"/>
          <w:lang w:eastAsia="es-ES"/>
        </w:rPr>
        <w:t xml:space="preserve">- - - - - - - </w:t>
      </w:r>
    </w:p>
    <w:p w14:paraId="01ABBC45" w14:textId="77777777" w:rsidR="00D43670" w:rsidRPr="00856836" w:rsidRDefault="00D43670" w:rsidP="00D43670">
      <w:pPr>
        <w:jc w:val="both"/>
        <w:rPr>
          <w:rFonts w:ascii="Arial" w:hAnsi="Arial" w:cs="Arial"/>
          <w:sz w:val="20"/>
          <w:szCs w:val="20"/>
        </w:rPr>
      </w:pPr>
    </w:p>
    <w:p w14:paraId="346262D5" w14:textId="77777777" w:rsidR="00D43670" w:rsidRPr="00856836" w:rsidRDefault="00D43670" w:rsidP="00486E74">
      <w:pPr>
        <w:jc w:val="center"/>
        <w:rPr>
          <w:rFonts w:ascii="Arial" w:hAnsi="Arial" w:cs="Arial"/>
          <w:b/>
          <w:sz w:val="20"/>
          <w:szCs w:val="20"/>
        </w:rPr>
      </w:pPr>
      <w:r w:rsidRPr="00856836">
        <w:rPr>
          <w:rFonts w:ascii="Arial" w:hAnsi="Arial" w:cs="Arial"/>
          <w:b/>
          <w:sz w:val="20"/>
          <w:szCs w:val="20"/>
        </w:rPr>
        <w:t>D I C T A M E N</w:t>
      </w:r>
    </w:p>
    <w:p w14:paraId="3D764EF6" w14:textId="77777777" w:rsidR="00D43670" w:rsidRPr="00856836" w:rsidRDefault="00D43670" w:rsidP="00D43670">
      <w:pPr>
        <w:jc w:val="both"/>
        <w:rPr>
          <w:rFonts w:ascii="Arial" w:hAnsi="Arial" w:cs="Arial"/>
          <w:sz w:val="20"/>
          <w:szCs w:val="20"/>
        </w:rPr>
      </w:pPr>
    </w:p>
    <w:p w14:paraId="7EC00C14" w14:textId="4527B28C" w:rsidR="00D43670" w:rsidRPr="00856836" w:rsidRDefault="00D43670" w:rsidP="00D43670">
      <w:pPr>
        <w:jc w:val="both"/>
        <w:rPr>
          <w:rFonts w:ascii="Arial" w:hAnsi="Arial" w:cs="Arial"/>
          <w:b/>
          <w:bCs/>
          <w:i/>
          <w:iCs/>
          <w:sz w:val="20"/>
          <w:szCs w:val="20"/>
        </w:rPr>
      </w:pPr>
      <w:r w:rsidRPr="00856836">
        <w:rPr>
          <w:rFonts w:ascii="Arial" w:hAnsi="Arial" w:cs="Arial"/>
          <w:i/>
          <w:iCs/>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w:t>
      </w:r>
      <w:r w:rsidRPr="00856836">
        <w:rPr>
          <w:rFonts w:ascii="Arial" w:hAnsi="Arial" w:cs="Arial"/>
          <w:i/>
          <w:iCs/>
          <w:sz w:val="20"/>
          <w:szCs w:val="20"/>
        </w:rPr>
        <w:lastRenderedPageBreak/>
        <w:t xml:space="preserve">OAXACA DE JUÁREZ; PREVIO EL PAGO DE LOS DERECHOS CORRESPONDIENTES, AUTORIZA A LA </w:t>
      </w:r>
      <w:proofErr w:type="spellStart"/>
      <w:r w:rsidRPr="00856836">
        <w:rPr>
          <w:rFonts w:ascii="Arial" w:hAnsi="Arial" w:cs="Arial"/>
          <w:i/>
          <w:iCs/>
          <w:sz w:val="20"/>
          <w:szCs w:val="20"/>
        </w:rPr>
        <w:t>DIRECCION</w:t>
      </w:r>
      <w:proofErr w:type="spellEnd"/>
      <w:r w:rsidRPr="00856836">
        <w:rPr>
          <w:rFonts w:ascii="Arial" w:hAnsi="Arial" w:cs="Arial"/>
          <w:i/>
          <w:iCs/>
          <w:sz w:val="20"/>
          <w:szCs w:val="20"/>
        </w:rPr>
        <w:t xml:space="preserve">(sic) DE COMERCIO EN </w:t>
      </w:r>
      <w:proofErr w:type="spellStart"/>
      <w:r w:rsidRPr="00856836">
        <w:rPr>
          <w:rFonts w:ascii="Arial" w:hAnsi="Arial" w:cs="Arial"/>
          <w:i/>
          <w:iCs/>
          <w:sz w:val="20"/>
          <w:szCs w:val="20"/>
        </w:rPr>
        <w:t>VIA</w:t>
      </w:r>
      <w:proofErr w:type="spellEnd"/>
      <w:r w:rsidRPr="00856836">
        <w:rPr>
          <w:rFonts w:ascii="Arial" w:hAnsi="Arial" w:cs="Arial"/>
          <w:i/>
          <w:iCs/>
          <w:sz w:val="20"/>
          <w:szCs w:val="20"/>
        </w:rPr>
        <w:t xml:space="preserve">(sic) PUBLICA DE ESTE AYUNTAMIENTO EXPIDA EL PERMISO TEMPORAL PARA LLEVAR A CABO LA </w:t>
      </w:r>
      <w:proofErr w:type="spellStart"/>
      <w:r w:rsidRPr="00856836">
        <w:rPr>
          <w:rFonts w:ascii="Arial" w:hAnsi="Arial" w:cs="Arial"/>
          <w:i/>
          <w:iCs/>
          <w:sz w:val="20"/>
          <w:szCs w:val="20"/>
        </w:rPr>
        <w:t>INSTALACION</w:t>
      </w:r>
      <w:proofErr w:type="spellEnd"/>
      <w:r w:rsidRPr="00856836">
        <w:rPr>
          <w:rFonts w:ascii="Arial" w:hAnsi="Arial" w:cs="Arial"/>
          <w:i/>
          <w:iCs/>
          <w:sz w:val="20"/>
          <w:szCs w:val="20"/>
        </w:rPr>
        <w:t>(sic) DEL EVENTO CULTURAL “EXPO FERIA ARTESANAL JOVEN”, EN LA CALLE MACEDONIO ALCALÁ QUE VA DE LA PLAZUELA DEL CARMEN ALTO HASTA LA ESQUINA DE LA CALLE BERRIOZÁBAL, LOS DÍAS DEL 28 AL 31 DE AGOSTO DEL PRESENTE AÑO EN UN HORARIO DE 10:00 A 21:00 HORAS”</w:t>
      </w:r>
      <w:r w:rsidRPr="00856836">
        <w:rPr>
          <w:rFonts w:ascii="Arial" w:hAnsi="Arial" w:cs="Arial"/>
          <w:sz w:val="20"/>
          <w:szCs w:val="20"/>
        </w:rPr>
        <w:t>.</w:t>
      </w:r>
      <w:r w:rsidRPr="00856836">
        <w:rPr>
          <w:rFonts w:ascii="Arial" w:hAnsi="Arial" w:cs="Arial"/>
          <w:b/>
          <w:bCs/>
          <w:i/>
          <w:iCs/>
          <w:sz w:val="20"/>
          <w:szCs w:val="20"/>
        </w:rPr>
        <w:t xml:space="preserve"> - - - - - - - - - - - - - - - - - - - - - - - - </w:t>
      </w:r>
    </w:p>
    <w:p w14:paraId="289C5DDE" w14:textId="065F50CC" w:rsidR="00D43670" w:rsidRPr="00856836" w:rsidRDefault="00D43670" w:rsidP="00D43670">
      <w:pPr>
        <w:jc w:val="both"/>
        <w:rPr>
          <w:rFonts w:ascii="Arial" w:hAnsi="Arial" w:cs="Arial"/>
          <w:sz w:val="20"/>
          <w:szCs w:val="20"/>
        </w:rPr>
      </w:pPr>
    </w:p>
    <w:p w14:paraId="11C9D835" w14:textId="77777777" w:rsidR="00D43670" w:rsidRPr="00856836" w:rsidRDefault="00D43670" w:rsidP="00486E74">
      <w:pPr>
        <w:jc w:val="center"/>
        <w:rPr>
          <w:rFonts w:ascii="Arial" w:hAnsi="Arial" w:cs="Arial"/>
          <w:b/>
          <w:sz w:val="20"/>
          <w:szCs w:val="20"/>
          <w:lang w:val="en-US"/>
        </w:rPr>
      </w:pPr>
      <w:r w:rsidRPr="00856836">
        <w:rPr>
          <w:rFonts w:ascii="Arial" w:hAnsi="Arial" w:cs="Arial"/>
          <w:b/>
          <w:sz w:val="20"/>
          <w:szCs w:val="20"/>
          <w:lang w:val="en-US"/>
        </w:rPr>
        <w:t>T R A N S I T O R I O S</w:t>
      </w:r>
    </w:p>
    <w:p w14:paraId="07781278" w14:textId="77777777" w:rsidR="00D43670" w:rsidRPr="00856836" w:rsidRDefault="00D43670" w:rsidP="00D43670">
      <w:pPr>
        <w:jc w:val="both"/>
        <w:rPr>
          <w:rFonts w:ascii="Arial" w:hAnsi="Arial" w:cs="Arial"/>
          <w:sz w:val="20"/>
          <w:szCs w:val="20"/>
          <w:lang w:val="en-US"/>
        </w:rPr>
      </w:pPr>
    </w:p>
    <w:p w14:paraId="24693553" w14:textId="2B01EE4C" w:rsidR="00D43670" w:rsidRPr="00856836" w:rsidRDefault="00D43670" w:rsidP="00D43670">
      <w:pPr>
        <w:jc w:val="both"/>
        <w:rPr>
          <w:rFonts w:ascii="Arial" w:hAnsi="Arial" w:cs="Arial"/>
          <w:sz w:val="20"/>
          <w:szCs w:val="20"/>
        </w:rPr>
      </w:pPr>
      <w:r w:rsidRPr="00856836">
        <w:rPr>
          <w:rFonts w:ascii="Arial" w:hAnsi="Arial" w:cs="Arial"/>
          <w:b/>
          <w:sz w:val="20"/>
          <w:szCs w:val="20"/>
        </w:rPr>
        <w:t>PRIMERO. -</w:t>
      </w:r>
      <w:r w:rsidRPr="00856836">
        <w:rPr>
          <w:rFonts w:ascii="Arial" w:hAnsi="Arial" w:cs="Arial"/>
          <w:sz w:val="20"/>
          <w:szCs w:val="20"/>
        </w:rPr>
        <w:t xml:space="preserve"> EL PRESENTE ENTRARÁ EN VIGOR EL DÍA DE </w:t>
      </w:r>
      <w:proofErr w:type="gramStart"/>
      <w:r w:rsidRPr="00856836">
        <w:rPr>
          <w:rFonts w:ascii="Arial" w:hAnsi="Arial" w:cs="Arial"/>
          <w:sz w:val="20"/>
          <w:szCs w:val="20"/>
        </w:rPr>
        <w:t>SU</w:t>
      </w:r>
      <w:r w:rsidR="002A5DE3" w:rsidRPr="00856836">
        <w:rPr>
          <w:rFonts w:ascii="Arial" w:hAnsi="Arial" w:cs="Arial"/>
          <w:sz w:val="20"/>
          <w:szCs w:val="20"/>
        </w:rPr>
        <w:t xml:space="preserve"> </w:t>
      </w:r>
      <w:r w:rsidRPr="00856836">
        <w:rPr>
          <w:rFonts w:ascii="Arial" w:hAnsi="Arial" w:cs="Arial"/>
          <w:sz w:val="20"/>
          <w:szCs w:val="20"/>
        </w:rPr>
        <w:t xml:space="preserve"> APROBACIÓN</w:t>
      </w:r>
      <w:proofErr w:type="gramEnd"/>
      <w:r w:rsidRPr="00856836">
        <w:rPr>
          <w:rFonts w:ascii="Arial" w:hAnsi="Arial" w:cs="Arial"/>
          <w:sz w:val="20"/>
          <w:szCs w:val="20"/>
        </w:rPr>
        <w:t xml:space="preserve"> POR EL CABILDO. - </w:t>
      </w:r>
      <w:r w:rsidR="002A5DE3" w:rsidRPr="00856836">
        <w:rPr>
          <w:rFonts w:ascii="Arial" w:hAnsi="Arial" w:cs="Arial"/>
          <w:sz w:val="20"/>
          <w:szCs w:val="20"/>
        </w:rPr>
        <w:t xml:space="preserve">- - - - - - - - - - - - -  - - - - - - - - - - - - - </w:t>
      </w:r>
    </w:p>
    <w:p w14:paraId="732F7FAD" w14:textId="3FFC7417" w:rsidR="00D43670" w:rsidRPr="00856836" w:rsidRDefault="00D43670" w:rsidP="00D43670">
      <w:pPr>
        <w:jc w:val="both"/>
        <w:rPr>
          <w:rFonts w:ascii="Arial" w:hAnsi="Arial" w:cs="Arial"/>
          <w:sz w:val="20"/>
          <w:szCs w:val="20"/>
        </w:rPr>
      </w:pPr>
      <w:r w:rsidRPr="00856836">
        <w:rPr>
          <w:rFonts w:ascii="Arial" w:hAnsi="Arial" w:cs="Arial"/>
          <w:b/>
          <w:sz w:val="20"/>
          <w:szCs w:val="20"/>
        </w:rPr>
        <w:t>SEGUNDO. -</w:t>
      </w:r>
      <w:r w:rsidRPr="00856836">
        <w:rPr>
          <w:rFonts w:ascii="Arial" w:hAnsi="Arial" w:cs="Arial"/>
          <w:sz w:val="20"/>
          <w:szCs w:val="20"/>
        </w:rPr>
        <w:t xml:space="preserve">  Notifíquese   al   titular   de   la   Dirección   de   Comercio   en   Vía   </w:t>
      </w:r>
      <w:proofErr w:type="gramStart"/>
      <w:r w:rsidRPr="00856836">
        <w:rPr>
          <w:rFonts w:ascii="Arial" w:hAnsi="Arial" w:cs="Arial"/>
          <w:sz w:val="20"/>
          <w:szCs w:val="20"/>
        </w:rPr>
        <w:t xml:space="preserve">Pública,   </w:t>
      </w:r>
      <w:proofErr w:type="gramEnd"/>
      <w:r w:rsidRPr="00856836">
        <w:rPr>
          <w:rFonts w:ascii="Arial" w:hAnsi="Arial" w:cs="Arial"/>
          <w:sz w:val="20"/>
          <w:szCs w:val="20"/>
        </w:rPr>
        <w:t xml:space="preserve">el   presente   dictamen   para   su   ejecución   e   intervención;   así   mismo,   al   momento   de   extender   los   permisos   a   las   personas   a   que   se   refiere   el   presente   dictamen  les  haga   saber : - - - - - - - - - - - - - - - - - - - - - - - - - </w:t>
      </w:r>
    </w:p>
    <w:p w14:paraId="0041F77A" w14:textId="0880C81B" w:rsidR="00D43670" w:rsidRPr="00856836" w:rsidRDefault="00D43670" w:rsidP="00D43670">
      <w:pPr>
        <w:jc w:val="both"/>
        <w:rPr>
          <w:rFonts w:ascii="Arial" w:hAnsi="Arial" w:cs="Arial"/>
          <w:sz w:val="20"/>
          <w:szCs w:val="20"/>
        </w:rPr>
      </w:pPr>
      <w:r w:rsidRPr="00856836">
        <w:rPr>
          <w:rFonts w:ascii="Arial" w:hAnsi="Arial" w:cs="Arial"/>
          <w:sz w:val="20"/>
          <w:szCs w:val="20"/>
        </w:rPr>
        <w:t>1.- Las   causales   de   cancelación   de   los   mismos. - - - - - - - - - - - - - -</w:t>
      </w:r>
      <w:r w:rsidR="002A5DE3" w:rsidRPr="00856836">
        <w:rPr>
          <w:rFonts w:ascii="Arial" w:hAnsi="Arial" w:cs="Arial"/>
          <w:sz w:val="20"/>
          <w:szCs w:val="20"/>
        </w:rPr>
        <w:t xml:space="preserve"> - - - - - - - - - - - - - - - </w:t>
      </w:r>
    </w:p>
    <w:p w14:paraId="7DBFBEE3" w14:textId="424866FE" w:rsidR="00D43670" w:rsidRPr="00856836" w:rsidRDefault="00D43670" w:rsidP="00D43670">
      <w:pPr>
        <w:jc w:val="both"/>
        <w:rPr>
          <w:rFonts w:ascii="Arial" w:hAnsi="Arial" w:cs="Arial"/>
          <w:sz w:val="20"/>
          <w:szCs w:val="20"/>
        </w:rPr>
      </w:pPr>
      <w:r w:rsidRPr="00856836">
        <w:rPr>
          <w:rFonts w:ascii="Arial" w:hAnsi="Arial" w:cs="Arial"/>
          <w:sz w:val="20"/>
          <w:szCs w:val="20"/>
        </w:rPr>
        <w:t>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w:t>
      </w:r>
      <w:r w:rsidR="002A5DE3" w:rsidRPr="00856836">
        <w:rPr>
          <w:rFonts w:ascii="Arial" w:hAnsi="Arial" w:cs="Arial"/>
          <w:sz w:val="20"/>
          <w:szCs w:val="20"/>
        </w:rPr>
        <w:t>(sic)</w:t>
      </w:r>
      <w:r w:rsidRPr="00856836">
        <w:rPr>
          <w:rFonts w:ascii="Arial" w:hAnsi="Arial" w:cs="Arial"/>
          <w:sz w:val="20"/>
          <w:szCs w:val="20"/>
        </w:rPr>
        <w:t xml:space="preserve"> - - - -</w:t>
      </w:r>
      <w:r w:rsidR="002A5DE3" w:rsidRPr="00856836">
        <w:rPr>
          <w:rFonts w:ascii="Arial" w:hAnsi="Arial" w:cs="Arial"/>
          <w:sz w:val="20"/>
          <w:szCs w:val="20"/>
        </w:rPr>
        <w:t xml:space="preserve"> - </w:t>
      </w:r>
    </w:p>
    <w:p w14:paraId="400AF3D1" w14:textId="551600C4" w:rsidR="00D43670" w:rsidRPr="00856836" w:rsidRDefault="00D43670" w:rsidP="00D43670">
      <w:pPr>
        <w:jc w:val="both"/>
        <w:rPr>
          <w:rFonts w:ascii="Arial" w:hAnsi="Arial" w:cs="Arial"/>
          <w:sz w:val="20"/>
          <w:szCs w:val="20"/>
        </w:rPr>
      </w:pPr>
      <w:r w:rsidRPr="00856836">
        <w:rPr>
          <w:rFonts w:ascii="Arial" w:hAnsi="Arial" w:cs="Arial"/>
          <w:sz w:val="20"/>
          <w:szCs w:val="20"/>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 </w:t>
      </w:r>
    </w:p>
    <w:p w14:paraId="7F38699F" w14:textId="5991B4B5" w:rsidR="00D43670" w:rsidRPr="00856836" w:rsidRDefault="00D43670" w:rsidP="00D43670">
      <w:pPr>
        <w:jc w:val="both"/>
        <w:rPr>
          <w:rFonts w:ascii="Arial" w:hAnsi="Arial" w:cs="Arial"/>
          <w:sz w:val="20"/>
          <w:szCs w:val="20"/>
        </w:rPr>
      </w:pPr>
      <w:r w:rsidRPr="00856836">
        <w:rPr>
          <w:rFonts w:ascii="Arial" w:hAnsi="Arial" w:cs="Arial"/>
          <w:sz w:val="20"/>
          <w:szCs w:val="20"/>
        </w:rPr>
        <w:t xml:space="preserve">4.-Vigile   el   cumplimiento   de   la   norma. - - - </w:t>
      </w:r>
      <w:r w:rsidRPr="00856836">
        <w:rPr>
          <w:rFonts w:ascii="Arial" w:hAnsi="Arial" w:cs="Arial"/>
          <w:b/>
          <w:sz w:val="20"/>
          <w:szCs w:val="20"/>
        </w:rPr>
        <w:t>TERCERO.  –</w:t>
      </w:r>
      <w:r w:rsidRPr="00856836">
        <w:rPr>
          <w:rFonts w:ascii="Arial" w:hAnsi="Arial" w:cs="Arial"/>
          <w:sz w:val="20"/>
          <w:szCs w:val="20"/>
        </w:rPr>
        <w:t xml:space="preserve"> Notifíquese   al   titular   de  Protección   Civil  el   presente dictamen   e </w:t>
      </w:r>
      <w:r w:rsidRPr="00856836">
        <w:rPr>
          <w:rFonts w:ascii="Arial" w:hAnsi="Arial" w:cs="Arial"/>
          <w:sz w:val="20"/>
          <w:szCs w:val="20"/>
        </w:rPr>
        <w:t xml:space="preserve">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3238EAA7" w14:textId="784DD700" w:rsidR="00D43670" w:rsidRPr="00856836" w:rsidRDefault="00D43670" w:rsidP="00D43670">
      <w:pPr>
        <w:jc w:val="both"/>
        <w:rPr>
          <w:rFonts w:ascii="Arial" w:hAnsi="Arial" w:cs="Arial"/>
          <w:sz w:val="20"/>
          <w:szCs w:val="20"/>
        </w:rPr>
      </w:pPr>
      <w:r w:rsidRPr="00856836">
        <w:rPr>
          <w:rFonts w:ascii="Arial" w:hAnsi="Arial" w:cs="Arial"/>
          <w:b/>
          <w:sz w:val="20"/>
          <w:szCs w:val="20"/>
        </w:rPr>
        <w:t>CUARTO.  –</w:t>
      </w:r>
      <w:r w:rsidRPr="00856836">
        <w:rPr>
          <w:rFonts w:ascii="Arial" w:hAnsi="Arial" w:cs="Arial"/>
          <w:sz w:val="20"/>
          <w:szCs w:val="20"/>
        </w:rPr>
        <w:t xml:space="preserve">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 </w:t>
      </w:r>
    </w:p>
    <w:p w14:paraId="4C8EE61A" w14:textId="09A4EE3C" w:rsidR="00D43670" w:rsidRPr="00856836" w:rsidRDefault="00D43670" w:rsidP="00D43670">
      <w:pPr>
        <w:jc w:val="both"/>
        <w:rPr>
          <w:rFonts w:ascii="Arial" w:hAnsi="Arial" w:cs="Arial"/>
          <w:sz w:val="20"/>
          <w:szCs w:val="20"/>
        </w:rPr>
      </w:pPr>
      <w:r w:rsidRPr="00856836">
        <w:rPr>
          <w:rFonts w:ascii="Arial" w:hAnsi="Arial" w:cs="Arial"/>
          <w:b/>
          <w:sz w:val="20"/>
          <w:szCs w:val="20"/>
        </w:rPr>
        <w:t>QUINTO.  -</w:t>
      </w:r>
      <w:r w:rsidRPr="00856836">
        <w:rPr>
          <w:rFonts w:ascii="Arial" w:hAnsi="Arial" w:cs="Arial"/>
          <w:sz w:val="20"/>
          <w:szCs w:val="20"/>
        </w:rPr>
        <w:t xml:space="preserve"> Previo   a   expedir   el   permiso   correspondiente   por   parte   de   la   Dirección   de   Comercio   en   Vía   Pública;(sic) - - - - - - - - </w:t>
      </w:r>
    </w:p>
    <w:p w14:paraId="211E60B1" w14:textId="4206B2DE" w:rsidR="00D43670" w:rsidRPr="00856836" w:rsidRDefault="00D43670" w:rsidP="00D43670">
      <w:pPr>
        <w:jc w:val="both"/>
        <w:rPr>
          <w:rFonts w:ascii="Arial" w:hAnsi="Arial" w:cs="Arial"/>
          <w:sz w:val="20"/>
          <w:szCs w:val="20"/>
        </w:rPr>
      </w:pPr>
      <w:r w:rsidRPr="00856836">
        <w:rPr>
          <w:rFonts w:ascii="Arial" w:hAnsi="Arial" w:cs="Arial"/>
          <w:sz w:val="20"/>
          <w:szCs w:val="20"/>
        </w:rPr>
        <w:t>1.</w:t>
      </w:r>
      <w:proofErr w:type="gramStart"/>
      <w:r w:rsidRPr="00856836">
        <w:rPr>
          <w:rFonts w:ascii="Arial" w:hAnsi="Arial" w:cs="Arial"/>
          <w:sz w:val="20"/>
          <w:szCs w:val="20"/>
        </w:rPr>
        <w:t>-  se</w:t>
      </w:r>
      <w:proofErr w:type="gramEnd"/>
      <w:r w:rsidRPr="00856836">
        <w:rPr>
          <w:rFonts w:ascii="Arial" w:hAnsi="Arial" w:cs="Arial"/>
          <w:sz w:val="20"/>
          <w:szCs w:val="20"/>
        </w:rPr>
        <w:t xml:space="preserve">(sic)   deberá   realizar   el   pago   de   derechos antes de la fecha de inicio del evento,(sic) - - - - - - - - - - </w:t>
      </w:r>
      <w:r w:rsidR="002A5DE3" w:rsidRPr="00856836">
        <w:rPr>
          <w:rFonts w:ascii="Arial" w:eastAsia="Calibri" w:hAnsi="Arial" w:cs="Arial"/>
          <w:sz w:val="20"/>
          <w:szCs w:val="20"/>
          <w:lang w:eastAsia="es-ES"/>
        </w:rPr>
        <w:t xml:space="preserve">- - - - - - - - - - - - - - - - - </w:t>
      </w:r>
    </w:p>
    <w:p w14:paraId="257039B3" w14:textId="71E1A3EF" w:rsidR="00D43670" w:rsidRPr="00856836" w:rsidRDefault="00D43670" w:rsidP="00D43670">
      <w:pPr>
        <w:jc w:val="both"/>
        <w:rPr>
          <w:rFonts w:ascii="Arial" w:hAnsi="Arial" w:cs="Arial"/>
          <w:sz w:val="20"/>
          <w:szCs w:val="20"/>
        </w:rPr>
      </w:pPr>
      <w:r w:rsidRPr="00856836">
        <w:rPr>
          <w:rFonts w:ascii="Arial" w:hAnsi="Arial" w:cs="Arial"/>
          <w:sz w:val="20"/>
          <w:szCs w:val="20"/>
        </w:rPr>
        <w:t xml:space="preserve">2.- Presentar su contrato de luz reciente y vigente expedido por la Comisión Federal de Electricidad, como requisitos indispensables para la instalación;(sic) - - - - - - - - - - - - - - - - - - </w:t>
      </w:r>
    </w:p>
    <w:p w14:paraId="5D6241DF" w14:textId="7649317A" w:rsidR="00D43670" w:rsidRPr="00856836" w:rsidRDefault="00D43670" w:rsidP="00D43670">
      <w:pPr>
        <w:jc w:val="both"/>
        <w:rPr>
          <w:rFonts w:ascii="Arial" w:hAnsi="Arial" w:cs="Arial"/>
          <w:sz w:val="20"/>
          <w:szCs w:val="20"/>
        </w:rPr>
      </w:pPr>
      <w:r w:rsidRPr="00856836">
        <w:rPr>
          <w:rFonts w:ascii="Arial" w:hAnsi="Arial" w:cs="Arial"/>
          <w:sz w:val="20"/>
          <w:szCs w:val="20"/>
        </w:rPr>
        <w:t>3.- No se permitirá la instalación de puestos de alimentos y bebidas NO alcohólicas, de aquellos que no presenten su CONSTANCIA DEL MANEJO HIGIÉNICO DE ALIMENTOS VIGENTE.</w:t>
      </w:r>
      <w:r w:rsidR="002A5DE3" w:rsidRPr="00856836">
        <w:rPr>
          <w:rFonts w:ascii="Arial" w:hAnsi="Arial" w:cs="Arial"/>
          <w:sz w:val="20"/>
          <w:szCs w:val="20"/>
        </w:rPr>
        <w:t xml:space="preserve"> </w:t>
      </w:r>
    </w:p>
    <w:p w14:paraId="1D85EA8B" w14:textId="6D5AE14A" w:rsidR="00D43670" w:rsidRPr="00856836" w:rsidRDefault="00D43670" w:rsidP="00D43670">
      <w:pPr>
        <w:jc w:val="both"/>
        <w:rPr>
          <w:rFonts w:ascii="Arial" w:hAnsi="Arial" w:cs="Arial"/>
          <w:sz w:val="20"/>
          <w:szCs w:val="20"/>
        </w:rPr>
      </w:pPr>
      <w:r w:rsidRPr="00856836">
        <w:rPr>
          <w:rFonts w:ascii="Arial" w:hAnsi="Arial" w:cs="Arial"/>
          <w:b/>
          <w:sz w:val="20"/>
          <w:szCs w:val="20"/>
        </w:rPr>
        <w:t>SEXTO.  –</w:t>
      </w:r>
      <w:r w:rsidRPr="00856836">
        <w:rPr>
          <w:rFonts w:ascii="Arial" w:hAnsi="Arial" w:cs="Arial"/>
          <w:sz w:val="20"/>
          <w:szCs w:val="20"/>
        </w:rPr>
        <w:t xml:space="preserve">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w:t>
      </w:r>
    </w:p>
    <w:p w14:paraId="3583AADE" w14:textId="1E0C8E69" w:rsidR="00D43670" w:rsidRPr="00856836" w:rsidRDefault="00D43670" w:rsidP="00D43670">
      <w:pPr>
        <w:jc w:val="both"/>
        <w:rPr>
          <w:rFonts w:ascii="Arial" w:hAnsi="Arial" w:cs="Arial"/>
          <w:sz w:val="20"/>
          <w:szCs w:val="20"/>
        </w:rPr>
      </w:pPr>
      <w:proofErr w:type="spellStart"/>
      <w:proofErr w:type="gramStart"/>
      <w:r w:rsidRPr="00856836">
        <w:rPr>
          <w:rFonts w:ascii="Arial" w:hAnsi="Arial" w:cs="Arial"/>
          <w:b/>
          <w:sz w:val="20"/>
          <w:szCs w:val="20"/>
        </w:rPr>
        <w:t>SEPTIMO</w:t>
      </w:r>
      <w:proofErr w:type="spellEnd"/>
      <w:r w:rsidRPr="00856836">
        <w:rPr>
          <w:rFonts w:ascii="Arial" w:hAnsi="Arial" w:cs="Arial"/>
          <w:b/>
          <w:sz w:val="20"/>
          <w:szCs w:val="20"/>
        </w:rPr>
        <w:t>(</w:t>
      </w:r>
      <w:proofErr w:type="gramEnd"/>
      <w:r w:rsidRPr="00856836">
        <w:rPr>
          <w:rFonts w:ascii="Arial" w:hAnsi="Arial" w:cs="Arial"/>
          <w:b/>
          <w:sz w:val="20"/>
          <w:szCs w:val="20"/>
        </w:rPr>
        <w:t>sic).-</w:t>
      </w:r>
      <w:r w:rsidRPr="00856836">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 - - - - - - - </w:t>
      </w:r>
    </w:p>
    <w:p w14:paraId="173ECE5C" w14:textId="77777777" w:rsidR="00D43670" w:rsidRPr="00856836" w:rsidRDefault="00D43670" w:rsidP="00D43670">
      <w:pPr>
        <w:jc w:val="both"/>
        <w:rPr>
          <w:rFonts w:ascii="Arial" w:hAnsi="Arial" w:cs="Arial"/>
          <w:sz w:val="20"/>
          <w:szCs w:val="20"/>
        </w:rPr>
      </w:pPr>
      <w:r w:rsidRPr="00856836">
        <w:rPr>
          <w:rFonts w:ascii="Arial" w:hAnsi="Arial" w:cs="Arial"/>
          <w:sz w:val="20"/>
          <w:szCs w:val="20"/>
        </w:rPr>
        <w:t xml:space="preserve">1.-   Exhiban   precios   y   tarifas   y   condiciones   de   manera   visible   y;(sic) - - - - - - - - - - - - - - </w:t>
      </w:r>
    </w:p>
    <w:p w14:paraId="5F7F4C61" w14:textId="69656909" w:rsidR="00D43670" w:rsidRPr="00856836" w:rsidRDefault="00D43670" w:rsidP="00D43670">
      <w:pPr>
        <w:jc w:val="both"/>
        <w:rPr>
          <w:rFonts w:ascii="Arial" w:hAnsi="Arial" w:cs="Arial"/>
          <w:sz w:val="20"/>
          <w:szCs w:val="20"/>
        </w:rPr>
      </w:pPr>
      <w:r w:rsidRPr="00856836">
        <w:rPr>
          <w:rFonts w:ascii="Arial" w:hAnsi="Arial" w:cs="Arial"/>
          <w:sz w:val="20"/>
          <w:szCs w:val="20"/>
        </w:rPr>
        <w:t>2.-   se(</w:t>
      </w:r>
      <w:proofErr w:type="gramStart"/>
      <w:r w:rsidRPr="00856836">
        <w:rPr>
          <w:rFonts w:ascii="Arial" w:hAnsi="Arial" w:cs="Arial"/>
          <w:sz w:val="20"/>
          <w:szCs w:val="20"/>
        </w:rPr>
        <w:t xml:space="preserve">sic)   </w:t>
      </w:r>
      <w:proofErr w:type="gramEnd"/>
      <w:r w:rsidRPr="00856836">
        <w:rPr>
          <w:rFonts w:ascii="Arial" w:hAnsi="Arial" w:cs="Arial"/>
          <w:sz w:val="20"/>
          <w:szCs w:val="20"/>
        </w:rPr>
        <w:t xml:space="preserve">respeten   los   precios   exhibidos,   promociones   y/u   ofertas. </w:t>
      </w:r>
      <w:r w:rsidR="002A5DE3" w:rsidRPr="00856836">
        <w:rPr>
          <w:rFonts w:ascii="Arial" w:hAnsi="Arial" w:cs="Arial"/>
          <w:sz w:val="20"/>
          <w:szCs w:val="20"/>
        </w:rPr>
        <w:t xml:space="preserve">- - - - - - - - - - - - - - - </w:t>
      </w:r>
    </w:p>
    <w:p w14:paraId="31A1FE7B" w14:textId="23A15AE6" w:rsidR="00D43670" w:rsidRPr="00856836" w:rsidRDefault="00D43670" w:rsidP="00D43670">
      <w:pPr>
        <w:jc w:val="both"/>
        <w:rPr>
          <w:rFonts w:ascii="Arial" w:hAnsi="Arial" w:cs="Arial"/>
          <w:sz w:val="20"/>
          <w:szCs w:val="20"/>
        </w:rPr>
      </w:pPr>
      <w:r w:rsidRPr="00856836">
        <w:rPr>
          <w:rFonts w:ascii="Arial" w:hAnsi="Arial" w:cs="Arial"/>
          <w:b/>
          <w:sz w:val="20"/>
          <w:szCs w:val="20"/>
        </w:rPr>
        <w:t>OCTAVO. -</w:t>
      </w:r>
      <w:r w:rsidRPr="00856836">
        <w:rPr>
          <w:rFonts w:ascii="Arial" w:hAnsi="Arial" w:cs="Arial"/>
          <w:sz w:val="20"/>
          <w:szCs w:val="20"/>
        </w:rPr>
        <w:t xml:space="preserve"> Notifíquese   a   la   Dirección   de   </w:t>
      </w:r>
      <w:r w:rsidRPr="00856836">
        <w:rPr>
          <w:rFonts w:ascii="Arial" w:hAnsi="Arial" w:cs="Arial"/>
          <w:sz w:val="20"/>
          <w:szCs w:val="20"/>
        </w:rPr>
        <w:lastRenderedPageBreak/>
        <w:t>ingresos(</w:t>
      </w:r>
      <w:proofErr w:type="gramStart"/>
      <w:r w:rsidRPr="00856836">
        <w:rPr>
          <w:rFonts w:ascii="Arial" w:hAnsi="Arial" w:cs="Arial"/>
          <w:sz w:val="20"/>
          <w:szCs w:val="20"/>
        </w:rPr>
        <w:t xml:space="preserve">sic)   </w:t>
      </w:r>
      <w:proofErr w:type="gramEnd"/>
      <w:r w:rsidRPr="00856836">
        <w:rPr>
          <w:rFonts w:ascii="Arial" w:hAnsi="Arial" w:cs="Arial"/>
          <w:sz w:val="20"/>
          <w:szCs w:val="20"/>
        </w:rPr>
        <w:t xml:space="preserve">dependiente   de   la   Tesorería   Municipal. - - - - - - - - - - - - - - - - - - - - - - - - - - - - </w:t>
      </w:r>
    </w:p>
    <w:p w14:paraId="2EAC74F9" w14:textId="605A8836" w:rsidR="00D43670" w:rsidRPr="00856836" w:rsidRDefault="00D43670" w:rsidP="00D43670">
      <w:pPr>
        <w:jc w:val="both"/>
        <w:rPr>
          <w:rFonts w:ascii="Arial" w:hAnsi="Arial" w:cs="Arial"/>
          <w:sz w:val="20"/>
          <w:szCs w:val="20"/>
        </w:rPr>
      </w:pPr>
      <w:r w:rsidRPr="00856836">
        <w:rPr>
          <w:rFonts w:ascii="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29104874" w14:textId="1C0C3FD5" w:rsidR="00D43670" w:rsidRPr="00856836" w:rsidRDefault="00D43670" w:rsidP="00D43670">
      <w:pPr>
        <w:jc w:val="both"/>
        <w:rPr>
          <w:rFonts w:ascii="Arial" w:hAnsi="Arial" w:cs="Arial"/>
          <w:sz w:val="20"/>
          <w:szCs w:val="20"/>
        </w:rPr>
      </w:pPr>
      <w:r w:rsidRPr="00856836">
        <w:rPr>
          <w:rFonts w:ascii="Arial" w:hAnsi="Arial" w:cs="Arial"/>
          <w:sz w:val="20"/>
          <w:szCs w:val="20"/>
        </w:rPr>
        <w:t>DECIMO</w:t>
      </w:r>
      <w:r w:rsidR="002A5DE3" w:rsidRPr="00856836">
        <w:rPr>
          <w:rFonts w:ascii="Arial" w:hAnsi="Arial" w:cs="Arial"/>
          <w:sz w:val="20"/>
          <w:szCs w:val="20"/>
        </w:rPr>
        <w:t>(sic)</w:t>
      </w:r>
      <w:r w:rsidRPr="00856836">
        <w:rPr>
          <w:rFonts w:ascii="Arial" w:hAnsi="Arial" w:cs="Arial"/>
          <w:sz w:val="20"/>
          <w:szCs w:val="20"/>
        </w:rPr>
        <w:t xml:space="preserve">. - Publíquese en la gaceta oficial y páginas oficiales de internet del municipio(sic) de Oaxaca de Juárez, Oaxaca. - - - - - - - - - - - - - - - </w:t>
      </w:r>
    </w:p>
    <w:p w14:paraId="70B8555E" w14:textId="71EFE5C0" w:rsidR="00D43670" w:rsidRPr="00856836" w:rsidRDefault="00D43670" w:rsidP="00D43670">
      <w:pPr>
        <w:jc w:val="both"/>
        <w:rPr>
          <w:rFonts w:ascii="Arial" w:hAnsi="Arial" w:cs="Arial"/>
          <w:b/>
          <w:sz w:val="20"/>
          <w:szCs w:val="20"/>
        </w:rPr>
      </w:pPr>
      <w:r w:rsidRPr="00856836">
        <w:rPr>
          <w:rFonts w:ascii="Arial" w:hAnsi="Arial" w:cs="Arial"/>
          <w:sz w:val="20"/>
          <w:szCs w:val="20"/>
        </w:rPr>
        <w:t>DECIMO</w:t>
      </w:r>
      <w:r w:rsidR="002A5DE3" w:rsidRPr="00856836">
        <w:rPr>
          <w:rFonts w:ascii="Arial" w:hAnsi="Arial" w:cs="Arial"/>
          <w:sz w:val="20"/>
          <w:szCs w:val="20"/>
        </w:rPr>
        <w:t>(sic)</w:t>
      </w:r>
      <w:r w:rsidRPr="00856836">
        <w:rPr>
          <w:rFonts w:ascii="Arial" w:hAnsi="Arial" w:cs="Arial"/>
          <w:sz w:val="20"/>
          <w:szCs w:val="20"/>
        </w:rPr>
        <w:t xml:space="preserve"> PRIMERO. - Cúmplase. - - - - - - - - </w:t>
      </w:r>
    </w:p>
    <w:p w14:paraId="6AAFDF12" w14:textId="77777777" w:rsidR="00D43670" w:rsidRPr="00856836" w:rsidRDefault="00D43670" w:rsidP="00D43670">
      <w:pPr>
        <w:jc w:val="both"/>
        <w:rPr>
          <w:rFonts w:ascii="Arial" w:hAnsi="Arial" w:cs="Arial"/>
          <w:sz w:val="10"/>
          <w:szCs w:val="10"/>
        </w:rPr>
      </w:pPr>
    </w:p>
    <w:p w14:paraId="52F00B8E" w14:textId="77777777" w:rsidR="00D43670" w:rsidRPr="00856836" w:rsidRDefault="00D43670" w:rsidP="00D43670">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DF815EF" w14:textId="77777777" w:rsidR="00D43670" w:rsidRPr="00856836" w:rsidRDefault="00D43670" w:rsidP="00D43670">
      <w:pPr>
        <w:jc w:val="both"/>
        <w:rPr>
          <w:rFonts w:ascii="Arial" w:hAnsi="Arial" w:cs="Arial"/>
          <w:b/>
          <w:bCs/>
          <w:sz w:val="10"/>
          <w:szCs w:val="10"/>
        </w:rPr>
      </w:pPr>
    </w:p>
    <w:p w14:paraId="116E5961" w14:textId="5217454E" w:rsidR="00D43670" w:rsidRPr="00856836" w:rsidRDefault="00D43670" w:rsidP="00D43670">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6BC9DF76" w14:textId="3C125E5C" w:rsidR="00D278FE" w:rsidRPr="00856836" w:rsidRDefault="00D43670" w:rsidP="005C03B7">
      <w:pPr>
        <w:rPr>
          <w:rFonts w:ascii="Arial" w:hAnsi="Arial" w:cs="Arial"/>
          <w:b/>
          <w:bCs/>
          <w:sz w:val="20"/>
          <w:szCs w:val="20"/>
        </w:rPr>
      </w:pPr>
      <w:r w:rsidRPr="00856836">
        <w:rPr>
          <w:noProof/>
          <w:lang w:eastAsia="es-MX"/>
        </w:rPr>
        <w:drawing>
          <wp:anchor distT="0" distB="0" distL="114300" distR="114300" simplePos="0" relativeHeight="251649024" behindDoc="1" locked="0" layoutInCell="1" allowOverlap="1" wp14:anchorId="2F50CC95" wp14:editId="1BD6F813">
            <wp:simplePos x="0" y="0"/>
            <wp:positionH relativeFrom="column">
              <wp:posOffset>-3175</wp:posOffset>
            </wp:positionH>
            <wp:positionV relativeFrom="paragraph">
              <wp:posOffset>149860</wp:posOffset>
            </wp:positionV>
            <wp:extent cx="2735580" cy="265430"/>
            <wp:effectExtent l="0" t="0" r="7620" b="127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01DE904" w14:textId="2B01C275" w:rsidR="00D43670" w:rsidRPr="00856836" w:rsidRDefault="00D43670" w:rsidP="005C03B7">
      <w:pPr>
        <w:rPr>
          <w:rFonts w:ascii="Arial" w:hAnsi="Arial" w:cs="Arial"/>
          <w:b/>
          <w:bCs/>
          <w:sz w:val="20"/>
          <w:szCs w:val="20"/>
        </w:rPr>
      </w:pPr>
    </w:p>
    <w:p w14:paraId="62B502C7" w14:textId="77777777" w:rsidR="00486E74" w:rsidRPr="00856836" w:rsidRDefault="00486E74" w:rsidP="00486E74">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55387830" w14:textId="77777777" w:rsidR="00486E74" w:rsidRPr="00856836" w:rsidRDefault="00486E74" w:rsidP="00486E74">
      <w:pPr>
        <w:jc w:val="both"/>
        <w:rPr>
          <w:rFonts w:ascii="Arial" w:eastAsia="Calibri" w:hAnsi="Arial" w:cs="Arial"/>
          <w:sz w:val="20"/>
          <w:szCs w:val="20"/>
        </w:rPr>
      </w:pPr>
    </w:p>
    <w:p w14:paraId="7267B8DA" w14:textId="698EB4B7" w:rsidR="00486E74" w:rsidRPr="00856836" w:rsidRDefault="00486E74" w:rsidP="00486E74">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102B8739" w14:textId="77777777" w:rsidR="00486E74" w:rsidRPr="00856836" w:rsidRDefault="00486E74" w:rsidP="00486E74">
      <w:pPr>
        <w:jc w:val="both"/>
        <w:rPr>
          <w:rFonts w:ascii="Arial" w:hAnsi="Arial" w:cs="Arial"/>
          <w:sz w:val="20"/>
          <w:szCs w:val="20"/>
        </w:rPr>
      </w:pPr>
    </w:p>
    <w:p w14:paraId="70EF4B47" w14:textId="56A50A2B" w:rsidR="00486E74" w:rsidRPr="00856836" w:rsidRDefault="00486E74" w:rsidP="00486E74">
      <w:pPr>
        <w:pStyle w:val="Textoindependiente"/>
        <w:jc w:val="center"/>
        <w:outlineLvl w:val="0"/>
        <w:rPr>
          <w:rFonts w:ascii="Arial" w:hAnsi="Arial" w:cs="Arial"/>
          <w:b/>
        </w:rPr>
      </w:pPr>
      <w:r w:rsidRPr="00856836">
        <w:rPr>
          <w:rFonts w:ascii="Arial" w:hAnsi="Arial" w:cs="Arial"/>
          <w:b/>
        </w:rPr>
        <w:t>DICTAMEN CDEyMR/276/2024</w:t>
      </w:r>
    </w:p>
    <w:p w14:paraId="2727DE20" w14:textId="77777777" w:rsidR="00486E74" w:rsidRPr="00856836" w:rsidRDefault="00486E74" w:rsidP="00486E74">
      <w:pPr>
        <w:jc w:val="both"/>
        <w:rPr>
          <w:rFonts w:ascii="Arial" w:hAnsi="Arial" w:cs="Arial"/>
          <w:sz w:val="20"/>
          <w:szCs w:val="20"/>
        </w:rPr>
      </w:pPr>
    </w:p>
    <w:p w14:paraId="57EC561A" w14:textId="77777777" w:rsidR="00486E74" w:rsidRPr="00856836" w:rsidRDefault="00486E74" w:rsidP="00486E74">
      <w:pPr>
        <w:widowControl/>
        <w:autoSpaceDE/>
        <w:autoSpaceDN/>
        <w:jc w:val="center"/>
        <w:rPr>
          <w:rFonts w:ascii="Arial" w:eastAsia="Calibri" w:hAnsi="Arial" w:cs="Arial"/>
          <w:sz w:val="20"/>
          <w:szCs w:val="20"/>
        </w:rPr>
      </w:pPr>
      <w:r w:rsidRPr="00856836">
        <w:rPr>
          <w:rFonts w:ascii="Arial" w:eastAsia="Calibri" w:hAnsi="Arial" w:cs="Arial"/>
          <w:b/>
          <w:bCs/>
          <w:sz w:val="20"/>
          <w:szCs w:val="20"/>
        </w:rPr>
        <w:t>C O N S I D E R A N D O</w:t>
      </w:r>
    </w:p>
    <w:p w14:paraId="20B001A2" w14:textId="77777777" w:rsidR="00486E74" w:rsidRPr="00856836" w:rsidRDefault="00486E74" w:rsidP="00486E74">
      <w:pPr>
        <w:widowControl/>
        <w:autoSpaceDE/>
        <w:autoSpaceDN/>
        <w:jc w:val="both"/>
        <w:rPr>
          <w:rFonts w:ascii="Arial" w:eastAsia="Calibri" w:hAnsi="Arial" w:cs="Arial"/>
          <w:b/>
          <w:bCs/>
          <w:sz w:val="20"/>
          <w:szCs w:val="20"/>
        </w:rPr>
      </w:pPr>
    </w:p>
    <w:p w14:paraId="1B3B63B1"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w:t>
      </w:r>
      <w:r w:rsidRPr="00856836">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506C4DD9" w14:textId="77777777" w:rsidR="00486E74" w:rsidRPr="00856836" w:rsidRDefault="00486E74" w:rsidP="00486E74">
      <w:pPr>
        <w:widowControl/>
        <w:autoSpaceDE/>
        <w:autoSpaceDN/>
        <w:jc w:val="both"/>
        <w:rPr>
          <w:rFonts w:ascii="Arial" w:eastAsia="Calibri" w:hAnsi="Arial" w:cs="Arial"/>
          <w:sz w:val="20"/>
          <w:szCs w:val="20"/>
        </w:rPr>
      </w:pPr>
    </w:p>
    <w:p w14:paraId="65F361C9"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44FB41B2" w14:textId="77777777" w:rsidR="00486E74" w:rsidRPr="00856836" w:rsidRDefault="00486E74" w:rsidP="00486E74">
      <w:pPr>
        <w:widowControl/>
        <w:autoSpaceDE/>
        <w:autoSpaceDN/>
        <w:jc w:val="both"/>
        <w:rPr>
          <w:rFonts w:ascii="Arial" w:eastAsia="Calibri" w:hAnsi="Arial" w:cs="Arial"/>
          <w:sz w:val="20"/>
          <w:szCs w:val="20"/>
        </w:rPr>
      </w:pPr>
    </w:p>
    <w:p w14:paraId="76143628" w14:textId="77777777" w:rsidR="00486E74" w:rsidRPr="00856836" w:rsidRDefault="00486E74" w:rsidP="00486E74">
      <w:pPr>
        <w:widowControl/>
        <w:autoSpaceDE/>
        <w:autoSpaceDN/>
        <w:ind w:left="284"/>
        <w:jc w:val="both"/>
        <w:rPr>
          <w:rFonts w:ascii="Arial" w:eastAsia="Calibri" w:hAnsi="Arial" w:cs="Arial"/>
          <w:i/>
          <w:iCs/>
          <w:sz w:val="20"/>
          <w:szCs w:val="20"/>
        </w:rPr>
      </w:pPr>
      <w:r w:rsidRPr="00856836">
        <w:rPr>
          <w:rFonts w:ascii="Arial" w:eastAsia="Calibri" w:hAnsi="Arial" w:cs="Arial"/>
          <w:sz w:val="20"/>
          <w:szCs w:val="20"/>
        </w:rPr>
        <w:t>“</w:t>
      </w:r>
      <w:r w:rsidRPr="00856836">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06E9D56" w14:textId="77777777" w:rsidR="00486E74" w:rsidRPr="00856836" w:rsidRDefault="00486E74" w:rsidP="00486E74">
      <w:pPr>
        <w:widowControl/>
        <w:autoSpaceDE/>
        <w:autoSpaceDN/>
        <w:jc w:val="both"/>
        <w:rPr>
          <w:rFonts w:ascii="Arial" w:eastAsia="Calibri" w:hAnsi="Arial" w:cs="Arial"/>
          <w:i/>
          <w:iCs/>
          <w:sz w:val="20"/>
          <w:szCs w:val="20"/>
        </w:rPr>
      </w:pPr>
    </w:p>
    <w:p w14:paraId="2E96A903"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64DE977A" w14:textId="77777777" w:rsidR="00486E74" w:rsidRPr="00856836" w:rsidRDefault="00486E74" w:rsidP="00486E74">
      <w:pPr>
        <w:widowControl/>
        <w:autoSpaceDE/>
        <w:autoSpaceDN/>
        <w:jc w:val="both"/>
        <w:rPr>
          <w:rFonts w:ascii="Arial" w:eastAsia="Calibri" w:hAnsi="Arial" w:cs="Arial"/>
          <w:sz w:val="20"/>
          <w:szCs w:val="20"/>
        </w:rPr>
      </w:pPr>
    </w:p>
    <w:p w14:paraId="4A662249" w14:textId="77777777" w:rsidR="00486E74" w:rsidRPr="00856836" w:rsidRDefault="00486E74" w:rsidP="00486E74">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4B3E2F86" w14:textId="77777777" w:rsidR="00486E74" w:rsidRPr="00856836" w:rsidRDefault="00486E74" w:rsidP="00486E74">
      <w:pPr>
        <w:widowControl/>
        <w:autoSpaceDE/>
        <w:autoSpaceDN/>
        <w:ind w:left="284"/>
        <w:jc w:val="both"/>
        <w:rPr>
          <w:rFonts w:ascii="Arial" w:eastAsia="Calibri" w:hAnsi="Arial" w:cs="Arial"/>
          <w:i/>
          <w:sz w:val="20"/>
          <w:szCs w:val="20"/>
        </w:rPr>
      </w:pPr>
    </w:p>
    <w:p w14:paraId="2BB1FBD3" w14:textId="77777777" w:rsidR="00486E74" w:rsidRPr="00856836" w:rsidRDefault="00486E74" w:rsidP="00486E74">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Una vez emitido el dictamen correspondiente, será turnado a la Secretaría Municipal para que por su conducto sea turnado al Cabildo para su aprobación.</w:t>
      </w:r>
    </w:p>
    <w:p w14:paraId="6616A6D1" w14:textId="77777777" w:rsidR="00486E74" w:rsidRPr="00856836" w:rsidRDefault="00486E74" w:rsidP="00486E74">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La Secretaría Municipal deberá notificar a la Unidad la resolución del Cabildo para la continuación del trámite.</w:t>
      </w:r>
    </w:p>
    <w:p w14:paraId="0E0A7F9D" w14:textId="77777777" w:rsidR="00486E74" w:rsidRPr="00856836" w:rsidRDefault="00486E74" w:rsidP="00486E74">
      <w:pPr>
        <w:widowControl/>
        <w:autoSpaceDE/>
        <w:autoSpaceDN/>
        <w:ind w:left="284"/>
        <w:jc w:val="both"/>
        <w:rPr>
          <w:rFonts w:ascii="Arial" w:eastAsia="Calibri" w:hAnsi="Arial" w:cs="Arial"/>
          <w:i/>
          <w:sz w:val="20"/>
          <w:szCs w:val="20"/>
        </w:rPr>
      </w:pPr>
    </w:p>
    <w:p w14:paraId="43CE5BCA" w14:textId="77777777" w:rsidR="00486E74" w:rsidRPr="00856836" w:rsidRDefault="00486E74" w:rsidP="00486E74">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 xml:space="preserve">Cuando el dictamen resulte procedente, los titulares de los establecimientos comerciales, podrán obtener, previo pago de derechos, el registro correspondiente al padrón fiscal.” </w:t>
      </w:r>
    </w:p>
    <w:p w14:paraId="5EA41F3C" w14:textId="77777777" w:rsidR="00486E74" w:rsidRPr="00856836" w:rsidRDefault="00486E74" w:rsidP="00486E74">
      <w:pPr>
        <w:widowControl/>
        <w:autoSpaceDE/>
        <w:autoSpaceDN/>
        <w:jc w:val="both"/>
        <w:rPr>
          <w:rFonts w:ascii="Arial" w:eastAsia="Calibri" w:hAnsi="Arial" w:cs="Arial"/>
          <w:sz w:val="20"/>
          <w:szCs w:val="20"/>
        </w:rPr>
      </w:pPr>
    </w:p>
    <w:p w14:paraId="594F2C3E" w14:textId="77777777" w:rsidR="00486E74" w:rsidRPr="00856836" w:rsidRDefault="00486E74" w:rsidP="00486E74">
      <w:pPr>
        <w:widowControl/>
        <w:autoSpaceDE/>
        <w:autoSpaceDN/>
        <w:jc w:val="both"/>
        <w:rPr>
          <w:rFonts w:ascii="Arial" w:eastAsia="Calibri" w:hAnsi="Arial" w:cs="Arial"/>
          <w:b/>
          <w:sz w:val="20"/>
          <w:szCs w:val="20"/>
        </w:rPr>
      </w:pPr>
      <w:r w:rsidRPr="00856836">
        <w:rPr>
          <w:rFonts w:ascii="Arial" w:eastAsia="Calibri" w:hAnsi="Arial" w:cs="Arial"/>
          <w:sz w:val="20"/>
          <w:szCs w:val="20"/>
        </w:rPr>
        <w:t xml:space="preserve">En virtud que la solicitud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AUREA ESTELA CALDERÓN TORO</w:t>
      </w:r>
      <w:r w:rsidRPr="00856836">
        <w:rPr>
          <w:rFonts w:ascii="Arial" w:eastAsia="Calibri" w:hAnsi="Arial" w:cs="Arial"/>
          <w:sz w:val="20"/>
          <w:szCs w:val="20"/>
        </w:rPr>
        <w:t xml:space="preserve"> recibida con fecha </w:t>
      </w:r>
      <w:r w:rsidRPr="00856836">
        <w:rPr>
          <w:rFonts w:ascii="Arial" w:eastAsia="Calibri" w:hAnsi="Arial" w:cs="Arial"/>
          <w:sz w:val="20"/>
          <w:szCs w:val="20"/>
        </w:rPr>
        <w:lastRenderedPageBreak/>
        <w:t xml:space="preserve">doce de mayo de dos mil veintidós en la Unidad de Trámites Empresariales mediante el formato único para giros de control especial, que consiste en tramitar la licencia para un establecimiento comercial con giro comercial de </w:t>
      </w:r>
      <w:proofErr w:type="spellStart"/>
      <w:r w:rsidRPr="00856836">
        <w:rPr>
          <w:rFonts w:ascii="Arial" w:eastAsia="Calibri" w:hAnsi="Arial" w:cs="Arial"/>
          <w:b/>
          <w:bCs/>
          <w:sz w:val="20"/>
          <w:szCs w:val="20"/>
        </w:rPr>
        <w:t>SALON</w:t>
      </w:r>
      <w:proofErr w:type="spellEnd"/>
      <w:r w:rsidRPr="00856836">
        <w:rPr>
          <w:rFonts w:ascii="Arial" w:eastAsia="Calibri" w:hAnsi="Arial" w:cs="Arial"/>
          <w:b/>
          <w:bCs/>
          <w:sz w:val="20"/>
          <w:szCs w:val="20"/>
        </w:rPr>
        <w:t xml:space="preserve">(sic) DE EVENTOS CON VENTA Y CONSUMO DE BEBIDAS </w:t>
      </w:r>
      <w:proofErr w:type="spellStart"/>
      <w:r w:rsidRPr="00856836">
        <w:rPr>
          <w:rFonts w:ascii="Arial" w:eastAsia="Calibri" w:hAnsi="Arial" w:cs="Arial"/>
          <w:b/>
          <w:bCs/>
          <w:sz w:val="20"/>
          <w:szCs w:val="20"/>
        </w:rPr>
        <w:t>ALCOHOLICAS</w:t>
      </w:r>
      <w:proofErr w:type="spellEnd"/>
      <w:r w:rsidRPr="00856836">
        <w:rPr>
          <w:rFonts w:ascii="Arial" w:eastAsia="Calibri" w:hAnsi="Arial" w:cs="Arial"/>
          <w:b/>
          <w:bCs/>
          <w:sz w:val="20"/>
          <w:szCs w:val="20"/>
        </w:rPr>
        <w:t>(sic)</w:t>
      </w:r>
      <w:r w:rsidRPr="00856836">
        <w:rPr>
          <w:rFonts w:ascii="Arial" w:eastAsia="Calibri"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D61327F" w14:textId="77777777" w:rsidR="00486E74" w:rsidRPr="00856836" w:rsidRDefault="00486E74" w:rsidP="00486E74">
      <w:pPr>
        <w:widowControl/>
        <w:autoSpaceDE/>
        <w:autoSpaceDN/>
        <w:jc w:val="both"/>
        <w:rPr>
          <w:rFonts w:ascii="Arial" w:eastAsia="Calibri" w:hAnsi="Arial" w:cs="Arial"/>
          <w:sz w:val="20"/>
          <w:szCs w:val="20"/>
        </w:rPr>
      </w:pPr>
    </w:p>
    <w:p w14:paraId="24DB022A"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TERCERO. - </w:t>
      </w:r>
      <w:r w:rsidRPr="00856836">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00EEB870" w14:textId="77777777" w:rsidR="00486E74" w:rsidRPr="00856836" w:rsidRDefault="00486E74" w:rsidP="00486E74">
      <w:pPr>
        <w:widowControl/>
        <w:autoSpaceDE/>
        <w:autoSpaceDN/>
        <w:jc w:val="both"/>
        <w:rPr>
          <w:rFonts w:ascii="Arial" w:eastAsia="Calibri" w:hAnsi="Arial" w:cs="Arial"/>
          <w:sz w:val="20"/>
          <w:szCs w:val="20"/>
        </w:rPr>
      </w:pPr>
    </w:p>
    <w:p w14:paraId="6126567C" w14:textId="77777777" w:rsidR="00486E74" w:rsidRPr="00856836" w:rsidRDefault="00486E74" w:rsidP="00486E74">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Se da cumplimiento con el formato único recibido con fecha doce de mayo de dos mil veintidós en la Unidad de Trámites Empresariales, encontrándose visible en la foja 16 del expediente en estudio.</w:t>
      </w:r>
    </w:p>
    <w:p w14:paraId="16D0BCED" w14:textId="77777777" w:rsidR="00486E74" w:rsidRPr="00856836" w:rsidRDefault="00486E74" w:rsidP="00486E74">
      <w:pPr>
        <w:widowControl/>
        <w:autoSpaceDE/>
        <w:autoSpaceDN/>
        <w:jc w:val="both"/>
        <w:rPr>
          <w:rFonts w:ascii="Arial" w:eastAsia="Calibri" w:hAnsi="Arial" w:cs="Arial"/>
          <w:sz w:val="20"/>
          <w:szCs w:val="20"/>
        </w:rPr>
      </w:pPr>
    </w:p>
    <w:p w14:paraId="60EC81EC" w14:textId="77777777" w:rsidR="00486E74" w:rsidRPr="00856836" w:rsidRDefault="00486E74" w:rsidP="00486E74">
      <w:pPr>
        <w:widowControl/>
        <w:numPr>
          <w:ilvl w:val="0"/>
          <w:numId w:val="1"/>
        </w:numPr>
        <w:autoSpaceDE/>
        <w:autoSpaceDN/>
        <w:ind w:left="284"/>
        <w:jc w:val="both"/>
        <w:rPr>
          <w:rFonts w:ascii="Arial" w:eastAsia="Calibri" w:hAnsi="Arial" w:cs="Arial"/>
          <w:b/>
          <w:sz w:val="20"/>
          <w:szCs w:val="20"/>
        </w:rPr>
      </w:pPr>
      <w:r w:rsidRPr="00856836">
        <w:rPr>
          <w:rFonts w:ascii="Arial" w:eastAsia="Calibri" w:hAnsi="Arial" w:cs="Arial"/>
          <w:sz w:val="20"/>
          <w:szCs w:val="20"/>
        </w:rPr>
        <w:t>El</w:t>
      </w:r>
      <w:r w:rsidRPr="00856836">
        <w:rPr>
          <w:rFonts w:ascii="Arial" w:eastAsia="Calibri" w:hAnsi="Arial" w:cs="Arial"/>
          <w:b/>
          <w:sz w:val="20"/>
          <w:szCs w:val="20"/>
        </w:rPr>
        <w:t xml:space="preserve"> </w:t>
      </w:r>
      <w:r w:rsidRPr="00856836">
        <w:rPr>
          <w:rFonts w:ascii="Arial" w:eastAsia="Calibri" w:hAnsi="Arial" w:cs="Arial"/>
          <w:sz w:val="20"/>
          <w:szCs w:val="20"/>
        </w:rPr>
        <w:t>solicitante</w:t>
      </w:r>
      <w:r w:rsidRPr="00856836">
        <w:rPr>
          <w:rFonts w:ascii="Arial" w:eastAsia="Calibri" w:hAnsi="Arial" w:cs="Arial"/>
          <w:b/>
          <w:sz w:val="20"/>
          <w:szCs w:val="20"/>
        </w:rPr>
        <w:t xml:space="preserve"> </w:t>
      </w:r>
      <w:r w:rsidRPr="00856836">
        <w:rPr>
          <w:rFonts w:ascii="Arial" w:eastAsia="Calibri" w:hAnsi="Arial" w:cs="Arial"/>
          <w:sz w:val="20"/>
          <w:szCs w:val="20"/>
        </w:rPr>
        <w:t>exhibe</w:t>
      </w:r>
      <w:r w:rsidRPr="00856836">
        <w:rPr>
          <w:rFonts w:ascii="Arial" w:eastAsia="Calibri" w:hAnsi="Arial" w:cs="Arial"/>
          <w:b/>
          <w:sz w:val="20"/>
          <w:szCs w:val="20"/>
        </w:rPr>
        <w:t xml:space="preserve"> identificación oficial con fotografía </w:t>
      </w:r>
      <w:r w:rsidRPr="00856836">
        <w:rPr>
          <w:rFonts w:ascii="Arial" w:eastAsia="Calibri" w:hAnsi="Arial" w:cs="Arial"/>
          <w:sz w:val="20"/>
          <w:szCs w:val="20"/>
        </w:rPr>
        <w:t>a nombre de AUREA ESTELA CALDERÓN TORO que consiste en la credencial para votar con fotografía número 0476018286124 expedida por el Instituto Nacional Electoral con vigencia al dos mil treinta, visible en la foja 15 del expediente.</w:t>
      </w:r>
    </w:p>
    <w:p w14:paraId="6C4132EB" w14:textId="77777777" w:rsidR="00486E74" w:rsidRPr="00856836" w:rsidRDefault="00486E74" w:rsidP="00486E74">
      <w:pPr>
        <w:widowControl/>
        <w:autoSpaceDE/>
        <w:autoSpaceDN/>
        <w:jc w:val="both"/>
        <w:rPr>
          <w:rFonts w:ascii="Arial" w:eastAsia="Calibri" w:hAnsi="Arial" w:cs="Arial"/>
          <w:sz w:val="20"/>
          <w:szCs w:val="20"/>
        </w:rPr>
      </w:pPr>
    </w:p>
    <w:p w14:paraId="1C4B48B3" w14:textId="77777777" w:rsidR="00486E74" w:rsidRPr="00856836" w:rsidRDefault="00486E74" w:rsidP="00486E74">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Documental con la que se acredita la personalidad jurídica del solicitante.</w:t>
      </w:r>
    </w:p>
    <w:p w14:paraId="0F30C117" w14:textId="77777777" w:rsidR="00486E74" w:rsidRPr="00856836" w:rsidRDefault="00486E74" w:rsidP="00486E74">
      <w:pPr>
        <w:widowControl/>
        <w:autoSpaceDE/>
        <w:autoSpaceDN/>
        <w:jc w:val="both"/>
        <w:rPr>
          <w:rFonts w:ascii="Arial" w:eastAsia="Calibri" w:hAnsi="Arial" w:cs="Arial"/>
          <w:sz w:val="20"/>
          <w:szCs w:val="20"/>
        </w:rPr>
      </w:pPr>
    </w:p>
    <w:p w14:paraId="5C6C3C76" w14:textId="4D872238" w:rsidR="00486E74" w:rsidRPr="00856836" w:rsidRDefault="00486E74" w:rsidP="00486E74">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El solicitante exhibe copia del recibo predial de fecha cinco de mayo de dos mil veintidós a nombre de </w:t>
      </w:r>
      <w:r w:rsidRPr="00856836">
        <w:rPr>
          <w:rFonts w:ascii="Arial" w:eastAsia="Calibri" w:hAnsi="Arial" w:cs="Arial"/>
          <w:b/>
          <w:sz w:val="20"/>
          <w:szCs w:val="20"/>
        </w:rPr>
        <w:t xml:space="preserve">AUREA ESTELA </w:t>
      </w:r>
      <w:proofErr w:type="spellStart"/>
      <w:r w:rsidRPr="00856836">
        <w:rPr>
          <w:rFonts w:ascii="Arial" w:eastAsia="Calibri" w:hAnsi="Arial" w:cs="Arial"/>
          <w:b/>
          <w:sz w:val="20"/>
          <w:szCs w:val="20"/>
        </w:rPr>
        <w:t>CALDERON</w:t>
      </w:r>
      <w:proofErr w:type="spellEnd"/>
      <w:r w:rsidR="00031E4D" w:rsidRPr="00856836">
        <w:rPr>
          <w:rFonts w:ascii="Arial" w:eastAsia="Calibri" w:hAnsi="Arial" w:cs="Arial"/>
          <w:b/>
          <w:sz w:val="20"/>
          <w:szCs w:val="20"/>
        </w:rPr>
        <w:t>(sic)</w:t>
      </w:r>
      <w:r w:rsidRPr="00856836">
        <w:rPr>
          <w:rFonts w:ascii="Arial" w:eastAsia="Calibri" w:hAnsi="Arial" w:cs="Arial"/>
          <w:b/>
          <w:sz w:val="20"/>
          <w:szCs w:val="20"/>
        </w:rPr>
        <w:t xml:space="preserve"> TORO</w:t>
      </w:r>
      <w:r w:rsidRPr="00856836">
        <w:rPr>
          <w:rFonts w:ascii="Arial" w:eastAsia="Calibri" w:hAnsi="Arial" w:cs="Arial"/>
          <w:sz w:val="20"/>
          <w:szCs w:val="20"/>
        </w:rPr>
        <w:t xml:space="preserve"> sobre el inmueble ubicado en </w:t>
      </w:r>
      <w:r w:rsidRPr="00856836">
        <w:rPr>
          <w:rFonts w:ascii="Arial" w:eastAsia="Calibri" w:hAnsi="Arial" w:cs="Arial"/>
          <w:b/>
          <w:bCs/>
          <w:sz w:val="20"/>
          <w:szCs w:val="20"/>
        </w:rPr>
        <w:t>PROLONGACIÓN DE ITURBIDE, SIN NÚMERO EXTERIOR, COLONIA AGENCIA DE SAN FELIPE DEL AGUA, AGENCIA SAN FELIPE DEL AGUA, OAXACA DE JUÁREZ, OAXACA</w:t>
      </w:r>
      <w:r w:rsidRPr="00856836">
        <w:rPr>
          <w:rFonts w:ascii="Arial" w:eastAsia="Calibri" w:hAnsi="Arial" w:cs="Arial"/>
          <w:b/>
          <w:sz w:val="20"/>
          <w:szCs w:val="20"/>
        </w:rPr>
        <w:t>.</w:t>
      </w:r>
      <w:r w:rsidRPr="00856836">
        <w:rPr>
          <w:rFonts w:ascii="Arial" w:eastAsia="Calibri" w:hAnsi="Arial" w:cs="Arial"/>
          <w:sz w:val="20"/>
          <w:szCs w:val="20"/>
        </w:rPr>
        <w:t xml:space="preserve"> Visible en la foja 14 del expediente.</w:t>
      </w:r>
    </w:p>
    <w:p w14:paraId="3F58620B" w14:textId="77777777" w:rsidR="00486E74" w:rsidRPr="00856836" w:rsidRDefault="00486E74" w:rsidP="00486E74">
      <w:pPr>
        <w:widowControl/>
        <w:autoSpaceDE/>
        <w:autoSpaceDN/>
        <w:jc w:val="both"/>
        <w:rPr>
          <w:rFonts w:ascii="Arial" w:eastAsia="Calibri" w:hAnsi="Arial" w:cs="Arial"/>
          <w:sz w:val="20"/>
          <w:szCs w:val="20"/>
        </w:rPr>
      </w:pPr>
    </w:p>
    <w:p w14:paraId="3CB61E68" w14:textId="77777777" w:rsidR="00486E74" w:rsidRPr="00856836" w:rsidRDefault="00486E74" w:rsidP="00486E74">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Documental con la que acredita la propiedad y posesión del bien inmueble en donde se instalará el establecimiento comercial.</w:t>
      </w:r>
    </w:p>
    <w:p w14:paraId="31B95087" w14:textId="77777777" w:rsidR="00486E74" w:rsidRPr="00856836" w:rsidRDefault="00486E74" w:rsidP="00486E74">
      <w:pPr>
        <w:widowControl/>
        <w:autoSpaceDE/>
        <w:autoSpaceDN/>
        <w:jc w:val="both"/>
        <w:rPr>
          <w:rFonts w:ascii="Arial" w:eastAsia="Calibri" w:hAnsi="Arial" w:cs="Arial"/>
          <w:sz w:val="20"/>
          <w:szCs w:val="20"/>
        </w:rPr>
      </w:pPr>
    </w:p>
    <w:p w14:paraId="2D530F3B" w14:textId="77777777" w:rsidR="00486E74" w:rsidRPr="00856836" w:rsidRDefault="00486E74" w:rsidP="00486E74">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Se incluyen dentro del expediente en las fojas 9 a la 12 del expediente las fotografías que permiten visualizar locales contiguos, fachada, e interior del local. </w:t>
      </w:r>
    </w:p>
    <w:p w14:paraId="667C0926" w14:textId="77777777" w:rsidR="00486E74" w:rsidRPr="00856836" w:rsidRDefault="00486E74" w:rsidP="00486E74">
      <w:pPr>
        <w:widowControl/>
        <w:autoSpaceDE/>
        <w:autoSpaceDN/>
        <w:jc w:val="both"/>
        <w:rPr>
          <w:rFonts w:ascii="Arial" w:eastAsia="Calibri" w:hAnsi="Arial" w:cs="Arial"/>
          <w:sz w:val="20"/>
          <w:szCs w:val="20"/>
        </w:rPr>
      </w:pPr>
    </w:p>
    <w:p w14:paraId="3F77D1EB" w14:textId="73A08EA3" w:rsidR="00486E74" w:rsidRPr="00856836" w:rsidRDefault="00486E74" w:rsidP="00486E74">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El solicitante acredita la factibilidad de uso de suelo comercial para inicio de operaciones mediante dictamen emitido por la Dirección de Desarrollo Urbano, Obras Públicas y Medio Ambiente a favor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AUREA ESTELA CALDERÓN TORO</w:t>
      </w:r>
      <w:r w:rsidRPr="00856836">
        <w:rPr>
          <w:rFonts w:ascii="Arial" w:eastAsia="Calibri" w:hAnsi="Arial" w:cs="Arial"/>
          <w:sz w:val="20"/>
          <w:szCs w:val="20"/>
        </w:rPr>
        <w:t xml:space="preserve"> para un </w:t>
      </w:r>
      <w:proofErr w:type="spellStart"/>
      <w:r w:rsidRPr="00856836">
        <w:rPr>
          <w:rFonts w:ascii="Arial" w:eastAsia="Calibri" w:hAnsi="Arial" w:cs="Arial"/>
          <w:b/>
          <w:bCs/>
          <w:sz w:val="20"/>
          <w:szCs w:val="20"/>
        </w:rPr>
        <w:t>SALON</w:t>
      </w:r>
      <w:proofErr w:type="spellEnd"/>
      <w:r w:rsidR="00013AD6" w:rsidRPr="00856836">
        <w:rPr>
          <w:rFonts w:ascii="Arial" w:eastAsia="Calibri" w:hAnsi="Arial" w:cs="Arial"/>
          <w:b/>
          <w:bCs/>
          <w:sz w:val="20"/>
          <w:szCs w:val="20"/>
        </w:rPr>
        <w:t>(sic)</w:t>
      </w:r>
      <w:r w:rsidRPr="00856836">
        <w:rPr>
          <w:rFonts w:ascii="Arial" w:eastAsia="Calibri" w:hAnsi="Arial" w:cs="Arial"/>
          <w:b/>
          <w:bCs/>
          <w:sz w:val="20"/>
          <w:szCs w:val="20"/>
        </w:rPr>
        <w:t xml:space="preserve"> DE SALÓN DE FIESTAS TIPO A, HORARIO DIURNO</w:t>
      </w:r>
      <w:r w:rsidRPr="00856836">
        <w:rPr>
          <w:rFonts w:ascii="Arial" w:eastAsia="Calibri" w:hAnsi="Arial" w:cs="Arial"/>
          <w:sz w:val="20"/>
          <w:szCs w:val="20"/>
        </w:rPr>
        <w:t xml:space="preserve"> por un área de </w:t>
      </w:r>
      <w:r w:rsidRPr="00856836">
        <w:rPr>
          <w:rFonts w:ascii="Arial" w:eastAsia="Calibri" w:hAnsi="Arial" w:cs="Arial"/>
          <w:b/>
          <w:sz w:val="20"/>
          <w:szCs w:val="20"/>
        </w:rPr>
        <w:t xml:space="preserve">135.00 m2, </w:t>
      </w:r>
      <w:r w:rsidRPr="00856836">
        <w:rPr>
          <w:rFonts w:ascii="Arial" w:eastAsia="Calibri" w:hAnsi="Arial" w:cs="Arial"/>
          <w:sz w:val="20"/>
          <w:szCs w:val="20"/>
        </w:rPr>
        <w:t xml:space="preserve">visible en la foja 13 del expediente. </w:t>
      </w:r>
    </w:p>
    <w:p w14:paraId="72BCF969" w14:textId="77777777" w:rsidR="00486E74" w:rsidRPr="00856836" w:rsidRDefault="00486E74" w:rsidP="00486E74">
      <w:pPr>
        <w:widowControl/>
        <w:autoSpaceDE/>
        <w:autoSpaceDN/>
        <w:jc w:val="both"/>
        <w:rPr>
          <w:rFonts w:ascii="Arial" w:eastAsia="Calibri" w:hAnsi="Arial" w:cs="Arial"/>
          <w:sz w:val="20"/>
          <w:szCs w:val="20"/>
          <w:lang w:val="es-ES_tradnl"/>
        </w:rPr>
      </w:pPr>
    </w:p>
    <w:p w14:paraId="56B93791" w14:textId="66D9CE54" w:rsidR="00486E74" w:rsidRPr="00856836" w:rsidRDefault="00486E74" w:rsidP="00486E74">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Que, si bien es cierto que el uso de suelo comercial para inicio de operaciones fue expedida en un principio para un giro de </w:t>
      </w:r>
      <w:proofErr w:type="spellStart"/>
      <w:proofErr w:type="gramStart"/>
      <w:r w:rsidRPr="00856836">
        <w:rPr>
          <w:rFonts w:ascii="Arial" w:eastAsia="Calibri" w:hAnsi="Arial" w:cs="Arial"/>
          <w:b/>
          <w:bCs/>
          <w:sz w:val="20"/>
          <w:szCs w:val="20"/>
        </w:rPr>
        <w:t>SALON</w:t>
      </w:r>
      <w:proofErr w:type="spellEnd"/>
      <w:r w:rsidR="00031E4D" w:rsidRPr="00856836">
        <w:rPr>
          <w:rFonts w:ascii="Arial" w:eastAsia="Calibri" w:hAnsi="Arial" w:cs="Arial"/>
          <w:b/>
          <w:bCs/>
          <w:sz w:val="20"/>
          <w:szCs w:val="20"/>
        </w:rPr>
        <w:t>(</w:t>
      </w:r>
      <w:proofErr w:type="gramEnd"/>
      <w:r w:rsidR="00031E4D" w:rsidRPr="00856836">
        <w:rPr>
          <w:rFonts w:ascii="Arial" w:eastAsia="Calibri" w:hAnsi="Arial" w:cs="Arial"/>
          <w:b/>
          <w:bCs/>
          <w:sz w:val="20"/>
          <w:szCs w:val="20"/>
        </w:rPr>
        <w:t>sic)</w:t>
      </w:r>
      <w:r w:rsidRPr="00856836">
        <w:rPr>
          <w:rFonts w:ascii="Arial" w:eastAsia="Calibri" w:hAnsi="Arial" w:cs="Arial"/>
          <w:b/>
          <w:bCs/>
          <w:sz w:val="20"/>
          <w:szCs w:val="20"/>
        </w:rPr>
        <w:t xml:space="preserve"> DE SALÓN DE FIESTAS TIPO A, HORARIO DIURNO, </w:t>
      </w:r>
      <w:r w:rsidRPr="00856836">
        <w:rPr>
          <w:rFonts w:ascii="Arial" w:eastAsia="Calibri" w:hAnsi="Arial" w:cs="Arial"/>
          <w:bCs/>
          <w:sz w:val="20"/>
          <w:szCs w:val="20"/>
        </w:rPr>
        <w:t xml:space="preserve">es importante recalcar que en el lapso de tiempo en el que avanzó el tramite de esta licencia, el Comité de Integración de Giros realizó la modificación en el nombre de este giro comercial, quedando ahora como </w:t>
      </w:r>
      <w:proofErr w:type="spellStart"/>
      <w:r w:rsidRPr="00856836">
        <w:rPr>
          <w:rFonts w:ascii="Arial" w:eastAsia="Calibri" w:hAnsi="Arial" w:cs="Arial"/>
          <w:b/>
          <w:bCs/>
          <w:sz w:val="20"/>
          <w:szCs w:val="20"/>
        </w:rPr>
        <w:t>SALON</w:t>
      </w:r>
      <w:proofErr w:type="spellEnd"/>
      <w:r w:rsidR="00031E4D" w:rsidRPr="00856836">
        <w:rPr>
          <w:rFonts w:ascii="Arial" w:eastAsia="Calibri" w:hAnsi="Arial" w:cs="Arial"/>
          <w:b/>
          <w:bCs/>
          <w:sz w:val="20"/>
          <w:szCs w:val="20"/>
        </w:rPr>
        <w:t>(sic)</w:t>
      </w:r>
      <w:r w:rsidRPr="00856836">
        <w:rPr>
          <w:rFonts w:ascii="Arial" w:eastAsia="Calibri" w:hAnsi="Arial" w:cs="Arial"/>
          <w:b/>
          <w:bCs/>
          <w:sz w:val="20"/>
          <w:szCs w:val="20"/>
        </w:rPr>
        <w:t xml:space="preserve"> DE EVENTOS CON VENTA Y CONSUMO DE BEBIDAS </w:t>
      </w:r>
      <w:proofErr w:type="spellStart"/>
      <w:r w:rsidRPr="00856836">
        <w:rPr>
          <w:rFonts w:ascii="Arial" w:eastAsia="Calibri" w:hAnsi="Arial" w:cs="Arial"/>
          <w:b/>
          <w:bCs/>
          <w:sz w:val="20"/>
          <w:szCs w:val="20"/>
        </w:rPr>
        <w:t>ALCOHOLICAS</w:t>
      </w:r>
      <w:proofErr w:type="spellEnd"/>
      <w:r w:rsidR="00031E4D" w:rsidRPr="00856836">
        <w:rPr>
          <w:rFonts w:ascii="Arial" w:eastAsia="Calibri" w:hAnsi="Arial" w:cs="Arial"/>
          <w:b/>
          <w:bCs/>
          <w:sz w:val="20"/>
          <w:szCs w:val="20"/>
        </w:rPr>
        <w:t>(sic)</w:t>
      </w:r>
      <w:r w:rsidRPr="00856836">
        <w:rPr>
          <w:rFonts w:ascii="Arial" w:eastAsia="Calibri" w:hAnsi="Arial" w:cs="Arial"/>
          <w:b/>
          <w:bCs/>
          <w:sz w:val="20"/>
          <w:szCs w:val="20"/>
        </w:rPr>
        <w:t>.</w:t>
      </w:r>
      <w:r w:rsidRPr="00856836">
        <w:rPr>
          <w:rFonts w:ascii="Arial" w:eastAsia="Calibri" w:hAnsi="Arial" w:cs="Arial"/>
          <w:bCs/>
          <w:sz w:val="20"/>
          <w:szCs w:val="20"/>
        </w:rPr>
        <w:t xml:space="preserve"> </w:t>
      </w:r>
    </w:p>
    <w:p w14:paraId="1A958A6C" w14:textId="77777777" w:rsidR="00486E74" w:rsidRPr="00856836" w:rsidRDefault="00486E74" w:rsidP="00486E74">
      <w:pPr>
        <w:widowControl/>
        <w:autoSpaceDE/>
        <w:autoSpaceDN/>
        <w:jc w:val="both"/>
        <w:rPr>
          <w:rFonts w:ascii="Arial" w:eastAsia="Calibri" w:hAnsi="Arial" w:cs="Arial"/>
          <w:sz w:val="20"/>
          <w:szCs w:val="20"/>
        </w:rPr>
      </w:pPr>
    </w:p>
    <w:p w14:paraId="75EC156B" w14:textId="77777777" w:rsidR="00486E74" w:rsidRPr="00856836" w:rsidRDefault="00486E74" w:rsidP="00486E74">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Visible en la foja 6 del expediente se encuentra el croquis de localización del establecimiento. </w:t>
      </w:r>
    </w:p>
    <w:p w14:paraId="7CFE8EF2" w14:textId="77777777" w:rsidR="00486E74" w:rsidRPr="00856836" w:rsidRDefault="00486E74" w:rsidP="00486E74">
      <w:pPr>
        <w:widowControl/>
        <w:autoSpaceDE/>
        <w:autoSpaceDN/>
        <w:jc w:val="both"/>
        <w:rPr>
          <w:rFonts w:ascii="Arial" w:eastAsia="Calibri" w:hAnsi="Arial" w:cs="Arial"/>
          <w:sz w:val="20"/>
          <w:szCs w:val="20"/>
          <w:lang w:val="es-ES_tradnl"/>
        </w:rPr>
      </w:pPr>
    </w:p>
    <w:p w14:paraId="4CBEDB77"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Integra también el expediente copia de la constancia de situación fiscal emitida por el Servicio de Administración Tributaria a favor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AUREA ESTELA CALDERÓN TORO</w:t>
      </w:r>
      <w:r w:rsidRPr="00856836">
        <w:rPr>
          <w:rFonts w:ascii="Arial" w:eastAsia="Calibri"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7 y 8 del expediente.</w:t>
      </w:r>
    </w:p>
    <w:p w14:paraId="50F64051" w14:textId="77777777" w:rsidR="00486E74" w:rsidRPr="00856836" w:rsidRDefault="00486E74" w:rsidP="00486E74">
      <w:pPr>
        <w:widowControl/>
        <w:autoSpaceDE/>
        <w:autoSpaceDN/>
        <w:jc w:val="both"/>
        <w:rPr>
          <w:rFonts w:ascii="Arial" w:eastAsia="Calibri" w:hAnsi="Arial" w:cs="Arial"/>
          <w:sz w:val="20"/>
          <w:szCs w:val="20"/>
        </w:rPr>
      </w:pPr>
    </w:p>
    <w:p w14:paraId="120E4656"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8ACFBBA" w14:textId="77777777" w:rsidR="00486E74" w:rsidRPr="00856836" w:rsidRDefault="00486E74" w:rsidP="00486E74">
      <w:pPr>
        <w:widowControl/>
        <w:autoSpaceDE/>
        <w:autoSpaceDN/>
        <w:jc w:val="both"/>
        <w:rPr>
          <w:rFonts w:ascii="Arial" w:eastAsia="Calibri" w:hAnsi="Arial" w:cs="Arial"/>
          <w:sz w:val="20"/>
          <w:szCs w:val="20"/>
        </w:rPr>
      </w:pPr>
    </w:p>
    <w:p w14:paraId="2F41E809"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sz w:val="20"/>
          <w:szCs w:val="20"/>
        </w:rPr>
        <w:t>1.-</w:t>
      </w:r>
      <w:r w:rsidRPr="00856836">
        <w:rPr>
          <w:rFonts w:ascii="Arial" w:eastAsia="Calibri" w:hAnsi="Arial" w:cs="Arial"/>
          <w:sz w:val="20"/>
          <w:szCs w:val="20"/>
        </w:rPr>
        <w:t xml:space="preserve"> </w:t>
      </w:r>
      <w:r w:rsidRPr="00856836">
        <w:rPr>
          <w:rFonts w:ascii="Arial" w:eastAsia="Calibri" w:hAnsi="Arial" w:cs="Arial"/>
          <w:b/>
          <w:sz w:val="20"/>
          <w:szCs w:val="20"/>
        </w:rPr>
        <w:t>Reporte de inspección de la Dirección de Protección Civil,</w:t>
      </w:r>
      <w:r w:rsidRPr="00856836">
        <w:rPr>
          <w:rFonts w:ascii="Arial" w:eastAsia="Calibri" w:hAnsi="Arial" w:cs="Arial"/>
          <w:sz w:val="20"/>
          <w:szCs w:val="20"/>
        </w:rPr>
        <w:t xml:space="preserve"> emitido mediante oficio número </w:t>
      </w:r>
      <w:proofErr w:type="spellStart"/>
      <w:r w:rsidRPr="00856836">
        <w:rPr>
          <w:rFonts w:ascii="Arial" w:eastAsia="Calibri" w:hAnsi="Arial" w:cs="Arial"/>
          <w:sz w:val="20"/>
          <w:szCs w:val="20"/>
        </w:rPr>
        <w:t>SSCMPC</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DPC</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DNGR</w:t>
      </w:r>
      <w:proofErr w:type="spellEnd"/>
      <w:r w:rsidRPr="00856836">
        <w:rPr>
          <w:rFonts w:ascii="Arial" w:eastAsia="Calibri" w:hAnsi="Arial" w:cs="Arial"/>
          <w:sz w:val="20"/>
          <w:szCs w:val="20"/>
        </w:rPr>
        <w:t xml:space="preserve">/071/2022 indicando que el establecimiento cuenta con el </w:t>
      </w:r>
      <w:r w:rsidRPr="00856836">
        <w:rPr>
          <w:rFonts w:ascii="Arial" w:eastAsia="Calibri" w:hAnsi="Arial" w:cs="Arial"/>
          <w:sz w:val="20"/>
          <w:szCs w:val="20"/>
        </w:rPr>
        <w:lastRenderedPageBreak/>
        <w:t>equipamiento necesario en materia de Protección Civil y es factible de ser utilizado para el giro solicitado, visible en las fojas 41 y 42 del expediente.</w:t>
      </w:r>
    </w:p>
    <w:p w14:paraId="0E6F7677" w14:textId="77777777" w:rsidR="00486E74" w:rsidRPr="00856836" w:rsidRDefault="00486E74" w:rsidP="00486E74">
      <w:pPr>
        <w:widowControl/>
        <w:autoSpaceDE/>
        <w:autoSpaceDN/>
        <w:jc w:val="both"/>
        <w:rPr>
          <w:rFonts w:ascii="Arial" w:eastAsia="Calibri" w:hAnsi="Arial" w:cs="Arial"/>
          <w:sz w:val="20"/>
          <w:szCs w:val="20"/>
        </w:rPr>
      </w:pPr>
    </w:p>
    <w:p w14:paraId="65207ADC"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sz w:val="20"/>
          <w:szCs w:val="20"/>
        </w:rPr>
        <w:t>2.-</w:t>
      </w:r>
      <w:r w:rsidRPr="00856836">
        <w:rPr>
          <w:rFonts w:ascii="Arial" w:eastAsia="Calibri" w:hAnsi="Arial" w:cs="Arial"/>
          <w:sz w:val="20"/>
          <w:szCs w:val="20"/>
        </w:rPr>
        <w:t xml:space="preserve"> </w:t>
      </w:r>
      <w:r w:rsidRPr="00856836">
        <w:rPr>
          <w:rFonts w:ascii="Arial" w:eastAsia="Calibri" w:hAnsi="Arial" w:cs="Arial"/>
          <w:b/>
          <w:sz w:val="20"/>
          <w:szCs w:val="20"/>
        </w:rPr>
        <w:t xml:space="preserve">Reporte de inspección suscrito por la Secretaría de Medio Ambiente y Cambio Climático, Procuraduría Ambiental, </w:t>
      </w:r>
      <w:r w:rsidRPr="00856836">
        <w:rPr>
          <w:rFonts w:ascii="Arial" w:eastAsia="Calibri" w:hAnsi="Arial" w:cs="Arial"/>
          <w:bCs/>
          <w:sz w:val="20"/>
          <w:szCs w:val="20"/>
        </w:rPr>
        <w:t xml:space="preserve">emitido mediante oficio número </w:t>
      </w:r>
      <w:proofErr w:type="spellStart"/>
      <w:r w:rsidRPr="00856836">
        <w:rPr>
          <w:rFonts w:ascii="Arial" w:eastAsia="Calibri" w:hAnsi="Arial" w:cs="Arial"/>
          <w:bCs/>
          <w:sz w:val="20"/>
          <w:szCs w:val="20"/>
        </w:rPr>
        <w:t>SMACC</w:t>
      </w:r>
      <w:proofErr w:type="spellEnd"/>
      <w:r w:rsidRPr="00856836">
        <w:rPr>
          <w:rFonts w:ascii="Arial" w:eastAsia="Calibri" w:hAnsi="Arial" w:cs="Arial"/>
          <w:bCs/>
          <w:sz w:val="20"/>
          <w:szCs w:val="20"/>
        </w:rPr>
        <w:t>/</w:t>
      </w:r>
      <w:proofErr w:type="spellStart"/>
      <w:r w:rsidRPr="00856836">
        <w:rPr>
          <w:rFonts w:ascii="Arial" w:eastAsia="Calibri" w:hAnsi="Arial" w:cs="Arial"/>
          <w:bCs/>
          <w:sz w:val="20"/>
          <w:szCs w:val="20"/>
        </w:rPr>
        <w:t>PA</w:t>
      </w:r>
      <w:proofErr w:type="spellEnd"/>
      <w:r w:rsidRPr="00856836">
        <w:rPr>
          <w:rFonts w:ascii="Arial" w:eastAsia="Calibri" w:hAnsi="Arial" w:cs="Arial"/>
          <w:bCs/>
          <w:sz w:val="20"/>
          <w:szCs w:val="20"/>
        </w:rPr>
        <w:t>/088/2024</w:t>
      </w:r>
      <w:r w:rsidRPr="00856836">
        <w:rPr>
          <w:rFonts w:ascii="Arial" w:eastAsia="Calibri" w:hAnsi="Arial" w:cs="Arial"/>
          <w:b/>
          <w:sz w:val="20"/>
          <w:szCs w:val="20"/>
        </w:rPr>
        <w:t xml:space="preserve"> </w:t>
      </w:r>
      <w:r w:rsidRPr="00856836">
        <w:rPr>
          <w:rFonts w:ascii="Arial" w:eastAsia="Calibri" w:hAnsi="Arial" w:cs="Arial"/>
          <w:sz w:val="20"/>
          <w:szCs w:val="20"/>
        </w:rPr>
        <w:t xml:space="preserve">en el que determina que el establecimiento comercial no genera emisiones a la atmosfera o cualquier otra fuente de contaminación, por lo que es factible para su funcionamiento, visible en la foja 61 del expediente. </w:t>
      </w:r>
    </w:p>
    <w:p w14:paraId="2A163CA4" w14:textId="77777777" w:rsidR="00486E74" w:rsidRPr="00856836" w:rsidRDefault="00486E74" w:rsidP="00486E74">
      <w:pPr>
        <w:widowControl/>
        <w:autoSpaceDE/>
        <w:autoSpaceDN/>
        <w:jc w:val="both"/>
        <w:rPr>
          <w:rFonts w:ascii="Arial" w:eastAsia="Calibri" w:hAnsi="Arial" w:cs="Arial"/>
          <w:sz w:val="20"/>
          <w:szCs w:val="20"/>
        </w:rPr>
      </w:pPr>
    </w:p>
    <w:p w14:paraId="32211694"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sz w:val="20"/>
          <w:szCs w:val="20"/>
        </w:rPr>
        <w:t>3.-</w:t>
      </w:r>
      <w:r w:rsidRPr="00856836">
        <w:rPr>
          <w:rFonts w:ascii="Arial" w:eastAsia="Calibri" w:hAnsi="Arial" w:cs="Arial"/>
          <w:sz w:val="20"/>
          <w:szCs w:val="20"/>
        </w:rPr>
        <w:t xml:space="preserve"> </w:t>
      </w:r>
      <w:r w:rsidRPr="00856836">
        <w:rPr>
          <w:rFonts w:ascii="Arial" w:eastAsia="Calibri" w:hAnsi="Arial" w:cs="Arial"/>
          <w:b/>
          <w:sz w:val="20"/>
          <w:szCs w:val="20"/>
        </w:rPr>
        <w:t>Reporte de inspección de la Unidad de Control Sanitario,</w:t>
      </w:r>
      <w:r w:rsidRPr="00856836">
        <w:rPr>
          <w:rFonts w:ascii="Arial" w:eastAsia="Calibri" w:hAnsi="Arial" w:cs="Arial"/>
          <w:sz w:val="20"/>
          <w:szCs w:val="20"/>
        </w:rPr>
        <w:t xml:space="preserve"> emitido mediante dictamen con número </w:t>
      </w:r>
      <w:proofErr w:type="spellStart"/>
      <w:r w:rsidRPr="00856836">
        <w:rPr>
          <w:rFonts w:ascii="Arial" w:eastAsia="Calibri" w:hAnsi="Arial" w:cs="Arial"/>
          <w:sz w:val="20"/>
          <w:szCs w:val="20"/>
        </w:rPr>
        <w:t>SSM</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UCS</w:t>
      </w:r>
      <w:proofErr w:type="spellEnd"/>
      <w:r w:rsidRPr="00856836">
        <w:rPr>
          <w:rFonts w:ascii="Arial" w:eastAsia="Calibri" w:hAnsi="Arial" w:cs="Arial"/>
          <w:sz w:val="20"/>
          <w:szCs w:val="20"/>
        </w:rPr>
        <w:t>/AD/030/2023 en el que se hace constar que el establecimiento comercial cumple con los requisitos de factibilidad sanitaria en su totalidad, por lo que el establecimiento es factible para su funcionamiento, visible en las fojas 59 y 60 del expediente.</w:t>
      </w:r>
    </w:p>
    <w:p w14:paraId="3A6BEBAE" w14:textId="77777777" w:rsidR="00486E74" w:rsidRPr="00856836" w:rsidRDefault="00486E74" w:rsidP="00486E74">
      <w:pPr>
        <w:widowControl/>
        <w:autoSpaceDE/>
        <w:autoSpaceDN/>
        <w:jc w:val="both"/>
        <w:rPr>
          <w:rFonts w:ascii="Arial" w:eastAsia="Calibri" w:hAnsi="Arial" w:cs="Arial"/>
          <w:sz w:val="20"/>
          <w:szCs w:val="20"/>
        </w:rPr>
      </w:pPr>
    </w:p>
    <w:p w14:paraId="593D49BA"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sz w:val="20"/>
          <w:szCs w:val="20"/>
        </w:rPr>
        <w:t>4.-</w:t>
      </w:r>
      <w:r w:rsidRPr="00856836">
        <w:rPr>
          <w:rFonts w:ascii="Arial" w:eastAsia="Calibri" w:hAnsi="Arial" w:cs="Arial"/>
          <w:sz w:val="20"/>
          <w:szCs w:val="20"/>
        </w:rPr>
        <w:t xml:space="preserve"> </w:t>
      </w:r>
      <w:r w:rsidRPr="00856836">
        <w:rPr>
          <w:rFonts w:ascii="Arial" w:eastAsia="Calibri" w:hAnsi="Arial" w:cs="Arial"/>
          <w:b/>
          <w:sz w:val="20"/>
          <w:szCs w:val="20"/>
        </w:rPr>
        <w:t xml:space="preserve">Oficio con número </w:t>
      </w:r>
      <w:proofErr w:type="spellStart"/>
      <w:r w:rsidRPr="00856836">
        <w:rPr>
          <w:rFonts w:ascii="Arial" w:eastAsia="Calibri" w:hAnsi="Arial" w:cs="Arial"/>
          <w:b/>
          <w:sz w:val="20"/>
          <w:szCs w:val="20"/>
        </w:rPr>
        <w:t>SDE</w:t>
      </w:r>
      <w:proofErr w:type="spellEnd"/>
      <w:r w:rsidRPr="00856836">
        <w:rPr>
          <w:rFonts w:ascii="Arial" w:eastAsia="Calibri" w:hAnsi="Arial" w:cs="Arial"/>
          <w:b/>
          <w:sz w:val="20"/>
          <w:szCs w:val="20"/>
        </w:rPr>
        <w:t>/</w:t>
      </w:r>
      <w:proofErr w:type="spellStart"/>
      <w:r w:rsidRPr="00856836">
        <w:rPr>
          <w:rFonts w:ascii="Arial" w:eastAsia="Calibri" w:hAnsi="Arial" w:cs="Arial"/>
          <w:b/>
          <w:sz w:val="20"/>
          <w:szCs w:val="20"/>
        </w:rPr>
        <w:t>DRAC</w:t>
      </w:r>
      <w:proofErr w:type="spellEnd"/>
      <w:r w:rsidRPr="00856836">
        <w:rPr>
          <w:rFonts w:ascii="Arial" w:eastAsia="Calibri" w:hAnsi="Arial" w:cs="Arial"/>
          <w:b/>
          <w:sz w:val="20"/>
          <w:szCs w:val="20"/>
        </w:rPr>
        <w:t>/0404/2022 emitido por la Dirección de Regulación de la Actividad Comercial,</w:t>
      </w:r>
      <w:r w:rsidRPr="00856836">
        <w:rPr>
          <w:rFonts w:ascii="Arial" w:eastAsia="Calibri" w:hAnsi="Arial" w:cs="Arial"/>
          <w:sz w:val="20"/>
          <w:szCs w:val="20"/>
        </w:rPr>
        <w:t xml:space="preserve"> en el que remite Reporte de Inspección, Acta Circunstanciada, Anuencia Vecinal y Croquis de Localización, señalando que el establecimiento inspeccionado y detallado se encuentra listo para funcionar, visible en la foja 40 del expediente.</w:t>
      </w:r>
    </w:p>
    <w:p w14:paraId="1F424468" w14:textId="77777777" w:rsidR="00486E74" w:rsidRPr="00856836" w:rsidRDefault="00486E74" w:rsidP="00486E74">
      <w:pPr>
        <w:widowControl/>
        <w:autoSpaceDE/>
        <w:autoSpaceDN/>
        <w:jc w:val="both"/>
        <w:rPr>
          <w:rFonts w:ascii="Arial" w:eastAsia="Calibri" w:hAnsi="Arial" w:cs="Arial"/>
          <w:sz w:val="20"/>
          <w:szCs w:val="20"/>
        </w:rPr>
      </w:pPr>
    </w:p>
    <w:p w14:paraId="4C470978"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Y que la </w:t>
      </w:r>
      <w:r w:rsidRPr="00856836">
        <w:rPr>
          <w:rFonts w:ascii="Arial" w:eastAsia="Calibri" w:hAnsi="Arial" w:cs="Arial"/>
          <w:b/>
          <w:sz w:val="20"/>
          <w:szCs w:val="20"/>
        </w:rPr>
        <w:t xml:space="preserve">Anuencia Vecinal </w:t>
      </w:r>
      <w:r w:rsidRPr="00856836">
        <w:rPr>
          <w:rFonts w:ascii="Arial" w:eastAsia="Calibri" w:hAnsi="Arial" w:cs="Arial"/>
          <w:sz w:val="20"/>
          <w:szCs w:val="20"/>
        </w:rPr>
        <w:t xml:space="preserve">por parte de la Dirección de Regulación de la Actividad Comercial misma que se tiene a la vista en la foja 33 en donde se contó con la participación de </w:t>
      </w:r>
      <w:r w:rsidRPr="00856836">
        <w:rPr>
          <w:rFonts w:ascii="Arial" w:eastAsia="Calibri" w:hAnsi="Arial" w:cs="Arial"/>
          <w:b/>
          <w:bCs/>
          <w:sz w:val="20"/>
          <w:szCs w:val="20"/>
        </w:rPr>
        <w:t>cuatro personas</w:t>
      </w:r>
      <w:r w:rsidRPr="00856836">
        <w:rPr>
          <w:rFonts w:ascii="Arial" w:eastAsia="Calibri" w:hAnsi="Arial" w:cs="Arial"/>
          <w:sz w:val="20"/>
          <w:szCs w:val="20"/>
        </w:rPr>
        <w:t xml:space="preserve">, estando </w:t>
      </w:r>
      <w:r w:rsidRPr="00856836">
        <w:rPr>
          <w:rFonts w:ascii="Arial" w:eastAsia="Calibri" w:hAnsi="Arial" w:cs="Arial"/>
          <w:b/>
          <w:bCs/>
          <w:sz w:val="20"/>
          <w:szCs w:val="20"/>
        </w:rPr>
        <w:t xml:space="preserve">tres a favor y una en contra </w:t>
      </w:r>
      <w:r w:rsidRPr="00856836">
        <w:rPr>
          <w:rFonts w:ascii="Arial" w:eastAsia="Calibri" w:hAnsi="Arial" w:cs="Arial"/>
          <w:sz w:val="20"/>
          <w:szCs w:val="20"/>
        </w:rPr>
        <w:t>respecto a su postura ante el funcionamiento del establecimiento comercial en el área donde habitan.</w:t>
      </w:r>
    </w:p>
    <w:p w14:paraId="5C432991" w14:textId="77777777" w:rsidR="00486E74" w:rsidRPr="00856836" w:rsidRDefault="00486E74" w:rsidP="00486E74">
      <w:pPr>
        <w:widowControl/>
        <w:autoSpaceDE/>
        <w:autoSpaceDN/>
        <w:jc w:val="both"/>
        <w:rPr>
          <w:rFonts w:ascii="Arial" w:eastAsia="Calibri" w:hAnsi="Arial" w:cs="Arial"/>
          <w:sz w:val="20"/>
          <w:szCs w:val="20"/>
        </w:rPr>
      </w:pPr>
    </w:p>
    <w:p w14:paraId="179E8BE0" w14:textId="77777777" w:rsidR="00486E74" w:rsidRPr="00856836" w:rsidRDefault="00486E74" w:rsidP="00486E74">
      <w:pPr>
        <w:widowControl/>
        <w:autoSpaceDE/>
        <w:autoSpaceDN/>
        <w:jc w:val="both"/>
        <w:rPr>
          <w:rFonts w:ascii="Arial" w:eastAsia="Calibri" w:hAnsi="Arial" w:cs="Arial"/>
          <w:b/>
          <w:bCs/>
          <w:sz w:val="20"/>
          <w:szCs w:val="20"/>
        </w:rPr>
      </w:pPr>
      <w:r w:rsidRPr="00856836">
        <w:rPr>
          <w:rFonts w:ascii="Arial" w:eastAsia="Calibri" w:hAnsi="Arial" w:cs="Arial"/>
          <w:sz w:val="20"/>
          <w:szCs w:val="20"/>
        </w:rPr>
        <w:t>Así también es visible en el expediente el escrito de fecha trece de agosto de dos mil veintidós suscrito y firmado por 62 personas que habitan cerca al establecimiento, acompañado de copias fotostáticas de sus identificaciones, en el cual señalan no tener inconveniente en la instalación del mismo(sic)</w:t>
      </w:r>
    </w:p>
    <w:p w14:paraId="3868CEF1" w14:textId="77777777" w:rsidR="00486E74" w:rsidRPr="00856836" w:rsidRDefault="00486E74" w:rsidP="00486E74">
      <w:pPr>
        <w:widowControl/>
        <w:autoSpaceDE/>
        <w:autoSpaceDN/>
        <w:jc w:val="both"/>
        <w:rPr>
          <w:rFonts w:ascii="Arial" w:eastAsia="Calibri" w:hAnsi="Arial" w:cs="Arial"/>
          <w:sz w:val="20"/>
          <w:szCs w:val="20"/>
        </w:rPr>
      </w:pPr>
    </w:p>
    <w:p w14:paraId="27D7C0BB"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 </w:t>
      </w:r>
      <w:r w:rsidRPr="00856836">
        <w:rPr>
          <w:rFonts w:ascii="Arial" w:eastAsia="Calibri" w:hAnsi="Arial" w:cs="Arial"/>
          <w:sz w:val="20"/>
          <w:szCs w:val="20"/>
        </w:rPr>
        <w:t xml:space="preserve">Por lo anterior, esta Comisión de Desarrollo Económico y Mejora Regulatoria considera que la solicitud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AUREA ESTELA CALDERÓN TORO</w:t>
      </w:r>
      <w:r w:rsidRPr="00856836">
        <w:rPr>
          <w:rFonts w:ascii="Arial" w:eastAsia="Calibri" w:hAnsi="Arial" w:cs="Arial"/>
          <w:sz w:val="20"/>
          <w:szCs w:val="20"/>
        </w:rPr>
        <w:t xml:space="preserve"> cumplió con los requisitos establecidos en el Reglamento de Establecimientos Comerciales, Industriales y de Servicios del Municipio de Oaxaca de Juárez; </w:t>
      </w:r>
      <w:r w:rsidRPr="00856836">
        <w:rPr>
          <w:rFonts w:ascii="Arial" w:eastAsia="Calibri" w:hAnsi="Arial" w:cs="Arial"/>
          <w:sz w:val="20"/>
          <w:szCs w:val="20"/>
        </w:rPr>
        <w:t>como quedó asentado en los resultandos del presente, por lo que se emite el siguiente:</w:t>
      </w:r>
    </w:p>
    <w:p w14:paraId="1B097CDC" w14:textId="77777777" w:rsidR="00486E74" w:rsidRPr="00856836" w:rsidRDefault="00486E74" w:rsidP="00486E74">
      <w:pPr>
        <w:widowControl/>
        <w:autoSpaceDE/>
        <w:autoSpaceDN/>
        <w:jc w:val="both"/>
        <w:rPr>
          <w:rFonts w:ascii="Arial" w:eastAsia="Calibri" w:hAnsi="Arial" w:cs="Arial"/>
          <w:sz w:val="20"/>
          <w:szCs w:val="20"/>
        </w:rPr>
      </w:pPr>
    </w:p>
    <w:p w14:paraId="5607BCDE" w14:textId="77777777" w:rsidR="00486E74" w:rsidRPr="00856836" w:rsidRDefault="00486E74" w:rsidP="00486E74">
      <w:pPr>
        <w:widowControl/>
        <w:autoSpaceDE/>
        <w:autoSpaceDN/>
        <w:jc w:val="center"/>
        <w:rPr>
          <w:rFonts w:ascii="Arial" w:eastAsia="Calibri" w:hAnsi="Arial" w:cs="Arial"/>
          <w:b/>
          <w:bCs/>
          <w:sz w:val="20"/>
          <w:szCs w:val="20"/>
        </w:rPr>
      </w:pPr>
      <w:r w:rsidRPr="00856836">
        <w:rPr>
          <w:rFonts w:ascii="Arial" w:eastAsia="Calibri" w:hAnsi="Arial" w:cs="Arial"/>
          <w:b/>
          <w:bCs/>
          <w:sz w:val="20"/>
          <w:szCs w:val="20"/>
        </w:rPr>
        <w:t>D I C T A M E N</w:t>
      </w:r>
    </w:p>
    <w:p w14:paraId="01E56C4A" w14:textId="77777777" w:rsidR="00486E74" w:rsidRPr="00856836" w:rsidRDefault="00486E74" w:rsidP="00486E74">
      <w:pPr>
        <w:widowControl/>
        <w:autoSpaceDE/>
        <w:autoSpaceDN/>
        <w:jc w:val="both"/>
        <w:rPr>
          <w:rFonts w:ascii="Arial" w:eastAsia="Calibri" w:hAnsi="Arial" w:cs="Arial"/>
          <w:b/>
          <w:bCs/>
          <w:sz w:val="20"/>
          <w:szCs w:val="20"/>
        </w:rPr>
      </w:pPr>
    </w:p>
    <w:p w14:paraId="59780BFA"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 </w:t>
      </w:r>
      <w:r w:rsidRPr="00856836">
        <w:rPr>
          <w:rFonts w:ascii="Arial" w:eastAsia="Calibri" w:hAnsi="Arial" w:cs="Arial"/>
          <w:sz w:val="20"/>
          <w:szCs w:val="20"/>
        </w:rPr>
        <w:t xml:space="preserve">Es </w:t>
      </w:r>
      <w:r w:rsidRPr="00856836">
        <w:rPr>
          <w:rFonts w:ascii="Arial" w:eastAsia="Calibri" w:hAnsi="Arial" w:cs="Arial"/>
          <w:b/>
          <w:bCs/>
          <w:sz w:val="20"/>
          <w:szCs w:val="20"/>
        </w:rPr>
        <w:t xml:space="preserve">PROCEDENTE </w:t>
      </w:r>
      <w:r w:rsidRPr="00856836">
        <w:rPr>
          <w:rFonts w:ascii="Arial" w:eastAsia="Calibri" w:hAnsi="Arial" w:cs="Arial"/>
          <w:sz w:val="20"/>
          <w:szCs w:val="20"/>
        </w:rPr>
        <w:t xml:space="preserve">autorizar la </w:t>
      </w:r>
      <w:r w:rsidRPr="00856836">
        <w:rPr>
          <w:rFonts w:ascii="Arial" w:eastAsia="Calibri" w:hAnsi="Arial" w:cs="Arial"/>
          <w:b/>
          <w:sz w:val="20"/>
          <w:szCs w:val="20"/>
        </w:rPr>
        <w:t>LICENCIA</w:t>
      </w:r>
      <w:r w:rsidRPr="00856836">
        <w:rPr>
          <w:rFonts w:ascii="Arial" w:eastAsia="Calibri" w:hAnsi="Arial" w:cs="Arial"/>
          <w:sz w:val="20"/>
          <w:szCs w:val="20"/>
        </w:rPr>
        <w:t xml:space="preserve"> a favor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AUREA ESTELA CALDERÓN TORO</w:t>
      </w:r>
      <w:r w:rsidRPr="00856836">
        <w:rPr>
          <w:rFonts w:ascii="Arial" w:eastAsia="Calibri" w:hAnsi="Arial" w:cs="Arial"/>
          <w:sz w:val="20"/>
          <w:szCs w:val="20"/>
        </w:rPr>
        <w:t xml:space="preserve"> para un establecimiento comercial con giro de </w:t>
      </w:r>
      <w:proofErr w:type="spellStart"/>
      <w:r w:rsidRPr="00856836">
        <w:rPr>
          <w:rFonts w:ascii="Arial" w:eastAsia="Calibri" w:hAnsi="Arial" w:cs="Arial"/>
          <w:b/>
          <w:bCs/>
          <w:sz w:val="20"/>
          <w:szCs w:val="20"/>
        </w:rPr>
        <w:t>SALON</w:t>
      </w:r>
      <w:proofErr w:type="spellEnd"/>
      <w:r w:rsidRPr="00856836">
        <w:rPr>
          <w:rFonts w:ascii="Arial" w:eastAsia="Calibri" w:hAnsi="Arial" w:cs="Arial"/>
          <w:b/>
          <w:bCs/>
          <w:sz w:val="20"/>
          <w:szCs w:val="20"/>
        </w:rPr>
        <w:t xml:space="preserve">(sic) DE EVENTOS CON VENTA Y CONSUMO DE BEBIDAS </w:t>
      </w:r>
      <w:proofErr w:type="spellStart"/>
      <w:r w:rsidRPr="00856836">
        <w:rPr>
          <w:rFonts w:ascii="Arial" w:eastAsia="Calibri" w:hAnsi="Arial" w:cs="Arial"/>
          <w:b/>
          <w:bCs/>
          <w:sz w:val="20"/>
          <w:szCs w:val="20"/>
        </w:rPr>
        <w:t>ALCOHOLICAS</w:t>
      </w:r>
      <w:proofErr w:type="spellEnd"/>
      <w:r w:rsidRPr="00856836">
        <w:rPr>
          <w:rFonts w:ascii="Arial" w:eastAsia="Calibri" w:hAnsi="Arial" w:cs="Arial"/>
          <w:b/>
          <w:bCs/>
          <w:sz w:val="20"/>
          <w:szCs w:val="20"/>
        </w:rPr>
        <w:t>(sic)</w:t>
      </w:r>
      <w:r w:rsidRPr="00856836">
        <w:rPr>
          <w:rFonts w:ascii="Arial" w:eastAsia="Calibri" w:hAnsi="Arial" w:cs="Arial"/>
          <w:sz w:val="20"/>
          <w:szCs w:val="20"/>
        </w:rPr>
        <w:t xml:space="preserve"> denominado </w:t>
      </w:r>
      <w:r w:rsidRPr="00856836">
        <w:rPr>
          <w:rFonts w:ascii="Arial" w:eastAsia="Calibri" w:hAnsi="Arial" w:cs="Arial"/>
          <w:b/>
          <w:sz w:val="20"/>
          <w:szCs w:val="20"/>
        </w:rPr>
        <w:t xml:space="preserve">“LA RABONERA” </w:t>
      </w:r>
      <w:r w:rsidRPr="00856836">
        <w:rPr>
          <w:rFonts w:ascii="Arial" w:eastAsia="Calibri" w:hAnsi="Arial" w:cs="Arial"/>
          <w:sz w:val="20"/>
          <w:szCs w:val="20"/>
        </w:rPr>
        <w:t xml:space="preserve">y con domicilio ubicado en </w:t>
      </w:r>
      <w:r w:rsidRPr="00856836">
        <w:rPr>
          <w:rFonts w:ascii="Arial" w:eastAsia="Calibri" w:hAnsi="Arial" w:cs="Arial"/>
          <w:b/>
          <w:bCs/>
          <w:sz w:val="20"/>
          <w:szCs w:val="20"/>
        </w:rPr>
        <w:t>PROLONGACIÓN DE ITURBIDE, SIN NÚMERO EXTERIOR, COLONIA AGENCIA DE SAN FELIPE DEL AGUA, AGENCIA SAN FELIPE DEL AGUA, OAXACA DE JUÁREZ, OAXACA.</w:t>
      </w:r>
    </w:p>
    <w:p w14:paraId="6D705F65" w14:textId="77777777" w:rsidR="00486E74" w:rsidRPr="00856836" w:rsidRDefault="00486E74" w:rsidP="00486E74">
      <w:pPr>
        <w:widowControl/>
        <w:autoSpaceDE/>
        <w:autoSpaceDN/>
        <w:jc w:val="both"/>
        <w:rPr>
          <w:rFonts w:ascii="Arial" w:eastAsia="Calibri" w:hAnsi="Arial" w:cs="Arial"/>
          <w:sz w:val="20"/>
          <w:szCs w:val="20"/>
        </w:rPr>
      </w:pPr>
    </w:p>
    <w:p w14:paraId="0B0893EA"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w:t>
      </w:r>
      <w:r w:rsidRPr="00856836">
        <w:rPr>
          <w:rFonts w:ascii="Arial" w:eastAsia="Calibri" w:hAnsi="Arial" w:cs="Arial"/>
          <w:sz w:val="20"/>
          <w:szCs w:val="20"/>
        </w:rPr>
        <w:t xml:space="preserve">Gírese atento oficio a la Dirección de Ingresos a efecto de que se incorpore al Padrón Fiscal Municipal a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AUREA ESTELA CALDERÓN TORO</w:t>
      </w:r>
      <w:r w:rsidRPr="00856836">
        <w:rPr>
          <w:rFonts w:ascii="Arial" w:eastAsia="Calibri" w:hAnsi="Arial" w:cs="Arial"/>
          <w:sz w:val="20"/>
          <w:szCs w:val="20"/>
        </w:rPr>
        <w:t xml:space="preserve"> para un establecimiento comercial con giro de </w:t>
      </w:r>
      <w:proofErr w:type="spellStart"/>
      <w:r w:rsidRPr="00856836">
        <w:rPr>
          <w:rFonts w:ascii="Arial" w:eastAsia="Calibri" w:hAnsi="Arial" w:cs="Arial"/>
          <w:b/>
          <w:bCs/>
          <w:sz w:val="20"/>
          <w:szCs w:val="20"/>
        </w:rPr>
        <w:t>SALON</w:t>
      </w:r>
      <w:proofErr w:type="spellEnd"/>
      <w:r w:rsidRPr="00856836">
        <w:rPr>
          <w:rFonts w:ascii="Arial" w:eastAsia="Calibri" w:hAnsi="Arial" w:cs="Arial"/>
          <w:b/>
          <w:bCs/>
          <w:sz w:val="20"/>
          <w:szCs w:val="20"/>
        </w:rPr>
        <w:t xml:space="preserve">(sic) DE EVENTOS CON VENTA Y CONSUMO DE BEBIDAS </w:t>
      </w:r>
      <w:proofErr w:type="spellStart"/>
      <w:r w:rsidRPr="00856836">
        <w:rPr>
          <w:rFonts w:ascii="Arial" w:eastAsia="Calibri" w:hAnsi="Arial" w:cs="Arial"/>
          <w:b/>
          <w:bCs/>
          <w:sz w:val="20"/>
          <w:szCs w:val="20"/>
        </w:rPr>
        <w:t>ALCOHOLICAS</w:t>
      </w:r>
      <w:proofErr w:type="spellEnd"/>
      <w:r w:rsidRPr="00856836">
        <w:rPr>
          <w:rFonts w:ascii="Arial" w:eastAsia="Calibri" w:hAnsi="Arial" w:cs="Arial"/>
          <w:b/>
          <w:bCs/>
          <w:sz w:val="20"/>
          <w:szCs w:val="20"/>
        </w:rPr>
        <w:t>(sic)</w:t>
      </w:r>
      <w:r w:rsidRPr="00856836">
        <w:rPr>
          <w:rFonts w:ascii="Arial" w:eastAsia="Calibri" w:hAnsi="Arial" w:cs="Arial"/>
          <w:bCs/>
          <w:sz w:val="20"/>
          <w:szCs w:val="20"/>
        </w:rPr>
        <w:t xml:space="preserve"> por</w:t>
      </w:r>
      <w:r w:rsidRPr="00856836">
        <w:rPr>
          <w:rFonts w:ascii="Arial" w:eastAsia="Calibri" w:hAnsi="Arial" w:cs="Arial"/>
          <w:b/>
          <w:sz w:val="20"/>
          <w:szCs w:val="20"/>
        </w:rPr>
        <w:t xml:space="preserve"> 135.00 m2 </w:t>
      </w:r>
      <w:r w:rsidRPr="00856836">
        <w:rPr>
          <w:rFonts w:ascii="Arial" w:eastAsia="Calibri" w:hAnsi="Arial" w:cs="Arial"/>
          <w:bCs/>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631F32F9" w14:textId="77777777" w:rsidR="00486E74" w:rsidRPr="00856836" w:rsidRDefault="00486E74" w:rsidP="00486E74">
      <w:pPr>
        <w:widowControl/>
        <w:autoSpaceDE/>
        <w:autoSpaceDN/>
        <w:jc w:val="both"/>
        <w:rPr>
          <w:rFonts w:ascii="Arial" w:eastAsia="Calibri" w:hAnsi="Arial" w:cs="Arial"/>
          <w:sz w:val="20"/>
          <w:szCs w:val="20"/>
        </w:rPr>
      </w:pPr>
    </w:p>
    <w:p w14:paraId="3EF378C9" w14:textId="2537BB2C" w:rsidR="00486E74" w:rsidRPr="00856836" w:rsidRDefault="00486E74" w:rsidP="00486E74">
      <w:pPr>
        <w:widowControl/>
        <w:autoSpaceDE/>
        <w:autoSpaceDN/>
        <w:jc w:val="both"/>
        <w:rPr>
          <w:rFonts w:ascii="Arial" w:eastAsia="Calibri" w:hAnsi="Arial" w:cs="Arial"/>
          <w:bCs/>
          <w:sz w:val="20"/>
          <w:szCs w:val="20"/>
        </w:rPr>
      </w:pPr>
      <w:r w:rsidRPr="00856836">
        <w:rPr>
          <w:rFonts w:ascii="Arial" w:eastAsia="Calibri" w:hAnsi="Arial" w:cs="Arial"/>
          <w:b/>
          <w:bCs/>
          <w:sz w:val="20"/>
          <w:szCs w:val="20"/>
        </w:rPr>
        <w:t xml:space="preserve">TERCERO. - </w:t>
      </w:r>
      <w:r w:rsidRPr="00856836">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66145296" w14:textId="77777777" w:rsidR="00031E4D" w:rsidRPr="00856836" w:rsidRDefault="00031E4D" w:rsidP="00486E74">
      <w:pPr>
        <w:widowControl/>
        <w:autoSpaceDE/>
        <w:autoSpaceDN/>
        <w:jc w:val="both"/>
        <w:rPr>
          <w:rFonts w:ascii="Arial" w:eastAsia="Calibri" w:hAnsi="Arial" w:cs="Arial"/>
          <w:sz w:val="20"/>
          <w:szCs w:val="20"/>
        </w:rPr>
      </w:pPr>
    </w:p>
    <w:p w14:paraId="1D6D9A4D"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w:t>
      </w:r>
      <w:r w:rsidRPr="00856836">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Calibri" w:hAnsi="Arial" w:cs="Arial"/>
          <w:b/>
          <w:bCs/>
          <w:sz w:val="20"/>
          <w:szCs w:val="20"/>
        </w:rPr>
        <w:t>cancelación de dicha licencia</w:t>
      </w:r>
      <w:r w:rsidRPr="00856836">
        <w:rPr>
          <w:rFonts w:ascii="Arial" w:eastAsia="Calibri" w:hAnsi="Arial" w:cs="Arial"/>
          <w:bCs/>
          <w:sz w:val="20"/>
          <w:szCs w:val="20"/>
        </w:rPr>
        <w:t xml:space="preserve">, así como por </w:t>
      </w:r>
      <w:r w:rsidRPr="00856836">
        <w:rPr>
          <w:rFonts w:ascii="Arial" w:eastAsia="Calibri" w:hAnsi="Arial" w:cs="Arial"/>
          <w:sz w:val="20"/>
          <w:szCs w:val="20"/>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w:t>
      </w:r>
      <w:r w:rsidRPr="00856836">
        <w:rPr>
          <w:rFonts w:ascii="Arial" w:eastAsia="Calibri" w:hAnsi="Arial" w:cs="Arial"/>
          <w:sz w:val="20"/>
          <w:szCs w:val="20"/>
        </w:rPr>
        <w:lastRenderedPageBreak/>
        <w:t>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0C5494D" w14:textId="77777777" w:rsidR="00486E74" w:rsidRPr="00856836" w:rsidRDefault="00486E74" w:rsidP="00486E74">
      <w:pPr>
        <w:widowControl/>
        <w:autoSpaceDE/>
        <w:autoSpaceDN/>
        <w:jc w:val="both"/>
        <w:rPr>
          <w:rFonts w:ascii="Arial" w:eastAsia="Calibri" w:hAnsi="Arial" w:cs="Arial"/>
          <w:sz w:val="20"/>
          <w:szCs w:val="20"/>
        </w:rPr>
      </w:pPr>
    </w:p>
    <w:p w14:paraId="7B99D3D4"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QUINTO.- </w:t>
      </w:r>
      <w:r w:rsidRPr="00856836">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856836">
        <w:rPr>
          <w:rFonts w:ascii="Arial" w:eastAsia="Calibri" w:hAnsi="Arial" w:cs="Arial"/>
          <w:bCs/>
          <w:sz w:val="20"/>
          <w:szCs w:val="20"/>
        </w:rPr>
        <w:t xml:space="preserve">;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Calibri" w:hAnsi="Arial" w:cs="Arial"/>
          <w:bCs/>
          <w:sz w:val="20"/>
          <w:szCs w:val="20"/>
        </w:rPr>
        <w:t>hrs</w:t>
      </w:r>
      <w:proofErr w:type="spellEnd"/>
      <w:r w:rsidRPr="00856836">
        <w:rPr>
          <w:rFonts w:ascii="Arial" w:eastAsia="Calibri" w:hAnsi="Arial" w:cs="Arial"/>
          <w:bCs/>
          <w:sz w:val="20"/>
          <w:szCs w:val="20"/>
        </w:rPr>
        <w:t xml:space="preserve">. a 22:00 </w:t>
      </w:r>
      <w:proofErr w:type="spellStart"/>
      <w:r w:rsidRPr="00856836">
        <w:rPr>
          <w:rFonts w:ascii="Arial" w:eastAsia="Calibri" w:hAnsi="Arial" w:cs="Arial"/>
          <w:bCs/>
          <w:sz w:val="20"/>
          <w:szCs w:val="20"/>
        </w:rPr>
        <w:t>hrs</w:t>
      </w:r>
      <w:proofErr w:type="spellEnd"/>
      <w:r w:rsidRPr="00856836">
        <w:rPr>
          <w:rFonts w:ascii="Arial" w:eastAsia="Calibri" w:hAnsi="Arial" w:cs="Arial"/>
          <w:bCs/>
          <w:sz w:val="20"/>
          <w:szCs w:val="20"/>
        </w:rPr>
        <w:t xml:space="preserve">. los 68.00 decibeles y de 22:00 </w:t>
      </w:r>
      <w:proofErr w:type="spellStart"/>
      <w:r w:rsidRPr="00856836">
        <w:rPr>
          <w:rFonts w:ascii="Arial" w:eastAsia="Calibri" w:hAnsi="Arial" w:cs="Arial"/>
          <w:bCs/>
          <w:sz w:val="20"/>
          <w:szCs w:val="20"/>
        </w:rPr>
        <w:t>hrs</w:t>
      </w:r>
      <w:proofErr w:type="spellEnd"/>
      <w:r w:rsidRPr="00856836">
        <w:rPr>
          <w:rFonts w:ascii="Arial" w:eastAsia="Calibri" w:hAnsi="Arial" w:cs="Arial"/>
          <w:bCs/>
          <w:sz w:val="20"/>
          <w:szCs w:val="20"/>
        </w:rPr>
        <w:t xml:space="preserve">. a 6:00 </w:t>
      </w:r>
      <w:proofErr w:type="spellStart"/>
      <w:r w:rsidRPr="00856836">
        <w:rPr>
          <w:rFonts w:ascii="Arial" w:eastAsia="Calibri" w:hAnsi="Arial" w:cs="Arial"/>
          <w:bCs/>
          <w:sz w:val="20"/>
          <w:szCs w:val="20"/>
        </w:rPr>
        <w:t>hrs</w:t>
      </w:r>
      <w:proofErr w:type="spellEnd"/>
      <w:r w:rsidRPr="00856836">
        <w:rPr>
          <w:rFonts w:ascii="Arial" w:eastAsia="Calibri" w:hAnsi="Arial" w:cs="Arial"/>
          <w:bCs/>
          <w:sz w:val="20"/>
          <w:szCs w:val="20"/>
        </w:rPr>
        <w:t>.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de igual forma deberá contar en todo momento con contrato vigente de recolección de aceites y grasas residuales producto de la cocción de alimentos;</w:t>
      </w:r>
      <w:r w:rsidRPr="00856836">
        <w:rPr>
          <w:rFonts w:ascii="Arial" w:eastAsia="Calibri" w:hAnsi="Arial" w:cs="Arial"/>
          <w:sz w:val="20"/>
          <w:szCs w:val="20"/>
        </w:rPr>
        <w:t xml:space="preserve">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57606972" w14:textId="77777777" w:rsidR="00486E74" w:rsidRPr="00856836" w:rsidRDefault="00486E74" w:rsidP="00486E74">
      <w:pPr>
        <w:widowControl/>
        <w:autoSpaceDE/>
        <w:autoSpaceDN/>
        <w:jc w:val="both"/>
        <w:rPr>
          <w:rFonts w:ascii="Arial" w:eastAsia="Calibri" w:hAnsi="Arial" w:cs="Arial"/>
          <w:sz w:val="20"/>
          <w:szCs w:val="20"/>
        </w:rPr>
      </w:pPr>
    </w:p>
    <w:p w14:paraId="28BA16F4"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sz w:val="20"/>
          <w:szCs w:val="20"/>
        </w:rPr>
        <w:t>SEXTO.-</w:t>
      </w:r>
      <w:r w:rsidRPr="00856836">
        <w:rPr>
          <w:rFonts w:ascii="Arial" w:eastAsia="Calibri" w:hAnsi="Arial" w:cs="Arial"/>
          <w:sz w:val="20"/>
          <w:szCs w:val="20"/>
        </w:rPr>
        <w:t xml:space="preserve"> Con fundamento en el artículo 38 del Reglamento de Establecimientos Comerciales, Industriales y de Servicios del Municipio de </w:t>
      </w:r>
      <w:r w:rsidRPr="00856836">
        <w:rPr>
          <w:rFonts w:ascii="Arial" w:eastAsia="Calibri" w:hAnsi="Arial" w:cs="Arial"/>
          <w:sz w:val="20"/>
          <w:szCs w:val="20"/>
        </w:rPr>
        <w:t xml:space="preserve">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060F4EA2" w14:textId="77777777" w:rsidR="00486E74" w:rsidRPr="00856836" w:rsidRDefault="00486E74" w:rsidP="00486E74">
      <w:pPr>
        <w:widowControl/>
        <w:autoSpaceDE/>
        <w:autoSpaceDN/>
        <w:jc w:val="both"/>
        <w:rPr>
          <w:rFonts w:ascii="Arial" w:eastAsia="Calibri" w:hAnsi="Arial" w:cs="Arial"/>
          <w:sz w:val="20"/>
          <w:szCs w:val="20"/>
        </w:rPr>
      </w:pPr>
    </w:p>
    <w:p w14:paraId="144854FA"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SÉPTIMO.- </w:t>
      </w:r>
      <w:r w:rsidRPr="00856836">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35F0B02C" w14:textId="77777777" w:rsidR="00486E74" w:rsidRPr="00856836" w:rsidRDefault="00486E74" w:rsidP="00486E74">
      <w:pPr>
        <w:widowControl/>
        <w:autoSpaceDE/>
        <w:autoSpaceDN/>
        <w:jc w:val="both"/>
        <w:rPr>
          <w:rFonts w:ascii="Arial" w:eastAsia="Calibri" w:hAnsi="Arial" w:cs="Arial"/>
          <w:sz w:val="20"/>
          <w:szCs w:val="20"/>
        </w:rPr>
      </w:pPr>
    </w:p>
    <w:p w14:paraId="6DA3480C"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sz w:val="20"/>
          <w:szCs w:val="20"/>
        </w:rPr>
        <w:t>OCTAVO.-</w:t>
      </w:r>
      <w:r w:rsidRPr="00856836">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w:t>
      </w:r>
      <w:r w:rsidRPr="00856836">
        <w:rPr>
          <w:rFonts w:ascii="Arial" w:eastAsia="Calibri" w:hAnsi="Arial" w:cs="Arial"/>
          <w:sz w:val="20"/>
          <w:szCs w:val="20"/>
        </w:rPr>
        <w:lastRenderedPageBreak/>
        <w:t>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C0FD9D0" w14:textId="77777777" w:rsidR="00486E74" w:rsidRPr="00856836" w:rsidRDefault="00486E74" w:rsidP="00486E74">
      <w:pPr>
        <w:widowControl/>
        <w:autoSpaceDE/>
        <w:autoSpaceDN/>
        <w:jc w:val="both"/>
        <w:rPr>
          <w:rFonts w:ascii="Arial" w:eastAsia="Calibri" w:hAnsi="Arial" w:cs="Arial"/>
          <w:sz w:val="20"/>
          <w:szCs w:val="20"/>
        </w:rPr>
      </w:pPr>
    </w:p>
    <w:p w14:paraId="7723D84D"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sz w:val="20"/>
          <w:szCs w:val="20"/>
        </w:rPr>
        <w:t>NOVENO. -</w:t>
      </w:r>
      <w:r w:rsidRPr="00856836">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352DF6B6" w14:textId="77777777" w:rsidR="00486E74" w:rsidRPr="00856836" w:rsidRDefault="00486E74" w:rsidP="00486E74">
      <w:pPr>
        <w:widowControl/>
        <w:autoSpaceDE/>
        <w:autoSpaceDN/>
        <w:jc w:val="both"/>
        <w:rPr>
          <w:rFonts w:ascii="Arial" w:eastAsia="Calibri" w:hAnsi="Arial" w:cs="Arial"/>
          <w:sz w:val="20"/>
          <w:szCs w:val="20"/>
        </w:rPr>
      </w:pPr>
    </w:p>
    <w:p w14:paraId="3F5E7DF5"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bCs/>
          <w:sz w:val="20"/>
          <w:szCs w:val="20"/>
        </w:rPr>
        <w:t>DÉCIMO. -</w:t>
      </w:r>
      <w:r w:rsidRPr="00856836">
        <w:rPr>
          <w:rFonts w:ascii="Arial" w:eastAsia="Calibri" w:hAnsi="Arial" w:cs="Arial"/>
          <w:sz w:val="20"/>
          <w:szCs w:val="20"/>
        </w:rPr>
        <w:t xml:space="preserve"> Remítase dicho acuerdo a la Secretaria(sic) Municipal, para que por su conducto se le dé el trámite correspondiente.</w:t>
      </w:r>
    </w:p>
    <w:p w14:paraId="2712F1AD" w14:textId="77777777" w:rsidR="00486E74" w:rsidRPr="00856836" w:rsidRDefault="00486E74" w:rsidP="00486E74">
      <w:pPr>
        <w:widowControl/>
        <w:autoSpaceDE/>
        <w:autoSpaceDN/>
        <w:jc w:val="both"/>
        <w:rPr>
          <w:rFonts w:ascii="Arial" w:eastAsia="Calibri" w:hAnsi="Arial" w:cs="Arial"/>
          <w:b/>
          <w:bCs/>
          <w:sz w:val="20"/>
          <w:szCs w:val="20"/>
        </w:rPr>
      </w:pPr>
    </w:p>
    <w:p w14:paraId="1CCE533D" w14:textId="77777777" w:rsidR="00486E74" w:rsidRPr="00856836" w:rsidRDefault="00486E74" w:rsidP="00486E74">
      <w:pPr>
        <w:widowControl/>
        <w:autoSpaceDE/>
        <w:autoSpaceDN/>
        <w:jc w:val="both"/>
        <w:rPr>
          <w:rFonts w:ascii="Arial" w:eastAsia="Calibri" w:hAnsi="Arial" w:cs="Arial"/>
          <w:sz w:val="20"/>
          <w:szCs w:val="20"/>
        </w:rPr>
      </w:pPr>
      <w:r w:rsidRPr="00856836">
        <w:rPr>
          <w:rFonts w:ascii="Arial" w:eastAsia="Calibri" w:hAnsi="Arial" w:cs="Arial"/>
          <w:b/>
          <w:sz w:val="20"/>
          <w:szCs w:val="20"/>
        </w:rPr>
        <w:t>UNDÉCIMO. -</w:t>
      </w:r>
      <w:r w:rsidRPr="00856836">
        <w:rPr>
          <w:rFonts w:ascii="Arial" w:eastAsia="Calibri" w:hAnsi="Arial" w:cs="Arial"/>
          <w:sz w:val="20"/>
          <w:szCs w:val="20"/>
        </w:rPr>
        <w:t xml:space="preserve"> Notifíquese y cúmplase.</w:t>
      </w:r>
    </w:p>
    <w:p w14:paraId="1246B6B8" w14:textId="77777777" w:rsidR="00486E74" w:rsidRPr="00856836" w:rsidRDefault="00486E74" w:rsidP="00486E74">
      <w:pPr>
        <w:widowControl/>
        <w:autoSpaceDE/>
        <w:autoSpaceDN/>
        <w:jc w:val="both"/>
        <w:rPr>
          <w:rFonts w:ascii="Arial" w:eastAsia="Calibri" w:hAnsi="Arial" w:cs="Arial"/>
          <w:b/>
          <w:bCs/>
          <w:sz w:val="20"/>
          <w:szCs w:val="20"/>
        </w:rPr>
      </w:pPr>
    </w:p>
    <w:p w14:paraId="5E21E6EF" w14:textId="77777777" w:rsidR="00486E74" w:rsidRPr="00856836" w:rsidRDefault="00486E74" w:rsidP="00486E74">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5A5592E" w14:textId="77777777" w:rsidR="00486E74" w:rsidRPr="00856836" w:rsidRDefault="00486E74" w:rsidP="00486E74">
      <w:pPr>
        <w:jc w:val="both"/>
        <w:rPr>
          <w:rFonts w:ascii="Arial" w:hAnsi="Arial" w:cs="Arial"/>
          <w:b/>
          <w:bCs/>
          <w:sz w:val="20"/>
          <w:szCs w:val="20"/>
        </w:rPr>
      </w:pPr>
    </w:p>
    <w:p w14:paraId="435B2B4D" w14:textId="3E1721EA" w:rsidR="00486E74" w:rsidRPr="00856836" w:rsidRDefault="00486E74" w:rsidP="00486E74">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7D8DC0FE" w14:textId="25BF13A3" w:rsidR="00D43670" w:rsidRPr="00856836" w:rsidRDefault="001F31C4" w:rsidP="005C03B7">
      <w:pPr>
        <w:rPr>
          <w:rFonts w:ascii="Arial" w:hAnsi="Arial" w:cs="Arial"/>
          <w:b/>
          <w:bCs/>
          <w:sz w:val="20"/>
          <w:szCs w:val="20"/>
        </w:rPr>
      </w:pPr>
      <w:r w:rsidRPr="00856836">
        <w:rPr>
          <w:noProof/>
          <w:lang w:eastAsia="es-MX"/>
        </w:rPr>
        <w:drawing>
          <wp:anchor distT="0" distB="0" distL="114300" distR="114300" simplePos="0" relativeHeight="251650048" behindDoc="0" locked="0" layoutInCell="1" allowOverlap="1" wp14:anchorId="29CE1E97" wp14:editId="38986FF4">
            <wp:simplePos x="0" y="0"/>
            <wp:positionH relativeFrom="column">
              <wp:posOffset>0</wp:posOffset>
            </wp:positionH>
            <wp:positionV relativeFrom="paragraph">
              <wp:posOffset>148751</wp:posOffset>
            </wp:positionV>
            <wp:extent cx="2735580" cy="265430"/>
            <wp:effectExtent l="0" t="0" r="7620" b="127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0DEB148" w14:textId="12FA41E8" w:rsidR="00D43670" w:rsidRPr="00856836" w:rsidRDefault="00D43670" w:rsidP="005C03B7">
      <w:pPr>
        <w:rPr>
          <w:rFonts w:ascii="Arial" w:hAnsi="Arial" w:cs="Arial"/>
          <w:b/>
          <w:bCs/>
          <w:sz w:val="20"/>
          <w:szCs w:val="20"/>
        </w:rPr>
      </w:pPr>
    </w:p>
    <w:p w14:paraId="0359C5F2" w14:textId="77777777" w:rsidR="001F31C4" w:rsidRPr="00856836" w:rsidRDefault="001F31C4" w:rsidP="001F31C4">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260B8039" w14:textId="77777777" w:rsidR="001F31C4" w:rsidRPr="00856836" w:rsidRDefault="001F31C4" w:rsidP="001F31C4">
      <w:pPr>
        <w:jc w:val="both"/>
        <w:rPr>
          <w:rFonts w:ascii="Arial" w:eastAsia="Calibri" w:hAnsi="Arial" w:cs="Arial"/>
          <w:sz w:val="20"/>
          <w:szCs w:val="20"/>
        </w:rPr>
      </w:pPr>
    </w:p>
    <w:p w14:paraId="2242E419" w14:textId="7DCAF1DD" w:rsidR="001F31C4" w:rsidRPr="00856836" w:rsidRDefault="001F31C4" w:rsidP="001F31C4">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w:t>
      </w:r>
      <w:r w:rsidRPr="00856836">
        <w:rPr>
          <w:rFonts w:ascii="Arial" w:eastAsia="Calibri" w:hAnsi="Arial" w:cs="Arial"/>
          <w:sz w:val="20"/>
          <w:szCs w:val="20"/>
        </w:rPr>
        <w:t xml:space="preserve">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7B35614E" w14:textId="77777777" w:rsidR="001F31C4" w:rsidRPr="00856836" w:rsidRDefault="001F31C4" w:rsidP="001F31C4">
      <w:pPr>
        <w:jc w:val="both"/>
        <w:rPr>
          <w:rFonts w:ascii="Arial" w:hAnsi="Arial" w:cs="Arial"/>
          <w:sz w:val="20"/>
          <w:szCs w:val="20"/>
        </w:rPr>
      </w:pPr>
    </w:p>
    <w:p w14:paraId="49E2DF74" w14:textId="6A88D1FE" w:rsidR="001F31C4" w:rsidRPr="00856836" w:rsidRDefault="001F31C4" w:rsidP="001F31C4">
      <w:pPr>
        <w:pStyle w:val="Textoindependiente"/>
        <w:jc w:val="center"/>
        <w:outlineLvl w:val="0"/>
        <w:rPr>
          <w:rFonts w:ascii="Arial" w:hAnsi="Arial" w:cs="Arial"/>
          <w:b/>
        </w:rPr>
      </w:pPr>
      <w:r w:rsidRPr="00856836">
        <w:rPr>
          <w:rFonts w:ascii="Arial" w:hAnsi="Arial" w:cs="Arial"/>
          <w:b/>
        </w:rPr>
        <w:t>DICTAMEN CDEyMR/284/2024</w:t>
      </w:r>
    </w:p>
    <w:p w14:paraId="1FA33132" w14:textId="77777777" w:rsidR="001F31C4" w:rsidRPr="00856836" w:rsidRDefault="001F31C4" w:rsidP="001F31C4">
      <w:pPr>
        <w:jc w:val="both"/>
        <w:rPr>
          <w:rFonts w:ascii="Arial" w:hAnsi="Arial" w:cs="Arial"/>
          <w:sz w:val="20"/>
          <w:szCs w:val="20"/>
        </w:rPr>
      </w:pPr>
    </w:p>
    <w:p w14:paraId="0A8E83CB" w14:textId="77777777" w:rsidR="001F31C4" w:rsidRPr="00856836" w:rsidRDefault="001F31C4" w:rsidP="001F31C4">
      <w:pPr>
        <w:widowControl/>
        <w:autoSpaceDE/>
        <w:autoSpaceDN/>
        <w:jc w:val="center"/>
        <w:rPr>
          <w:rFonts w:ascii="Arial" w:eastAsia="Calibri" w:hAnsi="Arial" w:cs="Arial"/>
          <w:b/>
          <w:bCs/>
          <w:sz w:val="20"/>
          <w:szCs w:val="20"/>
        </w:rPr>
      </w:pPr>
      <w:r w:rsidRPr="00856836">
        <w:rPr>
          <w:rFonts w:ascii="Arial" w:eastAsia="Calibri" w:hAnsi="Arial" w:cs="Arial"/>
          <w:b/>
          <w:bCs/>
          <w:sz w:val="20"/>
          <w:szCs w:val="20"/>
        </w:rPr>
        <w:t>C O N S I D E R A N D O S</w:t>
      </w:r>
    </w:p>
    <w:p w14:paraId="1862AF08" w14:textId="77777777" w:rsidR="001F31C4" w:rsidRPr="00856836" w:rsidRDefault="001F31C4" w:rsidP="001F31C4">
      <w:pPr>
        <w:widowControl/>
        <w:autoSpaceDE/>
        <w:autoSpaceDN/>
        <w:jc w:val="both"/>
        <w:rPr>
          <w:rFonts w:ascii="Arial" w:eastAsia="Calibri" w:hAnsi="Arial" w:cs="Arial"/>
          <w:b/>
          <w:bCs/>
          <w:sz w:val="20"/>
          <w:szCs w:val="20"/>
        </w:rPr>
      </w:pPr>
    </w:p>
    <w:p w14:paraId="1CE186CC"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w:t>
      </w:r>
      <w:r w:rsidRPr="00856836">
        <w:rPr>
          <w:rFonts w:ascii="Arial" w:eastAsia="Calibri"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856836">
        <w:rPr>
          <w:rFonts w:ascii="Arial" w:eastAsia="Calibri" w:hAnsi="Arial" w:cs="Arial"/>
          <w:b/>
          <w:sz w:val="20"/>
          <w:szCs w:val="20"/>
        </w:rPr>
        <w:t>5, 7, 16, 18, 80, 81, 82, 83 y 84</w:t>
      </w:r>
      <w:r w:rsidRPr="00856836">
        <w:rPr>
          <w:rFonts w:ascii="Arial" w:eastAsia="Calibri" w:hAnsi="Arial" w:cs="Arial"/>
          <w:sz w:val="20"/>
          <w:szCs w:val="20"/>
        </w:rPr>
        <w:t xml:space="preserve"> del Reglamento de Establecimientos Comerciales, Industriales y de Servicios del Municipio de Oaxaca de Juárez(sic)</w:t>
      </w:r>
    </w:p>
    <w:p w14:paraId="12FCFF21" w14:textId="77777777" w:rsidR="001F31C4" w:rsidRPr="00856836" w:rsidRDefault="001F31C4" w:rsidP="001F31C4">
      <w:pPr>
        <w:widowControl/>
        <w:autoSpaceDE/>
        <w:autoSpaceDN/>
        <w:jc w:val="both"/>
        <w:rPr>
          <w:rFonts w:ascii="Arial" w:eastAsia="Calibri" w:hAnsi="Arial" w:cs="Arial"/>
          <w:sz w:val="20"/>
          <w:szCs w:val="20"/>
        </w:rPr>
      </w:pPr>
    </w:p>
    <w:p w14:paraId="0ED43F40"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7F8B3ECE" w14:textId="77777777" w:rsidR="001F31C4" w:rsidRPr="00856836" w:rsidRDefault="001F31C4" w:rsidP="001F31C4">
      <w:pPr>
        <w:widowControl/>
        <w:autoSpaceDE/>
        <w:autoSpaceDN/>
        <w:jc w:val="both"/>
        <w:rPr>
          <w:rFonts w:ascii="Arial" w:eastAsia="Calibri" w:hAnsi="Arial" w:cs="Arial"/>
          <w:sz w:val="20"/>
          <w:szCs w:val="20"/>
        </w:rPr>
      </w:pPr>
    </w:p>
    <w:p w14:paraId="1BF56CC2" w14:textId="77777777" w:rsidR="001F31C4" w:rsidRPr="00856836" w:rsidRDefault="001F31C4" w:rsidP="001F31C4">
      <w:pPr>
        <w:widowControl/>
        <w:autoSpaceDE/>
        <w:autoSpaceDN/>
        <w:ind w:left="284"/>
        <w:jc w:val="both"/>
        <w:rPr>
          <w:rFonts w:ascii="Arial" w:eastAsia="Calibri" w:hAnsi="Arial" w:cs="Arial"/>
          <w:i/>
          <w:iCs/>
          <w:sz w:val="20"/>
          <w:szCs w:val="20"/>
        </w:rPr>
      </w:pPr>
      <w:r w:rsidRPr="00856836">
        <w:rPr>
          <w:rFonts w:ascii="Arial" w:eastAsia="Calibri" w:hAnsi="Arial" w:cs="Arial"/>
          <w:sz w:val="20"/>
          <w:szCs w:val="20"/>
        </w:rPr>
        <w:t>“</w:t>
      </w:r>
      <w:r w:rsidRPr="00856836">
        <w:rPr>
          <w:rFonts w:ascii="Arial" w:eastAsia="Calibri" w:hAnsi="Arial" w:cs="Arial"/>
          <w:i/>
          <w:iCs/>
          <w:sz w:val="20"/>
          <w:szCs w:val="20"/>
        </w:rPr>
        <w:t xml:space="preserve">XI. Dictaminar respecto de las solicitudes de licencias y permisos de los establecimientos comerciales e industriales de control especial, según la clasificación vigente; así como lo relacionado con su régimen de operación previsto en el reglamento de la materia.” </w:t>
      </w:r>
    </w:p>
    <w:p w14:paraId="315A1523" w14:textId="77777777" w:rsidR="001F31C4" w:rsidRPr="00856836" w:rsidRDefault="001F31C4" w:rsidP="001F31C4">
      <w:pPr>
        <w:widowControl/>
        <w:autoSpaceDE/>
        <w:autoSpaceDN/>
        <w:jc w:val="both"/>
        <w:rPr>
          <w:rFonts w:ascii="Arial" w:eastAsia="Calibri" w:hAnsi="Arial" w:cs="Arial"/>
          <w:sz w:val="20"/>
          <w:szCs w:val="20"/>
        </w:rPr>
      </w:pPr>
    </w:p>
    <w:p w14:paraId="67E99E34"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Respecto de la solicitud del </w:t>
      </w:r>
      <w:r w:rsidRPr="00856836">
        <w:rPr>
          <w:rFonts w:ascii="Arial" w:eastAsia="Calibri" w:hAnsi="Arial" w:cs="Arial"/>
          <w:b/>
          <w:sz w:val="20"/>
          <w:szCs w:val="20"/>
        </w:rPr>
        <w:t xml:space="preserve">C.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MANUEL </w:t>
      </w:r>
      <w:proofErr w:type="spellStart"/>
      <w:r w:rsidRPr="00856836">
        <w:rPr>
          <w:rFonts w:ascii="Arial" w:eastAsia="Calibri" w:hAnsi="Arial" w:cs="Arial"/>
          <w:b/>
          <w:sz w:val="20"/>
          <w:szCs w:val="20"/>
        </w:rPr>
        <w:t>LOPEZ</w:t>
      </w:r>
      <w:proofErr w:type="spellEnd"/>
      <w:r w:rsidRPr="00856836">
        <w:rPr>
          <w:rFonts w:ascii="Arial" w:eastAsia="Calibri" w:hAnsi="Arial" w:cs="Arial"/>
          <w:b/>
          <w:sz w:val="20"/>
          <w:szCs w:val="20"/>
        </w:rPr>
        <w:t>(sic) RAMOS</w:t>
      </w:r>
      <w:r w:rsidRPr="00856836">
        <w:rPr>
          <w:rFonts w:ascii="Arial" w:eastAsia="Calibri" w:hAnsi="Arial" w:cs="Arial"/>
          <w:sz w:val="20"/>
          <w:szCs w:val="20"/>
        </w:rPr>
        <w:t xml:space="preserve">, por el que tramita cambio de denominación del establecimiento </w:t>
      </w:r>
      <w:r w:rsidRPr="00856836">
        <w:rPr>
          <w:rFonts w:ascii="Arial" w:eastAsia="Calibri" w:hAnsi="Arial" w:cs="Arial"/>
          <w:b/>
          <w:sz w:val="20"/>
          <w:szCs w:val="20"/>
        </w:rPr>
        <w:t xml:space="preserve">“CAFÉ </w:t>
      </w:r>
      <w:proofErr w:type="spellStart"/>
      <w:r w:rsidRPr="00856836">
        <w:rPr>
          <w:rFonts w:ascii="Arial" w:eastAsia="Calibri" w:hAnsi="Arial" w:cs="Arial"/>
          <w:b/>
          <w:sz w:val="20"/>
          <w:szCs w:val="20"/>
        </w:rPr>
        <w:t>BISTRO</w:t>
      </w:r>
      <w:proofErr w:type="spellEnd"/>
      <w:r w:rsidRPr="00856836">
        <w:rPr>
          <w:rFonts w:ascii="Arial" w:eastAsia="Calibri" w:hAnsi="Arial" w:cs="Arial"/>
          <w:b/>
          <w:sz w:val="20"/>
          <w:szCs w:val="20"/>
        </w:rPr>
        <w:t>”</w:t>
      </w:r>
      <w:r w:rsidRPr="00856836">
        <w:rPr>
          <w:rFonts w:ascii="Arial" w:eastAsia="Calibri" w:hAnsi="Arial" w:cs="Arial"/>
          <w:sz w:val="20"/>
          <w:szCs w:val="20"/>
        </w:rPr>
        <w:t xml:space="preserve">, con giro de </w:t>
      </w:r>
      <w:r w:rsidRPr="00856836">
        <w:rPr>
          <w:rFonts w:ascii="Arial" w:eastAsia="Calibri" w:hAnsi="Arial" w:cs="Arial"/>
          <w:b/>
          <w:sz w:val="20"/>
          <w:szCs w:val="20"/>
        </w:rPr>
        <w:t>RESTAURANTE CON VENTA DE CERVEZA, VINOS Y LICORES SOLO CON ALIMENTOS</w:t>
      </w:r>
      <w:r w:rsidRPr="00856836">
        <w:rPr>
          <w:rFonts w:ascii="Arial" w:eastAsia="Calibri" w:hAnsi="Arial" w:cs="Arial"/>
          <w:sz w:val="20"/>
          <w:szCs w:val="20"/>
        </w:rPr>
        <w:t xml:space="preserve">, esta Comisión precisa, el giro del establecimiento comercial se encuentra clasificado como una actividad catalogada de control especial, puesto que se refiere a aquellas unidades económicas cuya actividad contempla la producción, distribución, manejo, venta o consumo de bebidas alcohólicas de conformidad con el </w:t>
      </w:r>
      <w:r w:rsidRPr="00856836">
        <w:rPr>
          <w:rFonts w:ascii="Arial" w:eastAsia="Calibri" w:hAnsi="Arial" w:cs="Arial"/>
          <w:sz w:val="20"/>
          <w:szCs w:val="20"/>
        </w:rPr>
        <w:lastRenderedPageBreak/>
        <w:t xml:space="preserve">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 </w:t>
      </w:r>
    </w:p>
    <w:p w14:paraId="08671D77" w14:textId="77777777" w:rsidR="001F31C4" w:rsidRPr="00856836" w:rsidRDefault="001F31C4" w:rsidP="001F31C4">
      <w:pPr>
        <w:widowControl/>
        <w:autoSpaceDE/>
        <w:autoSpaceDN/>
        <w:jc w:val="both"/>
        <w:rPr>
          <w:rFonts w:ascii="Arial" w:eastAsia="Calibri" w:hAnsi="Arial" w:cs="Arial"/>
          <w:sz w:val="20"/>
          <w:szCs w:val="20"/>
        </w:rPr>
      </w:pPr>
    </w:p>
    <w:p w14:paraId="76E21945"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TERCERO. - </w:t>
      </w:r>
      <w:r w:rsidRPr="00856836">
        <w:rPr>
          <w:rFonts w:ascii="Arial" w:eastAsia="Calibri" w:hAnsi="Arial" w:cs="Arial"/>
          <w:sz w:val="20"/>
          <w:szCs w:val="20"/>
        </w:rPr>
        <w:t xml:space="preserve">El artículo 83 del Reglamento de Establecimientos Comerciales, Industriales y de Servicios del Municipio de Oaxaca de Juárez señala los documentos que deberá exhibir el promovente para obtener el cambio de denominación. </w:t>
      </w:r>
    </w:p>
    <w:p w14:paraId="5AF0715D" w14:textId="77777777" w:rsidR="001F31C4" w:rsidRPr="00856836" w:rsidRDefault="001F31C4" w:rsidP="001F31C4">
      <w:pPr>
        <w:widowControl/>
        <w:autoSpaceDE/>
        <w:autoSpaceDN/>
        <w:jc w:val="both"/>
        <w:rPr>
          <w:rFonts w:ascii="Arial" w:eastAsia="Calibri" w:hAnsi="Arial" w:cs="Arial"/>
          <w:sz w:val="20"/>
          <w:szCs w:val="20"/>
        </w:rPr>
      </w:pPr>
    </w:p>
    <w:p w14:paraId="5539DC05"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Del análisis de las documentales que integran el expediente, se tiene que: </w:t>
      </w:r>
    </w:p>
    <w:p w14:paraId="27BA807D" w14:textId="77777777" w:rsidR="001F31C4" w:rsidRPr="00856836" w:rsidRDefault="001F31C4" w:rsidP="001F31C4">
      <w:pPr>
        <w:widowControl/>
        <w:autoSpaceDE/>
        <w:autoSpaceDN/>
        <w:jc w:val="both"/>
        <w:rPr>
          <w:rFonts w:ascii="Arial" w:eastAsia="Calibri" w:hAnsi="Arial" w:cs="Arial"/>
          <w:sz w:val="20"/>
          <w:szCs w:val="20"/>
        </w:rPr>
      </w:pPr>
    </w:p>
    <w:p w14:paraId="38DFF8A1"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Se presenta solicitud que contiene nombre, domicilio del promovente para recibir toda clase de notificaciones, nombre del establecimiento comercial, domicilio, giro comercial, denominación actual y la propuesta de nueva denominación </w:t>
      </w:r>
      <w:r w:rsidRPr="00856836">
        <w:rPr>
          <w:rFonts w:ascii="Arial" w:eastAsia="Calibri" w:hAnsi="Arial" w:cs="Arial"/>
          <w:b/>
          <w:bCs/>
          <w:sz w:val="20"/>
          <w:szCs w:val="20"/>
        </w:rPr>
        <w:t xml:space="preserve">“LA </w:t>
      </w:r>
      <w:proofErr w:type="spellStart"/>
      <w:r w:rsidRPr="00856836">
        <w:rPr>
          <w:rFonts w:ascii="Arial" w:eastAsia="Calibri" w:hAnsi="Arial" w:cs="Arial"/>
          <w:b/>
          <w:bCs/>
          <w:sz w:val="20"/>
          <w:szCs w:val="20"/>
        </w:rPr>
        <w:t>BOVEDA</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CAFE</w:t>
      </w:r>
      <w:proofErr w:type="spellEnd"/>
      <w:r w:rsidRPr="00856836">
        <w:rPr>
          <w:rFonts w:ascii="Arial" w:eastAsia="Calibri" w:hAnsi="Arial" w:cs="Arial"/>
          <w:b/>
          <w:bCs/>
          <w:sz w:val="20"/>
          <w:szCs w:val="20"/>
        </w:rPr>
        <w:t>(sic)”</w:t>
      </w:r>
      <w:r w:rsidRPr="00856836">
        <w:rPr>
          <w:rFonts w:ascii="Arial" w:eastAsia="Calibri" w:hAnsi="Arial" w:cs="Arial"/>
          <w:sz w:val="20"/>
          <w:szCs w:val="20"/>
        </w:rPr>
        <w:t>, la cual es visible en la foja 6 del expediente.</w:t>
      </w:r>
    </w:p>
    <w:p w14:paraId="0351FB54" w14:textId="77777777" w:rsidR="001F31C4" w:rsidRPr="00856836" w:rsidRDefault="001F31C4" w:rsidP="001F31C4">
      <w:pPr>
        <w:widowControl/>
        <w:autoSpaceDE/>
        <w:autoSpaceDN/>
        <w:ind w:left="284" w:hanging="284"/>
        <w:jc w:val="both"/>
        <w:rPr>
          <w:rFonts w:ascii="Arial" w:eastAsia="Calibri" w:hAnsi="Arial" w:cs="Arial"/>
          <w:sz w:val="20"/>
          <w:szCs w:val="20"/>
        </w:rPr>
      </w:pPr>
    </w:p>
    <w:p w14:paraId="7B2379E3"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Se exhibe la copia de identificación oficial del solicitante que consiste en credencial para votar con fotografía expedida por el Instituto Nacional Electoral a favor del </w:t>
      </w:r>
      <w:r w:rsidRPr="00856836">
        <w:rPr>
          <w:rFonts w:ascii="Arial" w:eastAsia="Calibri" w:hAnsi="Arial" w:cs="Arial"/>
          <w:b/>
          <w:sz w:val="20"/>
          <w:szCs w:val="20"/>
        </w:rPr>
        <w:t xml:space="preserve">C.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MANUEL </w:t>
      </w:r>
      <w:proofErr w:type="spellStart"/>
      <w:r w:rsidRPr="00856836">
        <w:rPr>
          <w:rFonts w:ascii="Arial" w:eastAsia="Calibri" w:hAnsi="Arial" w:cs="Arial"/>
          <w:b/>
          <w:sz w:val="20"/>
          <w:szCs w:val="20"/>
        </w:rPr>
        <w:t>LOPEZ</w:t>
      </w:r>
      <w:proofErr w:type="spellEnd"/>
      <w:r w:rsidRPr="00856836">
        <w:rPr>
          <w:rFonts w:ascii="Arial" w:eastAsia="Calibri" w:hAnsi="Arial" w:cs="Arial"/>
          <w:b/>
          <w:sz w:val="20"/>
          <w:szCs w:val="20"/>
        </w:rPr>
        <w:t>(sic) RAMOS</w:t>
      </w:r>
      <w:r w:rsidRPr="00856836">
        <w:rPr>
          <w:rFonts w:ascii="Arial" w:eastAsia="Calibri" w:hAnsi="Arial" w:cs="Arial"/>
          <w:sz w:val="20"/>
          <w:szCs w:val="20"/>
        </w:rPr>
        <w:t>, la cual es visible en la foja 5 del expediente.</w:t>
      </w:r>
    </w:p>
    <w:p w14:paraId="1B07F866" w14:textId="77777777" w:rsidR="001F31C4" w:rsidRPr="00856836" w:rsidRDefault="001F31C4" w:rsidP="001F31C4">
      <w:pPr>
        <w:widowControl/>
        <w:autoSpaceDE/>
        <w:autoSpaceDN/>
        <w:ind w:left="284" w:hanging="284"/>
        <w:jc w:val="both"/>
        <w:rPr>
          <w:rFonts w:ascii="Arial" w:eastAsia="Calibri" w:hAnsi="Arial" w:cs="Arial"/>
          <w:sz w:val="20"/>
          <w:szCs w:val="20"/>
        </w:rPr>
      </w:pPr>
    </w:p>
    <w:p w14:paraId="1BD12012"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El solicitante exhibe copia del comprobante fiscal digital de pago de Revalidación al Padrón Fiscal Municipal 2024, con número de folio para facturar 24002563349, de fecha tres de enero de dos mil veinticuatro, emitida por la Dirección de Ingresos a favor del </w:t>
      </w:r>
      <w:r w:rsidRPr="00856836">
        <w:rPr>
          <w:rFonts w:ascii="Arial" w:eastAsia="Calibri" w:hAnsi="Arial" w:cs="Arial"/>
          <w:b/>
          <w:sz w:val="20"/>
          <w:szCs w:val="20"/>
        </w:rPr>
        <w:t xml:space="preserve">C.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MANUEL </w:t>
      </w:r>
      <w:proofErr w:type="spellStart"/>
      <w:r w:rsidRPr="00856836">
        <w:rPr>
          <w:rFonts w:ascii="Arial" w:eastAsia="Calibri" w:hAnsi="Arial" w:cs="Arial"/>
          <w:b/>
          <w:sz w:val="20"/>
          <w:szCs w:val="20"/>
        </w:rPr>
        <w:t>LOPEZ</w:t>
      </w:r>
      <w:proofErr w:type="spellEnd"/>
      <w:r w:rsidRPr="00856836">
        <w:rPr>
          <w:rFonts w:ascii="Arial" w:eastAsia="Calibri" w:hAnsi="Arial" w:cs="Arial"/>
          <w:b/>
          <w:sz w:val="20"/>
          <w:szCs w:val="20"/>
        </w:rPr>
        <w:t>(sic) RAMOS</w:t>
      </w:r>
      <w:r w:rsidRPr="00856836">
        <w:rPr>
          <w:rFonts w:ascii="Arial" w:eastAsia="Calibri" w:hAnsi="Arial" w:cs="Arial"/>
          <w:sz w:val="20"/>
          <w:szCs w:val="20"/>
        </w:rPr>
        <w:t xml:space="preserve"> para un establecimiento comercial denominado </w:t>
      </w:r>
      <w:r w:rsidRPr="00856836">
        <w:rPr>
          <w:rFonts w:ascii="Arial" w:eastAsia="Calibri" w:hAnsi="Arial" w:cs="Arial"/>
          <w:b/>
          <w:sz w:val="20"/>
          <w:szCs w:val="20"/>
        </w:rPr>
        <w:t xml:space="preserve">“CAFÉ </w:t>
      </w:r>
      <w:proofErr w:type="spellStart"/>
      <w:r w:rsidRPr="00856836">
        <w:rPr>
          <w:rFonts w:ascii="Arial" w:eastAsia="Calibri" w:hAnsi="Arial" w:cs="Arial"/>
          <w:b/>
          <w:sz w:val="20"/>
          <w:szCs w:val="20"/>
        </w:rPr>
        <w:t>BISTRO</w:t>
      </w:r>
      <w:proofErr w:type="spellEnd"/>
      <w:r w:rsidRPr="00856836">
        <w:rPr>
          <w:rFonts w:ascii="Arial" w:eastAsia="Calibri" w:hAnsi="Arial" w:cs="Arial"/>
          <w:b/>
          <w:sz w:val="20"/>
          <w:szCs w:val="20"/>
        </w:rPr>
        <w:t>”</w:t>
      </w:r>
      <w:r w:rsidRPr="00856836">
        <w:rPr>
          <w:rFonts w:ascii="Arial" w:eastAsia="Calibri" w:hAnsi="Arial" w:cs="Arial"/>
          <w:sz w:val="20"/>
          <w:szCs w:val="20"/>
        </w:rPr>
        <w:t xml:space="preserve">, con giro de </w:t>
      </w:r>
      <w:r w:rsidRPr="00856836">
        <w:rPr>
          <w:rFonts w:ascii="Arial" w:eastAsia="Calibri" w:hAnsi="Arial" w:cs="Arial"/>
          <w:b/>
          <w:sz w:val="20"/>
          <w:szCs w:val="20"/>
        </w:rPr>
        <w:t>RESTAURANTE CON VENTA DE CERVEZA, VINOS Y LICORES SOLO CON ALIMENTOS</w:t>
      </w:r>
      <w:r w:rsidRPr="00856836">
        <w:rPr>
          <w:rFonts w:ascii="Arial" w:eastAsia="Calibri" w:hAnsi="Arial" w:cs="Arial"/>
          <w:sz w:val="20"/>
          <w:szCs w:val="20"/>
        </w:rPr>
        <w:t>. Visible en la foja 4 del expediente, con lo que comprueba fehacientemente la propiedad de la licencia del establecimiento comercial.</w:t>
      </w:r>
    </w:p>
    <w:p w14:paraId="40C8232A" w14:textId="77777777" w:rsidR="001F31C4" w:rsidRPr="00856836" w:rsidRDefault="001F31C4" w:rsidP="001F31C4">
      <w:pPr>
        <w:widowControl/>
        <w:autoSpaceDE/>
        <w:autoSpaceDN/>
        <w:jc w:val="both"/>
        <w:rPr>
          <w:rFonts w:ascii="Arial" w:eastAsia="Calibri" w:hAnsi="Arial" w:cs="Arial"/>
          <w:sz w:val="14"/>
          <w:szCs w:val="20"/>
        </w:rPr>
      </w:pPr>
    </w:p>
    <w:p w14:paraId="58F9C6D1"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En observancia del artículo 82 del Reglamento de Establecimientos Comerciales, Industriales y de Servicios del Municipio de Oaxaca de Juárez, la denominación </w:t>
      </w:r>
      <w:r w:rsidRPr="00856836">
        <w:rPr>
          <w:rFonts w:ascii="Arial" w:eastAsia="Calibri" w:hAnsi="Arial" w:cs="Arial"/>
          <w:b/>
          <w:bCs/>
          <w:sz w:val="20"/>
          <w:szCs w:val="20"/>
        </w:rPr>
        <w:t xml:space="preserve">“LA </w:t>
      </w:r>
      <w:proofErr w:type="spellStart"/>
      <w:r w:rsidRPr="00856836">
        <w:rPr>
          <w:rFonts w:ascii="Arial" w:eastAsia="Calibri" w:hAnsi="Arial" w:cs="Arial"/>
          <w:b/>
          <w:bCs/>
          <w:sz w:val="20"/>
          <w:szCs w:val="20"/>
        </w:rPr>
        <w:t>BOVEDA</w:t>
      </w:r>
      <w:proofErr w:type="spellEnd"/>
      <w:r w:rsidRPr="00856836">
        <w:rPr>
          <w:rFonts w:ascii="Arial" w:eastAsia="Calibri" w:hAnsi="Arial" w:cs="Arial"/>
          <w:b/>
          <w:bCs/>
          <w:sz w:val="20"/>
          <w:szCs w:val="20"/>
        </w:rPr>
        <w:t>(sic) CAFÉ”</w:t>
      </w:r>
      <w:r w:rsidRPr="00856836">
        <w:rPr>
          <w:rFonts w:ascii="Arial" w:eastAsia="Calibri" w:hAnsi="Arial" w:cs="Arial"/>
          <w:sz w:val="20"/>
          <w:szCs w:val="20"/>
        </w:rPr>
        <w:t xml:space="preserve"> a consideración de la Comisión es compatible con los fines de la explotación del giro comercial autorizado y de igual forma, no contraviene lo </w:t>
      </w:r>
      <w:r w:rsidRPr="00856836">
        <w:rPr>
          <w:rFonts w:ascii="Arial" w:eastAsia="Calibri" w:hAnsi="Arial" w:cs="Arial"/>
          <w:sz w:val="20"/>
          <w:szCs w:val="20"/>
        </w:rPr>
        <w:t xml:space="preserve">dispuesto en las fracciones I y XXII del artículo 25 del multicitado reglamento. </w:t>
      </w:r>
    </w:p>
    <w:p w14:paraId="014D217D" w14:textId="77777777" w:rsidR="001F31C4" w:rsidRPr="00856836" w:rsidRDefault="001F31C4" w:rsidP="001F31C4">
      <w:pPr>
        <w:widowControl/>
        <w:autoSpaceDE/>
        <w:autoSpaceDN/>
        <w:jc w:val="both"/>
        <w:rPr>
          <w:rFonts w:ascii="Arial" w:eastAsia="Calibri" w:hAnsi="Arial" w:cs="Arial"/>
          <w:sz w:val="20"/>
          <w:szCs w:val="20"/>
        </w:rPr>
      </w:pPr>
    </w:p>
    <w:p w14:paraId="070A588F"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 </w:t>
      </w:r>
      <w:r w:rsidRPr="00856836">
        <w:rPr>
          <w:rFonts w:ascii="Arial" w:eastAsia="Calibri" w:hAnsi="Arial" w:cs="Arial"/>
          <w:sz w:val="20"/>
          <w:szCs w:val="20"/>
        </w:rPr>
        <w:t xml:space="preserve">Por lo anterior, esta Comisión de Desarrollo Económico y Mejora Regulatoria considera que la solicitud del </w:t>
      </w:r>
      <w:r w:rsidRPr="00856836">
        <w:rPr>
          <w:rFonts w:ascii="Arial" w:eastAsia="Calibri" w:hAnsi="Arial" w:cs="Arial"/>
          <w:b/>
          <w:sz w:val="20"/>
          <w:szCs w:val="20"/>
        </w:rPr>
        <w:t xml:space="preserve">C.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MANUEL </w:t>
      </w:r>
      <w:proofErr w:type="spellStart"/>
      <w:r w:rsidRPr="00856836">
        <w:rPr>
          <w:rFonts w:ascii="Arial" w:eastAsia="Calibri" w:hAnsi="Arial" w:cs="Arial"/>
          <w:b/>
          <w:sz w:val="20"/>
          <w:szCs w:val="20"/>
        </w:rPr>
        <w:t>LOPEZ</w:t>
      </w:r>
      <w:proofErr w:type="spellEnd"/>
      <w:r w:rsidRPr="00856836">
        <w:rPr>
          <w:rFonts w:ascii="Arial" w:eastAsia="Calibri" w:hAnsi="Arial" w:cs="Arial"/>
          <w:b/>
          <w:sz w:val="20"/>
          <w:szCs w:val="20"/>
        </w:rPr>
        <w:t xml:space="preserve">(sic) RAMOS </w:t>
      </w:r>
      <w:r w:rsidRPr="00856836">
        <w:rPr>
          <w:rFonts w:ascii="Arial" w:eastAsia="Calibri"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2F41681" w14:textId="77777777" w:rsidR="001F31C4" w:rsidRPr="00856836" w:rsidRDefault="001F31C4" w:rsidP="001F31C4">
      <w:pPr>
        <w:widowControl/>
        <w:autoSpaceDE/>
        <w:autoSpaceDN/>
        <w:jc w:val="both"/>
        <w:rPr>
          <w:rFonts w:ascii="Arial" w:eastAsia="Calibri" w:hAnsi="Arial" w:cs="Arial"/>
          <w:sz w:val="20"/>
          <w:szCs w:val="20"/>
        </w:rPr>
      </w:pPr>
    </w:p>
    <w:p w14:paraId="59102CD0" w14:textId="77777777" w:rsidR="001F31C4" w:rsidRPr="00856836" w:rsidRDefault="001F31C4" w:rsidP="001F31C4">
      <w:pPr>
        <w:widowControl/>
        <w:autoSpaceDE/>
        <w:autoSpaceDN/>
        <w:jc w:val="center"/>
        <w:rPr>
          <w:rFonts w:ascii="Arial" w:eastAsia="Calibri" w:hAnsi="Arial" w:cs="Arial"/>
          <w:b/>
          <w:bCs/>
          <w:sz w:val="20"/>
          <w:szCs w:val="20"/>
        </w:rPr>
      </w:pPr>
      <w:r w:rsidRPr="00856836">
        <w:rPr>
          <w:rFonts w:ascii="Arial" w:eastAsia="Calibri" w:hAnsi="Arial" w:cs="Arial"/>
          <w:b/>
          <w:bCs/>
          <w:sz w:val="20"/>
          <w:szCs w:val="20"/>
        </w:rPr>
        <w:t>D I C T A M E N</w:t>
      </w:r>
    </w:p>
    <w:p w14:paraId="5C9416DE" w14:textId="77777777" w:rsidR="001F31C4" w:rsidRPr="00856836" w:rsidRDefault="001F31C4" w:rsidP="001F31C4">
      <w:pPr>
        <w:widowControl/>
        <w:autoSpaceDE/>
        <w:autoSpaceDN/>
        <w:jc w:val="both"/>
        <w:rPr>
          <w:rFonts w:ascii="Arial" w:eastAsia="Calibri" w:hAnsi="Arial" w:cs="Arial"/>
          <w:b/>
          <w:bCs/>
          <w:sz w:val="20"/>
          <w:szCs w:val="20"/>
        </w:rPr>
      </w:pPr>
    </w:p>
    <w:p w14:paraId="383E2900" w14:textId="77777777" w:rsidR="001F31C4" w:rsidRPr="00856836" w:rsidRDefault="001F31C4" w:rsidP="001F31C4">
      <w:pPr>
        <w:widowControl/>
        <w:autoSpaceDE/>
        <w:autoSpaceDN/>
        <w:jc w:val="both"/>
        <w:rPr>
          <w:rFonts w:ascii="Arial" w:eastAsia="Calibri" w:hAnsi="Arial" w:cs="Arial"/>
          <w:b/>
          <w:bCs/>
          <w:sz w:val="20"/>
          <w:szCs w:val="20"/>
        </w:rPr>
      </w:pPr>
      <w:r w:rsidRPr="00856836">
        <w:rPr>
          <w:rFonts w:ascii="Arial" w:eastAsia="Calibri" w:hAnsi="Arial" w:cs="Arial"/>
          <w:b/>
          <w:bCs/>
          <w:sz w:val="20"/>
          <w:szCs w:val="20"/>
        </w:rPr>
        <w:t xml:space="preserve">PRIMERO. - </w:t>
      </w:r>
      <w:r w:rsidRPr="00856836">
        <w:rPr>
          <w:rFonts w:ascii="Arial" w:eastAsia="Calibri" w:hAnsi="Arial" w:cs="Arial"/>
          <w:sz w:val="20"/>
          <w:szCs w:val="20"/>
        </w:rPr>
        <w:t xml:space="preserve">Es </w:t>
      </w:r>
      <w:r w:rsidRPr="00856836">
        <w:rPr>
          <w:rFonts w:ascii="Arial" w:eastAsia="Calibri" w:hAnsi="Arial" w:cs="Arial"/>
          <w:b/>
          <w:bCs/>
          <w:sz w:val="20"/>
          <w:szCs w:val="20"/>
        </w:rPr>
        <w:t xml:space="preserve">PROCEDENTE </w:t>
      </w:r>
      <w:r w:rsidRPr="00856836">
        <w:rPr>
          <w:rFonts w:ascii="Arial" w:eastAsia="Calibri" w:hAnsi="Arial" w:cs="Arial"/>
          <w:sz w:val="20"/>
          <w:szCs w:val="20"/>
        </w:rPr>
        <w:t xml:space="preserve">autorizar el </w:t>
      </w:r>
      <w:r w:rsidRPr="00856836">
        <w:rPr>
          <w:rFonts w:ascii="Arial" w:eastAsia="Calibri" w:hAnsi="Arial" w:cs="Arial"/>
          <w:b/>
          <w:bCs/>
          <w:sz w:val="20"/>
          <w:szCs w:val="20"/>
        </w:rPr>
        <w:t>CAMBIO DE DENOMINACIÓN</w:t>
      </w:r>
      <w:r w:rsidRPr="00856836">
        <w:rPr>
          <w:rFonts w:ascii="Arial" w:eastAsia="Calibri" w:hAnsi="Arial" w:cs="Arial"/>
          <w:sz w:val="20"/>
          <w:szCs w:val="20"/>
        </w:rPr>
        <w:t xml:space="preserve"> al establecimiento comercial a nombre del </w:t>
      </w:r>
      <w:r w:rsidRPr="00856836">
        <w:rPr>
          <w:rFonts w:ascii="Arial" w:eastAsia="Calibri" w:hAnsi="Arial" w:cs="Arial"/>
          <w:b/>
          <w:sz w:val="20"/>
          <w:szCs w:val="20"/>
        </w:rPr>
        <w:t xml:space="preserve">C.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MANUEL </w:t>
      </w:r>
      <w:proofErr w:type="spellStart"/>
      <w:r w:rsidRPr="00856836">
        <w:rPr>
          <w:rFonts w:ascii="Arial" w:eastAsia="Calibri" w:hAnsi="Arial" w:cs="Arial"/>
          <w:b/>
          <w:sz w:val="20"/>
          <w:szCs w:val="20"/>
        </w:rPr>
        <w:t>LOPEZ</w:t>
      </w:r>
      <w:proofErr w:type="spellEnd"/>
      <w:r w:rsidRPr="00856836">
        <w:rPr>
          <w:rFonts w:ascii="Arial" w:eastAsia="Calibri" w:hAnsi="Arial" w:cs="Arial"/>
          <w:b/>
          <w:sz w:val="20"/>
          <w:szCs w:val="20"/>
        </w:rPr>
        <w:t xml:space="preserve">(sic) RAMOS </w:t>
      </w:r>
      <w:r w:rsidRPr="00856836">
        <w:rPr>
          <w:rFonts w:ascii="Arial" w:eastAsia="Calibri" w:hAnsi="Arial" w:cs="Arial"/>
          <w:sz w:val="20"/>
          <w:szCs w:val="20"/>
        </w:rPr>
        <w:t xml:space="preserve">con giro de </w:t>
      </w:r>
      <w:r w:rsidRPr="00856836">
        <w:rPr>
          <w:rFonts w:ascii="Arial" w:eastAsia="Calibri" w:hAnsi="Arial" w:cs="Arial"/>
          <w:b/>
          <w:sz w:val="20"/>
          <w:szCs w:val="20"/>
        </w:rPr>
        <w:t>RESTAURANTE CON VENTA DE CERVEZA, VINOS Y LICORES SOLO CON ALIMENTOS</w:t>
      </w:r>
      <w:r w:rsidRPr="00856836">
        <w:rPr>
          <w:rFonts w:ascii="Arial" w:eastAsia="Calibri" w:hAnsi="Arial" w:cs="Arial"/>
          <w:sz w:val="20"/>
          <w:szCs w:val="20"/>
        </w:rPr>
        <w:t xml:space="preserve">, con domicilio ubicado en </w:t>
      </w:r>
      <w:r w:rsidRPr="00856836">
        <w:rPr>
          <w:rFonts w:ascii="Arial" w:eastAsia="Calibri" w:hAnsi="Arial" w:cs="Arial"/>
          <w:b/>
          <w:sz w:val="20"/>
          <w:szCs w:val="20"/>
        </w:rPr>
        <w:t xml:space="preserve">BELISARIO </w:t>
      </w:r>
      <w:proofErr w:type="spellStart"/>
      <w:r w:rsidRPr="00856836">
        <w:rPr>
          <w:rFonts w:ascii="Arial" w:eastAsia="Calibri" w:hAnsi="Arial" w:cs="Arial"/>
          <w:b/>
          <w:sz w:val="20"/>
          <w:szCs w:val="20"/>
        </w:rPr>
        <w:t>DOMINGUEZ</w:t>
      </w:r>
      <w:proofErr w:type="spellEnd"/>
      <w:r w:rsidRPr="00856836">
        <w:rPr>
          <w:rFonts w:ascii="Arial" w:eastAsia="Calibri" w:hAnsi="Arial" w:cs="Arial"/>
          <w:b/>
          <w:sz w:val="20"/>
          <w:szCs w:val="20"/>
        </w:rPr>
        <w:t>(sic), NÚMERO EXTERIOR 321, COLONIA REFORMA, OAXACA DE JUÁREZ, OAXACA</w:t>
      </w:r>
      <w:r w:rsidRPr="00856836">
        <w:rPr>
          <w:rFonts w:ascii="Arial" w:eastAsia="Calibri" w:hAnsi="Arial" w:cs="Arial"/>
          <w:sz w:val="20"/>
          <w:szCs w:val="20"/>
        </w:rPr>
        <w:t xml:space="preserve"> y que actualmente se denomina </w:t>
      </w:r>
      <w:r w:rsidRPr="00856836">
        <w:rPr>
          <w:rFonts w:ascii="Arial" w:eastAsia="Calibri" w:hAnsi="Arial" w:cs="Arial"/>
          <w:b/>
          <w:sz w:val="20"/>
          <w:szCs w:val="20"/>
        </w:rPr>
        <w:t xml:space="preserve">“CAFÉ </w:t>
      </w:r>
      <w:proofErr w:type="spellStart"/>
      <w:r w:rsidRPr="00856836">
        <w:rPr>
          <w:rFonts w:ascii="Arial" w:eastAsia="Calibri" w:hAnsi="Arial" w:cs="Arial"/>
          <w:b/>
          <w:sz w:val="20"/>
          <w:szCs w:val="20"/>
        </w:rPr>
        <w:t>BISTRO</w:t>
      </w:r>
      <w:proofErr w:type="spellEnd"/>
      <w:r w:rsidRPr="00856836">
        <w:rPr>
          <w:rFonts w:ascii="Arial" w:eastAsia="Calibri" w:hAnsi="Arial" w:cs="Arial"/>
          <w:b/>
          <w:sz w:val="20"/>
          <w:szCs w:val="20"/>
        </w:rPr>
        <w:t>”</w:t>
      </w:r>
      <w:r w:rsidRPr="00856836">
        <w:rPr>
          <w:rFonts w:ascii="Arial" w:eastAsia="Calibri" w:hAnsi="Arial" w:cs="Arial"/>
          <w:sz w:val="20"/>
          <w:szCs w:val="20"/>
        </w:rPr>
        <w:t xml:space="preserve"> para quedar como </w:t>
      </w:r>
      <w:r w:rsidRPr="00856836">
        <w:rPr>
          <w:rFonts w:ascii="Arial" w:eastAsia="Calibri" w:hAnsi="Arial" w:cs="Arial"/>
          <w:b/>
          <w:bCs/>
          <w:sz w:val="20"/>
          <w:szCs w:val="20"/>
        </w:rPr>
        <w:t>“LA BÓVEDA CAFÉ”.</w:t>
      </w:r>
    </w:p>
    <w:p w14:paraId="43B7C37C" w14:textId="77777777" w:rsidR="001F31C4" w:rsidRPr="00856836" w:rsidRDefault="001F31C4" w:rsidP="001F31C4">
      <w:pPr>
        <w:widowControl/>
        <w:autoSpaceDE/>
        <w:autoSpaceDN/>
        <w:jc w:val="both"/>
        <w:rPr>
          <w:rFonts w:ascii="Arial" w:eastAsia="Calibri" w:hAnsi="Arial" w:cs="Arial"/>
          <w:sz w:val="20"/>
          <w:szCs w:val="20"/>
        </w:rPr>
      </w:pPr>
    </w:p>
    <w:p w14:paraId="7BD347C1"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Gírese atento oficio a la Dirección de Ingresos a efecto de que cambie la denominación en el Padrón Fiscal Municipal al establecimiento comercial a nombre del </w:t>
      </w:r>
      <w:r w:rsidRPr="00856836">
        <w:rPr>
          <w:rFonts w:ascii="Arial" w:eastAsia="Calibri" w:hAnsi="Arial" w:cs="Arial"/>
          <w:b/>
          <w:sz w:val="20"/>
          <w:szCs w:val="20"/>
        </w:rPr>
        <w:t xml:space="preserve">C.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MANUEL </w:t>
      </w:r>
      <w:proofErr w:type="spellStart"/>
      <w:r w:rsidRPr="00856836">
        <w:rPr>
          <w:rFonts w:ascii="Arial" w:eastAsia="Calibri" w:hAnsi="Arial" w:cs="Arial"/>
          <w:b/>
          <w:sz w:val="20"/>
          <w:szCs w:val="20"/>
        </w:rPr>
        <w:t>LOPEZ</w:t>
      </w:r>
      <w:proofErr w:type="spellEnd"/>
      <w:r w:rsidRPr="00856836">
        <w:rPr>
          <w:rFonts w:ascii="Arial" w:eastAsia="Calibri" w:hAnsi="Arial" w:cs="Arial"/>
          <w:b/>
          <w:sz w:val="20"/>
          <w:szCs w:val="20"/>
        </w:rPr>
        <w:t>(sic) RAMOS</w:t>
      </w:r>
      <w:r w:rsidRPr="00856836">
        <w:rPr>
          <w:rFonts w:ascii="Arial" w:eastAsia="Calibri" w:hAnsi="Arial" w:cs="Arial"/>
          <w:sz w:val="20"/>
          <w:szCs w:val="20"/>
        </w:rPr>
        <w:t xml:space="preserve"> con giro de </w:t>
      </w:r>
      <w:r w:rsidRPr="00856836">
        <w:rPr>
          <w:rFonts w:ascii="Arial" w:eastAsia="Calibri" w:hAnsi="Arial" w:cs="Arial"/>
          <w:b/>
          <w:sz w:val="20"/>
          <w:szCs w:val="20"/>
        </w:rPr>
        <w:t>RESTAURANTE CON VENTA DE CERVEZA, VINOS Y LICORES SOLO CON ALIMENTOS</w:t>
      </w:r>
      <w:r w:rsidRPr="00856836">
        <w:rPr>
          <w:rFonts w:ascii="Arial" w:eastAsia="Calibri" w:hAnsi="Arial" w:cs="Arial"/>
          <w:sz w:val="20"/>
          <w:szCs w:val="20"/>
        </w:rPr>
        <w:t xml:space="preserve">, con domicilio ubicado en </w:t>
      </w:r>
      <w:r w:rsidRPr="00856836">
        <w:rPr>
          <w:rFonts w:ascii="Arial" w:eastAsia="Calibri" w:hAnsi="Arial" w:cs="Arial"/>
          <w:b/>
          <w:sz w:val="20"/>
          <w:szCs w:val="20"/>
        </w:rPr>
        <w:t xml:space="preserve">BELISARIO </w:t>
      </w:r>
      <w:proofErr w:type="spellStart"/>
      <w:r w:rsidRPr="00856836">
        <w:rPr>
          <w:rFonts w:ascii="Arial" w:eastAsia="Calibri" w:hAnsi="Arial" w:cs="Arial"/>
          <w:b/>
          <w:sz w:val="20"/>
          <w:szCs w:val="20"/>
        </w:rPr>
        <w:t>DOMINGUEZ</w:t>
      </w:r>
      <w:proofErr w:type="spellEnd"/>
      <w:r w:rsidRPr="00856836">
        <w:rPr>
          <w:rFonts w:ascii="Arial" w:eastAsia="Calibri" w:hAnsi="Arial" w:cs="Arial"/>
          <w:b/>
          <w:sz w:val="20"/>
          <w:szCs w:val="20"/>
        </w:rPr>
        <w:t>(sic), NÚMERO EXTERIOR 321, COLONIA REFORMA, OAXACA DE JUÁREZ, OAXACA</w:t>
      </w:r>
      <w:r w:rsidRPr="00856836">
        <w:rPr>
          <w:rFonts w:ascii="Arial" w:eastAsia="Calibri" w:hAnsi="Arial" w:cs="Arial"/>
          <w:sz w:val="20"/>
          <w:szCs w:val="20"/>
        </w:rPr>
        <w:t xml:space="preserve"> y que actualmente se denomina </w:t>
      </w:r>
      <w:r w:rsidRPr="00856836">
        <w:rPr>
          <w:rFonts w:ascii="Arial" w:eastAsia="Calibri" w:hAnsi="Arial" w:cs="Arial"/>
          <w:b/>
          <w:sz w:val="20"/>
          <w:szCs w:val="20"/>
        </w:rPr>
        <w:t xml:space="preserve">“CAFÉ </w:t>
      </w:r>
      <w:proofErr w:type="spellStart"/>
      <w:r w:rsidRPr="00856836">
        <w:rPr>
          <w:rFonts w:ascii="Arial" w:eastAsia="Calibri" w:hAnsi="Arial" w:cs="Arial"/>
          <w:b/>
          <w:sz w:val="20"/>
          <w:szCs w:val="20"/>
        </w:rPr>
        <w:t>BISTRO</w:t>
      </w:r>
      <w:proofErr w:type="spellEnd"/>
      <w:r w:rsidRPr="00856836">
        <w:rPr>
          <w:rFonts w:ascii="Arial" w:eastAsia="Calibri" w:hAnsi="Arial" w:cs="Arial"/>
          <w:b/>
          <w:sz w:val="20"/>
          <w:szCs w:val="20"/>
        </w:rPr>
        <w:t>”</w:t>
      </w:r>
      <w:r w:rsidRPr="00856836">
        <w:rPr>
          <w:rFonts w:ascii="Arial" w:eastAsia="Calibri" w:hAnsi="Arial" w:cs="Arial"/>
          <w:sz w:val="20"/>
          <w:szCs w:val="20"/>
        </w:rPr>
        <w:t xml:space="preserve"> para quedar como </w:t>
      </w:r>
      <w:r w:rsidRPr="00856836">
        <w:rPr>
          <w:rFonts w:ascii="Arial" w:eastAsia="Calibri" w:hAnsi="Arial" w:cs="Arial"/>
          <w:b/>
          <w:bCs/>
          <w:sz w:val="20"/>
          <w:szCs w:val="20"/>
        </w:rPr>
        <w:t xml:space="preserve">“LA </w:t>
      </w:r>
      <w:proofErr w:type="spellStart"/>
      <w:r w:rsidRPr="00856836">
        <w:rPr>
          <w:rFonts w:ascii="Arial" w:eastAsia="Calibri" w:hAnsi="Arial" w:cs="Arial"/>
          <w:b/>
          <w:bCs/>
          <w:sz w:val="20"/>
          <w:szCs w:val="20"/>
        </w:rPr>
        <w:t>BOVEDA</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CAFE</w:t>
      </w:r>
      <w:proofErr w:type="spellEnd"/>
      <w:r w:rsidRPr="00856836">
        <w:rPr>
          <w:rFonts w:ascii="Arial" w:eastAsia="Calibri" w:hAnsi="Arial" w:cs="Arial"/>
          <w:b/>
          <w:bCs/>
          <w:sz w:val="20"/>
          <w:szCs w:val="20"/>
        </w:rPr>
        <w:t xml:space="preserve">(sic)”, </w:t>
      </w:r>
      <w:r w:rsidRPr="00856836">
        <w:rPr>
          <w:rFonts w:ascii="Arial" w:eastAsia="Calibri" w:hAnsi="Arial" w:cs="Arial"/>
          <w:sz w:val="20"/>
          <w:szCs w:val="20"/>
        </w:rPr>
        <w:t>previo pago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7374C3E7" w14:textId="77777777" w:rsidR="001F31C4" w:rsidRPr="00856836" w:rsidRDefault="001F31C4" w:rsidP="001F31C4">
      <w:pPr>
        <w:widowControl/>
        <w:autoSpaceDE/>
        <w:autoSpaceDN/>
        <w:jc w:val="both"/>
        <w:rPr>
          <w:rFonts w:ascii="Arial" w:eastAsia="Calibri" w:hAnsi="Arial" w:cs="Arial"/>
          <w:sz w:val="20"/>
          <w:szCs w:val="20"/>
        </w:rPr>
      </w:pPr>
    </w:p>
    <w:p w14:paraId="618C5A72"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TERCERO. - </w:t>
      </w:r>
      <w:r w:rsidRPr="00856836">
        <w:rPr>
          <w:rFonts w:ascii="Arial" w:eastAsia="Calibri" w:hAnsi="Arial" w:cs="Arial"/>
          <w:sz w:val="20"/>
          <w:szCs w:val="20"/>
        </w:rPr>
        <w:t>Gírese atento oficio a la Dirección de Regulación de la Actividad Comercial a efecto de dar cumplimiento a sus atribuciones.</w:t>
      </w:r>
    </w:p>
    <w:p w14:paraId="6076A60C" w14:textId="77777777" w:rsidR="001F31C4" w:rsidRPr="00856836" w:rsidRDefault="001F31C4" w:rsidP="001F31C4">
      <w:pPr>
        <w:widowControl/>
        <w:autoSpaceDE/>
        <w:autoSpaceDN/>
        <w:jc w:val="both"/>
        <w:rPr>
          <w:rFonts w:ascii="Arial" w:eastAsia="Calibri" w:hAnsi="Arial" w:cs="Arial"/>
          <w:sz w:val="20"/>
          <w:szCs w:val="20"/>
        </w:rPr>
      </w:pPr>
    </w:p>
    <w:p w14:paraId="42CD0402"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 </w:t>
      </w:r>
      <w:r w:rsidRPr="00856836">
        <w:rPr>
          <w:rFonts w:ascii="Arial" w:eastAsia="Calibri" w:hAnsi="Arial" w:cs="Arial"/>
          <w:sz w:val="20"/>
          <w:szCs w:val="20"/>
        </w:rPr>
        <w:t>Notifíquese la resolución del Cabildo y túrnese el dictamen con su respectivo expediente a la Unidad de Trámites Empresariales para el cumplimiento de los asuntos de su competencia.</w:t>
      </w:r>
    </w:p>
    <w:p w14:paraId="4E1F9EE9" w14:textId="77777777" w:rsidR="001F31C4" w:rsidRPr="00856836" w:rsidRDefault="001F31C4" w:rsidP="001F31C4">
      <w:pPr>
        <w:widowControl/>
        <w:autoSpaceDE/>
        <w:autoSpaceDN/>
        <w:jc w:val="both"/>
        <w:rPr>
          <w:rFonts w:ascii="Arial" w:eastAsia="Calibri" w:hAnsi="Arial" w:cs="Arial"/>
          <w:sz w:val="20"/>
          <w:szCs w:val="20"/>
        </w:rPr>
      </w:pPr>
    </w:p>
    <w:p w14:paraId="2E2036D9"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QUINTO. -  </w:t>
      </w:r>
      <w:r w:rsidRPr="00856836">
        <w:rPr>
          <w:rFonts w:ascii="Arial" w:eastAsia="Calibri" w:hAnsi="Arial" w:cs="Arial"/>
          <w:sz w:val="20"/>
          <w:szCs w:val="20"/>
        </w:rPr>
        <w:t>Remítase el presente dictamen a la Secretaria(sic) Municipal de Oaxaca de Juárez, para que por su conducto le dé el trámite correspondiente.</w:t>
      </w:r>
    </w:p>
    <w:p w14:paraId="24E4F362" w14:textId="77777777" w:rsidR="001F31C4" w:rsidRPr="00856836" w:rsidRDefault="001F31C4" w:rsidP="001F31C4">
      <w:pPr>
        <w:widowControl/>
        <w:autoSpaceDE/>
        <w:autoSpaceDN/>
        <w:jc w:val="both"/>
        <w:rPr>
          <w:rFonts w:ascii="Arial" w:eastAsia="Calibri" w:hAnsi="Arial" w:cs="Arial"/>
          <w:b/>
          <w:bCs/>
          <w:sz w:val="10"/>
          <w:szCs w:val="10"/>
        </w:rPr>
      </w:pPr>
    </w:p>
    <w:p w14:paraId="7E59B430"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sz w:val="20"/>
          <w:szCs w:val="20"/>
        </w:rPr>
        <w:t>SEXTO. -</w:t>
      </w:r>
      <w:r w:rsidRPr="00856836">
        <w:rPr>
          <w:rFonts w:ascii="Arial" w:eastAsia="Calibri" w:hAnsi="Arial" w:cs="Arial"/>
          <w:sz w:val="20"/>
          <w:szCs w:val="20"/>
        </w:rPr>
        <w:t xml:space="preserve"> Notifíquese y cúmplase.</w:t>
      </w:r>
    </w:p>
    <w:p w14:paraId="361B65D2" w14:textId="77777777" w:rsidR="001F31C4" w:rsidRPr="00856836" w:rsidRDefault="001F31C4" w:rsidP="001F31C4">
      <w:pPr>
        <w:widowControl/>
        <w:autoSpaceDE/>
        <w:jc w:val="both"/>
        <w:rPr>
          <w:rFonts w:ascii="Arial" w:eastAsia="Arial" w:hAnsi="Arial" w:cs="Arial"/>
          <w:sz w:val="10"/>
          <w:szCs w:val="10"/>
        </w:rPr>
      </w:pPr>
    </w:p>
    <w:p w14:paraId="54293311" w14:textId="77777777" w:rsidR="001F31C4" w:rsidRPr="00856836" w:rsidRDefault="001F31C4" w:rsidP="001F31C4">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B98E931" w14:textId="77777777" w:rsidR="001F31C4" w:rsidRPr="00856836" w:rsidRDefault="001F31C4" w:rsidP="001F31C4">
      <w:pPr>
        <w:jc w:val="both"/>
        <w:rPr>
          <w:rFonts w:ascii="Arial" w:hAnsi="Arial" w:cs="Arial"/>
          <w:b/>
          <w:bCs/>
          <w:sz w:val="10"/>
          <w:szCs w:val="10"/>
        </w:rPr>
      </w:pPr>
    </w:p>
    <w:p w14:paraId="4436EAB8" w14:textId="1F4BB29B" w:rsidR="001F31C4" w:rsidRPr="00856836" w:rsidRDefault="001F31C4" w:rsidP="001F31C4">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57318935" w14:textId="6F602746" w:rsidR="00D43670" w:rsidRPr="00856836" w:rsidRDefault="00013AD6" w:rsidP="005C03B7">
      <w:pPr>
        <w:rPr>
          <w:rFonts w:ascii="Arial" w:hAnsi="Arial" w:cs="Arial"/>
          <w:b/>
          <w:bCs/>
          <w:sz w:val="20"/>
          <w:szCs w:val="20"/>
        </w:rPr>
      </w:pPr>
      <w:r w:rsidRPr="00856836">
        <w:rPr>
          <w:noProof/>
          <w:lang w:eastAsia="es-MX"/>
        </w:rPr>
        <w:drawing>
          <wp:anchor distT="0" distB="0" distL="114300" distR="114300" simplePos="0" relativeHeight="251654144" behindDoc="0" locked="0" layoutInCell="1" allowOverlap="1" wp14:anchorId="56CFA4F6" wp14:editId="76F84702">
            <wp:simplePos x="0" y="0"/>
            <wp:positionH relativeFrom="column">
              <wp:posOffset>0</wp:posOffset>
            </wp:positionH>
            <wp:positionV relativeFrom="paragraph">
              <wp:posOffset>146050</wp:posOffset>
            </wp:positionV>
            <wp:extent cx="2735580" cy="265430"/>
            <wp:effectExtent l="0" t="0" r="7620" b="127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68DB2BF" w14:textId="77777777" w:rsidR="00031E4D" w:rsidRPr="00856836" w:rsidRDefault="00031E4D" w:rsidP="005C03B7">
      <w:pPr>
        <w:rPr>
          <w:rFonts w:ascii="Arial" w:hAnsi="Arial" w:cs="Arial"/>
          <w:b/>
          <w:bCs/>
          <w:sz w:val="20"/>
          <w:szCs w:val="20"/>
        </w:rPr>
      </w:pPr>
    </w:p>
    <w:p w14:paraId="5CF67E55" w14:textId="77777777" w:rsidR="001F31C4" w:rsidRPr="00856836" w:rsidRDefault="001F31C4" w:rsidP="001F31C4">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77596EC6" w14:textId="77777777" w:rsidR="001F31C4" w:rsidRPr="00856836" w:rsidRDefault="001F31C4" w:rsidP="001F31C4">
      <w:pPr>
        <w:jc w:val="both"/>
        <w:rPr>
          <w:rFonts w:ascii="Arial" w:eastAsia="Calibri" w:hAnsi="Arial" w:cs="Arial"/>
          <w:sz w:val="20"/>
          <w:szCs w:val="20"/>
        </w:rPr>
      </w:pPr>
    </w:p>
    <w:p w14:paraId="3CFB9159" w14:textId="42B7EB01" w:rsidR="001F31C4" w:rsidRPr="00856836" w:rsidRDefault="001F31C4" w:rsidP="001F31C4">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75695A60" w14:textId="77777777" w:rsidR="00B0048E" w:rsidRPr="00856836" w:rsidRDefault="00B0048E" w:rsidP="001F31C4">
      <w:pPr>
        <w:jc w:val="both"/>
        <w:rPr>
          <w:rFonts w:ascii="Arial" w:hAnsi="Arial" w:cs="Arial"/>
          <w:sz w:val="12"/>
          <w:szCs w:val="12"/>
        </w:rPr>
      </w:pPr>
    </w:p>
    <w:p w14:paraId="21DE2BEF" w14:textId="634579E2" w:rsidR="001F31C4" w:rsidRPr="00856836" w:rsidRDefault="001F31C4" w:rsidP="001F31C4">
      <w:pPr>
        <w:pStyle w:val="Textoindependiente"/>
        <w:jc w:val="center"/>
        <w:outlineLvl w:val="0"/>
        <w:rPr>
          <w:rFonts w:ascii="Arial" w:hAnsi="Arial" w:cs="Arial"/>
          <w:b/>
        </w:rPr>
      </w:pPr>
      <w:r w:rsidRPr="00856836">
        <w:rPr>
          <w:rFonts w:ascii="Arial" w:hAnsi="Arial" w:cs="Arial"/>
          <w:b/>
        </w:rPr>
        <w:t>DICTAMEN CDEyMR/285/2024</w:t>
      </w:r>
    </w:p>
    <w:p w14:paraId="634832BC" w14:textId="77777777" w:rsidR="001F31C4" w:rsidRPr="00856836" w:rsidRDefault="001F31C4" w:rsidP="001F31C4">
      <w:pPr>
        <w:jc w:val="both"/>
        <w:rPr>
          <w:rFonts w:ascii="Arial" w:hAnsi="Arial" w:cs="Arial"/>
          <w:sz w:val="20"/>
          <w:szCs w:val="20"/>
        </w:rPr>
      </w:pPr>
    </w:p>
    <w:p w14:paraId="2BC93BF2" w14:textId="77777777" w:rsidR="001F31C4" w:rsidRPr="00856836" w:rsidRDefault="001F31C4" w:rsidP="001F31C4">
      <w:pPr>
        <w:widowControl/>
        <w:autoSpaceDE/>
        <w:autoSpaceDN/>
        <w:jc w:val="center"/>
        <w:rPr>
          <w:rFonts w:ascii="Arial" w:eastAsia="Calibri" w:hAnsi="Arial" w:cs="Arial"/>
          <w:sz w:val="20"/>
          <w:szCs w:val="24"/>
        </w:rPr>
      </w:pPr>
      <w:r w:rsidRPr="00856836">
        <w:rPr>
          <w:rFonts w:ascii="Arial" w:eastAsia="Calibri" w:hAnsi="Arial" w:cs="Arial"/>
          <w:b/>
          <w:bCs/>
          <w:sz w:val="20"/>
          <w:szCs w:val="24"/>
        </w:rPr>
        <w:t>C O N S I D E R A N D O</w:t>
      </w:r>
    </w:p>
    <w:p w14:paraId="620D8C9A" w14:textId="77777777" w:rsidR="001F31C4" w:rsidRPr="00856836" w:rsidRDefault="001F31C4" w:rsidP="001F31C4">
      <w:pPr>
        <w:widowControl/>
        <w:autoSpaceDE/>
        <w:autoSpaceDN/>
        <w:jc w:val="both"/>
        <w:rPr>
          <w:rFonts w:ascii="Arial" w:eastAsia="Calibri" w:hAnsi="Arial" w:cs="Arial"/>
          <w:b/>
          <w:bCs/>
          <w:sz w:val="20"/>
          <w:szCs w:val="24"/>
        </w:rPr>
      </w:pPr>
    </w:p>
    <w:p w14:paraId="3CD7DA0B"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PRIMERO.- </w:t>
      </w:r>
      <w:r w:rsidRPr="00856836">
        <w:rPr>
          <w:rFonts w:ascii="Arial" w:eastAsia="Calibri" w:hAnsi="Arial" w:cs="Arial"/>
          <w:sz w:val="20"/>
          <w:szCs w:val="24"/>
        </w:rPr>
        <w:t xml:space="preserve">Esta Comisión de Desarrollo Económico y Mejora Regulatoria es competente para resolver el presente asunto, con </w:t>
      </w:r>
      <w:r w:rsidRPr="00856836">
        <w:rPr>
          <w:rFonts w:ascii="Arial" w:eastAsia="Calibri" w:hAnsi="Arial" w:cs="Arial"/>
          <w:sz w:val="20"/>
          <w:szCs w:val="24"/>
        </w:rPr>
        <w:t xml:space="preserve">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 </w:t>
      </w:r>
    </w:p>
    <w:p w14:paraId="3FD4B9A1" w14:textId="77777777" w:rsidR="001F31C4" w:rsidRPr="00856836" w:rsidRDefault="001F31C4" w:rsidP="001F31C4">
      <w:pPr>
        <w:widowControl/>
        <w:autoSpaceDE/>
        <w:autoSpaceDN/>
        <w:jc w:val="both"/>
        <w:rPr>
          <w:rFonts w:ascii="Arial" w:eastAsia="Calibri" w:hAnsi="Arial" w:cs="Arial"/>
          <w:sz w:val="20"/>
          <w:szCs w:val="24"/>
        </w:rPr>
      </w:pPr>
    </w:p>
    <w:p w14:paraId="5EE222F6"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SEGUNDO. - </w:t>
      </w:r>
      <w:r w:rsidRPr="00856836">
        <w:rPr>
          <w:rFonts w:ascii="Arial" w:eastAsia="Calibri" w:hAnsi="Arial" w:cs="Arial"/>
          <w:sz w:val="20"/>
          <w:szCs w:val="24"/>
        </w:rPr>
        <w:t xml:space="preserve">De conformidad con lo establecido en el Bando de Policía y Gobierno del Municipio de Oaxaca de Juárez, en su numeral 93 fracción XI, la Comisión de Desarrollo Económico y Mejora Regulatoria tendrá como su función: </w:t>
      </w:r>
    </w:p>
    <w:p w14:paraId="24643087" w14:textId="77777777" w:rsidR="001F31C4" w:rsidRPr="00856836" w:rsidRDefault="001F31C4" w:rsidP="001F31C4">
      <w:pPr>
        <w:widowControl/>
        <w:autoSpaceDE/>
        <w:autoSpaceDN/>
        <w:jc w:val="both"/>
        <w:rPr>
          <w:rFonts w:ascii="Arial" w:eastAsia="Calibri" w:hAnsi="Arial" w:cs="Arial"/>
          <w:sz w:val="20"/>
          <w:szCs w:val="24"/>
        </w:rPr>
      </w:pPr>
    </w:p>
    <w:p w14:paraId="32A679DE" w14:textId="77777777" w:rsidR="001F31C4" w:rsidRPr="00856836" w:rsidRDefault="001F31C4" w:rsidP="001F31C4">
      <w:pPr>
        <w:widowControl/>
        <w:autoSpaceDE/>
        <w:autoSpaceDN/>
        <w:ind w:left="284"/>
        <w:jc w:val="both"/>
        <w:rPr>
          <w:rFonts w:ascii="Arial" w:eastAsia="Calibri" w:hAnsi="Arial" w:cs="Arial"/>
          <w:i/>
          <w:iCs/>
          <w:sz w:val="20"/>
          <w:szCs w:val="24"/>
        </w:rPr>
      </w:pPr>
      <w:r w:rsidRPr="00856836">
        <w:rPr>
          <w:rFonts w:ascii="Arial" w:eastAsia="Calibri" w:hAnsi="Arial" w:cs="Arial"/>
          <w:sz w:val="20"/>
          <w:szCs w:val="24"/>
        </w:rPr>
        <w:t>“</w:t>
      </w:r>
      <w:r w:rsidRPr="00856836">
        <w:rPr>
          <w:rFonts w:ascii="Arial" w:eastAsia="Calibri" w:hAnsi="Arial" w:cs="Arial"/>
          <w:i/>
          <w:iCs/>
          <w:sz w:val="20"/>
          <w:szCs w:val="24"/>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79E16C9" w14:textId="77777777" w:rsidR="001F31C4" w:rsidRPr="00856836" w:rsidRDefault="001F31C4" w:rsidP="001F31C4">
      <w:pPr>
        <w:widowControl/>
        <w:autoSpaceDE/>
        <w:autoSpaceDN/>
        <w:jc w:val="both"/>
        <w:rPr>
          <w:rFonts w:ascii="Arial" w:eastAsia="Calibri" w:hAnsi="Arial" w:cs="Arial"/>
          <w:i/>
          <w:iCs/>
          <w:sz w:val="20"/>
          <w:szCs w:val="24"/>
        </w:rPr>
      </w:pPr>
    </w:p>
    <w:p w14:paraId="46DCEE64"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Respecto de la solicitud de la persona moral </w:t>
      </w:r>
      <w:r w:rsidRPr="00856836">
        <w:rPr>
          <w:rFonts w:ascii="Arial" w:eastAsia="Calibri" w:hAnsi="Arial" w:cs="Arial"/>
          <w:b/>
          <w:sz w:val="20"/>
          <w:szCs w:val="24"/>
        </w:rPr>
        <w:t xml:space="preserve">MEZCAL </w:t>
      </w:r>
      <w:proofErr w:type="spellStart"/>
      <w:r w:rsidRPr="00856836">
        <w:rPr>
          <w:rFonts w:ascii="Arial" w:eastAsia="Calibri" w:hAnsi="Arial" w:cs="Arial"/>
          <w:b/>
          <w:sz w:val="20"/>
          <w:szCs w:val="24"/>
        </w:rPr>
        <w:t>UNICO</w:t>
      </w:r>
      <w:proofErr w:type="spellEnd"/>
      <w:r w:rsidRPr="00856836">
        <w:rPr>
          <w:rFonts w:ascii="Arial" w:eastAsia="Calibri" w:hAnsi="Arial" w:cs="Arial"/>
          <w:b/>
          <w:sz w:val="20"/>
          <w:szCs w:val="24"/>
        </w:rPr>
        <w:t xml:space="preserve">(sic) </w:t>
      </w:r>
      <w:proofErr w:type="spellStart"/>
      <w:r w:rsidRPr="00856836">
        <w:rPr>
          <w:rFonts w:ascii="Arial" w:eastAsia="Calibri" w:hAnsi="Arial" w:cs="Arial"/>
          <w:b/>
          <w:sz w:val="20"/>
          <w:szCs w:val="24"/>
        </w:rPr>
        <w:t>S.A.P.I</w:t>
      </w:r>
      <w:proofErr w:type="spellEnd"/>
      <w:r w:rsidRPr="00856836">
        <w:rPr>
          <w:rFonts w:ascii="Arial" w:eastAsia="Calibri" w:hAnsi="Arial" w:cs="Arial"/>
          <w:b/>
          <w:sz w:val="20"/>
          <w:szCs w:val="24"/>
        </w:rPr>
        <w:t>. DE C.V.</w:t>
      </w:r>
      <w:r w:rsidRPr="00856836">
        <w:rPr>
          <w:rFonts w:ascii="Arial" w:eastAsia="Calibri" w:hAnsi="Arial" w:cs="Arial"/>
          <w:sz w:val="20"/>
          <w:szCs w:val="24"/>
        </w:rPr>
        <w:t xml:space="preserve">, recibida en la Unidad de Trámites Empresariales con fecha veintidós de febrero de dos mil veinticuatro por la que tramita cambio de propietario de una licencia con giro comercial de </w:t>
      </w:r>
      <w:r w:rsidRPr="00856836">
        <w:rPr>
          <w:rFonts w:ascii="Arial" w:eastAsia="Calibri" w:hAnsi="Arial" w:cs="Arial"/>
          <w:b/>
          <w:bCs/>
          <w:sz w:val="20"/>
          <w:szCs w:val="24"/>
        </w:rPr>
        <w:t>BODEGA DE DISTRIBUCIÓN DE VINOS Y LICORES SIN RED DE REPARTO GENERAL</w:t>
      </w:r>
      <w:r w:rsidRPr="00856836">
        <w:rPr>
          <w:rFonts w:ascii="Arial" w:eastAsia="Calibri" w:hAnsi="Arial" w:cs="Arial"/>
          <w:sz w:val="20"/>
          <w:szCs w:val="24"/>
        </w:rPr>
        <w:t>, esta Comisión precisa que de conformidad con el artículo 93 y 95 del Reglamento de Establecimientos Comerciales, Industriales y de Servicios del Municipio de Oaxaca de Juárez, el trámite correspondiente es el Traspaso.</w:t>
      </w:r>
    </w:p>
    <w:p w14:paraId="24B25636" w14:textId="77777777" w:rsidR="001F31C4" w:rsidRPr="00856836" w:rsidRDefault="001F31C4" w:rsidP="001F31C4">
      <w:pPr>
        <w:widowControl/>
        <w:autoSpaceDE/>
        <w:autoSpaceDN/>
        <w:jc w:val="both"/>
        <w:rPr>
          <w:rFonts w:ascii="Arial" w:eastAsia="Calibri" w:hAnsi="Arial" w:cs="Arial"/>
          <w:sz w:val="20"/>
          <w:szCs w:val="24"/>
        </w:rPr>
      </w:pPr>
    </w:p>
    <w:p w14:paraId="68A20DF6"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En relación al giro comercial de </w:t>
      </w:r>
      <w:r w:rsidRPr="00856836">
        <w:rPr>
          <w:rFonts w:ascii="Arial" w:eastAsia="Calibri" w:hAnsi="Arial" w:cs="Arial"/>
          <w:b/>
          <w:bCs/>
          <w:sz w:val="20"/>
          <w:szCs w:val="24"/>
        </w:rPr>
        <w:t>BODEGA DE DISTRIBUCIÓN DE VINOS Y LICORES SIN RED DE REPARTO GENERAL</w:t>
      </w:r>
      <w:r w:rsidRPr="00856836">
        <w:rPr>
          <w:rFonts w:ascii="Arial" w:eastAsia="Calibri" w:hAnsi="Arial" w:cs="Arial"/>
          <w:sz w:val="20"/>
          <w:szCs w:val="24"/>
        </w:rPr>
        <w:t>,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2BFE86FC" w14:textId="77777777" w:rsidR="001F31C4" w:rsidRPr="00856836" w:rsidRDefault="001F31C4" w:rsidP="001F31C4">
      <w:pPr>
        <w:widowControl/>
        <w:autoSpaceDE/>
        <w:autoSpaceDN/>
        <w:jc w:val="both"/>
        <w:rPr>
          <w:rFonts w:ascii="Arial" w:eastAsia="Calibri" w:hAnsi="Arial" w:cs="Arial"/>
          <w:sz w:val="20"/>
          <w:szCs w:val="24"/>
        </w:rPr>
      </w:pPr>
    </w:p>
    <w:p w14:paraId="5E8D4B9C"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sz w:val="20"/>
          <w:szCs w:val="24"/>
        </w:rPr>
        <w:t>Por tanto, la solicitud en comento es asunto que requiere análisis y emisión del dictamen correspondiente por parte de esta Comisión.</w:t>
      </w:r>
    </w:p>
    <w:p w14:paraId="6D9A863F" w14:textId="77777777" w:rsidR="001F31C4" w:rsidRPr="00856836" w:rsidRDefault="001F31C4" w:rsidP="001F31C4">
      <w:pPr>
        <w:widowControl/>
        <w:autoSpaceDE/>
        <w:autoSpaceDN/>
        <w:jc w:val="both"/>
        <w:rPr>
          <w:rFonts w:ascii="Arial" w:eastAsia="Calibri" w:hAnsi="Arial" w:cs="Arial"/>
          <w:sz w:val="20"/>
          <w:szCs w:val="24"/>
        </w:rPr>
      </w:pPr>
    </w:p>
    <w:p w14:paraId="5C1D1246"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TERCERO. -</w:t>
      </w:r>
      <w:r w:rsidRPr="00856836">
        <w:rPr>
          <w:rFonts w:ascii="Arial" w:eastAsia="Calibri" w:hAnsi="Arial" w:cs="Arial"/>
          <w:bCs/>
          <w:sz w:val="20"/>
          <w:szCs w:val="24"/>
        </w:rPr>
        <w:t xml:space="preserve"> </w:t>
      </w:r>
      <w:r w:rsidRPr="00856836">
        <w:rPr>
          <w:rFonts w:ascii="Arial" w:eastAsia="Calibri" w:hAnsi="Arial" w:cs="Arial"/>
          <w:sz w:val="20"/>
          <w:szCs w:val="24"/>
        </w:rPr>
        <w:t xml:space="preserve">El artículo 95 del Reglamento de Establecimientos Comerciales, Industriales y de Servicios del Municipio de Oaxaca de Juárez señala los requisitos que deberán cumplirse para </w:t>
      </w:r>
      <w:r w:rsidRPr="00856836">
        <w:rPr>
          <w:rFonts w:ascii="Arial" w:eastAsia="Calibri" w:hAnsi="Arial" w:cs="Arial"/>
          <w:sz w:val="20"/>
          <w:szCs w:val="24"/>
        </w:rPr>
        <w:lastRenderedPageBreak/>
        <w:t>el trámite de traspaso de las licencias. Y del análisis de las documentales que integran el expediente, se tiene que:</w:t>
      </w:r>
    </w:p>
    <w:p w14:paraId="6252FD24" w14:textId="77777777" w:rsidR="001F31C4" w:rsidRPr="00856836" w:rsidRDefault="001F31C4" w:rsidP="001F31C4">
      <w:pPr>
        <w:widowControl/>
        <w:autoSpaceDE/>
        <w:autoSpaceDN/>
        <w:jc w:val="both"/>
        <w:rPr>
          <w:rFonts w:ascii="Arial" w:eastAsia="Calibri" w:hAnsi="Arial" w:cs="Arial"/>
          <w:sz w:val="10"/>
          <w:szCs w:val="10"/>
        </w:rPr>
      </w:pPr>
    </w:p>
    <w:p w14:paraId="24C635A2"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Se da cumplimiento con el Formato Único, recibido en la Unidad de Trámites Empresariales con fecha veintidós de febrero de dos mil veinticuatro encontrándose visible en la foja 111 del expediente en estudio.</w:t>
      </w:r>
    </w:p>
    <w:p w14:paraId="63043C60" w14:textId="77777777" w:rsidR="001F31C4" w:rsidRPr="00856836" w:rsidRDefault="001F31C4" w:rsidP="001F31C4">
      <w:pPr>
        <w:widowControl/>
        <w:autoSpaceDE/>
        <w:autoSpaceDN/>
        <w:ind w:left="284" w:hanging="284"/>
        <w:jc w:val="both"/>
        <w:rPr>
          <w:rFonts w:ascii="Arial" w:eastAsia="Calibri" w:hAnsi="Arial" w:cs="Arial"/>
          <w:sz w:val="10"/>
          <w:szCs w:val="10"/>
        </w:rPr>
      </w:pPr>
    </w:p>
    <w:p w14:paraId="348D1561"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Original de la licencia y/o cédula de revalidación al padrón fiscal municipal vigente. </w:t>
      </w:r>
    </w:p>
    <w:p w14:paraId="2379F04C" w14:textId="77777777" w:rsidR="001F31C4" w:rsidRPr="00856836" w:rsidRDefault="001F31C4" w:rsidP="001F31C4">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El promovente exhibe cédula de registro, actualización y revalidación al padrón fiscal municipal 2023 a favor de la persona moral </w:t>
      </w:r>
      <w:r w:rsidRPr="00856836">
        <w:rPr>
          <w:rFonts w:ascii="Arial" w:eastAsia="Calibri" w:hAnsi="Arial" w:cs="Arial"/>
          <w:b/>
          <w:sz w:val="20"/>
          <w:szCs w:val="24"/>
        </w:rPr>
        <w:t xml:space="preserve">MEZCAL DE AMOR </w:t>
      </w:r>
      <w:proofErr w:type="spellStart"/>
      <w:r w:rsidRPr="00856836">
        <w:rPr>
          <w:rFonts w:ascii="Arial" w:eastAsia="Calibri" w:hAnsi="Arial" w:cs="Arial"/>
          <w:b/>
          <w:sz w:val="20"/>
          <w:szCs w:val="24"/>
        </w:rPr>
        <w:t>S.A.P.I</w:t>
      </w:r>
      <w:proofErr w:type="spellEnd"/>
      <w:r w:rsidRPr="00856836">
        <w:rPr>
          <w:rFonts w:ascii="Arial" w:eastAsia="Calibri" w:hAnsi="Arial" w:cs="Arial"/>
          <w:b/>
          <w:sz w:val="20"/>
          <w:szCs w:val="24"/>
        </w:rPr>
        <w:t>. DE C.V.</w:t>
      </w:r>
      <w:r w:rsidRPr="00856836">
        <w:rPr>
          <w:rFonts w:ascii="Arial" w:eastAsia="Calibri" w:hAnsi="Arial" w:cs="Arial"/>
          <w:sz w:val="20"/>
          <w:szCs w:val="24"/>
        </w:rPr>
        <w:t xml:space="preserve">, que autoriza el funcionamiento de un establecimiento comercial que expende bebidas alcohólicas con giro de </w:t>
      </w:r>
      <w:r w:rsidRPr="00856836">
        <w:rPr>
          <w:rFonts w:ascii="Arial" w:eastAsia="Calibri" w:hAnsi="Arial" w:cs="Arial"/>
          <w:b/>
          <w:bCs/>
          <w:sz w:val="20"/>
          <w:szCs w:val="24"/>
        </w:rPr>
        <w:t>BODEGA DE DISTRIBUCIÓN DE VINOS Y LICORES SIN RED DE REPARTO GENERAL</w:t>
      </w:r>
      <w:r w:rsidRPr="00856836">
        <w:rPr>
          <w:rFonts w:ascii="Arial" w:eastAsia="Calibri" w:hAnsi="Arial" w:cs="Arial"/>
          <w:sz w:val="20"/>
          <w:szCs w:val="24"/>
        </w:rPr>
        <w:t xml:space="preserve">, denominado </w:t>
      </w:r>
      <w:r w:rsidRPr="00856836">
        <w:rPr>
          <w:rFonts w:ascii="Arial" w:eastAsia="Calibri" w:hAnsi="Arial" w:cs="Arial"/>
          <w:b/>
          <w:sz w:val="20"/>
          <w:szCs w:val="24"/>
        </w:rPr>
        <w:t>“MEZCAL AMARAS”</w:t>
      </w:r>
      <w:r w:rsidRPr="00856836">
        <w:rPr>
          <w:rFonts w:ascii="Arial" w:eastAsia="Calibri" w:hAnsi="Arial" w:cs="Arial"/>
          <w:sz w:val="20"/>
          <w:szCs w:val="24"/>
        </w:rPr>
        <w:t xml:space="preserve"> y con domicilio en </w:t>
      </w:r>
      <w:r w:rsidRPr="00856836">
        <w:rPr>
          <w:rFonts w:ascii="Arial" w:eastAsia="Calibri" w:hAnsi="Arial" w:cs="Arial"/>
          <w:b/>
          <w:bCs/>
          <w:sz w:val="20"/>
          <w:szCs w:val="24"/>
        </w:rPr>
        <w:t xml:space="preserve">CARRETERA INTERNACIONAL, </w:t>
      </w:r>
      <w:proofErr w:type="spellStart"/>
      <w:r w:rsidRPr="00856836">
        <w:rPr>
          <w:rFonts w:ascii="Arial" w:eastAsia="Calibri" w:hAnsi="Arial" w:cs="Arial"/>
          <w:b/>
          <w:bCs/>
          <w:sz w:val="20"/>
          <w:szCs w:val="24"/>
        </w:rPr>
        <w:t>NUM</w:t>
      </w:r>
      <w:proofErr w:type="spellEnd"/>
      <w:r w:rsidRPr="00856836">
        <w:rPr>
          <w:rFonts w:ascii="Arial" w:eastAsia="Calibri" w:hAnsi="Arial" w:cs="Arial"/>
          <w:b/>
          <w:bCs/>
          <w:sz w:val="20"/>
          <w:szCs w:val="24"/>
        </w:rPr>
        <w:t>(sic). EXT. 0, COLONIA LA JOYA, PUEBLO NUEVO, OAXACA DE JUÁREZ, OAXACA.</w:t>
      </w:r>
      <w:r w:rsidRPr="00856836">
        <w:rPr>
          <w:rFonts w:ascii="Arial" w:eastAsia="Calibri" w:hAnsi="Arial" w:cs="Arial"/>
          <w:sz w:val="20"/>
          <w:szCs w:val="24"/>
        </w:rPr>
        <w:t xml:space="preserve"> Visible en la foja 99 del expediente.</w:t>
      </w:r>
    </w:p>
    <w:p w14:paraId="18046715" w14:textId="77777777" w:rsidR="001F31C4" w:rsidRPr="00856836" w:rsidRDefault="001F31C4" w:rsidP="001F31C4">
      <w:pPr>
        <w:widowControl/>
        <w:autoSpaceDE/>
        <w:autoSpaceDN/>
        <w:ind w:left="284" w:hanging="284"/>
        <w:jc w:val="both"/>
        <w:rPr>
          <w:rFonts w:ascii="Arial" w:eastAsia="Calibri" w:hAnsi="Arial" w:cs="Arial"/>
          <w:sz w:val="10"/>
          <w:szCs w:val="10"/>
        </w:rPr>
      </w:pPr>
    </w:p>
    <w:p w14:paraId="7BF35170"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El promovente exhibe el contrato de cesión de derechos a título gratuito que celebran por una parte la persona moral </w:t>
      </w:r>
      <w:r w:rsidRPr="00856836">
        <w:rPr>
          <w:rFonts w:ascii="Arial" w:eastAsia="Calibri" w:hAnsi="Arial" w:cs="Arial"/>
          <w:b/>
          <w:sz w:val="20"/>
          <w:szCs w:val="24"/>
        </w:rPr>
        <w:t xml:space="preserve">MEZCAL DE AMOR </w:t>
      </w:r>
      <w:proofErr w:type="spellStart"/>
      <w:r w:rsidRPr="00856836">
        <w:rPr>
          <w:rFonts w:ascii="Arial" w:eastAsia="Calibri" w:hAnsi="Arial" w:cs="Arial"/>
          <w:b/>
          <w:sz w:val="20"/>
          <w:szCs w:val="24"/>
        </w:rPr>
        <w:t>S.A.P.I</w:t>
      </w:r>
      <w:proofErr w:type="spellEnd"/>
      <w:r w:rsidRPr="00856836">
        <w:rPr>
          <w:rFonts w:ascii="Arial" w:eastAsia="Calibri" w:hAnsi="Arial" w:cs="Arial"/>
          <w:b/>
          <w:sz w:val="20"/>
          <w:szCs w:val="24"/>
        </w:rPr>
        <w:t xml:space="preserve">. DE C.V. </w:t>
      </w:r>
      <w:r w:rsidRPr="00856836">
        <w:rPr>
          <w:rFonts w:ascii="Arial" w:eastAsia="Calibri" w:hAnsi="Arial" w:cs="Arial"/>
          <w:bCs/>
          <w:sz w:val="20"/>
          <w:szCs w:val="24"/>
        </w:rPr>
        <w:t>representada por el C. LUIS ALBERTO NIÑO DE RIVERA MESTA</w:t>
      </w:r>
      <w:r w:rsidRPr="00856836">
        <w:rPr>
          <w:rFonts w:ascii="Arial" w:eastAsia="Calibri" w:hAnsi="Arial" w:cs="Arial"/>
          <w:b/>
          <w:bCs/>
          <w:sz w:val="20"/>
          <w:szCs w:val="24"/>
        </w:rPr>
        <w:t xml:space="preserve"> </w:t>
      </w:r>
      <w:r w:rsidRPr="00856836">
        <w:rPr>
          <w:rFonts w:ascii="Arial" w:eastAsia="Calibri" w:hAnsi="Arial" w:cs="Arial"/>
          <w:bCs/>
          <w:sz w:val="20"/>
          <w:szCs w:val="24"/>
        </w:rPr>
        <w:t xml:space="preserve">como “CEDENTE” a la persona moral </w:t>
      </w:r>
      <w:r w:rsidRPr="00856836">
        <w:rPr>
          <w:rFonts w:ascii="Arial" w:eastAsia="Calibri" w:hAnsi="Arial" w:cs="Arial"/>
          <w:b/>
          <w:sz w:val="20"/>
          <w:szCs w:val="24"/>
        </w:rPr>
        <w:t xml:space="preserve">MEZCAL </w:t>
      </w:r>
      <w:proofErr w:type="spellStart"/>
      <w:r w:rsidRPr="00856836">
        <w:rPr>
          <w:rFonts w:ascii="Arial" w:eastAsia="Calibri" w:hAnsi="Arial" w:cs="Arial"/>
          <w:b/>
          <w:sz w:val="20"/>
          <w:szCs w:val="24"/>
        </w:rPr>
        <w:t>UNICO</w:t>
      </w:r>
      <w:proofErr w:type="spellEnd"/>
      <w:r w:rsidRPr="00856836">
        <w:rPr>
          <w:rFonts w:ascii="Arial" w:eastAsia="Calibri" w:hAnsi="Arial" w:cs="Arial"/>
          <w:b/>
          <w:sz w:val="20"/>
          <w:szCs w:val="24"/>
        </w:rPr>
        <w:t xml:space="preserve">(sic) </w:t>
      </w:r>
      <w:proofErr w:type="spellStart"/>
      <w:r w:rsidRPr="00856836">
        <w:rPr>
          <w:rFonts w:ascii="Arial" w:eastAsia="Calibri" w:hAnsi="Arial" w:cs="Arial"/>
          <w:b/>
          <w:sz w:val="20"/>
          <w:szCs w:val="24"/>
        </w:rPr>
        <w:t>S.A.P.I</w:t>
      </w:r>
      <w:proofErr w:type="spellEnd"/>
      <w:r w:rsidRPr="00856836">
        <w:rPr>
          <w:rFonts w:ascii="Arial" w:eastAsia="Calibri" w:hAnsi="Arial" w:cs="Arial"/>
          <w:b/>
          <w:sz w:val="20"/>
          <w:szCs w:val="24"/>
        </w:rPr>
        <w:t xml:space="preserve">. DE C.V., </w:t>
      </w:r>
      <w:r w:rsidRPr="00856836">
        <w:rPr>
          <w:rFonts w:ascii="Arial" w:eastAsia="Calibri" w:hAnsi="Arial" w:cs="Arial"/>
          <w:bCs/>
          <w:sz w:val="20"/>
          <w:szCs w:val="24"/>
        </w:rPr>
        <w:t xml:space="preserve">representada por el ciudadano </w:t>
      </w:r>
      <w:r w:rsidRPr="00856836">
        <w:rPr>
          <w:rFonts w:ascii="Arial" w:eastAsia="Calibri" w:hAnsi="Arial" w:cs="Arial"/>
          <w:b/>
          <w:sz w:val="20"/>
          <w:szCs w:val="24"/>
        </w:rPr>
        <w:t>LUIS ALBERTO NIÑO DE RIVERA MESTA</w:t>
      </w:r>
      <w:r w:rsidRPr="00856836">
        <w:rPr>
          <w:rFonts w:ascii="Arial" w:eastAsia="Calibri" w:hAnsi="Arial" w:cs="Arial"/>
          <w:bCs/>
          <w:sz w:val="20"/>
          <w:szCs w:val="24"/>
        </w:rPr>
        <w:t xml:space="preserve"> como “CESIONARIA”</w:t>
      </w:r>
      <w:r w:rsidRPr="00856836">
        <w:rPr>
          <w:rFonts w:ascii="Arial" w:eastAsia="Calibri" w:hAnsi="Arial" w:cs="Arial"/>
          <w:sz w:val="20"/>
          <w:szCs w:val="24"/>
        </w:rPr>
        <w:t xml:space="preserve"> en el que señala que cede de manera gratuita en forma definitiva, los derechos sobre la licencia con giro comercial de </w:t>
      </w:r>
      <w:r w:rsidRPr="00856836">
        <w:rPr>
          <w:rFonts w:ascii="Arial" w:eastAsia="Calibri" w:hAnsi="Arial" w:cs="Arial"/>
          <w:b/>
          <w:bCs/>
          <w:sz w:val="20"/>
          <w:szCs w:val="24"/>
        </w:rPr>
        <w:t xml:space="preserve">BODEGA DE DISTRIBUCIÓN DE VINOS Y LICORES SIN RED DE REPARTO GENERAL, </w:t>
      </w:r>
      <w:r w:rsidRPr="00856836">
        <w:rPr>
          <w:rFonts w:ascii="Arial" w:eastAsia="Calibri" w:hAnsi="Arial" w:cs="Arial"/>
          <w:bCs/>
          <w:sz w:val="20"/>
          <w:szCs w:val="24"/>
        </w:rPr>
        <w:t xml:space="preserve">ubicado en </w:t>
      </w:r>
      <w:r w:rsidRPr="00856836">
        <w:rPr>
          <w:rFonts w:ascii="Arial" w:eastAsia="Calibri" w:hAnsi="Arial" w:cs="Arial"/>
          <w:b/>
          <w:bCs/>
          <w:sz w:val="20"/>
          <w:szCs w:val="24"/>
        </w:rPr>
        <w:t xml:space="preserve">CARRETERA INTERNACIONAL, SIN NÚMERO, COLONIA LA JOYA, PUEBLO NUEVO, OAXACA DE JUÁREZ, OAXACA; </w:t>
      </w:r>
      <w:r w:rsidRPr="00856836">
        <w:rPr>
          <w:rFonts w:ascii="Arial" w:eastAsia="Calibri" w:hAnsi="Arial" w:cs="Arial"/>
          <w:sz w:val="20"/>
          <w:szCs w:val="24"/>
        </w:rPr>
        <w:t xml:space="preserve">misma que consta en el instrumento notarial número siete mil setecientos tres, volumen ciento setenta y tres, ante el Licenciado Gerardo Amado Pérez Álvarez, Notario Público número Ochenta y Nueve del Estado de Oaxaca, el cual es visible en las fojas 102 a la 109 del expediente. </w:t>
      </w:r>
    </w:p>
    <w:p w14:paraId="40883A76" w14:textId="77777777" w:rsidR="001F31C4" w:rsidRPr="00856836" w:rsidRDefault="001F31C4" w:rsidP="001F31C4">
      <w:pPr>
        <w:widowControl/>
        <w:autoSpaceDE/>
        <w:autoSpaceDN/>
        <w:jc w:val="both"/>
        <w:rPr>
          <w:rFonts w:ascii="Arial" w:eastAsia="Calibri" w:hAnsi="Arial" w:cs="Arial"/>
          <w:sz w:val="20"/>
          <w:szCs w:val="24"/>
        </w:rPr>
      </w:pPr>
    </w:p>
    <w:p w14:paraId="4537959C" w14:textId="77777777" w:rsidR="001F31C4" w:rsidRPr="00856836" w:rsidRDefault="001F31C4" w:rsidP="001F31C4">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Así también el solicitante exhibe el instrumento notarial número cuarenta y cinco mil trescientos seis, libro setecientos sesenta, de fecha seis de diciembre de dos mil diez, ante el Licenciado Gabriel Benjamín Diaz(sic) </w:t>
      </w:r>
      <w:r w:rsidRPr="00856836">
        <w:rPr>
          <w:rFonts w:ascii="Arial" w:eastAsia="Calibri" w:hAnsi="Arial" w:cs="Arial"/>
          <w:sz w:val="20"/>
          <w:szCs w:val="24"/>
        </w:rPr>
        <w:t xml:space="preserve">Soto, Notario Público número Ciento Treinta y Uno, con sede en la ciudad(sic) de México, en la que hace constar la constitución de la sociedad mercantil denominada </w:t>
      </w:r>
      <w:r w:rsidRPr="00856836">
        <w:rPr>
          <w:rFonts w:ascii="Arial" w:eastAsia="Calibri" w:hAnsi="Arial" w:cs="Arial"/>
          <w:b/>
          <w:bCs/>
          <w:sz w:val="20"/>
          <w:szCs w:val="24"/>
        </w:rPr>
        <w:t xml:space="preserve">“MEZCAL DE AMOR” SOCIEDAD </w:t>
      </w:r>
      <w:proofErr w:type="spellStart"/>
      <w:r w:rsidRPr="00856836">
        <w:rPr>
          <w:rFonts w:ascii="Arial" w:eastAsia="Calibri" w:hAnsi="Arial" w:cs="Arial"/>
          <w:b/>
          <w:bCs/>
          <w:sz w:val="20"/>
          <w:szCs w:val="24"/>
        </w:rPr>
        <w:t>ANONIMA</w:t>
      </w:r>
      <w:proofErr w:type="spellEnd"/>
      <w:r w:rsidRPr="00856836">
        <w:rPr>
          <w:rFonts w:ascii="Arial" w:eastAsia="Calibri" w:hAnsi="Arial" w:cs="Arial"/>
          <w:b/>
          <w:bCs/>
          <w:sz w:val="20"/>
          <w:szCs w:val="24"/>
        </w:rPr>
        <w:t>(sic) PROMOTORA DE INVERSIÓN DE CAPITAL VARIABLE</w:t>
      </w:r>
      <w:r w:rsidRPr="00856836">
        <w:rPr>
          <w:rFonts w:ascii="Arial" w:eastAsia="Calibri" w:hAnsi="Arial" w:cs="Arial"/>
          <w:sz w:val="20"/>
          <w:szCs w:val="24"/>
        </w:rPr>
        <w:t>, visible en las fojas 78 a la 93 del expediente.</w:t>
      </w:r>
    </w:p>
    <w:p w14:paraId="00736C39" w14:textId="77777777" w:rsidR="001F31C4" w:rsidRPr="00856836" w:rsidRDefault="001F31C4" w:rsidP="001F31C4">
      <w:pPr>
        <w:widowControl/>
        <w:autoSpaceDE/>
        <w:autoSpaceDN/>
        <w:jc w:val="both"/>
        <w:rPr>
          <w:rFonts w:ascii="Arial" w:eastAsia="Calibri" w:hAnsi="Arial" w:cs="Arial"/>
          <w:sz w:val="20"/>
          <w:szCs w:val="24"/>
        </w:rPr>
      </w:pPr>
    </w:p>
    <w:p w14:paraId="670B856C" w14:textId="77777777" w:rsidR="001F31C4" w:rsidRPr="00856836" w:rsidRDefault="001F31C4" w:rsidP="001F31C4">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Además, el solicitante exhibe el instrumento notarial número sesenta y tres mil ochocientos setenta y nueve, volumen mil ochocientos ochenta y cinco, de fecha veintidós de julio de dos mil veinte, ante el licenciado Patricio Garza Bandala, Notario Público número ciento noventa y cinco, con sede en la ciudad(sic) de México, mediante el cual </w:t>
      </w:r>
      <w:r w:rsidRPr="00856836">
        <w:rPr>
          <w:rFonts w:ascii="Arial" w:eastAsia="Calibri" w:hAnsi="Arial" w:cs="Arial"/>
          <w:b/>
          <w:bCs/>
          <w:sz w:val="20"/>
          <w:szCs w:val="24"/>
        </w:rPr>
        <w:t xml:space="preserve">“MEZCAL DE AMOR” SOCIEDAD </w:t>
      </w:r>
      <w:proofErr w:type="spellStart"/>
      <w:r w:rsidRPr="00856836">
        <w:rPr>
          <w:rFonts w:ascii="Arial" w:eastAsia="Calibri" w:hAnsi="Arial" w:cs="Arial"/>
          <w:b/>
          <w:bCs/>
          <w:sz w:val="20"/>
          <w:szCs w:val="24"/>
        </w:rPr>
        <w:t>ANONIMA</w:t>
      </w:r>
      <w:proofErr w:type="spellEnd"/>
      <w:r w:rsidRPr="00856836">
        <w:rPr>
          <w:rFonts w:ascii="Arial" w:eastAsia="Calibri" w:hAnsi="Arial" w:cs="Arial"/>
          <w:b/>
          <w:bCs/>
          <w:sz w:val="20"/>
          <w:szCs w:val="24"/>
        </w:rPr>
        <w:t xml:space="preserve">(sic) PROMOTORA DE INVERSIÓN DE CAPITAL VARIABLE </w:t>
      </w:r>
      <w:r w:rsidRPr="00856836">
        <w:rPr>
          <w:rFonts w:ascii="Arial" w:eastAsia="Calibri" w:hAnsi="Arial" w:cs="Arial"/>
          <w:sz w:val="20"/>
          <w:szCs w:val="24"/>
        </w:rPr>
        <w:t xml:space="preserve">otorga los poderes y facultades que en el mismo instrumento se señalan al </w:t>
      </w:r>
      <w:r w:rsidRPr="00856836">
        <w:rPr>
          <w:rFonts w:ascii="Arial" w:eastAsia="Calibri" w:hAnsi="Arial" w:cs="Arial"/>
          <w:b/>
          <w:bCs/>
          <w:sz w:val="20"/>
          <w:szCs w:val="24"/>
        </w:rPr>
        <w:t xml:space="preserve">C. LUIS ALBERTO NIÑO DE RIVERA MESTA, </w:t>
      </w:r>
      <w:r w:rsidRPr="00856836">
        <w:rPr>
          <w:rFonts w:ascii="Arial" w:eastAsia="Calibri" w:hAnsi="Arial" w:cs="Arial"/>
          <w:sz w:val="20"/>
          <w:szCs w:val="24"/>
        </w:rPr>
        <w:t>visible en las fojas 49 a la 77.</w:t>
      </w:r>
    </w:p>
    <w:p w14:paraId="400A5B59" w14:textId="77777777" w:rsidR="001F31C4" w:rsidRPr="00856836" w:rsidRDefault="001F31C4" w:rsidP="001F31C4">
      <w:pPr>
        <w:widowControl/>
        <w:autoSpaceDE/>
        <w:autoSpaceDN/>
        <w:jc w:val="both"/>
        <w:rPr>
          <w:rFonts w:ascii="Arial" w:eastAsia="Calibri" w:hAnsi="Arial" w:cs="Arial"/>
          <w:sz w:val="20"/>
          <w:szCs w:val="24"/>
        </w:rPr>
      </w:pPr>
    </w:p>
    <w:p w14:paraId="685F45D6" w14:textId="77777777" w:rsidR="001F31C4" w:rsidRPr="00856836" w:rsidRDefault="001F31C4" w:rsidP="001F31C4">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Así mismo el solicitante exhibe el instrumento notarial número cincuenta mil trescientos veinticinco, libro mil ciento cincuenta y cuatro, de fecha cuatro de febrero de dos mil quince, ante el Licenciado Marco Antonio Espinoza </w:t>
      </w:r>
      <w:proofErr w:type="spellStart"/>
      <w:r w:rsidRPr="00856836">
        <w:rPr>
          <w:rFonts w:ascii="Arial" w:eastAsia="Calibri" w:hAnsi="Arial" w:cs="Arial"/>
          <w:sz w:val="20"/>
          <w:szCs w:val="24"/>
        </w:rPr>
        <w:t>Rommyngth</w:t>
      </w:r>
      <w:proofErr w:type="spellEnd"/>
      <w:r w:rsidRPr="00856836">
        <w:rPr>
          <w:rFonts w:ascii="Arial" w:eastAsia="Calibri" w:hAnsi="Arial" w:cs="Arial"/>
          <w:sz w:val="20"/>
          <w:szCs w:val="24"/>
        </w:rPr>
        <w:t xml:space="preserve">, Notario Público número noventa y siete, con sede en la ciudad de México, en la que hace constar la constitución de la sociedad mercantil denominada </w:t>
      </w:r>
      <w:r w:rsidRPr="00856836">
        <w:rPr>
          <w:rFonts w:ascii="Arial" w:eastAsia="Calibri" w:hAnsi="Arial" w:cs="Arial"/>
          <w:b/>
          <w:bCs/>
          <w:sz w:val="20"/>
          <w:szCs w:val="24"/>
        </w:rPr>
        <w:t xml:space="preserve">“MEZCAL </w:t>
      </w:r>
      <w:proofErr w:type="spellStart"/>
      <w:proofErr w:type="gramStart"/>
      <w:r w:rsidRPr="00856836">
        <w:rPr>
          <w:rFonts w:ascii="Arial" w:eastAsia="Calibri" w:hAnsi="Arial" w:cs="Arial"/>
          <w:b/>
          <w:bCs/>
          <w:sz w:val="20"/>
          <w:szCs w:val="24"/>
        </w:rPr>
        <w:t>UNICO</w:t>
      </w:r>
      <w:proofErr w:type="spellEnd"/>
      <w:r w:rsidRPr="00856836">
        <w:rPr>
          <w:rFonts w:ascii="Arial" w:eastAsia="Calibri" w:hAnsi="Arial" w:cs="Arial"/>
          <w:b/>
          <w:bCs/>
          <w:sz w:val="20"/>
          <w:szCs w:val="24"/>
        </w:rPr>
        <w:t>(</w:t>
      </w:r>
      <w:proofErr w:type="gramEnd"/>
      <w:r w:rsidRPr="00856836">
        <w:rPr>
          <w:rFonts w:ascii="Arial" w:eastAsia="Calibri" w:hAnsi="Arial" w:cs="Arial"/>
          <w:b/>
          <w:bCs/>
          <w:sz w:val="20"/>
          <w:szCs w:val="24"/>
        </w:rPr>
        <w:t xml:space="preserve">sic)” SOCIEDAD </w:t>
      </w:r>
      <w:proofErr w:type="spellStart"/>
      <w:r w:rsidRPr="00856836">
        <w:rPr>
          <w:rFonts w:ascii="Arial" w:eastAsia="Calibri" w:hAnsi="Arial" w:cs="Arial"/>
          <w:b/>
          <w:bCs/>
          <w:sz w:val="20"/>
          <w:szCs w:val="24"/>
        </w:rPr>
        <w:t>ANONIMA</w:t>
      </w:r>
      <w:proofErr w:type="spellEnd"/>
      <w:r w:rsidRPr="00856836">
        <w:rPr>
          <w:rFonts w:ascii="Arial" w:eastAsia="Calibri" w:hAnsi="Arial" w:cs="Arial"/>
          <w:b/>
          <w:bCs/>
          <w:sz w:val="20"/>
          <w:szCs w:val="24"/>
        </w:rPr>
        <w:t>(sic) DE CAPITAL VARIABLE</w:t>
      </w:r>
      <w:r w:rsidRPr="00856836">
        <w:rPr>
          <w:rFonts w:ascii="Arial" w:eastAsia="Calibri" w:hAnsi="Arial" w:cs="Arial"/>
          <w:sz w:val="20"/>
          <w:szCs w:val="24"/>
        </w:rPr>
        <w:t>, visible en las fojas 6 a la 22 del expediente.</w:t>
      </w:r>
    </w:p>
    <w:p w14:paraId="2A072126" w14:textId="77777777" w:rsidR="001F31C4" w:rsidRPr="00856836" w:rsidRDefault="001F31C4" w:rsidP="001F31C4">
      <w:pPr>
        <w:widowControl/>
        <w:autoSpaceDE/>
        <w:autoSpaceDN/>
        <w:jc w:val="both"/>
        <w:rPr>
          <w:rFonts w:ascii="Arial" w:eastAsia="Calibri" w:hAnsi="Arial" w:cs="Arial"/>
          <w:sz w:val="20"/>
          <w:szCs w:val="24"/>
        </w:rPr>
      </w:pPr>
    </w:p>
    <w:p w14:paraId="6E8F72B0" w14:textId="77777777" w:rsidR="001F31C4" w:rsidRPr="00856836" w:rsidRDefault="001F31C4" w:rsidP="001F31C4">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Ahora bien el solicitante exhibe el instrumento notarial número ciento noventa y nueve mil novecientos veinticuatro, libro seis mil setecientos veinticuatro, de fecha doce de diciembre de dos mil diecinueve, ante el Licenciado Ignacio R. Morales Lechuga, Notario Público número Ciento Dieciséis, con sede en la ciudad de México, en la que hace constar el cambio de modalidad de la sociedad mercantil denominada </w:t>
      </w:r>
      <w:r w:rsidRPr="00856836">
        <w:rPr>
          <w:rFonts w:ascii="Arial" w:eastAsia="Calibri" w:hAnsi="Arial" w:cs="Arial"/>
          <w:b/>
          <w:bCs/>
          <w:sz w:val="20"/>
          <w:szCs w:val="24"/>
        </w:rPr>
        <w:t xml:space="preserve">“MEZCAL </w:t>
      </w:r>
      <w:proofErr w:type="spellStart"/>
      <w:r w:rsidRPr="00856836">
        <w:rPr>
          <w:rFonts w:ascii="Arial" w:eastAsia="Calibri" w:hAnsi="Arial" w:cs="Arial"/>
          <w:b/>
          <w:bCs/>
          <w:sz w:val="20"/>
          <w:szCs w:val="24"/>
        </w:rPr>
        <w:t>UNICO</w:t>
      </w:r>
      <w:proofErr w:type="spellEnd"/>
      <w:r w:rsidRPr="00856836">
        <w:rPr>
          <w:rFonts w:ascii="Arial" w:eastAsia="Calibri" w:hAnsi="Arial" w:cs="Arial"/>
          <w:b/>
          <w:bCs/>
          <w:sz w:val="20"/>
          <w:szCs w:val="24"/>
        </w:rPr>
        <w:t xml:space="preserve">(sic)” SOCIEDAD </w:t>
      </w:r>
      <w:proofErr w:type="spellStart"/>
      <w:r w:rsidRPr="00856836">
        <w:rPr>
          <w:rFonts w:ascii="Arial" w:eastAsia="Calibri" w:hAnsi="Arial" w:cs="Arial"/>
          <w:b/>
          <w:bCs/>
          <w:sz w:val="20"/>
          <w:szCs w:val="24"/>
        </w:rPr>
        <w:t>ANONIMA</w:t>
      </w:r>
      <w:proofErr w:type="spellEnd"/>
      <w:r w:rsidRPr="00856836">
        <w:rPr>
          <w:rFonts w:ascii="Arial" w:eastAsia="Calibri" w:hAnsi="Arial" w:cs="Arial"/>
          <w:b/>
          <w:bCs/>
          <w:sz w:val="20"/>
          <w:szCs w:val="24"/>
        </w:rPr>
        <w:t xml:space="preserve">(sic) DE CAPITAL VARIABLE  a “MEZCAL ÚNICO” SOCIEDAD </w:t>
      </w:r>
      <w:proofErr w:type="spellStart"/>
      <w:r w:rsidRPr="00856836">
        <w:rPr>
          <w:rFonts w:ascii="Arial" w:eastAsia="Calibri" w:hAnsi="Arial" w:cs="Arial"/>
          <w:b/>
          <w:bCs/>
          <w:sz w:val="20"/>
          <w:szCs w:val="24"/>
        </w:rPr>
        <w:t>ANONIMA</w:t>
      </w:r>
      <w:proofErr w:type="spellEnd"/>
      <w:r w:rsidRPr="00856836">
        <w:rPr>
          <w:rFonts w:ascii="Arial" w:eastAsia="Calibri" w:hAnsi="Arial" w:cs="Arial"/>
          <w:b/>
          <w:bCs/>
          <w:sz w:val="20"/>
          <w:szCs w:val="24"/>
        </w:rPr>
        <w:t>(sic) PROMOTORA DE INVERSIÓN DE CAPITAL VARIABLE</w:t>
      </w:r>
      <w:r w:rsidRPr="00856836">
        <w:rPr>
          <w:rFonts w:ascii="Arial" w:eastAsia="Calibri" w:hAnsi="Arial" w:cs="Arial"/>
          <w:sz w:val="20"/>
          <w:szCs w:val="24"/>
        </w:rPr>
        <w:t xml:space="preserve">, asimismo se designa como miembro del Consejo de Administración al </w:t>
      </w:r>
      <w:r w:rsidRPr="00856836">
        <w:rPr>
          <w:rFonts w:ascii="Arial" w:eastAsia="Calibri" w:hAnsi="Arial" w:cs="Arial"/>
          <w:b/>
          <w:bCs/>
          <w:sz w:val="20"/>
          <w:szCs w:val="24"/>
        </w:rPr>
        <w:t xml:space="preserve">C. LUIS ALBERTO NIÑO DE RIVERA MESTA, </w:t>
      </w:r>
      <w:r w:rsidRPr="00856836">
        <w:rPr>
          <w:rFonts w:ascii="Arial" w:eastAsia="Calibri" w:hAnsi="Arial" w:cs="Arial"/>
          <w:sz w:val="20"/>
          <w:szCs w:val="24"/>
        </w:rPr>
        <w:t xml:space="preserve">a quien para el ejercicio de su cargo contara con las facultades señaladas en el artículo vigésimo quinto del instrumento mencionado </w:t>
      </w:r>
      <w:r w:rsidRPr="00856836">
        <w:rPr>
          <w:rFonts w:ascii="Arial" w:eastAsia="Calibri" w:hAnsi="Arial" w:cs="Arial"/>
          <w:sz w:val="20"/>
          <w:szCs w:val="24"/>
        </w:rPr>
        <w:lastRenderedPageBreak/>
        <w:t>en este párrafo, visible en las fojas 78 a la 93 del expediente.</w:t>
      </w:r>
    </w:p>
    <w:p w14:paraId="102FB982" w14:textId="77777777" w:rsidR="001F31C4" w:rsidRPr="00856836" w:rsidRDefault="001F31C4" w:rsidP="001F31C4">
      <w:pPr>
        <w:widowControl/>
        <w:autoSpaceDE/>
        <w:autoSpaceDN/>
        <w:jc w:val="both"/>
        <w:rPr>
          <w:rFonts w:ascii="Arial" w:eastAsia="Calibri" w:hAnsi="Arial" w:cs="Arial"/>
          <w:sz w:val="20"/>
          <w:szCs w:val="24"/>
        </w:rPr>
      </w:pPr>
    </w:p>
    <w:p w14:paraId="11EC758A" w14:textId="77777777" w:rsidR="001F31C4" w:rsidRPr="00856836" w:rsidRDefault="001F31C4" w:rsidP="001F31C4">
      <w:pPr>
        <w:widowControl/>
        <w:autoSpaceDE/>
        <w:autoSpaceDN/>
        <w:ind w:left="284"/>
        <w:jc w:val="both"/>
        <w:rPr>
          <w:rFonts w:ascii="Arial" w:eastAsia="Calibri" w:hAnsi="Arial" w:cs="Arial"/>
          <w:b/>
          <w:bCs/>
          <w:sz w:val="20"/>
          <w:szCs w:val="24"/>
        </w:rPr>
      </w:pPr>
      <w:r w:rsidRPr="00856836">
        <w:rPr>
          <w:rFonts w:ascii="Arial" w:eastAsia="Calibri" w:hAnsi="Arial" w:cs="Arial"/>
          <w:sz w:val="20"/>
          <w:szCs w:val="24"/>
        </w:rPr>
        <w:t xml:space="preserve">Se da cumplimiento con la identificación oficial con fotografía del representante legal del cedente y cesionario encontrándose visible en la foja 110 del expediente a nombre del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sz w:val="20"/>
          <w:szCs w:val="24"/>
        </w:rPr>
        <w:t>LUIS ALBERTO NIÑO DE RIVERA MESTA</w:t>
      </w:r>
      <w:r w:rsidRPr="00856836">
        <w:rPr>
          <w:rFonts w:ascii="Arial" w:eastAsia="Calibri" w:hAnsi="Arial" w:cs="Arial"/>
          <w:b/>
          <w:bCs/>
          <w:sz w:val="20"/>
          <w:szCs w:val="24"/>
        </w:rPr>
        <w:t>.</w:t>
      </w:r>
    </w:p>
    <w:p w14:paraId="3765E349" w14:textId="77777777" w:rsidR="001F31C4" w:rsidRPr="00856836" w:rsidRDefault="001F31C4" w:rsidP="001F31C4">
      <w:pPr>
        <w:widowControl/>
        <w:autoSpaceDE/>
        <w:autoSpaceDN/>
        <w:jc w:val="both"/>
        <w:rPr>
          <w:rFonts w:ascii="Arial" w:eastAsia="Calibri" w:hAnsi="Arial" w:cs="Arial"/>
          <w:b/>
          <w:bCs/>
          <w:sz w:val="20"/>
          <w:szCs w:val="24"/>
        </w:rPr>
      </w:pPr>
    </w:p>
    <w:p w14:paraId="5ACD2B2E" w14:textId="77777777" w:rsidR="001F31C4" w:rsidRPr="00856836" w:rsidRDefault="001F31C4" w:rsidP="001F31C4">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Documentales con las que se acredita la personalidad del solicitante. </w:t>
      </w:r>
    </w:p>
    <w:p w14:paraId="0BFE5E61" w14:textId="77777777" w:rsidR="001F31C4" w:rsidRPr="00856836" w:rsidRDefault="001F31C4" w:rsidP="001F31C4">
      <w:pPr>
        <w:widowControl/>
        <w:autoSpaceDE/>
        <w:autoSpaceDN/>
        <w:jc w:val="both"/>
        <w:rPr>
          <w:rFonts w:ascii="Arial" w:eastAsia="Calibri" w:hAnsi="Arial" w:cs="Arial"/>
          <w:sz w:val="20"/>
          <w:szCs w:val="24"/>
        </w:rPr>
      </w:pPr>
    </w:p>
    <w:p w14:paraId="38775A79"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Integra también el expediente copia de la constancia de situación fiscal emitida por el Servicio de </w:t>
      </w:r>
      <w:r w:rsidRPr="00856836">
        <w:rPr>
          <w:rFonts w:ascii="Arial" w:eastAsia="Calibri" w:hAnsi="Arial" w:cs="Arial"/>
          <w:bCs/>
          <w:sz w:val="20"/>
          <w:szCs w:val="24"/>
        </w:rPr>
        <w:t>Administración</w:t>
      </w:r>
      <w:r w:rsidRPr="00856836">
        <w:rPr>
          <w:rFonts w:ascii="Arial" w:eastAsia="Calibri" w:hAnsi="Arial" w:cs="Arial"/>
          <w:sz w:val="20"/>
          <w:szCs w:val="24"/>
        </w:rPr>
        <w:t xml:space="preserve"> Tributaria a favor de la persona moral </w:t>
      </w:r>
      <w:r w:rsidRPr="00856836">
        <w:rPr>
          <w:rFonts w:ascii="Arial" w:eastAsia="Calibri" w:hAnsi="Arial" w:cs="Arial"/>
          <w:b/>
          <w:sz w:val="20"/>
          <w:szCs w:val="24"/>
        </w:rPr>
        <w:t xml:space="preserve">MEZCAL </w:t>
      </w:r>
      <w:proofErr w:type="spellStart"/>
      <w:r w:rsidRPr="00856836">
        <w:rPr>
          <w:rFonts w:ascii="Arial" w:eastAsia="Calibri" w:hAnsi="Arial" w:cs="Arial"/>
          <w:b/>
          <w:sz w:val="20"/>
          <w:szCs w:val="24"/>
        </w:rPr>
        <w:t>UNICO</w:t>
      </w:r>
      <w:proofErr w:type="spellEnd"/>
      <w:r w:rsidRPr="00856836">
        <w:rPr>
          <w:rFonts w:ascii="Arial" w:eastAsia="Calibri" w:hAnsi="Arial" w:cs="Arial"/>
          <w:b/>
          <w:sz w:val="20"/>
          <w:szCs w:val="24"/>
        </w:rPr>
        <w:t xml:space="preserve">(sic) </w:t>
      </w:r>
      <w:proofErr w:type="spellStart"/>
      <w:r w:rsidRPr="00856836">
        <w:rPr>
          <w:rFonts w:ascii="Arial" w:eastAsia="Calibri" w:hAnsi="Arial" w:cs="Arial"/>
          <w:b/>
          <w:sz w:val="20"/>
          <w:szCs w:val="24"/>
        </w:rPr>
        <w:t>S.A.P.I</w:t>
      </w:r>
      <w:proofErr w:type="spellEnd"/>
      <w:r w:rsidRPr="00856836">
        <w:rPr>
          <w:rFonts w:ascii="Arial" w:eastAsia="Calibri" w:hAnsi="Arial" w:cs="Arial"/>
          <w:b/>
          <w:sz w:val="20"/>
          <w:szCs w:val="24"/>
        </w:rPr>
        <w:t>. DE C.V.</w:t>
      </w:r>
      <w:r w:rsidRPr="00856836">
        <w:rPr>
          <w:rFonts w:ascii="Arial" w:eastAsia="Calibri" w:hAnsi="Arial" w:cs="Arial"/>
          <w:sz w:val="20"/>
          <w:szCs w:val="24"/>
        </w:rPr>
        <w:t>, con lo que da cumplimiento a lo establecido en el artículo 68 fracción XIX de la Ley Orgánica Municipal del Estado de Oaxaca; visibles en las fojas 94, 95 y 96 del expediente.</w:t>
      </w:r>
    </w:p>
    <w:p w14:paraId="55D6A661" w14:textId="77777777" w:rsidR="001F31C4" w:rsidRPr="00856836" w:rsidRDefault="001F31C4" w:rsidP="001F31C4">
      <w:pPr>
        <w:widowControl/>
        <w:autoSpaceDE/>
        <w:autoSpaceDN/>
        <w:jc w:val="both"/>
        <w:rPr>
          <w:rFonts w:ascii="Arial" w:eastAsia="Calibri" w:hAnsi="Arial" w:cs="Arial"/>
          <w:sz w:val="20"/>
          <w:szCs w:val="24"/>
        </w:rPr>
      </w:pPr>
    </w:p>
    <w:p w14:paraId="26B9A996"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Así como el Reporte de Inspección mediante oficio </w:t>
      </w:r>
      <w:proofErr w:type="spellStart"/>
      <w:r w:rsidRPr="00856836">
        <w:rPr>
          <w:rFonts w:ascii="Arial" w:eastAsia="Calibri" w:hAnsi="Arial" w:cs="Arial"/>
          <w:sz w:val="20"/>
          <w:szCs w:val="24"/>
        </w:rPr>
        <w:t>SDE</w:t>
      </w:r>
      <w:proofErr w:type="spellEnd"/>
      <w:r w:rsidRPr="00856836">
        <w:rPr>
          <w:rFonts w:ascii="Arial" w:eastAsia="Calibri" w:hAnsi="Arial" w:cs="Arial"/>
          <w:sz w:val="20"/>
          <w:szCs w:val="24"/>
        </w:rPr>
        <w:t>/</w:t>
      </w:r>
      <w:proofErr w:type="spellStart"/>
      <w:r w:rsidRPr="00856836">
        <w:rPr>
          <w:rFonts w:ascii="Arial" w:eastAsia="Calibri" w:hAnsi="Arial" w:cs="Arial"/>
          <w:sz w:val="20"/>
          <w:szCs w:val="24"/>
        </w:rPr>
        <w:t>DRAC</w:t>
      </w:r>
      <w:proofErr w:type="spellEnd"/>
      <w:r w:rsidRPr="00856836">
        <w:rPr>
          <w:rFonts w:ascii="Arial" w:eastAsia="Calibri" w:hAnsi="Arial" w:cs="Arial"/>
          <w:sz w:val="20"/>
          <w:szCs w:val="24"/>
        </w:rPr>
        <w:t xml:space="preserve">/0249/2024 por parte de la Dirección de Regulación de la Actividad Comercial, donde se hace constar que el establecimiento comercial ubicado en calle </w:t>
      </w:r>
      <w:r w:rsidRPr="00856836">
        <w:rPr>
          <w:rFonts w:ascii="Arial" w:eastAsia="Calibri" w:hAnsi="Arial" w:cs="Arial"/>
          <w:b/>
          <w:bCs/>
          <w:sz w:val="20"/>
          <w:szCs w:val="24"/>
        </w:rPr>
        <w:t xml:space="preserve">CARRETERA INTERNACIONAL, </w:t>
      </w:r>
      <w:proofErr w:type="spellStart"/>
      <w:r w:rsidRPr="00856836">
        <w:rPr>
          <w:rFonts w:ascii="Arial" w:eastAsia="Calibri" w:hAnsi="Arial" w:cs="Arial"/>
          <w:b/>
          <w:bCs/>
          <w:sz w:val="20"/>
          <w:szCs w:val="24"/>
        </w:rPr>
        <w:t>NUM</w:t>
      </w:r>
      <w:proofErr w:type="spellEnd"/>
      <w:r w:rsidRPr="00856836">
        <w:rPr>
          <w:rFonts w:ascii="Arial" w:eastAsia="Calibri" w:hAnsi="Arial" w:cs="Arial"/>
          <w:b/>
          <w:bCs/>
          <w:sz w:val="20"/>
          <w:szCs w:val="24"/>
        </w:rPr>
        <w:t xml:space="preserve">(sic). EXT. 0, COLONIA LA JOYA, PUEBLO NUEVO, OAXACA DE JUÁREZ, OAXACA </w:t>
      </w:r>
      <w:r w:rsidRPr="00856836">
        <w:rPr>
          <w:rFonts w:ascii="Arial" w:eastAsia="Calibri" w:hAnsi="Arial" w:cs="Arial"/>
          <w:sz w:val="20"/>
          <w:szCs w:val="24"/>
        </w:rPr>
        <w:t>se encuentra listo para funcionar, con una anuencia vecinal de siete personas a favor y ninguna en contra respecto al funcionamiento del mismo, visible en las fojas 123 a la 132 del expediente.</w:t>
      </w:r>
    </w:p>
    <w:p w14:paraId="2A6F2ED4" w14:textId="37A2BB56" w:rsidR="00B0048E" w:rsidRPr="00856836" w:rsidRDefault="00B0048E" w:rsidP="001F31C4">
      <w:pPr>
        <w:widowControl/>
        <w:autoSpaceDE/>
        <w:autoSpaceDN/>
        <w:jc w:val="both"/>
        <w:rPr>
          <w:rFonts w:ascii="Arial" w:eastAsia="Calibri" w:hAnsi="Arial" w:cs="Arial"/>
          <w:sz w:val="20"/>
          <w:szCs w:val="24"/>
        </w:rPr>
      </w:pPr>
    </w:p>
    <w:p w14:paraId="43C6FC83"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CUARTO. -</w:t>
      </w:r>
      <w:r w:rsidRPr="00856836">
        <w:rPr>
          <w:rFonts w:ascii="Arial" w:eastAsia="Calibri" w:hAnsi="Arial" w:cs="Arial"/>
          <w:bCs/>
          <w:sz w:val="20"/>
          <w:szCs w:val="24"/>
        </w:rPr>
        <w:t xml:space="preserve"> </w:t>
      </w:r>
      <w:r w:rsidRPr="00856836">
        <w:rPr>
          <w:rFonts w:ascii="Arial" w:eastAsia="Calibri" w:hAnsi="Arial" w:cs="Arial"/>
          <w:sz w:val="20"/>
          <w:szCs w:val="24"/>
        </w:rPr>
        <w:t xml:space="preserve">Por lo anterior, esta Comisión de Desarrollo Económico y Mejora Regulatoria considera que la solicitud de la persona moral </w:t>
      </w:r>
      <w:r w:rsidRPr="00856836">
        <w:rPr>
          <w:rFonts w:ascii="Arial" w:eastAsia="Calibri" w:hAnsi="Arial" w:cs="Arial"/>
          <w:b/>
          <w:sz w:val="20"/>
          <w:szCs w:val="24"/>
        </w:rPr>
        <w:t xml:space="preserve">MEZCAL </w:t>
      </w:r>
      <w:proofErr w:type="spellStart"/>
      <w:r w:rsidRPr="00856836">
        <w:rPr>
          <w:rFonts w:ascii="Arial" w:eastAsia="Calibri" w:hAnsi="Arial" w:cs="Arial"/>
          <w:b/>
          <w:sz w:val="20"/>
          <w:szCs w:val="24"/>
        </w:rPr>
        <w:t>UNICO</w:t>
      </w:r>
      <w:proofErr w:type="spellEnd"/>
      <w:r w:rsidRPr="00856836">
        <w:rPr>
          <w:rFonts w:ascii="Arial" w:eastAsia="Calibri" w:hAnsi="Arial" w:cs="Arial"/>
          <w:b/>
          <w:sz w:val="20"/>
          <w:szCs w:val="24"/>
        </w:rPr>
        <w:t xml:space="preserve">(sic) </w:t>
      </w:r>
      <w:proofErr w:type="spellStart"/>
      <w:r w:rsidRPr="00856836">
        <w:rPr>
          <w:rFonts w:ascii="Arial" w:eastAsia="Calibri" w:hAnsi="Arial" w:cs="Arial"/>
          <w:b/>
          <w:sz w:val="20"/>
          <w:szCs w:val="24"/>
        </w:rPr>
        <w:t>S.A.P.I</w:t>
      </w:r>
      <w:proofErr w:type="spellEnd"/>
      <w:r w:rsidRPr="00856836">
        <w:rPr>
          <w:rFonts w:ascii="Arial" w:eastAsia="Calibri" w:hAnsi="Arial" w:cs="Arial"/>
          <w:b/>
          <w:sz w:val="20"/>
          <w:szCs w:val="24"/>
        </w:rPr>
        <w:t xml:space="preserve">. DE C.V. </w:t>
      </w:r>
      <w:r w:rsidRPr="00856836">
        <w:rPr>
          <w:rFonts w:ascii="Arial" w:eastAsia="Calibri" w:hAnsi="Arial" w:cs="Arial"/>
          <w:sz w:val="20"/>
          <w:szCs w:val="24"/>
        </w:rPr>
        <w:t>cumplió con los requisitos establecidos en el Reglamento de Establecimientos Comerciales, Industriales y de Servicios del Municipio de Oaxaca de Juárez; como quedó asentado en los resultandos del presente, por lo que se emite el siguiente:</w:t>
      </w:r>
    </w:p>
    <w:p w14:paraId="77D97FD9" w14:textId="1AFC5126" w:rsidR="00B0048E" w:rsidRPr="00856836" w:rsidRDefault="00B0048E" w:rsidP="001F31C4">
      <w:pPr>
        <w:widowControl/>
        <w:autoSpaceDE/>
        <w:autoSpaceDN/>
        <w:jc w:val="both"/>
        <w:rPr>
          <w:rFonts w:ascii="Arial" w:eastAsia="Calibri" w:hAnsi="Arial" w:cs="Arial"/>
          <w:b/>
          <w:bCs/>
          <w:sz w:val="20"/>
          <w:szCs w:val="24"/>
        </w:rPr>
      </w:pPr>
    </w:p>
    <w:p w14:paraId="69D8CB20" w14:textId="77777777" w:rsidR="001F31C4" w:rsidRPr="00856836" w:rsidRDefault="001F31C4" w:rsidP="001F31C4">
      <w:pPr>
        <w:widowControl/>
        <w:autoSpaceDE/>
        <w:autoSpaceDN/>
        <w:jc w:val="center"/>
        <w:rPr>
          <w:rFonts w:ascii="Arial" w:eastAsia="Calibri" w:hAnsi="Arial" w:cs="Arial"/>
          <w:b/>
          <w:bCs/>
          <w:sz w:val="20"/>
          <w:szCs w:val="24"/>
        </w:rPr>
      </w:pPr>
      <w:r w:rsidRPr="00856836">
        <w:rPr>
          <w:rFonts w:ascii="Arial" w:eastAsia="Calibri" w:hAnsi="Arial" w:cs="Arial"/>
          <w:b/>
          <w:bCs/>
          <w:sz w:val="20"/>
          <w:szCs w:val="24"/>
        </w:rPr>
        <w:t>D I C T A M E N</w:t>
      </w:r>
    </w:p>
    <w:p w14:paraId="3CF571E0" w14:textId="77777777" w:rsidR="001F31C4" w:rsidRPr="00856836" w:rsidRDefault="001F31C4" w:rsidP="001F31C4">
      <w:pPr>
        <w:widowControl/>
        <w:autoSpaceDE/>
        <w:autoSpaceDN/>
        <w:jc w:val="both"/>
        <w:rPr>
          <w:rFonts w:ascii="Arial" w:eastAsia="Calibri" w:hAnsi="Arial" w:cs="Arial"/>
          <w:b/>
          <w:bCs/>
          <w:sz w:val="20"/>
          <w:szCs w:val="24"/>
        </w:rPr>
      </w:pPr>
    </w:p>
    <w:p w14:paraId="2F1E83C1"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PRIMERO. - </w:t>
      </w:r>
      <w:r w:rsidRPr="00856836">
        <w:rPr>
          <w:rFonts w:ascii="Arial" w:eastAsia="Calibri" w:hAnsi="Arial" w:cs="Arial"/>
          <w:sz w:val="20"/>
          <w:szCs w:val="24"/>
        </w:rPr>
        <w:t xml:space="preserve">Es </w:t>
      </w:r>
      <w:r w:rsidRPr="00856836">
        <w:rPr>
          <w:rFonts w:ascii="Arial" w:eastAsia="Calibri" w:hAnsi="Arial" w:cs="Arial"/>
          <w:b/>
          <w:bCs/>
          <w:sz w:val="20"/>
          <w:szCs w:val="24"/>
        </w:rPr>
        <w:t>PROCEDENTE</w:t>
      </w:r>
      <w:r w:rsidRPr="00856836">
        <w:rPr>
          <w:rFonts w:ascii="Arial" w:eastAsia="Calibri" w:hAnsi="Arial" w:cs="Arial"/>
          <w:sz w:val="20"/>
          <w:szCs w:val="24"/>
        </w:rPr>
        <w:t xml:space="preserve"> autorizar el </w:t>
      </w:r>
      <w:r w:rsidRPr="00856836">
        <w:rPr>
          <w:rFonts w:ascii="Arial" w:eastAsia="Calibri" w:hAnsi="Arial" w:cs="Arial"/>
          <w:b/>
          <w:sz w:val="20"/>
          <w:szCs w:val="24"/>
        </w:rPr>
        <w:t xml:space="preserve">TRASPASO DE LA LICENCIA </w:t>
      </w:r>
      <w:r w:rsidRPr="00856836">
        <w:rPr>
          <w:rFonts w:ascii="Arial" w:eastAsia="Calibri" w:hAnsi="Arial" w:cs="Arial"/>
          <w:sz w:val="20"/>
          <w:szCs w:val="24"/>
        </w:rPr>
        <w:t xml:space="preserve">actualmente registrada a nombre de la persona moral </w:t>
      </w:r>
      <w:r w:rsidRPr="00856836">
        <w:rPr>
          <w:rFonts w:ascii="Arial" w:eastAsia="Calibri" w:hAnsi="Arial" w:cs="Arial"/>
          <w:b/>
          <w:sz w:val="20"/>
          <w:szCs w:val="24"/>
        </w:rPr>
        <w:t xml:space="preserve">MEZCAL DE AMOR </w:t>
      </w:r>
      <w:proofErr w:type="spellStart"/>
      <w:r w:rsidRPr="00856836">
        <w:rPr>
          <w:rFonts w:ascii="Arial" w:eastAsia="Calibri" w:hAnsi="Arial" w:cs="Arial"/>
          <w:b/>
          <w:sz w:val="20"/>
          <w:szCs w:val="24"/>
        </w:rPr>
        <w:t>S.A.P.I</w:t>
      </w:r>
      <w:proofErr w:type="spellEnd"/>
      <w:r w:rsidRPr="00856836">
        <w:rPr>
          <w:rFonts w:ascii="Arial" w:eastAsia="Calibri" w:hAnsi="Arial" w:cs="Arial"/>
          <w:b/>
          <w:sz w:val="20"/>
          <w:szCs w:val="24"/>
        </w:rPr>
        <w:t>. DE C.V.</w:t>
      </w:r>
      <w:r w:rsidRPr="00856836">
        <w:rPr>
          <w:rFonts w:ascii="Arial" w:eastAsia="Calibri" w:hAnsi="Arial" w:cs="Arial"/>
          <w:sz w:val="20"/>
          <w:szCs w:val="24"/>
        </w:rPr>
        <w:t xml:space="preserve"> a favor de la persona moral </w:t>
      </w:r>
      <w:r w:rsidRPr="00856836">
        <w:rPr>
          <w:rFonts w:ascii="Arial" w:eastAsia="Calibri" w:hAnsi="Arial" w:cs="Arial"/>
          <w:b/>
          <w:sz w:val="20"/>
          <w:szCs w:val="24"/>
        </w:rPr>
        <w:t xml:space="preserve">MEZCAL </w:t>
      </w:r>
      <w:proofErr w:type="spellStart"/>
      <w:r w:rsidRPr="00856836">
        <w:rPr>
          <w:rFonts w:ascii="Arial" w:eastAsia="Calibri" w:hAnsi="Arial" w:cs="Arial"/>
          <w:b/>
          <w:sz w:val="20"/>
          <w:szCs w:val="24"/>
        </w:rPr>
        <w:t>UNICO</w:t>
      </w:r>
      <w:proofErr w:type="spellEnd"/>
      <w:r w:rsidRPr="00856836">
        <w:rPr>
          <w:rFonts w:ascii="Arial" w:eastAsia="Calibri" w:hAnsi="Arial" w:cs="Arial"/>
          <w:b/>
          <w:sz w:val="20"/>
          <w:szCs w:val="24"/>
        </w:rPr>
        <w:t xml:space="preserve">(sic) </w:t>
      </w:r>
      <w:proofErr w:type="spellStart"/>
      <w:r w:rsidRPr="00856836">
        <w:rPr>
          <w:rFonts w:ascii="Arial" w:eastAsia="Calibri" w:hAnsi="Arial" w:cs="Arial"/>
          <w:b/>
          <w:sz w:val="20"/>
          <w:szCs w:val="24"/>
        </w:rPr>
        <w:t>S.A.P.I</w:t>
      </w:r>
      <w:proofErr w:type="spellEnd"/>
      <w:r w:rsidRPr="00856836">
        <w:rPr>
          <w:rFonts w:ascii="Arial" w:eastAsia="Calibri" w:hAnsi="Arial" w:cs="Arial"/>
          <w:b/>
          <w:sz w:val="20"/>
          <w:szCs w:val="24"/>
        </w:rPr>
        <w:t xml:space="preserve">. DE C.V. </w:t>
      </w:r>
      <w:r w:rsidRPr="00856836">
        <w:rPr>
          <w:rFonts w:ascii="Arial" w:eastAsia="Calibri" w:hAnsi="Arial" w:cs="Arial"/>
          <w:sz w:val="20"/>
          <w:szCs w:val="24"/>
        </w:rPr>
        <w:t xml:space="preserve">para un establecimiento comercial con giro de </w:t>
      </w:r>
      <w:r w:rsidRPr="00856836">
        <w:rPr>
          <w:rFonts w:ascii="Arial" w:eastAsia="Calibri" w:hAnsi="Arial" w:cs="Arial"/>
          <w:b/>
          <w:bCs/>
          <w:sz w:val="20"/>
          <w:szCs w:val="24"/>
        </w:rPr>
        <w:t>BODEGA DE DISTRIBUCIÓN DE VINOS Y LICORES SIN RED DE REPARTO GENERAL</w:t>
      </w:r>
      <w:r w:rsidRPr="00856836">
        <w:rPr>
          <w:rFonts w:ascii="Arial" w:eastAsia="Calibri" w:hAnsi="Arial" w:cs="Arial"/>
          <w:sz w:val="20"/>
          <w:szCs w:val="24"/>
        </w:rPr>
        <w:t xml:space="preserve"> denominado </w:t>
      </w:r>
      <w:r w:rsidRPr="00856836">
        <w:rPr>
          <w:rFonts w:ascii="Arial" w:eastAsia="Calibri" w:hAnsi="Arial" w:cs="Arial"/>
          <w:b/>
          <w:sz w:val="20"/>
          <w:szCs w:val="24"/>
        </w:rPr>
        <w:t>“MEZCAL AMARAS”</w:t>
      </w:r>
      <w:r w:rsidRPr="00856836">
        <w:rPr>
          <w:rFonts w:ascii="Arial" w:eastAsia="Calibri" w:hAnsi="Arial" w:cs="Arial"/>
          <w:sz w:val="20"/>
          <w:szCs w:val="24"/>
        </w:rPr>
        <w:t xml:space="preserve"> y con domicilio ubicado en la </w:t>
      </w:r>
      <w:r w:rsidRPr="00856836">
        <w:rPr>
          <w:rFonts w:ascii="Arial" w:eastAsia="Calibri" w:hAnsi="Arial" w:cs="Arial"/>
          <w:b/>
          <w:bCs/>
          <w:sz w:val="20"/>
          <w:szCs w:val="24"/>
        </w:rPr>
        <w:t xml:space="preserve">CARRETERA </w:t>
      </w:r>
      <w:r w:rsidRPr="00856836">
        <w:rPr>
          <w:rFonts w:ascii="Arial" w:eastAsia="Calibri" w:hAnsi="Arial" w:cs="Arial"/>
          <w:b/>
          <w:bCs/>
          <w:sz w:val="20"/>
          <w:szCs w:val="24"/>
        </w:rPr>
        <w:t xml:space="preserve">INTERNACIONAL, </w:t>
      </w:r>
      <w:proofErr w:type="spellStart"/>
      <w:r w:rsidRPr="00856836">
        <w:rPr>
          <w:rFonts w:ascii="Arial" w:eastAsia="Calibri" w:hAnsi="Arial" w:cs="Arial"/>
          <w:b/>
          <w:bCs/>
          <w:sz w:val="20"/>
          <w:szCs w:val="24"/>
        </w:rPr>
        <w:t>NUM</w:t>
      </w:r>
      <w:proofErr w:type="spellEnd"/>
      <w:r w:rsidRPr="00856836">
        <w:rPr>
          <w:rFonts w:ascii="Arial" w:eastAsia="Calibri" w:hAnsi="Arial" w:cs="Arial"/>
          <w:b/>
          <w:bCs/>
          <w:sz w:val="20"/>
          <w:szCs w:val="24"/>
        </w:rPr>
        <w:t>(sic). EXT. 0, COLONIA LA JOYA, PUEBLO NUEVO, OAXACA DE JUÁREZ, OAXACA</w:t>
      </w:r>
      <w:r w:rsidRPr="00856836">
        <w:rPr>
          <w:rFonts w:ascii="Arial" w:eastAsia="Calibri" w:hAnsi="Arial" w:cs="Arial"/>
          <w:sz w:val="20"/>
          <w:szCs w:val="24"/>
        </w:rPr>
        <w:t>.</w:t>
      </w:r>
    </w:p>
    <w:p w14:paraId="40B153BD" w14:textId="77777777" w:rsidR="001F31C4" w:rsidRPr="00856836" w:rsidRDefault="001F31C4" w:rsidP="001F31C4">
      <w:pPr>
        <w:widowControl/>
        <w:autoSpaceDE/>
        <w:autoSpaceDN/>
        <w:jc w:val="both"/>
        <w:rPr>
          <w:rFonts w:ascii="Arial" w:eastAsia="Calibri" w:hAnsi="Arial" w:cs="Arial"/>
          <w:sz w:val="20"/>
          <w:szCs w:val="24"/>
        </w:rPr>
      </w:pPr>
    </w:p>
    <w:p w14:paraId="6DE63E38" w14:textId="77777777" w:rsidR="001F31C4" w:rsidRPr="00856836" w:rsidRDefault="001F31C4" w:rsidP="001F31C4">
      <w:pPr>
        <w:widowControl/>
        <w:autoSpaceDE/>
        <w:autoSpaceDN/>
        <w:jc w:val="both"/>
        <w:rPr>
          <w:rFonts w:ascii="Arial" w:eastAsia="Calibri" w:hAnsi="Arial" w:cs="Arial"/>
          <w:bCs/>
          <w:sz w:val="20"/>
          <w:szCs w:val="24"/>
        </w:rPr>
      </w:pPr>
      <w:r w:rsidRPr="00856836">
        <w:rPr>
          <w:rFonts w:ascii="Arial" w:eastAsia="Calibri" w:hAnsi="Arial" w:cs="Arial"/>
          <w:b/>
          <w:bCs/>
          <w:sz w:val="20"/>
          <w:szCs w:val="24"/>
        </w:rPr>
        <w:t xml:space="preserve">SEGUNDO. - </w:t>
      </w:r>
      <w:r w:rsidRPr="00856836">
        <w:rPr>
          <w:rFonts w:ascii="Arial" w:eastAsia="Calibri" w:hAnsi="Arial" w:cs="Arial"/>
          <w:sz w:val="20"/>
          <w:szCs w:val="24"/>
        </w:rPr>
        <w:t xml:space="preserve">Gírese atento oficio a la Dirección de Ingresos a efecto de que se realice el cambio de propietario en el Padrón Fiscal Municipal, incorporando a la persona moral </w:t>
      </w:r>
      <w:r w:rsidRPr="00856836">
        <w:rPr>
          <w:rFonts w:ascii="Arial" w:eastAsia="Calibri" w:hAnsi="Arial" w:cs="Arial"/>
          <w:b/>
          <w:sz w:val="20"/>
          <w:szCs w:val="24"/>
        </w:rPr>
        <w:t xml:space="preserve">MEZCAL </w:t>
      </w:r>
      <w:proofErr w:type="spellStart"/>
      <w:r w:rsidRPr="00856836">
        <w:rPr>
          <w:rFonts w:ascii="Arial" w:eastAsia="Calibri" w:hAnsi="Arial" w:cs="Arial"/>
          <w:b/>
          <w:sz w:val="20"/>
          <w:szCs w:val="24"/>
        </w:rPr>
        <w:t>UNICO</w:t>
      </w:r>
      <w:proofErr w:type="spellEnd"/>
      <w:r w:rsidRPr="00856836">
        <w:rPr>
          <w:rFonts w:ascii="Arial" w:eastAsia="Calibri" w:hAnsi="Arial" w:cs="Arial"/>
          <w:b/>
          <w:sz w:val="20"/>
          <w:szCs w:val="24"/>
        </w:rPr>
        <w:t xml:space="preserve">(sic) </w:t>
      </w:r>
      <w:proofErr w:type="spellStart"/>
      <w:r w:rsidRPr="00856836">
        <w:rPr>
          <w:rFonts w:ascii="Arial" w:eastAsia="Calibri" w:hAnsi="Arial" w:cs="Arial"/>
          <w:b/>
          <w:sz w:val="20"/>
          <w:szCs w:val="24"/>
        </w:rPr>
        <w:t>S.A.P.I</w:t>
      </w:r>
      <w:proofErr w:type="spellEnd"/>
      <w:r w:rsidRPr="00856836">
        <w:rPr>
          <w:rFonts w:ascii="Arial" w:eastAsia="Calibri" w:hAnsi="Arial" w:cs="Arial"/>
          <w:b/>
          <w:sz w:val="20"/>
          <w:szCs w:val="24"/>
        </w:rPr>
        <w:t>. DE C.V.</w:t>
      </w:r>
      <w:r w:rsidRPr="00856836">
        <w:rPr>
          <w:rFonts w:ascii="Arial" w:eastAsia="Calibri" w:hAnsi="Arial" w:cs="Arial"/>
          <w:bCs/>
          <w:sz w:val="20"/>
          <w:szCs w:val="24"/>
        </w:rPr>
        <w:t xml:space="preserve"> previo pago del costo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34EDCBE7" w14:textId="77777777" w:rsidR="001F31C4" w:rsidRPr="00856836" w:rsidRDefault="001F31C4" w:rsidP="001F31C4">
      <w:pPr>
        <w:widowControl/>
        <w:autoSpaceDE/>
        <w:autoSpaceDN/>
        <w:jc w:val="both"/>
        <w:rPr>
          <w:rFonts w:ascii="Arial" w:eastAsia="Calibri" w:hAnsi="Arial" w:cs="Arial"/>
          <w:sz w:val="20"/>
          <w:szCs w:val="24"/>
        </w:rPr>
      </w:pPr>
    </w:p>
    <w:p w14:paraId="21B42394"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TERCERO. - </w:t>
      </w:r>
      <w:r w:rsidRPr="00856836">
        <w:rPr>
          <w:rFonts w:ascii="Arial" w:eastAsia="Calibri" w:hAnsi="Arial" w:cs="Arial"/>
          <w:bCs/>
          <w:sz w:val="20"/>
          <w:szCs w:val="24"/>
        </w:rPr>
        <w:t>Gírese atento oficio a la Dirección de Regulación de la Actividad Comercial a efecto de dar cumplimiento de sus atribuciones.</w:t>
      </w:r>
    </w:p>
    <w:p w14:paraId="16C5A342" w14:textId="77777777" w:rsidR="001F31C4" w:rsidRPr="00856836" w:rsidRDefault="001F31C4" w:rsidP="001F31C4">
      <w:pPr>
        <w:widowControl/>
        <w:autoSpaceDE/>
        <w:autoSpaceDN/>
        <w:jc w:val="both"/>
        <w:rPr>
          <w:rFonts w:ascii="Arial" w:eastAsia="Calibri" w:hAnsi="Arial" w:cs="Arial"/>
          <w:b/>
          <w:bCs/>
          <w:sz w:val="20"/>
          <w:szCs w:val="24"/>
        </w:rPr>
      </w:pPr>
    </w:p>
    <w:p w14:paraId="3714E12F"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CUARTO. - </w:t>
      </w:r>
      <w:r w:rsidRPr="00856836">
        <w:rPr>
          <w:rFonts w:ascii="Arial" w:eastAsia="Calibri" w:hAnsi="Arial" w:cs="Arial"/>
          <w:sz w:val="20"/>
          <w:szCs w:val="24"/>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370FA97B" w14:textId="77777777" w:rsidR="001F31C4" w:rsidRPr="00856836" w:rsidRDefault="001F31C4" w:rsidP="001F31C4">
      <w:pPr>
        <w:widowControl/>
        <w:autoSpaceDE/>
        <w:autoSpaceDN/>
        <w:jc w:val="both"/>
        <w:rPr>
          <w:rFonts w:ascii="Arial" w:eastAsia="Calibri" w:hAnsi="Arial" w:cs="Arial"/>
          <w:sz w:val="20"/>
          <w:szCs w:val="24"/>
        </w:rPr>
      </w:pPr>
    </w:p>
    <w:p w14:paraId="6EE5B29D"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QUINTO.- </w:t>
      </w:r>
      <w:r w:rsidRPr="00856836">
        <w:rPr>
          <w:rFonts w:ascii="Arial" w:eastAsia="Calibri" w:hAnsi="Arial" w:cs="Arial"/>
          <w:bCs/>
          <w:sz w:val="20"/>
          <w:szCs w:val="24"/>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Calibri" w:hAnsi="Arial" w:cs="Arial"/>
          <w:b/>
          <w:bCs/>
          <w:sz w:val="20"/>
          <w:szCs w:val="24"/>
        </w:rPr>
        <w:t>cancelación de dicha licencia</w:t>
      </w:r>
      <w:r w:rsidRPr="00856836">
        <w:rPr>
          <w:rFonts w:ascii="Arial" w:eastAsia="Calibri" w:hAnsi="Arial" w:cs="Arial"/>
          <w:bCs/>
          <w:sz w:val="20"/>
          <w:szCs w:val="24"/>
        </w:rPr>
        <w:t xml:space="preserve">, así como por </w:t>
      </w:r>
      <w:r w:rsidRPr="00856836">
        <w:rPr>
          <w:rFonts w:ascii="Arial" w:eastAsia="Calibri" w:hAnsi="Arial" w:cs="Arial"/>
          <w:sz w:val="20"/>
          <w:szCs w:val="24"/>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w:t>
      </w:r>
      <w:r w:rsidRPr="00856836">
        <w:rPr>
          <w:rFonts w:ascii="Arial" w:eastAsia="Calibri" w:hAnsi="Arial" w:cs="Arial"/>
          <w:sz w:val="20"/>
          <w:szCs w:val="24"/>
        </w:rPr>
        <w:lastRenderedPageBreak/>
        <w:t>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D02368E" w14:textId="77777777" w:rsidR="001F31C4" w:rsidRPr="00856836" w:rsidRDefault="001F31C4" w:rsidP="001F31C4">
      <w:pPr>
        <w:widowControl/>
        <w:autoSpaceDE/>
        <w:autoSpaceDN/>
        <w:jc w:val="both"/>
        <w:rPr>
          <w:rFonts w:ascii="Arial" w:eastAsia="Calibri" w:hAnsi="Arial" w:cs="Arial"/>
          <w:sz w:val="20"/>
          <w:szCs w:val="24"/>
        </w:rPr>
      </w:pPr>
    </w:p>
    <w:p w14:paraId="58F3D9CC"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SEXTO.- </w:t>
      </w:r>
      <w:r w:rsidRPr="00856836">
        <w:rPr>
          <w:rFonts w:ascii="Arial" w:eastAsia="Calibri" w:hAnsi="Arial" w:cs="Arial"/>
          <w:sz w:val="20"/>
          <w:szCs w:val="24"/>
        </w:rPr>
        <w:t xml:space="preserve">Con fundamento en el artículo 35 del Reglamento de Establecimientos Comerciales, Industriales y de Servicios del Municipio de Oaxaca de Juárez, se advierte que los comerciantes tienen </w:t>
      </w:r>
      <w:proofErr w:type="spellStart"/>
      <w:r w:rsidRPr="00856836">
        <w:rPr>
          <w:rFonts w:ascii="Arial" w:eastAsia="Calibri" w:hAnsi="Arial" w:cs="Arial"/>
          <w:sz w:val="20"/>
          <w:szCs w:val="24"/>
        </w:rPr>
        <w:t>prohíbido</w:t>
      </w:r>
      <w:proofErr w:type="spellEnd"/>
      <w:r w:rsidRPr="00856836">
        <w:rPr>
          <w:rFonts w:ascii="Arial" w:eastAsia="Calibri" w:hAnsi="Arial" w:cs="Arial"/>
          <w:sz w:val="20"/>
          <w:szCs w:val="24"/>
        </w:rPr>
        <w:t xml:space="preserve">(sic)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  </w:t>
      </w:r>
    </w:p>
    <w:p w14:paraId="1DF75CD3" w14:textId="77777777" w:rsidR="001F31C4" w:rsidRPr="00856836" w:rsidRDefault="001F31C4" w:rsidP="001F31C4">
      <w:pPr>
        <w:widowControl/>
        <w:autoSpaceDE/>
        <w:autoSpaceDN/>
        <w:jc w:val="both"/>
        <w:rPr>
          <w:rFonts w:ascii="Arial" w:eastAsia="Calibri" w:hAnsi="Arial" w:cs="Arial"/>
          <w:sz w:val="20"/>
          <w:szCs w:val="24"/>
        </w:rPr>
      </w:pPr>
    </w:p>
    <w:p w14:paraId="35B0CBD7"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sz w:val="20"/>
          <w:szCs w:val="24"/>
        </w:rPr>
        <w:t>SÉPTIMO.-</w:t>
      </w:r>
      <w:r w:rsidRPr="00856836">
        <w:rPr>
          <w:rFonts w:ascii="Arial" w:eastAsia="Calibri" w:hAnsi="Arial" w:cs="Arial"/>
          <w:sz w:val="20"/>
          <w:szCs w:val="24"/>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5A88D1FE" w14:textId="77777777" w:rsidR="001F31C4" w:rsidRPr="00856836" w:rsidRDefault="001F31C4" w:rsidP="001F31C4">
      <w:pPr>
        <w:widowControl/>
        <w:autoSpaceDE/>
        <w:autoSpaceDN/>
        <w:jc w:val="both"/>
        <w:rPr>
          <w:rFonts w:ascii="Arial" w:eastAsia="Calibri" w:hAnsi="Arial" w:cs="Arial"/>
          <w:sz w:val="20"/>
          <w:szCs w:val="24"/>
        </w:rPr>
      </w:pPr>
    </w:p>
    <w:p w14:paraId="4DECE3C6" w14:textId="5971CCC5" w:rsidR="001F31C4" w:rsidRPr="00856836" w:rsidRDefault="003058F8" w:rsidP="001F31C4">
      <w:pPr>
        <w:widowControl/>
        <w:autoSpaceDE/>
        <w:autoSpaceDN/>
        <w:jc w:val="both"/>
        <w:rPr>
          <w:rFonts w:ascii="Arial" w:eastAsia="Calibri" w:hAnsi="Arial" w:cs="Arial"/>
          <w:sz w:val="20"/>
          <w:szCs w:val="24"/>
        </w:rPr>
      </w:pPr>
      <w:r w:rsidRPr="00856836">
        <w:rPr>
          <w:noProof/>
          <w:lang w:eastAsia="es-MX"/>
        </w:rPr>
        <w:drawing>
          <wp:anchor distT="0" distB="0" distL="114300" distR="114300" simplePos="0" relativeHeight="251666432" behindDoc="0" locked="0" layoutInCell="1" allowOverlap="1" wp14:anchorId="1768F19E" wp14:editId="3498E193">
            <wp:simplePos x="0" y="0"/>
            <wp:positionH relativeFrom="column">
              <wp:posOffset>3322320</wp:posOffset>
            </wp:positionH>
            <wp:positionV relativeFrom="paragraph">
              <wp:posOffset>1318260</wp:posOffset>
            </wp:positionV>
            <wp:extent cx="2735580" cy="265430"/>
            <wp:effectExtent l="0" t="0" r="7620" b="127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1F31C4" w:rsidRPr="00856836">
        <w:rPr>
          <w:rFonts w:ascii="Arial" w:eastAsia="Calibri" w:hAnsi="Arial" w:cs="Arial"/>
          <w:b/>
          <w:sz w:val="20"/>
          <w:szCs w:val="24"/>
        </w:rPr>
        <w:t>OCTAVO.-</w:t>
      </w:r>
      <w:r w:rsidR="001F31C4" w:rsidRPr="00856836">
        <w:rPr>
          <w:rFonts w:ascii="Arial" w:eastAsia="Calibri" w:hAnsi="Arial" w:cs="Arial"/>
          <w:sz w:val="20"/>
          <w:szCs w:val="24"/>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w:t>
      </w:r>
      <w:r w:rsidR="001F31C4" w:rsidRPr="00856836">
        <w:rPr>
          <w:rFonts w:ascii="Arial" w:eastAsia="Calibri" w:hAnsi="Arial" w:cs="Arial"/>
          <w:sz w:val="20"/>
          <w:szCs w:val="24"/>
        </w:rPr>
        <w:t>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3EB0F5B" w14:textId="77777777" w:rsidR="001F31C4" w:rsidRPr="00856836" w:rsidRDefault="001F31C4" w:rsidP="001F31C4">
      <w:pPr>
        <w:widowControl/>
        <w:autoSpaceDE/>
        <w:autoSpaceDN/>
        <w:jc w:val="both"/>
        <w:rPr>
          <w:rFonts w:ascii="Arial" w:eastAsia="Calibri" w:hAnsi="Arial" w:cs="Arial"/>
          <w:sz w:val="20"/>
          <w:szCs w:val="24"/>
        </w:rPr>
      </w:pPr>
    </w:p>
    <w:p w14:paraId="3BB8C32B"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sz w:val="20"/>
          <w:szCs w:val="24"/>
        </w:rPr>
        <w:t>NOVENO. -</w:t>
      </w:r>
      <w:r w:rsidRPr="00856836">
        <w:rPr>
          <w:rFonts w:ascii="Arial" w:eastAsia="Calibri" w:hAnsi="Arial" w:cs="Arial"/>
          <w:sz w:val="20"/>
          <w:szCs w:val="24"/>
        </w:rPr>
        <w:t xml:space="preserve"> Notifíquese la resolución del Cabildo y túrnese el dictamen con su respectivo expediente a la Unidad de Trámites Empresariales para el cumplimiento de los asuntos de su competencia.</w:t>
      </w:r>
    </w:p>
    <w:p w14:paraId="3A24096F" w14:textId="77777777" w:rsidR="001F31C4" w:rsidRPr="00856836" w:rsidRDefault="001F31C4" w:rsidP="001F31C4">
      <w:pPr>
        <w:widowControl/>
        <w:autoSpaceDE/>
        <w:autoSpaceDN/>
        <w:jc w:val="both"/>
        <w:rPr>
          <w:rFonts w:ascii="Arial" w:eastAsia="Calibri" w:hAnsi="Arial" w:cs="Arial"/>
          <w:sz w:val="20"/>
          <w:szCs w:val="24"/>
        </w:rPr>
      </w:pPr>
    </w:p>
    <w:p w14:paraId="138AC5BD"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DÉCIMO. -</w:t>
      </w:r>
      <w:r w:rsidRPr="00856836">
        <w:rPr>
          <w:rFonts w:ascii="Arial" w:eastAsia="Calibri" w:hAnsi="Arial" w:cs="Arial"/>
          <w:sz w:val="20"/>
          <w:szCs w:val="24"/>
        </w:rPr>
        <w:t xml:space="preserve"> Remítase dicho acuerdo a la Secretaría Municipal, para que por su conducto se le dé el trámite correspondiente.</w:t>
      </w:r>
    </w:p>
    <w:p w14:paraId="4DD0920A" w14:textId="77777777" w:rsidR="001F31C4" w:rsidRPr="00856836" w:rsidRDefault="001F31C4" w:rsidP="001F31C4">
      <w:pPr>
        <w:widowControl/>
        <w:autoSpaceDE/>
        <w:autoSpaceDN/>
        <w:jc w:val="both"/>
        <w:rPr>
          <w:rFonts w:ascii="Arial" w:eastAsia="Calibri" w:hAnsi="Arial" w:cs="Arial"/>
          <w:b/>
          <w:bCs/>
          <w:sz w:val="20"/>
          <w:szCs w:val="24"/>
        </w:rPr>
      </w:pPr>
    </w:p>
    <w:p w14:paraId="557F742E"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sz w:val="20"/>
          <w:szCs w:val="24"/>
        </w:rPr>
        <w:t>UNDÉCIMO. -</w:t>
      </w:r>
      <w:r w:rsidRPr="00856836">
        <w:rPr>
          <w:rFonts w:ascii="Arial" w:eastAsia="Calibri" w:hAnsi="Arial" w:cs="Arial"/>
          <w:sz w:val="20"/>
          <w:szCs w:val="24"/>
        </w:rPr>
        <w:t xml:space="preserve"> Notifíquese y cúmplase.</w:t>
      </w:r>
    </w:p>
    <w:p w14:paraId="1598EDCB" w14:textId="77777777" w:rsidR="001F31C4" w:rsidRPr="00856836" w:rsidRDefault="001F31C4" w:rsidP="001F31C4">
      <w:pPr>
        <w:widowControl/>
        <w:autoSpaceDE/>
        <w:autoSpaceDN/>
        <w:jc w:val="both"/>
        <w:rPr>
          <w:rFonts w:ascii="Arial" w:eastAsia="Calibri" w:hAnsi="Arial" w:cs="Arial"/>
          <w:sz w:val="20"/>
          <w:szCs w:val="24"/>
        </w:rPr>
      </w:pPr>
    </w:p>
    <w:p w14:paraId="1FA452CF" w14:textId="77777777" w:rsidR="001F31C4" w:rsidRPr="00856836" w:rsidRDefault="001F31C4" w:rsidP="001F31C4">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E099DDF" w14:textId="77777777" w:rsidR="001F31C4" w:rsidRPr="00856836" w:rsidRDefault="001F31C4" w:rsidP="001F31C4">
      <w:pPr>
        <w:jc w:val="both"/>
        <w:rPr>
          <w:rFonts w:ascii="Arial" w:hAnsi="Arial" w:cs="Arial"/>
          <w:b/>
          <w:bCs/>
          <w:sz w:val="20"/>
          <w:szCs w:val="20"/>
        </w:rPr>
      </w:pPr>
    </w:p>
    <w:p w14:paraId="51FA6993" w14:textId="334CCA3C" w:rsidR="001F31C4" w:rsidRPr="00856836" w:rsidRDefault="001F31C4" w:rsidP="001F31C4">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4CB97D25" w14:textId="3246993F" w:rsidR="001F31C4" w:rsidRPr="00856836" w:rsidRDefault="001F31C4" w:rsidP="005C03B7">
      <w:pPr>
        <w:rPr>
          <w:rFonts w:ascii="Arial" w:hAnsi="Arial" w:cs="Arial"/>
          <w:b/>
          <w:bCs/>
          <w:sz w:val="20"/>
          <w:szCs w:val="20"/>
        </w:rPr>
      </w:pPr>
    </w:p>
    <w:p w14:paraId="54BCB867" w14:textId="42F67A10" w:rsidR="00D43670" w:rsidRPr="00856836" w:rsidRDefault="00D43670" w:rsidP="005C03B7">
      <w:pPr>
        <w:rPr>
          <w:rFonts w:ascii="Arial" w:hAnsi="Arial" w:cs="Arial"/>
          <w:b/>
          <w:bCs/>
          <w:sz w:val="20"/>
          <w:szCs w:val="20"/>
        </w:rPr>
      </w:pPr>
    </w:p>
    <w:p w14:paraId="3C6B6B85" w14:textId="77777777" w:rsidR="001F31C4" w:rsidRPr="00856836" w:rsidRDefault="001F31C4" w:rsidP="001F31C4">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0008A01E" w14:textId="77777777" w:rsidR="001F31C4" w:rsidRPr="00856836" w:rsidRDefault="001F31C4" w:rsidP="001F31C4">
      <w:pPr>
        <w:jc w:val="both"/>
        <w:rPr>
          <w:rFonts w:ascii="Arial" w:eastAsia="Calibri" w:hAnsi="Arial" w:cs="Arial"/>
          <w:sz w:val="20"/>
          <w:szCs w:val="20"/>
        </w:rPr>
      </w:pPr>
    </w:p>
    <w:p w14:paraId="65F3475C" w14:textId="3F0AACC6" w:rsidR="001F31C4" w:rsidRPr="00856836" w:rsidRDefault="001F31C4" w:rsidP="001F31C4">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w:t>
      </w:r>
      <w:r w:rsidRPr="00856836">
        <w:rPr>
          <w:rFonts w:ascii="Arial" w:eastAsia="Calibri" w:hAnsi="Arial" w:cs="Arial"/>
          <w:sz w:val="20"/>
          <w:szCs w:val="20"/>
        </w:rPr>
        <w:lastRenderedPageBreak/>
        <w:t xml:space="preserve">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4105718F" w14:textId="77777777" w:rsidR="001F31C4" w:rsidRPr="00856836" w:rsidRDefault="001F31C4" w:rsidP="001F31C4">
      <w:pPr>
        <w:jc w:val="both"/>
        <w:rPr>
          <w:rFonts w:ascii="Arial" w:hAnsi="Arial" w:cs="Arial"/>
          <w:sz w:val="20"/>
          <w:szCs w:val="20"/>
        </w:rPr>
      </w:pPr>
    </w:p>
    <w:p w14:paraId="08E259F6" w14:textId="2567A129" w:rsidR="001F31C4" w:rsidRPr="00856836" w:rsidRDefault="001F31C4" w:rsidP="001F31C4">
      <w:pPr>
        <w:pStyle w:val="Textoindependiente"/>
        <w:jc w:val="center"/>
        <w:outlineLvl w:val="0"/>
        <w:rPr>
          <w:rFonts w:ascii="Arial" w:hAnsi="Arial" w:cs="Arial"/>
          <w:b/>
        </w:rPr>
      </w:pPr>
      <w:r w:rsidRPr="00856836">
        <w:rPr>
          <w:rFonts w:ascii="Arial" w:hAnsi="Arial" w:cs="Arial"/>
          <w:b/>
        </w:rPr>
        <w:t>DICTAMEN CDEyMR/286/2024</w:t>
      </w:r>
    </w:p>
    <w:p w14:paraId="6EA1F221" w14:textId="77777777" w:rsidR="001F31C4" w:rsidRPr="00856836" w:rsidRDefault="001F31C4" w:rsidP="001F31C4">
      <w:pPr>
        <w:jc w:val="both"/>
        <w:rPr>
          <w:rFonts w:ascii="Arial" w:hAnsi="Arial" w:cs="Arial"/>
          <w:sz w:val="20"/>
          <w:szCs w:val="20"/>
        </w:rPr>
      </w:pPr>
    </w:p>
    <w:p w14:paraId="79176F7D" w14:textId="77777777" w:rsidR="001F31C4" w:rsidRPr="00856836" w:rsidRDefault="001F31C4" w:rsidP="001F31C4">
      <w:pPr>
        <w:widowControl/>
        <w:autoSpaceDE/>
        <w:autoSpaceDN/>
        <w:jc w:val="center"/>
        <w:rPr>
          <w:rFonts w:ascii="Arial" w:eastAsia="Calibri" w:hAnsi="Arial" w:cs="Arial"/>
          <w:sz w:val="20"/>
          <w:szCs w:val="24"/>
        </w:rPr>
      </w:pPr>
      <w:r w:rsidRPr="00856836">
        <w:rPr>
          <w:rFonts w:ascii="Arial" w:eastAsia="Calibri" w:hAnsi="Arial" w:cs="Arial"/>
          <w:b/>
          <w:bCs/>
          <w:sz w:val="20"/>
          <w:szCs w:val="24"/>
        </w:rPr>
        <w:t>C O N S I D E R A N D O</w:t>
      </w:r>
    </w:p>
    <w:p w14:paraId="131D03C0" w14:textId="77777777" w:rsidR="001F31C4" w:rsidRPr="00856836" w:rsidRDefault="001F31C4" w:rsidP="001F31C4">
      <w:pPr>
        <w:widowControl/>
        <w:autoSpaceDE/>
        <w:autoSpaceDN/>
        <w:jc w:val="both"/>
        <w:rPr>
          <w:rFonts w:ascii="Arial" w:eastAsia="Calibri" w:hAnsi="Arial" w:cs="Arial"/>
          <w:b/>
          <w:bCs/>
          <w:sz w:val="20"/>
          <w:szCs w:val="24"/>
        </w:rPr>
      </w:pPr>
    </w:p>
    <w:p w14:paraId="5B25A19C"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PRIMERO.- </w:t>
      </w:r>
      <w:r w:rsidRPr="00856836">
        <w:rPr>
          <w:rFonts w:ascii="Arial" w:eastAsia="Calibri" w:hAnsi="Arial" w:cs="Arial"/>
          <w:sz w:val="20"/>
          <w:szCs w:val="24"/>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 </w:t>
      </w:r>
    </w:p>
    <w:p w14:paraId="4DB5B4BD" w14:textId="77777777" w:rsidR="001F31C4" w:rsidRPr="00856836" w:rsidRDefault="001F31C4" w:rsidP="001F31C4">
      <w:pPr>
        <w:widowControl/>
        <w:autoSpaceDE/>
        <w:autoSpaceDN/>
        <w:jc w:val="both"/>
        <w:rPr>
          <w:rFonts w:ascii="Arial" w:eastAsia="Calibri" w:hAnsi="Arial" w:cs="Arial"/>
          <w:sz w:val="20"/>
          <w:szCs w:val="24"/>
        </w:rPr>
      </w:pPr>
    </w:p>
    <w:p w14:paraId="4EE3930C"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SEGUNDO. - </w:t>
      </w:r>
      <w:r w:rsidRPr="00856836">
        <w:rPr>
          <w:rFonts w:ascii="Arial" w:eastAsia="Calibri" w:hAnsi="Arial" w:cs="Arial"/>
          <w:sz w:val="20"/>
          <w:szCs w:val="24"/>
        </w:rPr>
        <w:t xml:space="preserve">De conformidad con lo establecido en el Bando de Policía y Gobierno del Municipio de Oaxaca de Juárez, en su numeral 93 fracción XI, la Comisión de Desarrollo Económico y Mejora Regulatoria tendrá como su función: </w:t>
      </w:r>
    </w:p>
    <w:p w14:paraId="0B8D0BC7" w14:textId="77777777" w:rsidR="001F31C4" w:rsidRPr="00856836" w:rsidRDefault="001F31C4" w:rsidP="001F31C4">
      <w:pPr>
        <w:widowControl/>
        <w:autoSpaceDE/>
        <w:autoSpaceDN/>
        <w:jc w:val="both"/>
        <w:rPr>
          <w:rFonts w:ascii="Arial" w:eastAsia="Calibri" w:hAnsi="Arial" w:cs="Arial"/>
          <w:sz w:val="20"/>
          <w:szCs w:val="24"/>
        </w:rPr>
      </w:pPr>
    </w:p>
    <w:p w14:paraId="3D0991A8" w14:textId="77777777" w:rsidR="001F31C4" w:rsidRPr="00856836" w:rsidRDefault="001F31C4" w:rsidP="001F31C4">
      <w:pPr>
        <w:widowControl/>
        <w:autoSpaceDE/>
        <w:autoSpaceDN/>
        <w:ind w:left="284"/>
        <w:jc w:val="both"/>
        <w:rPr>
          <w:rFonts w:ascii="Arial" w:eastAsia="Calibri" w:hAnsi="Arial" w:cs="Arial"/>
          <w:i/>
          <w:iCs/>
          <w:sz w:val="20"/>
          <w:szCs w:val="24"/>
        </w:rPr>
      </w:pPr>
      <w:r w:rsidRPr="00856836">
        <w:rPr>
          <w:rFonts w:ascii="Arial" w:eastAsia="Calibri" w:hAnsi="Arial" w:cs="Arial"/>
          <w:sz w:val="20"/>
          <w:szCs w:val="24"/>
        </w:rPr>
        <w:t>“</w:t>
      </w:r>
      <w:r w:rsidRPr="00856836">
        <w:rPr>
          <w:rFonts w:ascii="Arial" w:eastAsia="Calibri" w:hAnsi="Arial" w:cs="Arial"/>
          <w:i/>
          <w:iCs/>
          <w:sz w:val="20"/>
          <w:szCs w:val="24"/>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325B4FF" w14:textId="77777777" w:rsidR="001F31C4" w:rsidRPr="00856836" w:rsidRDefault="001F31C4" w:rsidP="001F31C4">
      <w:pPr>
        <w:widowControl/>
        <w:autoSpaceDE/>
        <w:autoSpaceDN/>
        <w:jc w:val="both"/>
        <w:rPr>
          <w:rFonts w:ascii="Arial" w:eastAsia="Calibri" w:hAnsi="Arial" w:cs="Arial"/>
          <w:i/>
          <w:iCs/>
          <w:sz w:val="20"/>
          <w:szCs w:val="24"/>
        </w:rPr>
      </w:pPr>
    </w:p>
    <w:p w14:paraId="489D61BE"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Respecto de la solicitud de la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sz w:val="20"/>
          <w:szCs w:val="24"/>
        </w:rPr>
        <w:t>TANIA IVETTE ARENAS RUIZ</w:t>
      </w:r>
      <w:r w:rsidRPr="00856836">
        <w:rPr>
          <w:rFonts w:ascii="Arial" w:eastAsia="Calibri" w:hAnsi="Arial" w:cs="Arial"/>
          <w:sz w:val="20"/>
          <w:szCs w:val="24"/>
        </w:rPr>
        <w:t xml:space="preserve">, recibida en la Unidad de Trámites Empresariales con fecha treinta de abril de dos mil veinticuatro por la que tramita cambio de propietario de una licencia con giro comercial de </w:t>
      </w:r>
      <w:r w:rsidRPr="00856836">
        <w:rPr>
          <w:rFonts w:ascii="Arial" w:eastAsia="Calibri" w:hAnsi="Arial" w:cs="Arial"/>
          <w:b/>
          <w:bCs/>
          <w:sz w:val="20"/>
          <w:szCs w:val="24"/>
        </w:rPr>
        <w:t>RESTAURANTE-BAR</w:t>
      </w:r>
      <w:r w:rsidRPr="00856836">
        <w:rPr>
          <w:rFonts w:ascii="Arial" w:eastAsia="Calibri" w:hAnsi="Arial" w:cs="Arial"/>
          <w:sz w:val="20"/>
          <w:szCs w:val="24"/>
        </w:rPr>
        <w:t>, esta Comisión precisa que de conformidad con el artículo 93 y 95 del Reglamento de Establecimientos Comerciales, Industriales y de Servicios del Municipio de Oaxaca de Juárez, el trámite correspondiente es el Traspaso.</w:t>
      </w:r>
    </w:p>
    <w:p w14:paraId="58BB9E53" w14:textId="77777777" w:rsidR="001F31C4" w:rsidRPr="00856836" w:rsidRDefault="001F31C4" w:rsidP="001F31C4">
      <w:pPr>
        <w:widowControl/>
        <w:autoSpaceDE/>
        <w:autoSpaceDN/>
        <w:jc w:val="both"/>
        <w:rPr>
          <w:rFonts w:ascii="Arial" w:eastAsia="Calibri" w:hAnsi="Arial" w:cs="Arial"/>
          <w:sz w:val="20"/>
          <w:szCs w:val="24"/>
        </w:rPr>
      </w:pPr>
    </w:p>
    <w:p w14:paraId="30B5AA00"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En relación al giro comercial de </w:t>
      </w:r>
      <w:r w:rsidRPr="00856836">
        <w:rPr>
          <w:rFonts w:ascii="Arial" w:eastAsia="Calibri" w:hAnsi="Arial" w:cs="Arial"/>
          <w:b/>
          <w:bCs/>
          <w:sz w:val="20"/>
          <w:szCs w:val="24"/>
        </w:rPr>
        <w:t>RESTAURANTE BAR</w:t>
      </w:r>
      <w:r w:rsidRPr="00856836">
        <w:rPr>
          <w:rFonts w:ascii="Arial" w:eastAsia="Calibri" w:hAnsi="Arial" w:cs="Arial"/>
          <w:sz w:val="20"/>
          <w:szCs w:val="24"/>
        </w:rPr>
        <w:t>,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44477F4B" w14:textId="77777777" w:rsidR="001F31C4" w:rsidRPr="00856836" w:rsidRDefault="001F31C4" w:rsidP="001F31C4">
      <w:pPr>
        <w:widowControl/>
        <w:autoSpaceDE/>
        <w:autoSpaceDN/>
        <w:jc w:val="both"/>
        <w:rPr>
          <w:rFonts w:ascii="Arial" w:eastAsia="Calibri" w:hAnsi="Arial" w:cs="Arial"/>
          <w:sz w:val="20"/>
          <w:szCs w:val="24"/>
        </w:rPr>
      </w:pPr>
    </w:p>
    <w:p w14:paraId="05EB2A0E"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sz w:val="20"/>
          <w:szCs w:val="24"/>
        </w:rPr>
        <w:t>Por tanto, la solicitud en comento es asunto que requiere análisis y emisión del dictamen correspondiente por parte de esta Comisión.</w:t>
      </w:r>
    </w:p>
    <w:p w14:paraId="29B90B57" w14:textId="77777777" w:rsidR="001F31C4" w:rsidRPr="00856836" w:rsidRDefault="001F31C4" w:rsidP="001F31C4">
      <w:pPr>
        <w:widowControl/>
        <w:autoSpaceDE/>
        <w:autoSpaceDN/>
        <w:jc w:val="both"/>
        <w:rPr>
          <w:rFonts w:ascii="Arial" w:eastAsia="Calibri" w:hAnsi="Arial" w:cs="Arial"/>
          <w:sz w:val="20"/>
          <w:szCs w:val="24"/>
        </w:rPr>
      </w:pPr>
    </w:p>
    <w:p w14:paraId="3AF4E18C"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TERCERO. -</w:t>
      </w:r>
      <w:r w:rsidRPr="00856836">
        <w:rPr>
          <w:rFonts w:ascii="Arial" w:eastAsia="Calibri" w:hAnsi="Arial" w:cs="Arial"/>
          <w:bCs/>
          <w:sz w:val="20"/>
          <w:szCs w:val="24"/>
        </w:rPr>
        <w:t xml:space="preserve"> </w:t>
      </w:r>
      <w:r w:rsidRPr="00856836">
        <w:rPr>
          <w:rFonts w:ascii="Arial" w:eastAsia="Calibri" w:hAnsi="Arial" w:cs="Arial"/>
          <w:sz w:val="20"/>
          <w:szCs w:val="24"/>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5F7D82A3" w14:textId="77777777" w:rsidR="001F31C4" w:rsidRPr="00856836" w:rsidRDefault="001F31C4" w:rsidP="001F31C4">
      <w:pPr>
        <w:widowControl/>
        <w:autoSpaceDE/>
        <w:autoSpaceDN/>
        <w:jc w:val="both"/>
        <w:rPr>
          <w:rFonts w:ascii="Arial" w:eastAsia="Calibri" w:hAnsi="Arial" w:cs="Arial"/>
          <w:sz w:val="20"/>
          <w:szCs w:val="24"/>
        </w:rPr>
      </w:pPr>
    </w:p>
    <w:p w14:paraId="6D098BB1" w14:textId="77777777" w:rsidR="001F31C4" w:rsidRPr="00856836" w:rsidRDefault="001F31C4" w:rsidP="001F31C4">
      <w:pPr>
        <w:widowControl/>
        <w:numPr>
          <w:ilvl w:val="0"/>
          <w:numId w:val="1"/>
        </w:numPr>
        <w:autoSpaceDE/>
        <w:autoSpaceDN/>
        <w:ind w:left="426" w:hanging="426"/>
        <w:jc w:val="both"/>
        <w:rPr>
          <w:rFonts w:ascii="Arial" w:eastAsia="Calibri" w:hAnsi="Arial" w:cs="Arial"/>
          <w:sz w:val="20"/>
          <w:szCs w:val="24"/>
        </w:rPr>
      </w:pPr>
      <w:r w:rsidRPr="00856836">
        <w:rPr>
          <w:rFonts w:ascii="Arial" w:eastAsia="Calibri" w:hAnsi="Arial" w:cs="Arial"/>
          <w:sz w:val="20"/>
          <w:szCs w:val="24"/>
        </w:rPr>
        <w:t>Se da cumplimiento con el Formato Único, recibido en la Unidad de Trámites Empresariales con fecha treinta de abril de dos mil veinticuatro encontrándose visible en la foja 9 del expediente en estudio.</w:t>
      </w:r>
    </w:p>
    <w:p w14:paraId="2240F565" w14:textId="77777777" w:rsidR="001F31C4" w:rsidRPr="00856836" w:rsidRDefault="001F31C4" w:rsidP="001F31C4">
      <w:pPr>
        <w:widowControl/>
        <w:autoSpaceDE/>
        <w:autoSpaceDN/>
        <w:ind w:left="426"/>
        <w:jc w:val="both"/>
        <w:rPr>
          <w:rFonts w:ascii="Arial" w:eastAsia="Calibri" w:hAnsi="Arial" w:cs="Arial"/>
          <w:sz w:val="20"/>
          <w:szCs w:val="24"/>
        </w:rPr>
      </w:pPr>
    </w:p>
    <w:p w14:paraId="3112F357" w14:textId="77777777" w:rsidR="001F31C4" w:rsidRPr="00856836" w:rsidRDefault="001F31C4" w:rsidP="001F31C4">
      <w:pPr>
        <w:widowControl/>
        <w:numPr>
          <w:ilvl w:val="0"/>
          <w:numId w:val="1"/>
        </w:numPr>
        <w:autoSpaceDE/>
        <w:autoSpaceDN/>
        <w:ind w:left="426" w:hanging="426"/>
        <w:jc w:val="both"/>
        <w:rPr>
          <w:rFonts w:ascii="Arial" w:eastAsia="Calibri" w:hAnsi="Arial" w:cs="Arial"/>
          <w:sz w:val="20"/>
          <w:szCs w:val="24"/>
        </w:rPr>
      </w:pPr>
      <w:r w:rsidRPr="00856836">
        <w:rPr>
          <w:rFonts w:ascii="Arial" w:eastAsia="Calibri" w:hAnsi="Arial" w:cs="Arial"/>
          <w:sz w:val="20"/>
          <w:szCs w:val="24"/>
        </w:rPr>
        <w:t xml:space="preserve">Original de la licencia y/o cédula de revalidación al padrón fiscal municipal vigente. </w:t>
      </w:r>
    </w:p>
    <w:p w14:paraId="3F0E2DAB" w14:textId="77777777" w:rsidR="001F31C4" w:rsidRPr="00856836" w:rsidRDefault="001F31C4" w:rsidP="001F31C4">
      <w:pPr>
        <w:widowControl/>
        <w:autoSpaceDE/>
        <w:autoSpaceDN/>
        <w:ind w:left="426"/>
        <w:jc w:val="both"/>
        <w:rPr>
          <w:rFonts w:ascii="Arial" w:eastAsia="Calibri" w:hAnsi="Arial" w:cs="Arial"/>
          <w:sz w:val="20"/>
          <w:szCs w:val="24"/>
        </w:rPr>
      </w:pPr>
      <w:r w:rsidRPr="00856836">
        <w:rPr>
          <w:rFonts w:ascii="Arial" w:eastAsia="Calibri" w:hAnsi="Arial" w:cs="Arial"/>
          <w:sz w:val="20"/>
          <w:szCs w:val="24"/>
        </w:rPr>
        <w:t xml:space="preserve">El promovente exhibe cédula de registro, actualización y revalidación al padrón fiscal municipal 2024 a favor de la </w:t>
      </w:r>
      <w:r w:rsidRPr="00856836">
        <w:rPr>
          <w:rFonts w:ascii="Arial" w:eastAsia="Calibri" w:hAnsi="Arial" w:cs="Arial"/>
          <w:b/>
          <w:sz w:val="20"/>
          <w:szCs w:val="24"/>
        </w:rPr>
        <w:t>C. LETICIA CANDELARIA RUIZ PACHECO</w:t>
      </w:r>
      <w:r w:rsidRPr="00856836">
        <w:rPr>
          <w:rFonts w:ascii="Arial" w:eastAsia="Calibri" w:hAnsi="Arial" w:cs="Arial"/>
          <w:sz w:val="20"/>
          <w:szCs w:val="24"/>
        </w:rPr>
        <w:t xml:space="preserve">, que autoriza el funcionamiento de un establecimiento comercial que expende bebidas alcohólicas con giro de </w:t>
      </w:r>
      <w:r w:rsidRPr="00856836">
        <w:rPr>
          <w:rFonts w:ascii="Arial" w:eastAsia="Calibri" w:hAnsi="Arial" w:cs="Arial"/>
          <w:b/>
          <w:bCs/>
          <w:sz w:val="20"/>
          <w:szCs w:val="24"/>
        </w:rPr>
        <w:t>RESTAURANTE-BAR</w:t>
      </w:r>
      <w:r w:rsidRPr="00856836">
        <w:rPr>
          <w:rFonts w:ascii="Arial" w:eastAsia="Calibri" w:hAnsi="Arial" w:cs="Arial"/>
          <w:sz w:val="20"/>
          <w:szCs w:val="24"/>
        </w:rPr>
        <w:t xml:space="preserve">, denominado </w:t>
      </w:r>
      <w:r w:rsidRPr="00856836">
        <w:rPr>
          <w:rFonts w:ascii="Arial" w:eastAsia="Calibri" w:hAnsi="Arial" w:cs="Arial"/>
          <w:b/>
          <w:sz w:val="20"/>
          <w:szCs w:val="24"/>
        </w:rPr>
        <w:t>“LAS ROSAS”</w:t>
      </w:r>
      <w:r w:rsidRPr="00856836">
        <w:rPr>
          <w:rFonts w:ascii="Arial" w:eastAsia="Calibri" w:hAnsi="Arial" w:cs="Arial"/>
          <w:sz w:val="20"/>
          <w:szCs w:val="24"/>
        </w:rPr>
        <w:t xml:space="preserve"> y con domicilio en </w:t>
      </w:r>
      <w:r w:rsidRPr="00856836">
        <w:rPr>
          <w:rFonts w:ascii="Arial" w:eastAsia="Calibri" w:hAnsi="Arial" w:cs="Arial"/>
          <w:b/>
          <w:bCs/>
          <w:sz w:val="20"/>
          <w:szCs w:val="24"/>
        </w:rPr>
        <w:t>LAS ROSAS, NÚMERO EXTERIOR 309, COLONIA REFORMA, OAXACA DE JUÁREZ, OAXACA.</w:t>
      </w:r>
      <w:r w:rsidRPr="00856836">
        <w:rPr>
          <w:rFonts w:ascii="Arial" w:eastAsia="Calibri" w:hAnsi="Arial" w:cs="Arial"/>
          <w:sz w:val="20"/>
          <w:szCs w:val="24"/>
        </w:rPr>
        <w:t xml:space="preserve"> Visible en la foja 2 del expediente.</w:t>
      </w:r>
    </w:p>
    <w:p w14:paraId="1DFAC387" w14:textId="77777777" w:rsidR="001F31C4" w:rsidRPr="00856836" w:rsidRDefault="001F31C4" w:rsidP="001F31C4">
      <w:pPr>
        <w:widowControl/>
        <w:autoSpaceDE/>
        <w:autoSpaceDN/>
        <w:jc w:val="both"/>
        <w:rPr>
          <w:rFonts w:ascii="Arial" w:eastAsia="Calibri" w:hAnsi="Arial" w:cs="Arial"/>
          <w:sz w:val="14"/>
          <w:szCs w:val="24"/>
        </w:rPr>
      </w:pPr>
    </w:p>
    <w:p w14:paraId="382BD3AE" w14:textId="77777777" w:rsidR="001F31C4" w:rsidRPr="00856836" w:rsidRDefault="001F31C4" w:rsidP="001F31C4">
      <w:pPr>
        <w:widowControl/>
        <w:numPr>
          <w:ilvl w:val="0"/>
          <w:numId w:val="1"/>
        </w:numPr>
        <w:autoSpaceDE/>
        <w:autoSpaceDN/>
        <w:ind w:left="426" w:hanging="426"/>
        <w:jc w:val="both"/>
        <w:rPr>
          <w:rFonts w:ascii="Arial" w:eastAsia="Calibri" w:hAnsi="Arial" w:cs="Arial"/>
          <w:sz w:val="20"/>
          <w:szCs w:val="24"/>
        </w:rPr>
      </w:pPr>
      <w:r w:rsidRPr="00856836">
        <w:rPr>
          <w:rFonts w:ascii="Arial" w:eastAsia="Calibri" w:hAnsi="Arial" w:cs="Arial"/>
          <w:sz w:val="20"/>
          <w:szCs w:val="24"/>
        </w:rPr>
        <w:t xml:space="preserve">El promovente exhibe el instrumento número diez mil doscientos cincuenta y uno, volumen doscientos tres, de fecha veinticinco de abril de dos mil veinticuatro, ante la fe de la Licenciada Guadalupe Diaz(sic) Carranza, Notario Público Número Ochenta y Tres en Ejercicio y Funciones en el Estado de Oaxaca, con residencia en la Villa de Etla, en el que se hace constar cesión de derechos a título gratuito, que </w:t>
      </w:r>
      <w:r w:rsidRPr="00856836">
        <w:rPr>
          <w:rFonts w:ascii="Arial" w:eastAsia="Calibri" w:hAnsi="Arial" w:cs="Arial"/>
          <w:sz w:val="20"/>
          <w:szCs w:val="24"/>
        </w:rPr>
        <w:lastRenderedPageBreak/>
        <w:t xml:space="preserve">celebran por una parte la </w:t>
      </w:r>
      <w:r w:rsidRPr="00856836">
        <w:rPr>
          <w:rFonts w:ascii="Arial" w:eastAsia="Calibri" w:hAnsi="Arial" w:cs="Arial"/>
          <w:b/>
          <w:bCs/>
          <w:sz w:val="20"/>
          <w:szCs w:val="24"/>
        </w:rPr>
        <w:t xml:space="preserve">C. LETICIA CANDELARIA RUIZ PACHECO </w:t>
      </w:r>
      <w:r w:rsidRPr="00856836">
        <w:rPr>
          <w:rFonts w:ascii="Arial" w:eastAsia="Calibri" w:hAnsi="Arial" w:cs="Arial"/>
          <w:bCs/>
          <w:sz w:val="20"/>
          <w:szCs w:val="24"/>
        </w:rPr>
        <w:t xml:space="preserve">como “CEDENTE” a la </w:t>
      </w:r>
      <w:r w:rsidRPr="00856836">
        <w:rPr>
          <w:rFonts w:ascii="Arial" w:eastAsia="Calibri" w:hAnsi="Arial" w:cs="Arial"/>
          <w:b/>
          <w:bCs/>
          <w:sz w:val="20"/>
          <w:szCs w:val="24"/>
        </w:rPr>
        <w:t>C. TANIA IVETTE ARENAS RUIZ</w:t>
      </w:r>
      <w:r w:rsidRPr="00856836">
        <w:rPr>
          <w:rFonts w:ascii="Arial" w:eastAsia="Calibri" w:hAnsi="Arial" w:cs="Arial"/>
          <w:bCs/>
          <w:sz w:val="20"/>
          <w:szCs w:val="24"/>
        </w:rPr>
        <w:t xml:space="preserve"> como “CESIONARIO”</w:t>
      </w:r>
      <w:r w:rsidRPr="00856836">
        <w:rPr>
          <w:rFonts w:ascii="Arial" w:eastAsia="Calibri" w:hAnsi="Arial" w:cs="Arial"/>
          <w:sz w:val="20"/>
          <w:szCs w:val="24"/>
        </w:rPr>
        <w:t xml:space="preserve"> en el que señala que cede los derechos sobre la licencia con giro comercial de </w:t>
      </w:r>
      <w:r w:rsidRPr="00856836">
        <w:rPr>
          <w:rFonts w:ascii="Arial" w:eastAsia="Calibri" w:hAnsi="Arial" w:cs="Arial"/>
          <w:b/>
          <w:bCs/>
          <w:sz w:val="20"/>
          <w:szCs w:val="24"/>
        </w:rPr>
        <w:t xml:space="preserve">RESTAURANTE-BAR, </w:t>
      </w:r>
      <w:r w:rsidRPr="00856836">
        <w:rPr>
          <w:rFonts w:ascii="Arial" w:eastAsia="Calibri" w:hAnsi="Arial" w:cs="Arial"/>
          <w:sz w:val="20"/>
          <w:szCs w:val="24"/>
        </w:rPr>
        <w:t xml:space="preserve">con número 1020000001129, </w:t>
      </w:r>
      <w:r w:rsidRPr="00856836">
        <w:rPr>
          <w:rFonts w:ascii="Arial" w:eastAsia="Calibri" w:hAnsi="Arial" w:cs="Arial"/>
          <w:bCs/>
          <w:sz w:val="20"/>
          <w:szCs w:val="24"/>
        </w:rPr>
        <w:t xml:space="preserve">ubicado en </w:t>
      </w:r>
      <w:r w:rsidRPr="00856836">
        <w:rPr>
          <w:rFonts w:ascii="Arial" w:eastAsia="Calibri" w:hAnsi="Arial" w:cs="Arial"/>
          <w:sz w:val="20"/>
          <w:szCs w:val="24"/>
        </w:rPr>
        <w:t xml:space="preserve">calle </w:t>
      </w:r>
      <w:r w:rsidRPr="00856836">
        <w:rPr>
          <w:rFonts w:ascii="Arial" w:eastAsia="Calibri" w:hAnsi="Arial" w:cs="Arial"/>
          <w:b/>
          <w:bCs/>
          <w:sz w:val="20"/>
          <w:szCs w:val="24"/>
        </w:rPr>
        <w:t>LAS ROSAS, NÚMERO EXTERIOR 309, COLONIA REFORMA, OAXACA DE JUÁREZ, OAXACA</w:t>
      </w:r>
      <w:r w:rsidRPr="00856836">
        <w:rPr>
          <w:rFonts w:ascii="Arial" w:eastAsia="Calibri" w:hAnsi="Arial" w:cs="Arial"/>
          <w:sz w:val="20"/>
          <w:szCs w:val="24"/>
        </w:rPr>
        <w:t>, el cual es visible en la foja 6 del expediente.</w:t>
      </w:r>
    </w:p>
    <w:p w14:paraId="0464988D" w14:textId="77777777" w:rsidR="001F31C4" w:rsidRPr="00856836" w:rsidRDefault="001F31C4" w:rsidP="001F31C4">
      <w:pPr>
        <w:widowControl/>
        <w:autoSpaceDE/>
        <w:autoSpaceDN/>
        <w:jc w:val="both"/>
        <w:rPr>
          <w:rFonts w:ascii="Arial" w:eastAsia="Calibri" w:hAnsi="Arial" w:cs="Arial"/>
          <w:sz w:val="20"/>
          <w:szCs w:val="24"/>
        </w:rPr>
      </w:pPr>
    </w:p>
    <w:p w14:paraId="223D00A3" w14:textId="77777777" w:rsidR="001F31C4" w:rsidRPr="00856836" w:rsidRDefault="001F31C4" w:rsidP="001F31C4">
      <w:pPr>
        <w:widowControl/>
        <w:numPr>
          <w:ilvl w:val="0"/>
          <w:numId w:val="1"/>
        </w:numPr>
        <w:autoSpaceDE/>
        <w:autoSpaceDN/>
        <w:ind w:left="426" w:hanging="426"/>
        <w:jc w:val="both"/>
        <w:rPr>
          <w:rFonts w:ascii="Arial" w:eastAsia="Calibri" w:hAnsi="Arial" w:cs="Arial"/>
          <w:sz w:val="20"/>
          <w:szCs w:val="24"/>
        </w:rPr>
      </w:pPr>
      <w:r w:rsidRPr="00856836">
        <w:rPr>
          <w:rFonts w:ascii="Arial" w:eastAsia="Calibri" w:hAnsi="Arial" w:cs="Arial"/>
          <w:sz w:val="20"/>
          <w:szCs w:val="24"/>
        </w:rPr>
        <w:t xml:space="preserve">Integra también el expediente copia de la constancia de situación fiscal emitida por el Servicio de Administración Tributaria a favor de la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sz w:val="20"/>
          <w:szCs w:val="24"/>
        </w:rPr>
        <w:t>TANIA IVETTE ARENAS RUIZ</w:t>
      </w:r>
      <w:r w:rsidRPr="00856836">
        <w:rPr>
          <w:rFonts w:ascii="Arial" w:eastAsia="Calibri" w:hAnsi="Arial" w:cs="Arial"/>
          <w:sz w:val="20"/>
          <w:szCs w:val="24"/>
        </w:rPr>
        <w:t>, con lo que da cumplimiento a lo establecido en el artículo 68 fracción XIX de la Ley Orgánica Municipal del Estado de Oaxaca; visibles en las fojas 3, 4 y 5 del expediente.</w:t>
      </w:r>
    </w:p>
    <w:p w14:paraId="194E3586" w14:textId="77777777" w:rsidR="001F31C4" w:rsidRPr="00856836" w:rsidRDefault="001F31C4" w:rsidP="001F31C4">
      <w:pPr>
        <w:widowControl/>
        <w:autoSpaceDE/>
        <w:autoSpaceDN/>
        <w:jc w:val="both"/>
        <w:rPr>
          <w:rFonts w:ascii="Arial" w:eastAsia="Calibri" w:hAnsi="Arial" w:cs="Arial"/>
          <w:sz w:val="20"/>
          <w:szCs w:val="24"/>
        </w:rPr>
      </w:pPr>
    </w:p>
    <w:p w14:paraId="68681405" w14:textId="77777777" w:rsidR="001F31C4" w:rsidRPr="00856836" w:rsidRDefault="001F31C4" w:rsidP="001F31C4">
      <w:pPr>
        <w:widowControl/>
        <w:numPr>
          <w:ilvl w:val="0"/>
          <w:numId w:val="1"/>
        </w:numPr>
        <w:autoSpaceDE/>
        <w:autoSpaceDN/>
        <w:ind w:left="426" w:hanging="426"/>
        <w:jc w:val="both"/>
        <w:rPr>
          <w:rFonts w:ascii="Arial" w:eastAsia="Calibri" w:hAnsi="Arial" w:cs="Arial"/>
          <w:sz w:val="20"/>
          <w:szCs w:val="24"/>
        </w:rPr>
      </w:pPr>
      <w:r w:rsidRPr="00856836">
        <w:rPr>
          <w:rFonts w:ascii="Arial" w:eastAsia="Calibri" w:hAnsi="Arial" w:cs="Arial"/>
          <w:sz w:val="20"/>
          <w:szCs w:val="24"/>
        </w:rPr>
        <w:t xml:space="preserve">Se da cumplimiento con la identificación oficial con fotografía del cedente y cesionario, encontrándose visibles en las fojas 7 y 8 del expediente a nombre de la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sz w:val="20"/>
          <w:szCs w:val="24"/>
        </w:rPr>
        <w:t>TANIA IVETTE ARENAS RUIZ y</w:t>
      </w:r>
      <w:r w:rsidRPr="00856836">
        <w:rPr>
          <w:rFonts w:ascii="Arial" w:eastAsia="Calibri" w:hAnsi="Arial" w:cs="Arial"/>
          <w:sz w:val="20"/>
          <w:szCs w:val="24"/>
        </w:rPr>
        <w:t xml:space="preserve"> </w:t>
      </w:r>
      <w:r w:rsidRPr="00856836">
        <w:rPr>
          <w:rFonts w:ascii="Arial" w:eastAsia="Calibri" w:hAnsi="Arial" w:cs="Arial"/>
          <w:b/>
          <w:sz w:val="20"/>
          <w:szCs w:val="24"/>
        </w:rPr>
        <w:t>la C. LETICIA CANDELARIA RUIZ PACHECO</w:t>
      </w:r>
      <w:r w:rsidRPr="00856836">
        <w:rPr>
          <w:rFonts w:ascii="Arial" w:eastAsia="Calibri" w:hAnsi="Arial" w:cs="Arial"/>
          <w:sz w:val="20"/>
          <w:szCs w:val="24"/>
        </w:rPr>
        <w:t>.</w:t>
      </w:r>
    </w:p>
    <w:p w14:paraId="7BD4E273" w14:textId="77777777" w:rsidR="001F31C4" w:rsidRPr="00856836" w:rsidRDefault="001F31C4" w:rsidP="001F31C4">
      <w:pPr>
        <w:widowControl/>
        <w:autoSpaceDE/>
        <w:autoSpaceDN/>
        <w:jc w:val="both"/>
        <w:rPr>
          <w:rFonts w:ascii="Arial" w:eastAsia="Calibri" w:hAnsi="Arial" w:cs="Arial"/>
          <w:sz w:val="16"/>
          <w:szCs w:val="24"/>
        </w:rPr>
      </w:pPr>
    </w:p>
    <w:p w14:paraId="31003F6D"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Así como el Reporte de Inspección mediante oficio </w:t>
      </w:r>
      <w:proofErr w:type="spellStart"/>
      <w:r w:rsidRPr="00856836">
        <w:rPr>
          <w:rFonts w:ascii="Arial" w:eastAsia="Calibri" w:hAnsi="Arial" w:cs="Arial"/>
          <w:sz w:val="20"/>
          <w:szCs w:val="24"/>
        </w:rPr>
        <w:t>SDE</w:t>
      </w:r>
      <w:proofErr w:type="spellEnd"/>
      <w:r w:rsidRPr="00856836">
        <w:rPr>
          <w:rFonts w:ascii="Arial" w:eastAsia="Calibri" w:hAnsi="Arial" w:cs="Arial"/>
          <w:sz w:val="20"/>
          <w:szCs w:val="24"/>
        </w:rPr>
        <w:t>/</w:t>
      </w:r>
      <w:proofErr w:type="spellStart"/>
      <w:r w:rsidRPr="00856836">
        <w:rPr>
          <w:rFonts w:ascii="Arial" w:eastAsia="Calibri" w:hAnsi="Arial" w:cs="Arial"/>
          <w:sz w:val="20"/>
          <w:szCs w:val="24"/>
        </w:rPr>
        <w:t>DRAC</w:t>
      </w:r>
      <w:proofErr w:type="spellEnd"/>
      <w:r w:rsidRPr="00856836">
        <w:rPr>
          <w:rFonts w:ascii="Arial" w:eastAsia="Calibri" w:hAnsi="Arial" w:cs="Arial"/>
          <w:sz w:val="20"/>
          <w:szCs w:val="24"/>
        </w:rPr>
        <w:t xml:space="preserve">/0685/2024 por parte de la Dirección de Regulación de la Actividad Comercial, donde se hace constar que el establecimiento comercial ubicado en calle </w:t>
      </w:r>
      <w:r w:rsidRPr="00856836">
        <w:rPr>
          <w:rFonts w:ascii="Arial" w:eastAsia="Calibri" w:hAnsi="Arial" w:cs="Arial"/>
          <w:b/>
          <w:bCs/>
          <w:sz w:val="20"/>
          <w:szCs w:val="24"/>
        </w:rPr>
        <w:t xml:space="preserve">LAS ROSAS, NÚMERO EXTERIOR 309, COLONIA REFORMA, OAXACA DE JUÁREZ, OAXACA </w:t>
      </w:r>
      <w:r w:rsidRPr="00856836">
        <w:rPr>
          <w:rFonts w:ascii="Arial" w:eastAsia="Calibri" w:hAnsi="Arial" w:cs="Arial"/>
          <w:sz w:val="20"/>
          <w:szCs w:val="24"/>
        </w:rPr>
        <w:t>se encuentra listo para funcionar, con una anuencia vecinal de siete personas a favor y ninguna en contra respecto al funcionamiento del mismo, visible en las fojas 21 a la 30 del expediente.</w:t>
      </w:r>
    </w:p>
    <w:p w14:paraId="718E16EE" w14:textId="77777777" w:rsidR="001F31C4" w:rsidRPr="00856836" w:rsidRDefault="001F31C4" w:rsidP="001F31C4">
      <w:pPr>
        <w:widowControl/>
        <w:autoSpaceDE/>
        <w:autoSpaceDN/>
        <w:jc w:val="both"/>
        <w:rPr>
          <w:rFonts w:ascii="Arial" w:eastAsia="Calibri" w:hAnsi="Arial" w:cs="Arial"/>
          <w:sz w:val="20"/>
          <w:szCs w:val="24"/>
        </w:rPr>
      </w:pPr>
    </w:p>
    <w:p w14:paraId="73129C99"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CUARTO. -</w:t>
      </w:r>
      <w:r w:rsidRPr="00856836">
        <w:rPr>
          <w:rFonts w:ascii="Arial" w:eastAsia="Calibri" w:hAnsi="Arial" w:cs="Arial"/>
          <w:bCs/>
          <w:sz w:val="20"/>
          <w:szCs w:val="24"/>
        </w:rPr>
        <w:t xml:space="preserve"> </w:t>
      </w:r>
      <w:r w:rsidRPr="00856836">
        <w:rPr>
          <w:rFonts w:ascii="Arial" w:eastAsia="Calibri" w:hAnsi="Arial" w:cs="Arial"/>
          <w:sz w:val="20"/>
          <w:szCs w:val="24"/>
        </w:rPr>
        <w:t xml:space="preserve">Por lo anterior, esta Comisión de Desarrollo Económico y Mejora Regulatoria considera que la solicitud de la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sz w:val="20"/>
          <w:szCs w:val="24"/>
        </w:rPr>
        <w:t>TANIA IVETTE ARENAS RUIZ</w:t>
      </w:r>
      <w:r w:rsidRPr="00856836">
        <w:rPr>
          <w:rFonts w:ascii="Arial" w:eastAsia="Calibri" w:hAnsi="Arial" w:cs="Arial"/>
          <w:sz w:val="20"/>
          <w:szCs w:val="24"/>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2C0E8867" w14:textId="77777777" w:rsidR="001F31C4" w:rsidRPr="00856836" w:rsidRDefault="001F31C4" w:rsidP="001F31C4">
      <w:pPr>
        <w:widowControl/>
        <w:autoSpaceDE/>
        <w:autoSpaceDN/>
        <w:jc w:val="both"/>
        <w:rPr>
          <w:rFonts w:ascii="Arial" w:eastAsia="Calibri" w:hAnsi="Arial" w:cs="Arial"/>
          <w:b/>
          <w:bCs/>
          <w:sz w:val="20"/>
          <w:szCs w:val="24"/>
        </w:rPr>
      </w:pPr>
    </w:p>
    <w:p w14:paraId="4493A3C5" w14:textId="77777777" w:rsidR="001F31C4" w:rsidRPr="00856836" w:rsidRDefault="001F31C4" w:rsidP="001F31C4">
      <w:pPr>
        <w:widowControl/>
        <w:autoSpaceDE/>
        <w:autoSpaceDN/>
        <w:jc w:val="center"/>
        <w:rPr>
          <w:rFonts w:ascii="Arial" w:eastAsia="Calibri" w:hAnsi="Arial" w:cs="Arial"/>
          <w:b/>
          <w:bCs/>
          <w:sz w:val="20"/>
          <w:szCs w:val="24"/>
        </w:rPr>
      </w:pPr>
      <w:r w:rsidRPr="00856836">
        <w:rPr>
          <w:rFonts w:ascii="Arial" w:eastAsia="Calibri" w:hAnsi="Arial" w:cs="Arial"/>
          <w:b/>
          <w:bCs/>
          <w:sz w:val="20"/>
          <w:szCs w:val="24"/>
        </w:rPr>
        <w:t>D I C T A M E N</w:t>
      </w:r>
    </w:p>
    <w:p w14:paraId="6EFE99ED" w14:textId="77777777" w:rsidR="001F31C4" w:rsidRPr="00856836" w:rsidRDefault="001F31C4" w:rsidP="001F31C4">
      <w:pPr>
        <w:widowControl/>
        <w:autoSpaceDE/>
        <w:autoSpaceDN/>
        <w:jc w:val="both"/>
        <w:rPr>
          <w:rFonts w:ascii="Arial" w:eastAsia="Calibri" w:hAnsi="Arial" w:cs="Arial"/>
          <w:b/>
          <w:bCs/>
          <w:sz w:val="20"/>
          <w:szCs w:val="24"/>
        </w:rPr>
      </w:pPr>
    </w:p>
    <w:p w14:paraId="3863FF60"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PRIMERO. - </w:t>
      </w:r>
      <w:r w:rsidRPr="00856836">
        <w:rPr>
          <w:rFonts w:ascii="Arial" w:eastAsia="Calibri" w:hAnsi="Arial" w:cs="Arial"/>
          <w:sz w:val="20"/>
          <w:szCs w:val="24"/>
        </w:rPr>
        <w:t xml:space="preserve">Es </w:t>
      </w:r>
      <w:r w:rsidRPr="00856836">
        <w:rPr>
          <w:rFonts w:ascii="Arial" w:eastAsia="Calibri" w:hAnsi="Arial" w:cs="Arial"/>
          <w:b/>
          <w:bCs/>
          <w:sz w:val="20"/>
          <w:szCs w:val="24"/>
        </w:rPr>
        <w:t>PROCEDENTE</w:t>
      </w:r>
      <w:r w:rsidRPr="00856836">
        <w:rPr>
          <w:rFonts w:ascii="Arial" w:eastAsia="Calibri" w:hAnsi="Arial" w:cs="Arial"/>
          <w:sz w:val="20"/>
          <w:szCs w:val="24"/>
        </w:rPr>
        <w:t xml:space="preserve"> autorizar el </w:t>
      </w:r>
      <w:r w:rsidRPr="00856836">
        <w:rPr>
          <w:rFonts w:ascii="Arial" w:eastAsia="Calibri" w:hAnsi="Arial" w:cs="Arial"/>
          <w:b/>
          <w:sz w:val="20"/>
          <w:szCs w:val="24"/>
        </w:rPr>
        <w:t xml:space="preserve">TRASPASO DE LA LICENCIA </w:t>
      </w:r>
      <w:r w:rsidRPr="00856836">
        <w:rPr>
          <w:rFonts w:ascii="Arial" w:eastAsia="Calibri" w:hAnsi="Arial" w:cs="Arial"/>
          <w:sz w:val="20"/>
          <w:szCs w:val="24"/>
        </w:rPr>
        <w:t xml:space="preserve">actualmente registrada a nombre de la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bCs/>
          <w:sz w:val="20"/>
          <w:szCs w:val="24"/>
        </w:rPr>
        <w:t>LETICIA CANDELARIA RUIZ PACHECO</w:t>
      </w:r>
      <w:r w:rsidRPr="00856836">
        <w:rPr>
          <w:rFonts w:ascii="Arial" w:eastAsia="Calibri" w:hAnsi="Arial" w:cs="Arial"/>
          <w:sz w:val="20"/>
          <w:szCs w:val="24"/>
        </w:rPr>
        <w:t xml:space="preserve"> a favor de la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sz w:val="20"/>
          <w:szCs w:val="24"/>
        </w:rPr>
        <w:t>TANIA IVETTE ARENAS RUIZ</w:t>
      </w:r>
      <w:r w:rsidRPr="00856836">
        <w:rPr>
          <w:rFonts w:ascii="Arial" w:eastAsia="Calibri" w:hAnsi="Arial" w:cs="Arial"/>
          <w:sz w:val="20"/>
          <w:szCs w:val="24"/>
        </w:rPr>
        <w:t xml:space="preserve"> para un establecimiento comercial con giro de </w:t>
      </w:r>
      <w:r w:rsidRPr="00856836">
        <w:rPr>
          <w:rFonts w:ascii="Arial" w:eastAsia="Calibri" w:hAnsi="Arial" w:cs="Arial"/>
          <w:b/>
          <w:bCs/>
          <w:sz w:val="20"/>
          <w:szCs w:val="24"/>
        </w:rPr>
        <w:t>RESTAURANTE-BAR</w:t>
      </w:r>
      <w:r w:rsidRPr="00856836">
        <w:rPr>
          <w:rFonts w:ascii="Arial" w:eastAsia="Calibri" w:hAnsi="Arial" w:cs="Arial"/>
          <w:sz w:val="20"/>
          <w:szCs w:val="24"/>
        </w:rPr>
        <w:t xml:space="preserve"> denominado </w:t>
      </w:r>
      <w:r w:rsidRPr="00856836">
        <w:rPr>
          <w:rFonts w:ascii="Arial" w:eastAsia="Calibri" w:hAnsi="Arial" w:cs="Arial"/>
          <w:b/>
          <w:sz w:val="20"/>
          <w:szCs w:val="24"/>
        </w:rPr>
        <w:t>“LAS ROSAS”</w:t>
      </w:r>
      <w:r w:rsidRPr="00856836">
        <w:rPr>
          <w:rFonts w:ascii="Arial" w:eastAsia="Calibri" w:hAnsi="Arial" w:cs="Arial"/>
          <w:sz w:val="20"/>
          <w:szCs w:val="24"/>
        </w:rPr>
        <w:t xml:space="preserve"> y con domicilio ubicado en </w:t>
      </w:r>
      <w:r w:rsidRPr="00856836">
        <w:rPr>
          <w:rFonts w:ascii="Arial" w:eastAsia="Calibri" w:hAnsi="Arial" w:cs="Arial"/>
          <w:b/>
          <w:bCs/>
          <w:sz w:val="20"/>
          <w:szCs w:val="24"/>
        </w:rPr>
        <w:t>LAS ROSAS, NÚMERO EXTERIOR 309, COLONIA REFORMA, OAXACA DE JUÁREZ, OAXACA</w:t>
      </w:r>
      <w:r w:rsidRPr="00856836">
        <w:rPr>
          <w:rFonts w:ascii="Arial" w:eastAsia="Calibri" w:hAnsi="Arial" w:cs="Arial"/>
          <w:sz w:val="20"/>
          <w:szCs w:val="24"/>
        </w:rPr>
        <w:t>.</w:t>
      </w:r>
    </w:p>
    <w:p w14:paraId="6F48DD77" w14:textId="77777777" w:rsidR="001F31C4" w:rsidRPr="00856836" w:rsidRDefault="001F31C4" w:rsidP="001F31C4">
      <w:pPr>
        <w:widowControl/>
        <w:autoSpaceDE/>
        <w:autoSpaceDN/>
        <w:jc w:val="both"/>
        <w:rPr>
          <w:rFonts w:ascii="Arial" w:eastAsia="Calibri" w:hAnsi="Arial" w:cs="Arial"/>
          <w:sz w:val="20"/>
          <w:szCs w:val="24"/>
        </w:rPr>
      </w:pPr>
    </w:p>
    <w:p w14:paraId="59650508" w14:textId="77777777" w:rsidR="001F31C4" w:rsidRPr="00856836" w:rsidRDefault="001F31C4" w:rsidP="001F31C4">
      <w:pPr>
        <w:widowControl/>
        <w:autoSpaceDE/>
        <w:autoSpaceDN/>
        <w:jc w:val="both"/>
        <w:rPr>
          <w:rFonts w:ascii="Arial" w:eastAsia="Calibri" w:hAnsi="Arial" w:cs="Arial"/>
          <w:bCs/>
          <w:sz w:val="20"/>
          <w:szCs w:val="24"/>
        </w:rPr>
      </w:pPr>
      <w:r w:rsidRPr="00856836">
        <w:rPr>
          <w:rFonts w:ascii="Arial" w:eastAsia="Calibri" w:hAnsi="Arial" w:cs="Arial"/>
          <w:b/>
          <w:bCs/>
          <w:sz w:val="20"/>
          <w:szCs w:val="24"/>
        </w:rPr>
        <w:t xml:space="preserve">SEGUNDO. - </w:t>
      </w:r>
      <w:r w:rsidRPr="00856836">
        <w:rPr>
          <w:rFonts w:ascii="Arial" w:eastAsia="Calibri" w:hAnsi="Arial" w:cs="Arial"/>
          <w:sz w:val="20"/>
          <w:szCs w:val="24"/>
        </w:rPr>
        <w:t xml:space="preserve">Gírese atento oficio a la Dirección de Ingresos a efecto de que se realice el cambio de propietario en el Padrón Fiscal Municipal, incorporando a la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sz w:val="20"/>
          <w:szCs w:val="24"/>
        </w:rPr>
        <w:t>TANIA IVETTE ARENAS RUIZ</w:t>
      </w:r>
      <w:r w:rsidRPr="00856836">
        <w:rPr>
          <w:rFonts w:ascii="Arial" w:eastAsia="Calibri" w:hAnsi="Arial" w:cs="Arial"/>
          <w:bCs/>
          <w:sz w:val="20"/>
          <w:szCs w:val="24"/>
        </w:rPr>
        <w:t xml:space="preserve"> previo pago del costo correspondiente mismo que deberá realizar en un plazo máximo de treinta días hábiles contados a partir de la fecha en que se notifique la autorización de la licencia, de conformidad con lo establecido en la Ley de Ingresos del Municipio de Oaxaca de Juárez vigente.</w:t>
      </w:r>
    </w:p>
    <w:p w14:paraId="137EE5D7" w14:textId="77777777" w:rsidR="001F31C4" w:rsidRPr="00856836" w:rsidRDefault="001F31C4" w:rsidP="001F31C4">
      <w:pPr>
        <w:widowControl/>
        <w:autoSpaceDE/>
        <w:autoSpaceDN/>
        <w:jc w:val="both"/>
        <w:rPr>
          <w:rFonts w:ascii="Arial" w:eastAsia="Calibri" w:hAnsi="Arial" w:cs="Arial"/>
          <w:sz w:val="20"/>
          <w:szCs w:val="24"/>
        </w:rPr>
      </w:pPr>
    </w:p>
    <w:p w14:paraId="06442C18"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TERCERO. - </w:t>
      </w:r>
      <w:r w:rsidRPr="00856836">
        <w:rPr>
          <w:rFonts w:ascii="Arial" w:eastAsia="Calibri" w:hAnsi="Arial" w:cs="Arial"/>
          <w:bCs/>
          <w:sz w:val="20"/>
          <w:szCs w:val="24"/>
        </w:rPr>
        <w:t>Gírese atento oficio a la Dirección de Regulación de la Actividad Comercial a efecto de dar cumplimiento de sus atribuciones.</w:t>
      </w:r>
    </w:p>
    <w:p w14:paraId="005C5709" w14:textId="77777777" w:rsidR="001F31C4" w:rsidRPr="00856836" w:rsidRDefault="001F31C4" w:rsidP="001F31C4">
      <w:pPr>
        <w:widowControl/>
        <w:autoSpaceDE/>
        <w:autoSpaceDN/>
        <w:jc w:val="both"/>
        <w:rPr>
          <w:rFonts w:ascii="Arial" w:eastAsia="Calibri" w:hAnsi="Arial" w:cs="Arial"/>
          <w:b/>
          <w:bCs/>
          <w:sz w:val="20"/>
          <w:szCs w:val="24"/>
        </w:rPr>
      </w:pPr>
    </w:p>
    <w:p w14:paraId="71839E3A"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CUARTO. - </w:t>
      </w:r>
      <w:r w:rsidRPr="00856836">
        <w:rPr>
          <w:rFonts w:ascii="Arial" w:eastAsia="Calibri" w:hAnsi="Arial" w:cs="Arial"/>
          <w:sz w:val="20"/>
          <w:szCs w:val="24"/>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615A0C7C" w14:textId="77777777" w:rsidR="001F31C4" w:rsidRPr="00856836" w:rsidRDefault="001F31C4" w:rsidP="001F31C4">
      <w:pPr>
        <w:widowControl/>
        <w:autoSpaceDE/>
        <w:autoSpaceDN/>
        <w:jc w:val="both"/>
        <w:rPr>
          <w:rFonts w:ascii="Arial" w:eastAsia="Calibri" w:hAnsi="Arial" w:cs="Arial"/>
          <w:sz w:val="20"/>
          <w:szCs w:val="24"/>
        </w:rPr>
      </w:pPr>
    </w:p>
    <w:p w14:paraId="569DCB2F"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QUINTO.- </w:t>
      </w:r>
      <w:r w:rsidRPr="00856836">
        <w:rPr>
          <w:rFonts w:ascii="Arial" w:eastAsia="Calibri" w:hAnsi="Arial" w:cs="Arial"/>
          <w:bCs/>
          <w:sz w:val="20"/>
          <w:szCs w:val="24"/>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Calibri" w:hAnsi="Arial" w:cs="Arial"/>
          <w:b/>
          <w:bCs/>
          <w:sz w:val="20"/>
          <w:szCs w:val="24"/>
        </w:rPr>
        <w:t>cancelación de dicha licencia</w:t>
      </w:r>
      <w:r w:rsidRPr="00856836">
        <w:rPr>
          <w:rFonts w:ascii="Arial" w:eastAsia="Calibri" w:hAnsi="Arial" w:cs="Arial"/>
          <w:bCs/>
          <w:sz w:val="20"/>
          <w:szCs w:val="24"/>
        </w:rPr>
        <w:t xml:space="preserve">, así como por </w:t>
      </w:r>
      <w:r w:rsidRPr="00856836">
        <w:rPr>
          <w:rFonts w:ascii="Arial" w:eastAsia="Calibri" w:hAnsi="Arial" w:cs="Arial"/>
          <w:sz w:val="20"/>
          <w:szCs w:val="24"/>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w:t>
      </w:r>
      <w:r w:rsidRPr="00856836">
        <w:rPr>
          <w:rFonts w:ascii="Arial" w:eastAsia="Calibri" w:hAnsi="Arial" w:cs="Arial"/>
          <w:sz w:val="20"/>
          <w:szCs w:val="24"/>
        </w:rPr>
        <w:lastRenderedPageBreak/>
        <w:t>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E88B79E" w14:textId="77777777" w:rsidR="001F31C4" w:rsidRPr="00856836" w:rsidRDefault="001F31C4" w:rsidP="001F31C4">
      <w:pPr>
        <w:widowControl/>
        <w:autoSpaceDE/>
        <w:autoSpaceDN/>
        <w:jc w:val="both"/>
        <w:rPr>
          <w:rFonts w:ascii="Arial" w:eastAsia="Calibri" w:hAnsi="Arial" w:cs="Arial"/>
          <w:sz w:val="16"/>
          <w:szCs w:val="24"/>
        </w:rPr>
      </w:pPr>
    </w:p>
    <w:p w14:paraId="5DF917AA"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SEXTO.- </w:t>
      </w:r>
      <w:r w:rsidRPr="00856836">
        <w:rPr>
          <w:rFonts w:ascii="Arial" w:eastAsia="Calibri" w:hAnsi="Arial" w:cs="Arial"/>
          <w:sz w:val="20"/>
          <w:szCs w:val="24"/>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80DCAEC" w14:textId="77777777" w:rsidR="001F31C4" w:rsidRPr="00856836" w:rsidRDefault="001F31C4" w:rsidP="001F31C4">
      <w:pPr>
        <w:widowControl/>
        <w:autoSpaceDE/>
        <w:autoSpaceDN/>
        <w:jc w:val="both"/>
        <w:rPr>
          <w:rFonts w:ascii="Arial" w:eastAsia="Calibri" w:hAnsi="Arial" w:cs="Arial"/>
          <w:sz w:val="12"/>
          <w:szCs w:val="24"/>
        </w:rPr>
      </w:pPr>
    </w:p>
    <w:p w14:paraId="042E845F"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sz w:val="20"/>
          <w:szCs w:val="24"/>
        </w:rPr>
        <w:t>SÉPTIMO.-</w:t>
      </w:r>
      <w:r w:rsidRPr="00856836">
        <w:rPr>
          <w:rFonts w:ascii="Arial" w:eastAsia="Calibri" w:hAnsi="Arial" w:cs="Arial"/>
          <w:sz w:val="20"/>
          <w:szCs w:val="24"/>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0798F2AD" w14:textId="77777777" w:rsidR="001F31C4" w:rsidRPr="00856836" w:rsidRDefault="001F31C4" w:rsidP="001F31C4">
      <w:pPr>
        <w:widowControl/>
        <w:autoSpaceDE/>
        <w:autoSpaceDN/>
        <w:jc w:val="both"/>
        <w:rPr>
          <w:rFonts w:ascii="Arial" w:eastAsia="Calibri" w:hAnsi="Arial" w:cs="Arial"/>
          <w:sz w:val="12"/>
          <w:szCs w:val="24"/>
        </w:rPr>
      </w:pPr>
    </w:p>
    <w:p w14:paraId="11A2993D"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sz w:val="20"/>
          <w:szCs w:val="24"/>
        </w:rPr>
        <w:t>OCTAVO.-</w:t>
      </w:r>
      <w:r w:rsidRPr="00856836">
        <w:rPr>
          <w:rFonts w:ascii="Arial" w:eastAsia="Calibri" w:hAnsi="Arial" w:cs="Arial"/>
          <w:sz w:val="20"/>
          <w:szCs w:val="24"/>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w:t>
      </w:r>
      <w:r w:rsidRPr="00856836">
        <w:rPr>
          <w:rFonts w:ascii="Arial" w:eastAsia="Calibri" w:hAnsi="Arial" w:cs="Arial"/>
          <w:sz w:val="20"/>
          <w:szCs w:val="24"/>
        </w:rPr>
        <w:t>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5DD6A17" w14:textId="77777777" w:rsidR="001F31C4" w:rsidRPr="00856836" w:rsidRDefault="001F31C4" w:rsidP="001F31C4">
      <w:pPr>
        <w:widowControl/>
        <w:autoSpaceDE/>
        <w:autoSpaceDN/>
        <w:jc w:val="both"/>
        <w:rPr>
          <w:rFonts w:ascii="Arial" w:eastAsia="Calibri" w:hAnsi="Arial" w:cs="Arial"/>
          <w:sz w:val="20"/>
          <w:szCs w:val="24"/>
        </w:rPr>
      </w:pPr>
    </w:p>
    <w:p w14:paraId="3A3BBF49"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sz w:val="20"/>
          <w:szCs w:val="24"/>
        </w:rPr>
        <w:t>NOVENO. -</w:t>
      </w:r>
      <w:r w:rsidRPr="00856836">
        <w:rPr>
          <w:rFonts w:ascii="Arial" w:eastAsia="Calibri" w:hAnsi="Arial" w:cs="Arial"/>
          <w:sz w:val="20"/>
          <w:szCs w:val="24"/>
        </w:rPr>
        <w:t xml:space="preserve"> Notifíquese la resolución del Cabildo y túrnese el dictamen con su respectivo expediente a la Unidad de Trámites Empresariales para el cumplimiento de los asuntos de su competencia.</w:t>
      </w:r>
    </w:p>
    <w:p w14:paraId="21261F93" w14:textId="77777777" w:rsidR="001F31C4" w:rsidRPr="00856836" w:rsidRDefault="001F31C4" w:rsidP="001F31C4">
      <w:pPr>
        <w:widowControl/>
        <w:autoSpaceDE/>
        <w:autoSpaceDN/>
        <w:jc w:val="both"/>
        <w:rPr>
          <w:rFonts w:ascii="Arial" w:eastAsia="Calibri" w:hAnsi="Arial" w:cs="Arial"/>
          <w:sz w:val="20"/>
          <w:szCs w:val="24"/>
        </w:rPr>
      </w:pPr>
    </w:p>
    <w:p w14:paraId="4E960BE4"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bCs/>
          <w:sz w:val="20"/>
          <w:szCs w:val="24"/>
        </w:rPr>
        <w:t>DÉCIMO. -</w:t>
      </w:r>
      <w:r w:rsidRPr="00856836">
        <w:rPr>
          <w:rFonts w:ascii="Arial" w:eastAsia="Calibri" w:hAnsi="Arial" w:cs="Arial"/>
          <w:sz w:val="20"/>
          <w:szCs w:val="24"/>
        </w:rPr>
        <w:t xml:space="preserve"> Remítase dicho acuerdo a la Secretaría Municipal, para que por su conducto se le dé el trámite correspondiente.</w:t>
      </w:r>
    </w:p>
    <w:p w14:paraId="6D52FA39" w14:textId="77777777" w:rsidR="001F31C4" w:rsidRPr="00856836" w:rsidRDefault="001F31C4" w:rsidP="001F31C4">
      <w:pPr>
        <w:widowControl/>
        <w:autoSpaceDE/>
        <w:autoSpaceDN/>
        <w:jc w:val="both"/>
        <w:rPr>
          <w:rFonts w:ascii="Arial" w:eastAsia="Calibri" w:hAnsi="Arial" w:cs="Arial"/>
          <w:b/>
          <w:bCs/>
          <w:sz w:val="20"/>
          <w:szCs w:val="24"/>
        </w:rPr>
      </w:pPr>
    </w:p>
    <w:p w14:paraId="23565917" w14:textId="77777777" w:rsidR="001F31C4" w:rsidRPr="00856836" w:rsidRDefault="001F31C4" w:rsidP="001F31C4">
      <w:pPr>
        <w:widowControl/>
        <w:autoSpaceDE/>
        <w:autoSpaceDN/>
        <w:jc w:val="both"/>
        <w:rPr>
          <w:rFonts w:ascii="Arial" w:eastAsia="Calibri" w:hAnsi="Arial" w:cs="Arial"/>
          <w:sz w:val="20"/>
          <w:szCs w:val="24"/>
        </w:rPr>
      </w:pPr>
      <w:r w:rsidRPr="00856836">
        <w:rPr>
          <w:rFonts w:ascii="Arial" w:eastAsia="Calibri" w:hAnsi="Arial" w:cs="Arial"/>
          <w:b/>
          <w:sz w:val="20"/>
          <w:szCs w:val="24"/>
        </w:rPr>
        <w:t>UNDÉCIMO. -</w:t>
      </w:r>
      <w:r w:rsidRPr="00856836">
        <w:rPr>
          <w:rFonts w:ascii="Arial" w:eastAsia="Calibri" w:hAnsi="Arial" w:cs="Arial"/>
          <w:sz w:val="20"/>
          <w:szCs w:val="24"/>
        </w:rPr>
        <w:t xml:space="preserve"> Notifíquese y cúmplase.</w:t>
      </w:r>
    </w:p>
    <w:p w14:paraId="42A48EEA" w14:textId="77777777" w:rsidR="001F31C4" w:rsidRPr="00856836" w:rsidRDefault="001F31C4" w:rsidP="001F31C4">
      <w:pPr>
        <w:widowControl/>
        <w:autoSpaceDE/>
        <w:autoSpaceDN/>
        <w:jc w:val="both"/>
        <w:rPr>
          <w:rFonts w:ascii="Arial" w:eastAsia="Calibri" w:hAnsi="Arial" w:cs="Arial"/>
          <w:sz w:val="20"/>
          <w:szCs w:val="24"/>
        </w:rPr>
      </w:pPr>
    </w:p>
    <w:p w14:paraId="12E651B0" w14:textId="77777777" w:rsidR="001F31C4" w:rsidRPr="00856836" w:rsidRDefault="001F31C4" w:rsidP="001F31C4">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8D899D1" w14:textId="77777777" w:rsidR="001F31C4" w:rsidRPr="00856836" w:rsidRDefault="001F31C4" w:rsidP="001F31C4">
      <w:pPr>
        <w:jc w:val="both"/>
        <w:rPr>
          <w:rFonts w:ascii="Arial" w:hAnsi="Arial" w:cs="Arial"/>
          <w:b/>
          <w:bCs/>
          <w:sz w:val="20"/>
          <w:szCs w:val="20"/>
        </w:rPr>
      </w:pPr>
    </w:p>
    <w:p w14:paraId="1891A857" w14:textId="7C318BBD" w:rsidR="001F31C4" w:rsidRPr="00856836" w:rsidRDefault="001F31C4" w:rsidP="001F31C4">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7BC06978" w14:textId="770A1725" w:rsidR="00D43670" w:rsidRPr="00856836" w:rsidRDefault="00D43670" w:rsidP="005C03B7">
      <w:pPr>
        <w:rPr>
          <w:rFonts w:ascii="Arial" w:hAnsi="Arial" w:cs="Arial"/>
          <w:b/>
          <w:bCs/>
          <w:sz w:val="20"/>
          <w:szCs w:val="20"/>
        </w:rPr>
      </w:pPr>
    </w:p>
    <w:p w14:paraId="5AEC473C" w14:textId="77777777" w:rsidR="001F31C4" w:rsidRPr="00856836" w:rsidRDefault="001F31C4" w:rsidP="001F31C4">
      <w:pPr>
        <w:jc w:val="both"/>
        <w:rPr>
          <w:rFonts w:ascii="Arial" w:eastAsia="Calibri" w:hAnsi="Arial" w:cs="Arial"/>
          <w:sz w:val="20"/>
          <w:szCs w:val="20"/>
        </w:rPr>
      </w:pPr>
      <w:r w:rsidRPr="00856836">
        <w:rPr>
          <w:rFonts w:ascii="Arial" w:eastAsia="Calibri" w:hAnsi="Arial" w:cs="Arial"/>
          <w:b/>
          <w:sz w:val="20"/>
          <w:szCs w:val="20"/>
        </w:rPr>
        <w:lastRenderedPageBreak/>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3575BDFD" w14:textId="77777777" w:rsidR="001F31C4" w:rsidRPr="00856836" w:rsidRDefault="001F31C4" w:rsidP="001F31C4">
      <w:pPr>
        <w:jc w:val="both"/>
        <w:rPr>
          <w:rFonts w:ascii="Arial" w:eastAsia="Calibri" w:hAnsi="Arial" w:cs="Arial"/>
          <w:sz w:val="20"/>
          <w:szCs w:val="20"/>
        </w:rPr>
      </w:pPr>
    </w:p>
    <w:p w14:paraId="010660B1" w14:textId="3B71FD63" w:rsidR="001F31C4" w:rsidRPr="00856836" w:rsidRDefault="001F31C4" w:rsidP="001F31C4">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6CB8083E" w14:textId="77777777" w:rsidR="001F31C4" w:rsidRPr="00856836" w:rsidRDefault="001F31C4" w:rsidP="001F31C4">
      <w:pPr>
        <w:jc w:val="both"/>
        <w:rPr>
          <w:rFonts w:ascii="Arial" w:hAnsi="Arial" w:cs="Arial"/>
          <w:sz w:val="20"/>
          <w:szCs w:val="20"/>
        </w:rPr>
      </w:pPr>
    </w:p>
    <w:p w14:paraId="6B21173A" w14:textId="5B2BC8E1" w:rsidR="001F31C4" w:rsidRPr="00856836" w:rsidRDefault="001F31C4" w:rsidP="001F31C4">
      <w:pPr>
        <w:pStyle w:val="Textoindependiente"/>
        <w:jc w:val="center"/>
        <w:outlineLvl w:val="0"/>
        <w:rPr>
          <w:rFonts w:ascii="Arial" w:hAnsi="Arial" w:cs="Arial"/>
          <w:b/>
        </w:rPr>
      </w:pPr>
      <w:r w:rsidRPr="00856836">
        <w:rPr>
          <w:rFonts w:ascii="Arial" w:hAnsi="Arial" w:cs="Arial"/>
          <w:b/>
        </w:rPr>
        <w:t>DICTAMEN CDEyMR/287/2024</w:t>
      </w:r>
    </w:p>
    <w:p w14:paraId="6F84F63E" w14:textId="77777777" w:rsidR="001F31C4" w:rsidRPr="00856836" w:rsidRDefault="001F31C4" w:rsidP="001F31C4">
      <w:pPr>
        <w:jc w:val="both"/>
        <w:rPr>
          <w:rFonts w:ascii="Arial" w:hAnsi="Arial" w:cs="Arial"/>
          <w:sz w:val="20"/>
          <w:szCs w:val="20"/>
        </w:rPr>
      </w:pPr>
    </w:p>
    <w:p w14:paraId="2977EA5F" w14:textId="77777777" w:rsidR="001F31C4" w:rsidRPr="00856836" w:rsidRDefault="001F31C4" w:rsidP="001F31C4">
      <w:pPr>
        <w:widowControl/>
        <w:autoSpaceDE/>
        <w:autoSpaceDN/>
        <w:jc w:val="center"/>
        <w:rPr>
          <w:rFonts w:ascii="Arial" w:eastAsia="Calibri" w:hAnsi="Arial" w:cs="Arial"/>
          <w:sz w:val="20"/>
          <w:szCs w:val="20"/>
        </w:rPr>
      </w:pPr>
      <w:r w:rsidRPr="00856836">
        <w:rPr>
          <w:rFonts w:ascii="Arial" w:eastAsia="Calibri" w:hAnsi="Arial" w:cs="Arial"/>
          <w:b/>
          <w:bCs/>
          <w:sz w:val="20"/>
          <w:szCs w:val="20"/>
        </w:rPr>
        <w:t>C O N S I D E R A N D O</w:t>
      </w:r>
    </w:p>
    <w:p w14:paraId="786715BA" w14:textId="77777777" w:rsidR="001F31C4" w:rsidRPr="00856836" w:rsidRDefault="001F31C4" w:rsidP="001F31C4">
      <w:pPr>
        <w:widowControl/>
        <w:autoSpaceDE/>
        <w:autoSpaceDN/>
        <w:jc w:val="both"/>
        <w:rPr>
          <w:rFonts w:ascii="Arial" w:eastAsia="Calibri" w:hAnsi="Arial" w:cs="Arial"/>
          <w:b/>
          <w:bCs/>
          <w:sz w:val="20"/>
          <w:szCs w:val="20"/>
        </w:rPr>
      </w:pPr>
    </w:p>
    <w:p w14:paraId="25B96AE5"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w:t>
      </w:r>
      <w:r w:rsidRPr="00856836">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 </w:t>
      </w:r>
    </w:p>
    <w:p w14:paraId="5546A370" w14:textId="77777777" w:rsidR="001F31C4" w:rsidRPr="00856836" w:rsidRDefault="001F31C4" w:rsidP="001F31C4">
      <w:pPr>
        <w:widowControl/>
        <w:autoSpaceDE/>
        <w:autoSpaceDN/>
        <w:jc w:val="both"/>
        <w:rPr>
          <w:rFonts w:ascii="Arial" w:eastAsia="Calibri" w:hAnsi="Arial" w:cs="Arial"/>
          <w:sz w:val="20"/>
          <w:szCs w:val="20"/>
        </w:rPr>
      </w:pPr>
    </w:p>
    <w:p w14:paraId="11F8EE23"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15D45E27" w14:textId="77777777" w:rsidR="001F31C4" w:rsidRPr="00856836" w:rsidRDefault="001F31C4" w:rsidP="001F31C4">
      <w:pPr>
        <w:widowControl/>
        <w:autoSpaceDE/>
        <w:autoSpaceDN/>
        <w:jc w:val="both"/>
        <w:rPr>
          <w:rFonts w:ascii="Arial" w:eastAsia="Calibri" w:hAnsi="Arial" w:cs="Arial"/>
          <w:sz w:val="20"/>
          <w:szCs w:val="20"/>
        </w:rPr>
      </w:pPr>
    </w:p>
    <w:p w14:paraId="0F2CC2CE" w14:textId="77777777" w:rsidR="001F31C4" w:rsidRPr="00856836" w:rsidRDefault="001F31C4" w:rsidP="001F31C4">
      <w:pPr>
        <w:widowControl/>
        <w:autoSpaceDE/>
        <w:autoSpaceDN/>
        <w:ind w:left="284"/>
        <w:jc w:val="both"/>
        <w:rPr>
          <w:rFonts w:ascii="Arial" w:eastAsia="Calibri" w:hAnsi="Arial" w:cs="Arial"/>
          <w:i/>
          <w:iCs/>
          <w:sz w:val="20"/>
          <w:szCs w:val="20"/>
        </w:rPr>
      </w:pPr>
      <w:r w:rsidRPr="00856836">
        <w:rPr>
          <w:rFonts w:ascii="Arial" w:eastAsia="Calibri" w:hAnsi="Arial" w:cs="Arial"/>
          <w:sz w:val="20"/>
          <w:szCs w:val="20"/>
        </w:rPr>
        <w:t>“</w:t>
      </w:r>
      <w:r w:rsidRPr="00856836">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33A1AFF" w14:textId="77777777" w:rsidR="001F31C4" w:rsidRPr="00856836" w:rsidRDefault="001F31C4" w:rsidP="001F31C4">
      <w:pPr>
        <w:widowControl/>
        <w:autoSpaceDE/>
        <w:autoSpaceDN/>
        <w:jc w:val="both"/>
        <w:rPr>
          <w:rFonts w:ascii="Arial" w:eastAsia="Calibri" w:hAnsi="Arial" w:cs="Arial"/>
          <w:i/>
          <w:iCs/>
          <w:sz w:val="20"/>
          <w:szCs w:val="20"/>
        </w:rPr>
      </w:pPr>
    </w:p>
    <w:p w14:paraId="272A9163"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Respecto de la solicitud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JESUS</w:t>
      </w:r>
      <w:proofErr w:type="spellEnd"/>
      <w:r w:rsidRPr="00856836">
        <w:rPr>
          <w:rFonts w:ascii="Arial" w:eastAsia="Calibri" w:hAnsi="Arial" w:cs="Arial"/>
          <w:b/>
          <w:sz w:val="20"/>
          <w:szCs w:val="20"/>
        </w:rPr>
        <w:t>(sic) PONCE MELCHOR</w:t>
      </w:r>
      <w:r w:rsidRPr="00856836">
        <w:rPr>
          <w:rFonts w:ascii="Arial" w:eastAsia="Calibri" w:hAnsi="Arial" w:cs="Arial"/>
          <w:sz w:val="20"/>
          <w:szCs w:val="20"/>
        </w:rPr>
        <w:t xml:space="preserve">, recibida en la Unidad de Trámites Empresariales con fecha primero de julio de dos mil veinticuatro por la que tramita cambio de propietario de una licencia con giro </w:t>
      </w:r>
      <w:r w:rsidRPr="00856836">
        <w:rPr>
          <w:rFonts w:ascii="Arial" w:eastAsia="Calibri" w:hAnsi="Arial" w:cs="Arial"/>
          <w:sz w:val="20"/>
          <w:szCs w:val="20"/>
        </w:rPr>
        <w:t xml:space="preserve">comercial de </w:t>
      </w:r>
      <w:proofErr w:type="spellStart"/>
      <w:r w:rsidRPr="00856836">
        <w:rPr>
          <w:rFonts w:ascii="Arial" w:eastAsia="Calibri" w:hAnsi="Arial" w:cs="Arial"/>
          <w:b/>
          <w:bCs/>
          <w:sz w:val="20"/>
          <w:szCs w:val="20"/>
        </w:rPr>
        <w:t>MISCELANEA</w:t>
      </w:r>
      <w:proofErr w:type="spellEnd"/>
      <w:r w:rsidRPr="00856836">
        <w:rPr>
          <w:rFonts w:ascii="Arial" w:eastAsia="Calibri" w:hAnsi="Arial" w:cs="Arial"/>
          <w:b/>
          <w:bCs/>
          <w:sz w:val="20"/>
          <w:szCs w:val="20"/>
        </w:rPr>
        <w:t>(sic) O ABARROTES CON VENTA DE CERVEZA EN BOTELLA CERRADA</w:t>
      </w:r>
      <w:r w:rsidRPr="00856836">
        <w:rPr>
          <w:rFonts w:ascii="Arial" w:eastAsia="Calibri" w:hAnsi="Arial" w:cs="Arial"/>
          <w:sz w:val="20"/>
          <w:szCs w:val="20"/>
        </w:rPr>
        <w:t>, esta Comisión precisa que de conformidad con el artículo 93 y 95 del Reglamento de Establecimientos Comerciales, Industriales y de Servicios del Municipio de Oaxaca de Juárez, el trámite correspondiente es el Traspaso.</w:t>
      </w:r>
    </w:p>
    <w:p w14:paraId="27185A42" w14:textId="77777777" w:rsidR="001F31C4" w:rsidRPr="00856836" w:rsidRDefault="001F31C4" w:rsidP="001F31C4">
      <w:pPr>
        <w:widowControl/>
        <w:autoSpaceDE/>
        <w:autoSpaceDN/>
        <w:jc w:val="both"/>
        <w:rPr>
          <w:rFonts w:ascii="Arial" w:eastAsia="Calibri" w:hAnsi="Arial" w:cs="Arial"/>
          <w:sz w:val="20"/>
          <w:szCs w:val="20"/>
        </w:rPr>
      </w:pPr>
    </w:p>
    <w:p w14:paraId="6C4B60E7"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En relación al giro comercial de </w:t>
      </w:r>
      <w:proofErr w:type="spellStart"/>
      <w:r w:rsidRPr="00856836">
        <w:rPr>
          <w:rFonts w:ascii="Arial" w:eastAsia="Calibri" w:hAnsi="Arial" w:cs="Arial"/>
          <w:b/>
          <w:bCs/>
          <w:sz w:val="20"/>
          <w:szCs w:val="20"/>
        </w:rPr>
        <w:t>MISCELANEA</w:t>
      </w:r>
      <w:proofErr w:type="spellEnd"/>
      <w:r w:rsidRPr="00856836">
        <w:rPr>
          <w:rFonts w:ascii="Arial" w:eastAsia="Calibri" w:hAnsi="Arial" w:cs="Arial"/>
          <w:b/>
          <w:bCs/>
          <w:sz w:val="20"/>
          <w:szCs w:val="20"/>
        </w:rPr>
        <w:t>(sic) O ABARROTES CON VENTA DE CERVEZA EN BOTELLA CERRADA</w:t>
      </w:r>
      <w:r w:rsidRPr="00856836">
        <w:rPr>
          <w:rFonts w:ascii="Arial" w:eastAsia="Calibri" w:hAnsi="Arial" w:cs="Arial"/>
          <w:sz w:val="20"/>
          <w:szCs w:val="20"/>
        </w:rPr>
        <w:t>,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22D17056" w14:textId="77777777" w:rsidR="001F31C4" w:rsidRPr="00856836" w:rsidRDefault="001F31C4" w:rsidP="001F31C4">
      <w:pPr>
        <w:widowControl/>
        <w:autoSpaceDE/>
        <w:autoSpaceDN/>
        <w:jc w:val="both"/>
        <w:rPr>
          <w:rFonts w:ascii="Arial" w:eastAsia="Calibri" w:hAnsi="Arial" w:cs="Arial"/>
          <w:sz w:val="20"/>
          <w:szCs w:val="20"/>
        </w:rPr>
      </w:pPr>
    </w:p>
    <w:p w14:paraId="57CF54CE"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sz w:val="20"/>
          <w:szCs w:val="20"/>
        </w:rPr>
        <w:t>Por tanto, la solicitud en comento es asunto que requiere análisis y emisión del dictamen correspondiente por parte de esta Comisión.</w:t>
      </w:r>
    </w:p>
    <w:p w14:paraId="47F53A34" w14:textId="77777777" w:rsidR="001F31C4" w:rsidRPr="00856836" w:rsidRDefault="001F31C4" w:rsidP="001F31C4">
      <w:pPr>
        <w:widowControl/>
        <w:autoSpaceDE/>
        <w:autoSpaceDN/>
        <w:jc w:val="both"/>
        <w:rPr>
          <w:rFonts w:ascii="Arial" w:eastAsia="Calibri" w:hAnsi="Arial" w:cs="Arial"/>
          <w:sz w:val="20"/>
          <w:szCs w:val="20"/>
        </w:rPr>
      </w:pPr>
    </w:p>
    <w:p w14:paraId="25C6AECA"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TERCERO. -</w:t>
      </w:r>
      <w:r w:rsidRPr="00856836">
        <w:rPr>
          <w:rFonts w:ascii="Arial" w:eastAsia="Calibri" w:hAnsi="Arial" w:cs="Arial"/>
          <w:bCs/>
          <w:sz w:val="20"/>
          <w:szCs w:val="20"/>
        </w:rPr>
        <w:t xml:space="preserve"> </w:t>
      </w:r>
      <w:r w:rsidRPr="00856836">
        <w:rPr>
          <w:rFonts w:ascii="Arial" w:eastAsia="Calibri"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522C4350" w14:textId="77777777" w:rsidR="001F31C4" w:rsidRPr="00856836" w:rsidRDefault="001F31C4" w:rsidP="001F31C4">
      <w:pPr>
        <w:widowControl/>
        <w:autoSpaceDE/>
        <w:autoSpaceDN/>
        <w:jc w:val="both"/>
        <w:rPr>
          <w:rFonts w:ascii="Arial" w:eastAsia="Calibri" w:hAnsi="Arial" w:cs="Arial"/>
          <w:sz w:val="20"/>
          <w:szCs w:val="20"/>
        </w:rPr>
      </w:pPr>
    </w:p>
    <w:p w14:paraId="071F3C4B"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Se da cumplimiento con el Formato Único, recibido en la Unidad de Trámites Empresariales con fecha primero de julio de dos mil veinticuatro encontrándose visible en la foja 12 del expediente en estudio.</w:t>
      </w:r>
      <w:r w:rsidRPr="00856836">
        <w:rPr>
          <w:rFonts w:ascii="Arial" w:eastAsia="Calibri" w:hAnsi="Arial" w:cs="Arial"/>
          <w:sz w:val="20"/>
          <w:szCs w:val="20"/>
        </w:rPr>
        <w:br/>
      </w:r>
    </w:p>
    <w:p w14:paraId="5458AFC2"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Original de la licencia y/o cédula de revalidación al padrón fiscal municipal vigente. </w:t>
      </w:r>
    </w:p>
    <w:p w14:paraId="695B8D40" w14:textId="77777777" w:rsidR="001F31C4" w:rsidRPr="00856836" w:rsidRDefault="001F31C4" w:rsidP="001F31C4">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El promovente exhibe cédula de registro, actualización y revalidación al padrón fiscal municipal 2024 a favor de la </w:t>
      </w:r>
      <w:r w:rsidRPr="00856836">
        <w:rPr>
          <w:rFonts w:ascii="Arial" w:eastAsia="Calibri" w:hAnsi="Arial" w:cs="Arial"/>
          <w:b/>
          <w:sz w:val="20"/>
          <w:szCs w:val="20"/>
        </w:rPr>
        <w:t xml:space="preserve">C. ROSA ELENA </w:t>
      </w:r>
      <w:proofErr w:type="spellStart"/>
      <w:r w:rsidRPr="00856836">
        <w:rPr>
          <w:rFonts w:ascii="Arial" w:eastAsia="Calibri" w:hAnsi="Arial" w:cs="Arial"/>
          <w:b/>
          <w:sz w:val="20"/>
          <w:szCs w:val="20"/>
        </w:rPr>
        <w:t>PEREZ</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GOMEZ</w:t>
      </w:r>
      <w:proofErr w:type="spellEnd"/>
      <w:r w:rsidRPr="00856836">
        <w:rPr>
          <w:rFonts w:ascii="Arial" w:eastAsia="Calibri" w:hAnsi="Arial" w:cs="Arial"/>
          <w:b/>
          <w:sz w:val="20"/>
          <w:szCs w:val="20"/>
        </w:rPr>
        <w:t>(sic)</w:t>
      </w:r>
      <w:r w:rsidRPr="00856836">
        <w:rPr>
          <w:rFonts w:ascii="Arial" w:eastAsia="Calibri" w:hAnsi="Arial" w:cs="Arial"/>
          <w:sz w:val="20"/>
          <w:szCs w:val="20"/>
        </w:rPr>
        <w:t xml:space="preserve">, que autoriza el funcionamiento de un establecimiento comercial que expende bebidas alcohólicas con giro de </w:t>
      </w:r>
      <w:proofErr w:type="spellStart"/>
      <w:r w:rsidRPr="00856836">
        <w:rPr>
          <w:rFonts w:ascii="Arial" w:eastAsia="Calibri" w:hAnsi="Arial" w:cs="Arial"/>
          <w:b/>
          <w:bCs/>
          <w:sz w:val="20"/>
          <w:szCs w:val="20"/>
        </w:rPr>
        <w:t>MISCELANEA</w:t>
      </w:r>
      <w:proofErr w:type="spellEnd"/>
      <w:r w:rsidRPr="00856836">
        <w:rPr>
          <w:rFonts w:ascii="Arial" w:eastAsia="Calibri" w:hAnsi="Arial" w:cs="Arial"/>
          <w:b/>
          <w:bCs/>
          <w:sz w:val="20"/>
          <w:szCs w:val="20"/>
        </w:rPr>
        <w:t>(sic) O ABARROTES CON VENTA DE CERVEZA EN BOTELLA CERRADA</w:t>
      </w:r>
      <w:r w:rsidRPr="00856836">
        <w:rPr>
          <w:rFonts w:ascii="Arial" w:eastAsia="Calibri" w:hAnsi="Arial" w:cs="Arial"/>
          <w:sz w:val="20"/>
          <w:szCs w:val="20"/>
        </w:rPr>
        <w:t xml:space="preserve">, denominado </w:t>
      </w:r>
      <w:r w:rsidRPr="00856836">
        <w:rPr>
          <w:rFonts w:ascii="Arial" w:eastAsia="Calibri" w:hAnsi="Arial" w:cs="Arial"/>
          <w:b/>
          <w:sz w:val="20"/>
          <w:szCs w:val="20"/>
        </w:rPr>
        <w:t xml:space="preserve">“EL </w:t>
      </w:r>
      <w:proofErr w:type="spellStart"/>
      <w:r w:rsidRPr="00856836">
        <w:rPr>
          <w:rFonts w:ascii="Arial" w:eastAsia="Calibri" w:hAnsi="Arial" w:cs="Arial"/>
          <w:b/>
          <w:sz w:val="20"/>
          <w:szCs w:val="20"/>
        </w:rPr>
        <w:t>ANGEL</w:t>
      </w:r>
      <w:proofErr w:type="spellEnd"/>
      <w:r w:rsidRPr="00856836">
        <w:rPr>
          <w:rFonts w:ascii="Arial" w:eastAsia="Calibri" w:hAnsi="Arial" w:cs="Arial"/>
          <w:b/>
          <w:sz w:val="20"/>
          <w:szCs w:val="20"/>
        </w:rPr>
        <w:t>(sic)”</w:t>
      </w:r>
      <w:r w:rsidRPr="00856836">
        <w:rPr>
          <w:rFonts w:ascii="Arial" w:eastAsia="Calibri" w:hAnsi="Arial" w:cs="Arial"/>
          <w:sz w:val="20"/>
          <w:szCs w:val="20"/>
        </w:rPr>
        <w:t xml:space="preserve"> y con domicilio en </w:t>
      </w:r>
      <w:proofErr w:type="spellStart"/>
      <w:r w:rsidRPr="00856836">
        <w:rPr>
          <w:rFonts w:ascii="Arial" w:eastAsia="Calibri" w:hAnsi="Arial" w:cs="Arial"/>
          <w:b/>
          <w:bCs/>
          <w:sz w:val="20"/>
          <w:szCs w:val="20"/>
        </w:rPr>
        <w:t>PLUTON</w:t>
      </w:r>
      <w:proofErr w:type="spellEnd"/>
      <w:r w:rsidRPr="00856836">
        <w:rPr>
          <w:rFonts w:ascii="Arial" w:eastAsia="Calibri" w:hAnsi="Arial" w:cs="Arial"/>
          <w:b/>
          <w:bCs/>
          <w:sz w:val="20"/>
          <w:szCs w:val="20"/>
        </w:rPr>
        <w:t xml:space="preserve">(sic) ESQ. </w:t>
      </w:r>
      <w:proofErr w:type="spellStart"/>
      <w:r w:rsidRPr="00856836">
        <w:rPr>
          <w:rFonts w:ascii="Arial" w:eastAsia="Calibri" w:hAnsi="Arial" w:cs="Arial"/>
          <w:b/>
          <w:bCs/>
          <w:sz w:val="20"/>
          <w:szCs w:val="20"/>
        </w:rPr>
        <w:t>JUPITER</w:t>
      </w:r>
      <w:proofErr w:type="spellEnd"/>
      <w:r w:rsidRPr="00856836">
        <w:rPr>
          <w:rFonts w:ascii="Arial" w:eastAsia="Calibri" w:hAnsi="Arial" w:cs="Arial"/>
          <w:b/>
          <w:bCs/>
          <w:sz w:val="20"/>
          <w:szCs w:val="20"/>
        </w:rPr>
        <w:t xml:space="preserve">, NÚMERO EXTERIOR 106, COLONIA ESTRELLA, </w:t>
      </w:r>
      <w:r w:rsidRPr="00856836">
        <w:rPr>
          <w:rFonts w:ascii="Arial" w:eastAsia="Calibri" w:hAnsi="Arial" w:cs="Arial"/>
          <w:b/>
          <w:bCs/>
          <w:sz w:val="20"/>
          <w:szCs w:val="20"/>
        </w:rPr>
        <w:lastRenderedPageBreak/>
        <w:t>OAXACA DE JUÁREZ, OAXACA.</w:t>
      </w:r>
      <w:r w:rsidRPr="00856836">
        <w:rPr>
          <w:rFonts w:ascii="Arial" w:eastAsia="Calibri" w:hAnsi="Arial" w:cs="Arial"/>
          <w:sz w:val="20"/>
          <w:szCs w:val="20"/>
        </w:rPr>
        <w:t xml:space="preserve"> Visible en la foja 4 del expediente.</w:t>
      </w:r>
    </w:p>
    <w:p w14:paraId="7846C00A" w14:textId="77777777" w:rsidR="001F31C4" w:rsidRPr="00856836" w:rsidRDefault="001F31C4" w:rsidP="001F31C4">
      <w:pPr>
        <w:widowControl/>
        <w:autoSpaceDE/>
        <w:autoSpaceDN/>
        <w:jc w:val="both"/>
        <w:rPr>
          <w:rFonts w:ascii="Arial" w:eastAsia="Calibri" w:hAnsi="Arial" w:cs="Arial"/>
          <w:sz w:val="20"/>
          <w:szCs w:val="20"/>
        </w:rPr>
      </w:pPr>
    </w:p>
    <w:p w14:paraId="4D424022"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El promovente exhibe el contrato de cesión de derechos de licencia ratificado ante notario en acta número ocho mil ciento treinta y tres, volumen ciento cuarenta y tres, en fecha veintisiete de enero de dos mil veintitrés, ante la fe del Licenciado Carlos Armando Hernández </w:t>
      </w:r>
      <w:proofErr w:type="spellStart"/>
      <w:r w:rsidRPr="00856836">
        <w:rPr>
          <w:rFonts w:ascii="Arial" w:eastAsia="Calibri" w:hAnsi="Arial" w:cs="Arial"/>
          <w:sz w:val="20"/>
          <w:szCs w:val="20"/>
        </w:rPr>
        <w:t>Hernández</w:t>
      </w:r>
      <w:proofErr w:type="spellEnd"/>
      <w:r w:rsidRPr="00856836">
        <w:rPr>
          <w:rFonts w:ascii="Arial" w:eastAsia="Calibri" w:hAnsi="Arial" w:cs="Arial"/>
          <w:sz w:val="20"/>
          <w:szCs w:val="20"/>
        </w:rPr>
        <w:t xml:space="preserve">, Notario Público Auxiliar de la notaría Número Treinta y Tres en Ejercicio y Funciones en el Estado de Oaxaca, con residencia en Oaxaca de Juárez, en el que se hace constar cesión de derechos a título gratuito, que celebran por una parte la </w:t>
      </w:r>
      <w:r w:rsidRPr="00856836">
        <w:rPr>
          <w:rFonts w:ascii="Arial" w:eastAsia="Calibri" w:hAnsi="Arial" w:cs="Arial"/>
          <w:b/>
          <w:bCs/>
          <w:sz w:val="20"/>
          <w:szCs w:val="20"/>
        </w:rPr>
        <w:t xml:space="preserve">C. ROSA ELENA </w:t>
      </w:r>
      <w:proofErr w:type="spellStart"/>
      <w:r w:rsidRPr="00856836">
        <w:rPr>
          <w:rFonts w:ascii="Arial" w:eastAsia="Calibri" w:hAnsi="Arial" w:cs="Arial"/>
          <w:b/>
          <w:bCs/>
          <w:sz w:val="20"/>
          <w:szCs w:val="20"/>
        </w:rPr>
        <w:t>PEREZ</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GOMEZ</w:t>
      </w:r>
      <w:proofErr w:type="spellEnd"/>
      <w:r w:rsidRPr="00856836">
        <w:rPr>
          <w:rFonts w:ascii="Arial" w:eastAsia="Calibri" w:hAnsi="Arial" w:cs="Arial"/>
          <w:b/>
          <w:bCs/>
          <w:sz w:val="20"/>
          <w:szCs w:val="20"/>
        </w:rPr>
        <w:t xml:space="preserve">(sic) </w:t>
      </w:r>
      <w:r w:rsidRPr="00856836">
        <w:rPr>
          <w:rFonts w:ascii="Arial" w:eastAsia="Calibri" w:hAnsi="Arial" w:cs="Arial"/>
          <w:bCs/>
          <w:sz w:val="20"/>
          <w:szCs w:val="20"/>
        </w:rPr>
        <w:t xml:space="preserve">como “CEDENTE” al </w:t>
      </w:r>
      <w:r w:rsidRPr="00856836">
        <w:rPr>
          <w:rFonts w:ascii="Arial" w:eastAsia="Calibri" w:hAnsi="Arial" w:cs="Arial"/>
          <w:b/>
          <w:bCs/>
          <w:sz w:val="20"/>
          <w:szCs w:val="20"/>
        </w:rPr>
        <w:t>C.</w:t>
      </w:r>
      <w:r w:rsidRPr="00856836">
        <w:rPr>
          <w:rFonts w:ascii="Arial" w:eastAsia="Calibri" w:hAnsi="Arial" w:cs="Arial"/>
          <w:bCs/>
          <w:sz w:val="20"/>
          <w:szCs w:val="20"/>
        </w:rPr>
        <w:t xml:space="preserve"> </w:t>
      </w:r>
      <w:proofErr w:type="spellStart"/>
      <w:r w:rsidRPr="00856836">
        <w:rPr>
          <w:rFonts w:ascii="Arial" w:eastAsia="Calibri" w:hAnsi="Arial" w:cs="Arial"/>
          <w:b/>
          <w:bCs/>
          <w:sz w:val="20"/>
          <w:szCs w:val="20"/>
        </w:rPr>
        <w:t>JESUS</w:t>
      </w:r>
      <w:proofErr w:type="spellEnd"/>
      <w:r w:rsidRPr="00856836">
        <w:rPr>
          <w:rFonts w:ascii="Arial" w:eastAsia="Calibri" w:hAnsi="Arial" w:cs="Arial"/>
          <w:b/>
          <w:bCs/>
          <w:sz w:val="20"/>
          <w:szCs w:val="20"/>
        </w:rPr>
        <w:t>(sic) PONCE MELCHOR</w:t>
      </w:r>
      <w:r w:rsidRPr="00856836">
        <w:rPr>
          <w:rFonts w:ascii="Arial" w:eastAsia="Calibri" w:hAnsi="Arial" w:cs="Arial"/>
          <w:bCs/>
          <w:sz w:val="20"/>
          <w:szCs w:val="20"/>
        </w:rPr>
        <w:t xml:space="preserve"> como “CESIONARIO”</w:t>
      </w:r>
      <w:r w:rsidRPr="00856836">
        <w:rPr>
          <w:rFonts w:ascii="Arial" w:eastAsia="Calibri" w:hAnsi="Arial" w:cs="Arial"/>
          <w:sz w:val="20"/>
          <w:szCs w:val="20"/>
        </w:rPr>
        <w:t xml:space="preserve"> en el que señala que cede los derechos sobre la licencia con giro comercial de </w:t>
      </w:r>
      <w:proofErr w:type="spellStart"/>
      <w:r w:rsidRPr="00856836">
        <w:rPr>
          <w:rFonts w:ascii="Arial" w:eastAsia="Calibri" w:hAnsi="Arial" w:cs="Arial"/>
          <w:b/>
          <w:bCs/>
          <w:sz w:val="20"/>
          <w:szCs w:val="20"/>
        </w:rPr>
        <w:t>MISCELANEA</w:t>
      </w:r>
      <w:proofErr w:type="spellEnd"/>
      <w:r w:rsidRPr="00856836">
        <w:rPr>
          <w:rFonts w:ascii="Arial" w:eastAsia="Calibri" w:hAnsi="Arial" w:cs="Arial"/>
          <w:b/>
          <w:bCs/>
          <w:sz w:val="20"/>
          <w:szCs w:val="20"/>
        </w:rPr>
        <w:t xml:space="preserve">(sic) O ABARROTES CON VENTA DE CERVEZA EN BOTELLA CERRADA, </w:t>
      </w:r>
      <w:r w:rsidRPr="00856836">
        <w:rPr>
          <w:rFonts w:ascii="Arial" w:eastAsia="Calibri" w:hAnsi="Arial" w:cs="Arial"/>
          <w:sz w:val="20"/>
          <w:szCs w:val="20"/>
        </w:rPr>
        <w:t xml:space="preserve">con número 1020000002660, </w:t>
      </w:r>
      <w:r w:rsidRPr="00856836">
        <w:rPr>
          <w:rFonts w:ascii="Arial" w:eastAsia="Calibri" w:hAnsi="Arial" w:cs="Arial"/>
          <w:bCs/>
          <w:sz w:val="20"/>
          <w:szCs w:val="20"/>
        </w:rPr>
        <w:t>ubicado en</w:t>
      </w:r>
      <w:r w:rsidRPr="00856836">
        <w:rPr>
          <w:rFonts w:ascii="Arial" w:eastAsia="Calibri" w:hAnsi="Arial" w:cs="Arial"/>
          <w:sz w:val="20"/>
          <w:szCs w:val="20"/>
        </w:rPr>
        <w:t xml:space="preserve"> </w:t>
      </w:r>
      <w:proofErr w:type="spellStart"/>
      <w:r w:rsidRPr="00856836">
        <w:rPr>
          <w:rFonts w:ascii="Arial" w:eastAsia="Calibri" w:hAnsi="Arial" w:cs="Arial"/>
          <w:b/>
          <w:bCs/>
          <w:sz w:val="20"/>
          <w:szCs w:val="20"/>
        </w:rPr>
        <w:t>PLUTON</w:t>
      </w:r>
      <w:proofErr w:type="spellEnd"/>
      <w:r w:rsidRPr="00856836">
        <w:rPr>
          <w:rFonts w:ascii="Arial" w:eastAsia="Calibri" w:hAnsi="Arial" w:cs="Arial"/>
          <w:b/>
          <w:bCs/>
          <w:sz w:val="20"/>
          <w:szCs w:val="20"/>
        </w:rPr>
        <w:t xml:space="preserve">(sic) ESQ. </w:t>
      </w:r>
      <w:proofErr w:type="spellStart"/>
      <w:r w:rsidRPr="00856836">
        <w:rPr>
          <w:rFonts w:ascii="Arial" w:eastAsia="Calibri" w:hAnsi="Arial" w:cs="Arial"/>
          <w:b/>
          <w:bCs/>
          <w:sz w:val="20"/>
          <w:szCs w:val="20"/>
        </w:rPr>
        <w:t>JUPITER</w:t>
      </w:r>
      <w:proofErr w:type="spellEnd"/>
      <w:r w:rsidRPr="00856836">
        <w:rPr>
          <w:rFonts w:ascii="Arial" w:eastAsia="Calibri" w:hAnsi="Arial" w:cs="Arial"/>
          <w:b/>
          <w:bCs/>
          <w:sz w:val="20"/>
          <w:szCs w:val="20"/>
        </w:rPr>
        <w:t>, NÚMERO EXTERIOR 106, COLONIA ESTRELLA, OAXACA DE JUÁREZ, OAXACA</w:t>
      </w:r>
      <w:r w:rsidRPr="00856836">
        <w:rPr>
          <w:rFonts w:ascii="Arial" w:eastAsia="Calibri" w:hAnsi="Arial" w:cs="Arial"/>
          <w:sz w:val="20"/>
          <w:szCs w:val="20"/>
        </w:rPr>
        <w:t>, el cual es visible en las fojas 7 a la 9 del expediente.</w:t>
      </w:r>
    </w:p>
    <w:p w14:paraId="01A345FA" w14:textId="77777777" w:rsidR="001F31C4" w:rsidRPr="00856836" w:rsidRDefault="001F31C4" w:rsidP="001F31C4">
      <w:pPr>
        <w:widowControl/>
        <w:autoSpaceDE/>
        <w:autoSpaceDN/>
        <w:ind w:left="284" w:hanging="284"/>
        <w:jc w:val="both"/>
        <w:rPr>
          <w:rFonts w:ascii="Arial" w:eastAsia="Calibri" w:hAnsi="Arial" w:cs="Arial"/>
          <w:sz w:val="20"/>
          <w:szCs w:val="20"/>
        </w:rPr>
      </w:pPr>
    </w:p>
    <w:p w14:paraId="6FC03154"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Integra también el expediente copia de la constancia de situación fiscal emitida por el Servicio de Administración Tributaria a favor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JESUS</w:t>
      </w:r>
      <w:proofErr w:type="spellEnd"/>
      <w:r w:rsidRPr="00856836">
        <w:rPr>
          <w:rFonts w:ascii="Arial" w:eastAsia="Calibri" w:hAnsi="Arial" w:cs="Arial"/>
          <w:b/>
          <w:sz w:val="20"/>
          <w:szCs w:val="20"/>
        </w:rPr>
        <w:t>(sic) PONCE MELCHOR</w:t>
      </w:r>
      <w:r w:rsidRPr="00856836">
        <w:rPr>
          <w:rFonts w:ascii="Arial" w:eastAsia="Calibri" w:hAnsi="Arial" w:cs="Arial"/>
          <w:sz w:val="20"/>
          <w:szCs w:val="20"/>
        </w:rPr>
        <w:t>, con lo que da cumplimiento a lo establecido en el artículo 68 fracción XIX de la Ley Orgánica Municipal del Estado de Oaxaca; visibles en las fojas 2 y 3 del expediente.</w:t>
      </w:r>
    </w:p>
    <w:p w14:paraId="3B31557C" w14:textId="77777777" w:rsidR="001F31C4" w:rsidRPr="00856836" w:rsidRDefault="001F31C4" w:rsidP="001F31C4">
      <w:pPr>
        <w:widowControl/>
        <w:autoSpaceDE/>
        <w:autoSpaceDN/>
        <w:ind w:left="284" w:hanging="284"/>
        <w:jc w:val="both"/>
        <w:rPr>
          <w:rFonts w:ascii="Arial" w:eastAsia="Calibri" w:hAnsi="Arial" w:cs="Arial"/>
          <w:sz w:val="20"/>
          <w:szCs w:val="20"/>
        </w:rPr>
      </w:pPr>
    </w:p>
    <w:p w14:paraId="6EA93FB3" w14:textId="77777777" w:rsidR="001F31C4" w:rsidRPr="00856836" w:rsidRDefault="001F31C4" w:rsidP="001F31C4">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Se da cumplimiento con la identificación oficial con fotografía del cedente y cesionario, encontrándose visibles en las fojas 10 y 11 del expediente a nombre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 xml:space="preserve">ROSA ELENA </w:t>
      </w:r>
      <w:proofErr w:type="spellStart"/>
      <w:r w:rsidRPr="00856836">
        <w:rPr>
          <w:rFonts w:ascii="Arial" w:eastAsia="Calibri" w:hAnsi="Arial" w:cs="Arial"/>
          <w:b/>
          <w:sz w:val="20"/>
          <w:szCs w:val="20"/>
        </w:rPr>
        <w:t>PEREZ</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GOMEZ</w:t>
      </w:r>
      <w:proofErr w:type="spellEnd"/>
      <w:r w:rsidRPr="00856836">
        <w:rPr>
          <w:rFonts w:ascii="Arial" w:eastAsia="Calibri" w:hAnsi="Arial" w:cs="Arial"/>
          <w:b/>
          <w:sz w:val="20"/>
          <w:szCs w:val="20"/>
        </w:rPr>
        <w:t>(sic) y</w:t>
      </w:r>
      <w:r w:rsidRPr="00856836">
        <w:rPr>
          <w:rFonts w:ascii="Arial" w:eastAsia="Calibri" w:hAnsi="Arial" w:cs="Arial"/>
          <w:sz w:val="20"/>
          <w:szCs w:val="20"/>
        </w:rPr>
        <w:t xml:space="preserve"> </w:t>
      </w:r>
      <w:r w:rsidRPr="00856836">
        <w:rPr>
          <w:rFonts w:ascii="Arial" w:eastAsia="Calibri" w:hAnsi="Arial" w:cs="Arial"/>
          <w:b/>
          <w:sz w:val="20"/>
          <w:szCs w:val="20"/>
        </w:rPr>
        <w:t xml:space="preserve">el C. </w:t>
      </w:r>
      <w:proofErr w:type="spellStart"/>
      <w:r w:rsidRPr="00856836">
        <w:rPr>
          <w:rFonts w:ascii="Arial" w:eastAsia="Calibri" w:hAnsi="Arial" w:cs="Arial"/>
          <w:b/>
          <w:sz w:val="20"/>
          <w:szCs w:val="20"/>
        </w:rPr>
        <w:t>JESUS</w:t>
      </w:r>
      <w:proofErr w:type="spellEnd"/>
      <w:r w:rsidRPr="00856836">
        <w:rPr>
          <w:rFonts w:ascii="Arial" w:eastAsia="Calibri" w:hAnsi="Arial" w:cs="Arial"/>
          <w:b/>
          <w:sz w:val="20"/>
          <w:szCs w:val="20"/>
        </w:rPr>
        <w:t>(sic) PONCE MELCHOR</w:t>
      </w:r>
      <w:r w:rsidRPr="00856836">
        <w:rPr>
          <w:rFonts w:ascii="Arial" w:eastAsia="Calibri" w:hAnsi="Arial" w:cs="Arial"/>
          <w:sz w:val="20"/>
          <w:szCs w:val="20"/>
        </w:rPr>
        <w:t>.</w:t>
      </w:r>
    </w:p>
    <w:p w14:paraId="6DFDA512" w14:textId="77777777" w:rsidR="001F31C4" w:rsidRPr="00856836" w:rsidRDefault="001F31C4" w:rsidP="001F31C4">
      <w:pPr>
        <w:widowControl/>
        <w:autoSpaceDE/>
        <w:autoSpaceDN/>
        <w:jc w:val="both"/>
        <w:rPr>
          <w:rFonts w:ascii="Arial" w:eastAsia="Calibri" w:hAnsi="Arial" w:cs="Arial"/>
          <w:sz w:val="20"/>
          <w:szCs w:val="20"/>
        </w:rPr>
      </w:pPr>
    </w:p>
    <w:p w14:paraId="36B284DF"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Así como el Reporte de Inspección mediante oficio </w:t>
      </w:r>
      <w:proofErr w:type="spellStart"/>
      <w:r w:rsidRPr="00856836">
        <w:rPr>
          <w:rFonts w:ascii="Arial" w:eastAsia="Calibri" w:hAnsi="Arial" w:cs="Arial"/>
          <w:sz w:val="20"/>
          <w:szCs w:val="20"/>
        </w:rPr>
        <w:t>SDE</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DRAC</w:t>
      </w:r>
      <w:proofErr w:type="spellEnd"/>
      <w:r w:rsidRPr="00856836">
        <w:rPr>
          <w:rFonts w:ascii="Arial" w:eastAsia="Calibri" w:hAnsi="Arial" w:cs="Arial"/>
          <w:sz w:val="20"/>
          <w:szCs w:val="20"/>
        </w:rPr>
        <w:t xml:space="preserve">/0747/2024 por parte de la Dirección de Regulación de la Actividad Comercial, donde se hace constar que el establecimiento comercial ubicado en </w:t>
      </w:r>
      <w:proofErr w:type="spellStart"/>
      <w:r w:rsidRPr="00856836">
        <w:rPr>
          <w:rFonts w:ascii="Arial" w:eastAsia="Calibri" w:hAnsi="Arial" w:cs="Arial"/>
          <w:b/>
          <w:bCs/>
          <w:sz w:val="20"/>
          <w:szCs w:val="20"/>
        </w:rPr>
        <w:t>PLUTON</w:t>
      </w:r>
      <w:proofErr w:type="spellEnd"/>
      <w:r w:rsidRPr="00856836">
        <w:rPr>
          <w:rFonts w:ascii="Arial" w:eastAsia="Calibri" w:hAnsi="Arial" w:cs="Arial"/>
          <w:b/>
          <w:bCs/>
          <w:sz w:val="20"/>
          <w:szCs w:val="20"/>
        </w:rPr>
        <w:t xml:space="preserve">(sic) ESQ. </w:t>
      </w:r>
      <w:proofErr w:type="spellStart"/>
      <w:r w:rsidRPr="00856836">
        <w:rPr>
          <w:rFonts w:ascii="Arial" w:eastAsia="Calibri" w:hAnsi="Arial" w:cs="Arial"/>
          <w:b/>
          <w:bCs/>
          <w:sz w:val="20"/>
          <w:szCs w:val="20"/>
        </w:rPr>
        <w:t>JUPITER</w:t>
      </w:r>
      <w:proofErr w:type="spellEnd"/>
      <w:r w:rsidRPr="00856836">
        <w:rPr>
          <w:rFonts w:ascii="Arial" w:eastAsia="Calibri" w:hAnsi="Arial" w:cs="Arial"/>
          <w:b/>
          <w:bCs/>
          <w:sz w:val="20"/>
          <w:szCs w:val="20"/>
        </w:rPr>
        <w:t xml:space="preserve">, NÚMERO EXTERIOR 106, COLONIA ESTRELLA, OAXACA DE JUÁREZ, OAXACA </w:t>
      </w:r>
      <w:r w:rsidRPr="00856836">
        <w:rPr>
          <w:rFonts w:ascii="Arial" w:eastAsia="Calibri" w:hAnsi="Arial" w:cs="Arial"/>
          <w:sz w:val="20"/>
          <w:szCs w:val="20"/>
        </w:rPr>
        <w:t>se encuentra listo para funcionar, con una anuencia vecinal de ocho personas a favor y ninguna en contra respecto al funcionamiento del mismo, visible en las fojas 22 a la 31 del expediente.</w:t>
      </w:r>
    </w:p>
    <w:p w14:paraId="79A0370D" w14:textId="77777777" w:rsidR="001F31C4" w:rsidRPr="00856836" w:rsidRDefault="001F31C4" w:rsidP="001F31C4">
      <w:pPr>
        <w:widowControl/>
        <w:autoSpaceDE/>
        <w:autoSpaceDN/>
        <w:jc w:val="both"/>
        <w:rPr>
          <w:rFonts w:ascii="Arial" w:eastAsia="Calibri" w:hAnsi="Arial" w:cs="Arial"/>
          <w:sz w:val="20"/>
          <w:szCs w:val="20"/>
        </w:rPr>
      </w:pPr>
    </w:p>
    <w:p w14:paraId="126CD7F9"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CUARTO. -</w:t>
      </w:r>
      <w:r w:rsidRPr="00856836">
        <w:rPr>
          <w:rFonts w:ascii="Arial" w:eastAsia="Calibri" w:hAnsi="Arial" w:cs="Arial"/>
          <w:bCs/>
          <w:sz w:val="20"/>
          <w:szCs w:val="20"/>
        </w:rPr>
        <w:t xml:space="preserve"> </w:t>
      </w:r>
      <w:r w:rsidRPr="00856836">
        <w:rPr>
          <w:rFonts w:ascii="Arial" w:eastAsia="Calibri" w:hAnsi="Arial" w:cs="Arial"/>
          <w:sz w:val="20"/>
          <w:szCs w:val="20"/>
        </w:rPr>
        <w:t xml:space="preserve">Por lo anterior, esta Comisión de Desarrollo Económico y Mejora Regulatoria considera que la solicitud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JESUS</w:t>
      </w:r>
      <w:proofErr w:type="spellEnd"/>
      <w:r w:rsidRPr="00856836">
        <w:rPr>
          <w:rFonts w:ascii="Arial" w:eastAsia="Calibri" w:hAnsi="Arial" w:cs="Arial"/>
          <w:b/>
          <w:sz w:val="20"/>
          <w:szCs w:val="20"/>
        </w:rPr>
        <w:t>(sic) PONCE MELCHOR</w:t>
      </w:r>
      <w:r w:rsidRPr="00856836">
        <w:rPr>
          <w:rFonts w:ascii="Arial" w:eastAsia="Calibri"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74A634CF" w14:textId="77777777" w:rsidR="001F31C4" w:rsidRPr="00856836" w:rsidRDefault="001F31C4" w:rsidP="001F31C4">
      <w:pPr>
        <w:widowControl/>
        <w:autoSpaceDE/>
        <w:autoSpaceDN/>
        <w:jc w:val="both"/>
        <w:rPr>
          <w:rFonts w:ascii="Arial" w:eastAsia="Calibri" w:hAnsi="Arial" w:cs="Arial"/>
          <w:b/>
          <w:bCs/>
          <w:sz w:val="20"/>
          <w:szCs w:val="20"/>
        </w:rPr>
      </w:pPr>
    </w:p>
    <w:p w14:paraId="2744E2BC" w14:textId="77777777" w:rsidR="001F31C4" w:rsidRPr="00856836" w:rsidRDefault="001F31C4" w:rsidP="001F31C4">
      <w:pPr>
        <w:widowControl/>
        <w:autoSpaceDE/>
        <w:autoSpaceDN/>
        <w:jc w:val="center"/>
        <w:rPr>
          <w:rFonts w:ascii="Arial" w:eastAsia="Calibri" w:hAnsi="Arial" w:cs="Arial"/>
          <w:b/>
          <w:bCs/>
          <w:sz w:val="20"/>
          <w:szCs w:val="20"/>
        </w:rPr>
      </w:pPr>
      <w:r w:rsidRPr="00856836">
        <w:rPr>
          <w:rFonts w:ascii="Arial" w:eastAsia="Calibri" w:hAnsi="Arial" w:cs="Arial"/>
          <w:b/>
          <w:bCs/>
          <w:sz w:val="20"/>
          <w:szCs w:val="20"/>
        </w:rPr>
        <w:t>D I C T A M E N</w:t>
      </w:r>
    </w:p>
    <w:p w14:paraId="18BB11C1" w14:textId="77777777" w:rsidR="001F31C4" w:rsidRPr="00856836" w:rsidRDefault="001F31C4" w:rsidP="001F31C4">
      <w:pPr>
        <w:widowControl/>
        <w:autoSpaceDE/>
        <w:autoSpaceDN/>
        <w:jc w:val="both"/>
        <w:rPr>
          <w:rFonts w:ascii="Arial" w:eastAsia="Calibri" w:hAnsi="Arial" w:cs="Arial"/>
          <w:b/>
          <w:bCs/>
          <w:sz w:val="20"/>
          <w:szCs w:val="20"/>
        </w:rPr>
      </w:pPr>
    </w:p>
    <w:p w14:paraId="5BA4C937"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 </w:t>
      </w:r>
      <w:r w:rsidRPr="00856836">
        <w:rPr>
          <w:rFonts w:ascii="Arial" w:eastAsia="Calibri" w:hAnsi="Arial" w:cs="Arial"/>
          <w:sz w:val="20"/>
          <w:szCs w:val="20"/>
        </w:rPr>
        <w:t xml:space="preserve">Es </w:t>
      </w:r>
      <w:r w:rsidRPr="00856836">
        <w:rPr>
          <w:rFonts w:ascii="Arial" w:eastAsia="Calibri" w:hAnsi="Arial" w:cs="Arial"/>
          <w:b/>
          <w:bCs/>
          <w:sz w:val="20"/>
          <w:szCs w:val="20"/>
        </w:rPr>
        <w:t>PROCEDENTE</w:t>
      </w:r>
      <w:r w:rsidRPr="00856836">
        <w:rPr>
          <w:rFonts w:ascii="Arial" w:eastAsia="Calibri" w:hAnsi="Arial" w:cs="Arial"/>
          <w:sz w:val="20"/>
          <w:szCs w:val="20"/>
        </w:rPr>
        <w:t xml:space="preserve"> autorizar el </w:t>
      </w:r>
      <w:r w:rsidRPr="00856836">
        <w:rPr>
          <w:rFonts w:ascii="Arial" w:eastAsia="Calibri" w:hAnsi="Arial" w:cs="Arial"/>
          <w:b/>
          <w:sz w:val="20"/>
          <w:szCs w:val="20"/>
        </w:rPr>
        <w:t xml:space="preserve">TRASPASO DE LA LICENCIA </w:t>
      </w:r>
      <w:r w:rsidRPr="00856836">
        <w:rPr>
          <w:rFonts w:ascii="Arial" w:eastAsia="Calibri" w:hAnsi="Arial" w:cs="Arial"/>
          <w:sz w:val="20"/>
          <w:szCs w:val="20"/>
        </w:rPr>
        <w:t xml:space="preserve">actualmente registrada a nombre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bCs/>
          <w:sz w:val="20"/>
          <w:szCs w:val="20"/>
        </w:rPr>
        <w:t xml:space="preserve">ROSA ELENA </w:t>
      </w:r>
      <w:proofErr w:type="spellStart"/>
      <w:r w:rsidRPr="00856836">
        <w:rPr>
          <w:rFonts w:ascii="Arial" w:eastAsia="Calibri" w:hAnsi="Arial" w:cs="Arial"/>
          <w:b/>
          <w:bCs/>
          <w:sz w:val="20"/>
          <w:szCs w:val="20"/>
        </w:rPr>
        <w:t>PEREZ</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GOMEZ</w:t>
      </w:r>
      <w:proofErr w:type="spellEnd"/>
      <w:r w:rsidRPr="00856836">
        <w:rPr>
          <w:rFonts w:ascii="Arial" w:eastAsia="Calibri" w:hAnsi="Arial" w:cs="Arial"/>
          <w:b/>
          <w:bCs/>
          <w:sz w:val="20"/>
          <w:szCs w:val="20"/>
        </w:rPr>
        <w:t>(sic)</w:t>
      </w:r>
      <w:r w:rsidRPr="00856836">
        <w:rPr>
          <w:rFonts w:ascii="Arial" w:eastAsia="Calibri" w:hAnsi="Arial" w:cs="Arial"/>
          <w:sz w:val="20"/>
          <w:szCs w:val="20"/>
        </w:rPr>
        <w:t xml:space="preserve"> a favor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JESUS</w:t>
      </w:r>
      <w:proofErr w:type="spellEnd"/>
      <w:r w:rsidRPr="00856836">
        <w:rPr>
          <w:rFonts w:ascii="Arial" w:eastAsia="Calibri" w:hAnsi="Arial" w:cs="Arial"/>
          <w:b/>
          <w:sz w:val="20"/>
          <w:szCs w:val="20"/>
        </w:rPr>
        <w:t>(sic) PONCE MELCHOR</w:t>
      </w:r>
      <w:r w:rsidRPr="00856836">
        <w:rPr>
          <w:rFonts w:ascii="Arial" w:eastAsia="Calibri" w:hAnsi="Arial" w:cs="Arial"/>
          <w:sz w:val="20"/>
          <w:szCs w:val="20"/>
        </w:rPr>
        <w:t xml:space="preserve"> para un establecimiento comercial con giro de </w:t>
      </w:r>
      <w:proofErr w:type="spellStart"/>
      <w:r w:rsidRPr="00856836">
        <w:rPr>
          <w:rFonts w:ascii="Arial" w:eastAsia="Calibri" w:hAnsi="Arial" w:cs="Arial"/>
          <w:b/>
          <w:bCs/>
          <w:sz w:val="20"/>
          <w:szCs w:val="20"/>
        </w:rPr>
        <w:t>MISCELANEA</w:t>
      </w:r>
      <w:proofErr w:type="spellEnd"/>
      <w:r w:rsidRPr="00856836">
        <w:rPr>
          <w:rFonts w:ascii="Arial" w:eastAsia="Calibri" w:hAnsi="Arial" w:cs="Arial"/>
          <w:b/>
          <w:bCs/>
          <w:sz w:val="20"/>
          <w:szCs w:val="20"/>
        </w:rPr>
        <w:t>(sic) O ABARROTES CON VENTA DE CERVEZA EN BOTELLA CERRADA</w:t>
      </w:r>
      <w:r w:rsidRPr="00856836">
        <w:rPr>
          <w:rFonts w:ascii="Arial" w:eastAsia="Calibri" w:hAnsi="Arial" w:cs="Arial"/>
          <w:sz w:val="20"/>
          <w:szCs w:val="20"/>
        </w:rPr>
        <w:t xml:space="preserve"> denominado </w:t>
      </w:r>
      <w:r w:rsidRPr="00856836">
        <w:rPr>
          <w:rFonts w:ascii="Arial" w:eastAsia="Calibri" w:hAnsi="Arial" w:cs="Arial"/>
          <w:b/>
          <w:sz w:val="20"/>
          <w:szCs w:val="20"/>
        </w:rPr>
        <w:t xml:space="preserve">“EL </w:t>
      </w:r>
      <w:proofErr w:type="spellStart"/>
      <w:r w:rsidRPr="00856836">
        <w:rPr>
          <w:rFonts w:ascii="Arial" w:eastAsia="Calibri" w:hAnsi="Arial" w:cs="Arial"/>
          <w:b/>
          <w:sz w:val="20"/>
          <w:szCs w:val="20"/>
        </w:rPr>
        <w:t>ANGEL</w:t>
      </w:r>
      <w:proofErr w:type="spellEnd"/>
      <w:r w:rsidRPr="00856836">
        <w:rPr>
          <w:rFonts w:ascii="Arial" w:eastAsia="Calibri" w:hAnsi="Arial" w:cs="Arial"/>
          <w:b/>
          <w:sz w:val="20"/>
          <w:szCs w:val="20"/>
        </w:rPr>
        <w:t>(sic)”</w:t>
      </w:r>
      <w:r w:rsidRPr="00856836">
        <w:rPr>
          <w:rFonts w:ascii="Arial" w:eastAsia="Calibri" w:hAnsi="Arial" w:cs="Arial"/>
          <w:sz w:val="20"/>
          <w:szCs w:val="20"/>
        </w:rPr>
        <w:t xml:space="preserve"> y con domicilio ubicado en </w:t>
      </w:r>
      <w:proofErr w:type="spellStart"/>
      <w:r w:rsidRPr="00856836">
        <w:rPr>
          <w:rFonts w:ascii="Arial" w:eastAsia="Calibri" w:hAnsi="Arial" w:cs="Arial"/>
          <w:b/>
          <w:bCs/>
          <w:sz w:val="20"/>
          <w:szCs w:val="20"/>
        </w:rPr>
        <w:t>PLUTON</w:t>
      </w:r>
      <w:proofErr w:type="spellEnd"/>
      <w:r w:rsidRPr="00856836">
        <w:rPr>
          <w:rFonts w:ascii="Arial" w:eastAsia="Calibri" w:hAnsi="Arial" w:cs="Arial"/>
          <w:b/>
          <w:bCs/>
          <w:sz w:val="20"/>
          <w:szCs w:val="20"/>
        </w:rPr>
        <w:t xml:space="preserve">(sic) ESQ. </w:t>
      </w:r>
      <w:proofErr w:type="spellStart"/>
      <w:r w:rsidRPr="00856836">
        <w:rPr>
          <w:rFonts w:ascii="Arial" w:eastAsia="Calibri" w:hAnsi="Arial" w:cs="Arial"/>
          <w:b/>
          <w:bCs/>
          <w:sz w:val="20"/>
          <w:szCs w:val="20"/>
        </w:rPr>
        <w:t>JUPITER</w:t>
      </w:r>
      <w:proofErr w:type="spellEnd"/>
      <w:r w:rsidRPr="00856836">
        <w:rPr>
          <w:rFonts w:ascii="Arial" w:eastAsia="Calibri" w:hAnsi="Arial" w:cs="Arial"/>
          <w:b/>
          <w:bCs/>
          <w:sz w:val="20"/>
          <w:szCs w:val="20"/>
        </w:rPr>
        <w:t>, NÚMERO EXTERIOR 106, COLONIA ESTRELLA, OAXACA DE JUÁREZ, OAXACA</w:t>
      </w:r>
      <w:r w:rsidRPr="00856836">
        <w:rPr>
          <w:rFonts w:ascii="Arial" w:eastAsia="Calibri" w:hAnsi="Arial" w:cs="Arial"/>
          <w:sz w:val="20"/>
          <w:szCs w:val="20"/>
        </w:rPr>
        <w:t>.</w:t>
      </w:r>
    </w:p>
    <w:p w14:paraId="5BC83458" w14:textId="77777777" w:rsidR="001F31C4" w:rsidRPr="00856836" w:rsidRDefault="001F31C4" w:rsidP="001F31C4">
      <w:pPr>
        <w:widowControl/>
        <w:autoSpaceDE/>
        <w:autoSpaceDN/>
        <w:jc w:val="both"/>
        <w:rPr>
          <w:rFonts w:ascii="Arial" w:eastAsia="Calibri" w:hAnsi="Arial" w:cs="Arial"/>
          <w:sz w:val="20"/>
          <w:szCs w:val="20"/>
        </w:rPr>
      </w:pPr>
    </w:p>
    <w:p w14:paraId="2A8D0D5B" w14:textId="77777777" w:rsidR="001F31C4" w:rsidRPr="00856836" w:rsidRDefault="001F31C4" w:rsidP="001F31C4">
      <w:pPr>
        <w:widowControl/>
        <w:autoSpaceDE/>
        <w:autoSpaceDN/>
        <w:jc w:val="both"/>
        <w:rPr>
          <w:rFonts w:ascii="Arial" w:eastAsia="Calibri" w:hAnsi="Arial" w:cs="Arial"/>
          <w:bCs/>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Gírese atento oficio a la Dirección de Ingresos a efecto de que se realice el cambio de propietario en el Padrón Fiscal Municipal, incorporando al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JESUS</w:t>
      </w:r>
      <w:proofErr w:type="spellEnd"/>
      <w:r w:rsidRPr="00856836">
        <w:rPr>
          <w:rFonts w:ascii="Arial" w:eastAsia="Calibri" w:hAnsi="Arial" w:cs="Arial"/>
          <w:b/>
          <w:sz w:val="20"/>
          <w:szCs w:val="20"/>
        </w:rPr>
        <w:t>(sic) PONCE MELCHOR</w:t>
      </w:r>
      <w:r w:rsidRPr="00856836">
        <w:rPr>
          <w:rFonts w:ascii="Arial" w:eastAsia="Calibri" w:hAnsi="Arial" w:cs="Arial"/>
          <w:bCs/>
          <w:sz w:val="20"/>
          <w:szCs w:val="20"/>
        </w:rPr>
        <w:t xml:space="preserve"> previo pago del costo correspondiente mismo que deberá realizar en un plazo máximo de treinta días hábiles contados a partir de la fecha en que se notifique la autorización de la licencia, de conformidad con lo establecido en la Ley de Ingresos del Municipio de Oaxaca de Juárez vigente.</w:t>
      </w:r>
    </w:p>
    <w:p w14:paraId="0046196E" w14:textId="77777777" w:rsidR="001F31C4" w:rsidRPr="00856836" w:rsidRDefault="001F31C4" w:rsidP="001F31C4">
      <w:pPr>
        <w:widowControl/>
        <w:autoSpaceDE/>
        <w:autoSpaceDN/>
        <w:jc w:val="both"/>
        <w:rPr>
          <w:rFonts w:ascii="Arial" w:eastAsia="Calibri" w:hAnsi="Arial" w:cs="Arial"/>
          <w:sz w:val="20"/>
          <w:szCs w:val="20"/>
        </w:rPr>
      </w:pPr>
    </w:p>
    <w:p w14:paraId="1C4A3B5F"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TERCERO. - </w:t>
      </w:r>
      <w:r w:rsidRPr="00856836">
        <w:rPr>
          <w:rFonts w:ascii="Arial" w:eastAsia="Calibri" w:hAnsi="Arial" w:cs="Arial"/>
          <w:bCs/>
          <w:sz w:val="20"/>
          <w:szCs w:val="20"/>
        </w:rPr>
        <w:t>Gírese atento oficio a la Dirección de Regulación de la Actividad Comercial a efecto de dar cumplimiento de sus atribuciones.</w:t>
      </w:r>
    </w:p>
    <w:p w14:paraId="66D47E02" w14:textId="77777777" w:rsidR="001F31C4" w:rsidRPr="00856836" w:rsidRDefault="001F31C4" w:rsidP="001F31C4">
      <w:pPr>
        <w:widowControl/>
        <w:autoSpaceDE/>
        <w:autoSpaceDN/>
        <w:jc w:val="both"/>
        <w:rPr>
          <w:rFonts w:ascii="Arial" w:eastAsia="Calibri" w:hAnsi="Arial" w:cs="Arial"/>
          <w:b/>
          <w:bCs/>
          <w:sz w:val="20"/>
          <w:szCs w:val="20"/>
        </w:rPr>
      </w:pPr>
    </w:p>
    <w:p w14:paraId="00F2FA6E"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 </w:t>
      </w:r>
      <w:r w:rsidRPr="00856836">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047E106D" w14:textId="77777777" w:rsidR="001F31C4" w:rsidRPr="00856836" w:rsidRDefault="001F31C4" w:rsidP="001F31C4">
      <w:pPr>
        <w:widowControl/>
        <w:autoSpaceDE/>
        <w:autoSpaceDN/>
        <w:jc w:val="both"/>
        <w:rPr>
          <w:rFonts w:ascii="Arial" w:eastAsia="Calibri" w:hAnsi="Arial" w:cs="Arial"/>
          <w:sz w:val="20"/>
          <w:szCs w:val="20"/>
        </w:rPr>
      </w:pPr>
    </w:p>
    <w:p w14:paraId="7348DD7E" w14:textId="49A171BE"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QUINTO.- </w:t>
      </w:r>
      <w:r w:rsidRPr="00856836">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w:t>
      </w:r>
      <w:r w:rsidRPr="00856836">
        <w:rPr>
          <w:rFonts w:ascii="Arial" w:eastAsia="Calibri" w:hAnsi="Arial" w:cs="Arial"/>
          <w:bCs/>
          <w:sz w:val="20"/>
          <w:szCs w:val="20"/>
        </w:rPr>
        <w:lastRenderedPageBreak/>
        <w:t xml:space="preserve">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Calibri" w:hAnsi="Arial" w:cs="Arial"/>
          <w:b/>
          <w:bCs/>
          <w:sz w:val="20"/>
          <w:szCs w:val="20"/>
        </w:rPr>
        <w:t>cancelación de dicha licencia</w:t>
      </w:r>
      <w:r w:rsidRPr="00856836">
        <w:rPr>
          <w:rFonts w:ascii="Arial" w:eastAsia="Calibri" w:hAnsi="Arial" w:cs="Arial"/>
          <w:bCs/>
          <w:sz w:val="20"/>
          <w:szCs w:val="20"/>
        </w:rPr>
        <w:t xml:space="preserve">, así como por </w:t>
      </w:r>
      <w:r w:rsidRPr="00856836">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w:t>
      </w:r>
      <w:r w:rsidR="00B0048E" w:rsidRPr="00856836">
        <w:rPr>
          <w:rFonts w:ascii="Arial" w:eastAsia="Calibri" w:hAnsi="Arial" w:cs="Arial"/>
          <w:sz w:val="20"/>
          <w:szCs w:val="20"/>
        </w:rPr>
        <w:t>í</w:t>
      </w:r>
      <w:r w:rsidRPr="00856836">
        <w:rPr>
          <w:rFonts w:ascii="Arial" w:eastAsia="Calibri" w:hAnsi="Arial" w:cs="Arial"/>
          <w:sz w:val="20"/>
          <w:szCs w:val="20"/>
        </w:rPr>
        <w:t xml:space="preserve"> como la contravención a las leyes federales o estatales; por haber sido suspendido o clausurado en más de dos ocasiones; y, las demás que establecen las leyes o reglamentos aplicables.</w:t>
      </w:r>
    </w:p>
    <w:p w14:paraId="4D662371" w14:textId="77777777" w:rsidR="001F31C4" w:rsidRPr="00856836" w:rsidRDefault="001F31C4" w:rsidP="001F31C4">
      <w:pPr>
        <w:widowControl/>
        <w:autoSpaceDE/>
        <w:autoSpaceDN/>
        <w:jc w:val="both"/>
        <w:rPr>
          <w:rFonts w:ascii="Arial" w:eastAsia="Calibri" w:hAnsi="Arial" w:cs="Arial"/>
          <w:sz w:val="20"/>
          <w:szCs w:val="20"/>
        </w:rPr>
      </w:pPr>
    </w:p>
    <w:p w14:paraId="626A7998"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SEXTO.- </w:t>
      </w:r>
      <w:r w:rsidRPr="00856836">
        <w:rPr>
          <w:rFonts w:ascii="Arial" w:eastAsia="Calibri" w:hAnsi="Arial" w:cs="Arial"/>
          <w:sz w:val="20"/>
          <w:szCs w:val="20"/>
        </w:rPr>
        <w:t xml:space="preserve">Con fundamento en el artículo 35 del Reglamento de Establecimientos Comerciales, Industriales y de Servicios del Municipio de Oaxaca de Juárez, se advierte que los comerciantes tienen </w:t>
      </w:r>
      <w:proofErr w:type="spellStart"/>
      <w:r w:rsidRPr="00856836">
        <w:rPr>
          <w:rFonts w:ascii="Arial" w:eastAsia="Calibri" w:hAnsi="Arial" w:cs="Arial"/>
          <w:sz w:val="20"/>
          <w:szCs w:val="20"/>
        </w:rPr>
        <w:t>prohíbido</w:t>
      </w:r>
      <w:proofErr w:type="spellEnd"/>
      <w:r w:rsidRPr="00856836">
        <w:rPr>
          <w:rFonts w:ascii="Arial" w:eastAsia="Calibri" w:hAnsi="Arial" w:cs="Arial"/>
          <w:sz w:val="20"/>
          <w:szCs w:val="20"/>
        </w:rPr>
        <w:t xml:space="preserve">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  </w:t>
      </w:r>
    </w:p>
    <w:p w14:paraId="29C7AA5D" w14:textId="77777777" w:rsidR="001F31C4" w:rsidRPr="00856836" w:rsidRDefault="001F31C4" w:rsidP="001F31C4">
      <w:pPr>
        <w:widowControl/>
        <w:autoSpaceDE/>
        <w:autoSpaceDN/>
        <w:jc w:val="both"/>
        <w:rPr>
          <w:rFonts w:ascii="Arial" w:eastAsia="Calibri" w:hAnsi="Arial" w:cs="Arial"/>
          <w:sz w:val="20"/>
          <w:szCs w:val="20"/>
        </w:rPr>
      </w:pPr>
    </w:p>
    <w:p w14:paraId="6BDF8C12"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sz w:val="20"/>
          <w:szCs w:val="20"/>
        </w:rPr>
        <w:t>SÉPTIMO.-</w:t>
      </w:r>
      <w:r w:rsidRPr="00856836">
        <w:rPr>
          <w:rFonts w:ascii="Arial" w:eastAsia="Calibri" w:hAnsi="Arial" w:cs="Arial"/>
          <w:sz w:val="20"/>
          <w:szCs w:val="20"/>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w:t>
      </w:r>
      <w:r w:rsidRPr="00856836">
        <w:rPr>
          <w:rFonts w:ascii="Arial" w:eastAsia="Calibri" w:hAnsi="Arial" w:cs="Arial"/>
          <w:sz w:val="20"/>
          <w:szCs w:val="20"/>
        </w:rPr>
        <w:t xml:space="preserve">disposiciones legales, sin derecho a devolución de pago alguno. </w:t>
      </w:r>
    </w:p>
    <w:p w14:paraId="7A0D8A05" w14:textId="77777777" w:rsidR="001F31C4" w:rsidRPr="00856836" w:rsidRDefault="001F31C4" w:rsidP="001F31C4">
      <w:pPr>
        <w:widowControl/>
        <w:autoSpaceDE/>
        <w:autoSpaceDN/>
        <w:jc w:val="both"/>
        <w:rPr>
          <w:rFonts w:ascii="Arial" w:eastAsia="Calibri" w:hAnsi="Arial" w:cs="Arial"/>
          <w:sz w:val="20"/>
          <w:szCs w:val="20"/>
        </w:rPr>
      </w:pPr>
    </w:p>
    <w:p w14:paraId="7474C8D7"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sz w:val="20"/>
          <w:szCs w:val="20"/>
        </w:rPr>
        <w:t>OCTAVO.-</w:t>
      </w:r>
      <w:r w:rsidRPr="00856836">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F49D704" w14:textId="77777777" w:rsidR="001F31C4" w:rsidRPr="00856836" w:rsidRDefault="001F31C4" w:rsidP="001F31C4">
      <w:pPr>
        <w:widowControl/>
        <w:autoSpaceDE/>
        <w:autoSpaceDN/>
        <w:jc w:val="both"/>
        <w:rPr>
          <w:rFonts w:ascii="Arial" w:eastAsia="Calibri" w:hAnsi="Arial" w:cs="Arial"/>
          <w:sz w:val="20"/>
          <w:szCs w:val="20"/>
        </w:rPr>
      </w:pPr>
    </w:p>
    <w:p w14:paraId="0ECA987C"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sz w:val="20"/>
          <w:szCs w:val="20"/>
        </w:rPr>
        <w:t>NOVENO. -</w:t>
      </w:r>
      <w:r w:rsidRPr="00856836">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0D489355" w14:textId="77777777" w:rsidR="001F31C4" w:rsidRPr="00856836" w:rsidRDefault="001F31C4" w:rsidP="001F31C4">
      <w:pPr>
        <w:widowControl/>
        <w:autoSpaceDE/>
        <w:autoSpaceDN/>
        <w:jc w:val="both"/>
        <w:rPr>
          <w:rFonts w:ascii="Arial" w:eastAsia="Calibri" w:hAnsi="Arial" w:cs="Arial"/>
          <w:sz w:val="20"/>
          <w:szCs w:val="20"/>
        </w:rPr>
      </w:pPr>
    </w:p>
    <w:p w14:paraId="3448E5E4"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bCs/>
          <w:sz w:val="20"/>
          <w:szCs w:val="20"/>
        </w:rPr>
        <w:t>DÉCIMO. -</w:t>
      </w:r>
      <w:r w:rsidRPr="00856836">
        <w:rPr>
          <w:rFonts w:ascii="Arial" w:eastAsia="Calibri" w:hAnsi="Arial" w:cs="Arial"/>
          <w:sz w:val="20"/>
          <w:szCs w:val="20"/>
        </w:rPr>
        <w:t xml:space="preserve"> Remítase dicho acuerdo a la Secretaría Municipal, para que por su conducto se le dé el trámite correspondiente.</w:t>
      </w:r>
    </w:p>
    <w:p w14:paraId="6BA836A4" w14:textId="77777777" w:rsidR="001F31C4" w:rsidRPr="00856836" w:rsidRDefault="001F31C4" w:rsidP="001F31C4">
      <w:pPr>
        <w:widowControl/>
        <w:autoSpaceDE/>
        <w:autoSpaceDN/>
        <w:jc w:val="both"/>
        <w:rPr>
          <w:rFonts w:ascii="Arial" w:eastAsia="Calibri" w:hAnsi="Arial" w:cs="Arial"/>
          <w:b/>
          <w:bCs/>
          <w:sz w:val="20"/>
          <w:szCs w:val="20"/>
        </w:rPr>
      </w:pPr>
    </w:p>
    <w:p w14:paraId="2F45111D" w14:textId="77777777" w:rsidR="001F31C4" w:rsidRPr="00856836" w:rsidRDefault="001F31C4" w:rsidP="001F31C4">
      <w:pPr>
        <w:widowControl/>
        <w:autoSpaceDE/>
        <w:autoSpaceDN/>
        <w:jc w:val="both"/>
        <w:rPr>
          <w:rFonts w:ascii="Arial" w:eastAsia="Calibri" w:hAnsi="Arial" w:cs="Arial"/>
          <w:sz w:val="20"/>
          <w:szCs w:val="20"/>
        </w:rPr>
      </w:pPr>
      <w:r w:rsidRPr="00856836">
        <w:rPr>
          <w:rFonts w:ascii="Arial" w:eastAsia="Calibri" w:hAnsi="Arial" w:cs="Arial"/>
          <w:b/>
          <w:sz w:val="20"/>
          <w:szCs w:val="20"/>
        </w:rPr>
        <w:t>UNDÉCIMO. -</w:t>
      </w:r>
      <w:r w:rsidRPr="00856836">
        <w:rPr>
          <w:rFonts w:ascii="Arial" w:eastAsia="Calibri" w:hAnsi="Arial" w:cs="Arial"/>
          <w:sz w:val="20"/>
          <w:szCs w:val="20"/>
        </w:rPr>
        <w:t xml:space="preserve"> Notifíquese y cúmplase.</w:t>
      </w:r>
    </w:p>
    <w:p w14:paraId="4A2FB00E" w14:textId="77777777" w:rsidR="001F31C4" w:rsidRPr="00856836" w:rsidRDefault="001F31C4" w:rsidP="001F31C4">
      <w:pPr>
        <w:widowControl/>
        <w:autoSpaceDE/>
        <w:jc w:val="both"/>
        <w:rPr>
          <w:rFonts w:ascii="Arial" w:eastAsia="Arial" w:hAnsi="Arial" w:cs="Arial"/>
          <w:sz w:val="20"/>
          <w:szCs w:val="20"/>
        </w:rPr>
      </w:pPr>
    </w:p>
    <w:p w14:paraId="00BA21EE" w14:textId="77777777" w:rsidR="001F31C4" w:rsidRPr="00856836" w:rsidRDefault="001F31C4" w:rsidP="001F31C4">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FB4571D" w14:textId="77777777" w:rsidR="001F31C4" w:rsidRPr="00856836" w:rsidRDefault="001F31C4" w:rsidP="001F31C4">
      <w:pPr>
        <w:jc w:val="both"/>
        <w:rPr>
          <w:rFonts w:ascii="Arial" w:hAnsi="Arial" w:cs="Arial"/>
          <w:b/>
          <w:bCs/>
          <w:sz w:val="20"/>
          <w:szCs w:val="20"/>
        </w:rPr>
      </w:pPr>
    </w:p>
    <w:p w14:paraId="447EE175" w14:textId="66B8A26B" w:rsidR="001F31C4" w:rsidRPr="00856836" w:rsidRDefault="001F31C4" w:rsidP="001F31C4">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4B5D67C1" w14:textId="65121E0D" w:rsidR="001F31C4" w:rsidRPr="00856836" w:rsidRDefault="007D6F59" w:rsidP="005C03B7">
      <w:pPr>
        <w:rPr>
          <w:rFonts w:ascii="Arial" w:hAnsi="Arial" w:cs="Arial"/>
          <w:b/>
          <w:bCs/>
          <w:sz w:val="20"/>
          <w:szCs w:val="20"/>
        </w:rPr>
      </w:pPr>
      <w:r w:rsidRPr="00856836">
        <w:rPr>
          <w:noProof/>
          <w:lang w:eastAsia="es-MX"/>
        </w:rPr>
        <w:drawing>
          <wp:anchor distT="0" distB="0" distL="114300" distR="114300" simplePos="0" relativeHeight="251651072" behindDoc="0" locked="0" layoutInCell="1" allowOverlap="1" wp14:anchorId="647DBA53" wp14:editId="7D36123D">
            <wp:simplePos x="0" y="0"/>
            <wp:positionH relativeFrom="column">
              <wp:posOffset>0</wp:posOffset>
            </wp:positionH>
            <wp:positionV relativeFrom="paragraph">
              <wp:posOffset>163991</wp:posOffset>
            </wp:positionV>
            <wp:extent cx="2735580" cy="265430"/>
            <wp:effectExtent l="0" t="0" r="7620"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14E9914" w14:textId="00E17A01" w:rsidR="001F31C4" w:rsidRPr="00856836" w:rsidRDefault="001F31C4" w:rsidP="005C03B7">
      <w:pPr>
        <w:rPr>
          <w:rFonts w:ascii="Arial" w:hAnsi="Arial" w:cs="Arial"/>
          <w:b/>
          <w:bCs/>
          <w:sz w:val="20"/>
          <w:szCs w:val="20"/>
        </w:rPr>
      </w:pPr>
    </w:p>
    <w:p w14:paraId="1A944185" w14:textId="77777777" w:rsidR="00652374" w:rsidRPr="00856836" w:rsidRDefault="00652374" w:rsidP="00652374">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44A24C6E" w14:textId="77777777" w:rsidR="00652374" w:rsidRPr="00856836" w:rsidRDefault="00652374" w:rsidP="00652374">
      <w:pPr>
        <w:jc w:val="both"/>
        <w:rPr>
          <w:rFonts w:ascii="Arial" w:eastAsia="Calibri" w:hAnsi="Arial" w:cs="Arial"/>
          <w:sz w:val="20"/>
          <w:szCs w:val="20"/>
        </w:rPr>
      </w:pPr>
    </w:p>
    <w:p w14:paraId="215AEBE2" w14:textId="4760E2E9" w:rsidR="00652374" w:rsidRPr="00856836" w:rsidRDefault="00652374" w:rsidP="00652374">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3818015D" w14:textId="77777777" w:rsidR="00652374" w:rsidRPr="00856836" w:rsidRDefault="00652374" w:rsidP="00652374">
      <w:pPr>
        <w:jc w:val="both"/>
        <w:rPr>
          <w:rFonts w:ascii="Arial" w:hAnsi="Arial" w:cs="Arial"/>
          <w:sz w:val="20"/>
          <w:szCs w:val="20"/>
        </w:rPr>
      </w:pPr>
    </w:p>
    <w:p w14:paraId="0BF91279" w14:textId="6105C863" w:rsidR="00652374" w:rsidRPr="00856836" w:rsidRDefault="00652374" w:rsidP="00652374">
      <w:pPr>
        <w:pStyle w:val="Textoindependiente"/>
        <w:jc w:val="center"/>
        <w:outlineLvl w:val="0"/>
        <w:rPr>
          <w:rFonts w:ascii="Arial" w:hAnsi="Arial" w:cs="Arial"/>
          <w:b/>
        </w:rPr>
      </w:pPr>
      <w:r w:rsidRPr="00856836">
        <w:rPr>
          <w:rFonts w:ascii="Arial" w:hAnsi="Arial" w:cs="Arial"/>
          <w:b/>
        </w:rPr>
        <w:t xml:space="preserve">DICTAMEN </w:t>
      </w:r>
      <w:r w:rsidR="0069429C" w:rsidRPr="00856836">
        <w:rPr>
          <w:rFonts w:ascii="Arial" w:hAnsi="Arial" w:cs="Arial"/>
          <w:b/>
        </w:rPr>
        <w:t>CDEyMR/288/2024</w:t>
      </w:r>
    </w:p>
    <w:p w14:paraId="6D465C95" w14:textId="47AFB143" w:rsidR="00652374" w:rsidRPr="00856836" w:rsidRDefault="00652374" w:rsidP="00652374">
      <w:pPr>
        <w:jc w:val="both"/>
        <w:rPr>
          <w:rFonts w:ascii="Arial" w:hAnsi="Arial" w:cs="Arial"/>
          <w:sz w:val="20"/>
          <w:szCs w:val="20"/>
        </w:rPr>
      </w:pPr>
    </w:p>
    <w:p w14:paraId="4BC0B675" w14:textId="77777777" w:rsidR="00652374" w:rsidRPr="00856836" w:rsidRDefault="00652374" w:rsidP="00652374">
      <w:pPr>
        <w:widowControl/>
        <w:autoSpaceDE/>
        <w:autoSpaceDN/>
        <w:jc w:val="center"/>
        <w:rPr>
          <w:rFonts w:ascii="Arial" w:eastAsia="Calibri" w:hAnsi="Arial" w:cs="Arial"/>
          <w:sz w:val="20"/>
          <w:szCs w:val="24"/>
        </w:rPr>
      </w:pPr>
      <w:r w:rsidRPr="00856836">
        <w:rPr>
          <w:rFonts w:ascii="Arial" w:eastAsia="Calibri" w:hAnsi="Arial" w:cs="Arial"/>
          <w:b/>
          <w:bCs/>
          <w:sz w:val="20"/>
          <w:szCs w:val="24"/>
        </w:rPr>
        <w:t>C O N S I D E R A N D O</w:t>
      </w:r>
    </w:p>
    <w:p w14:paraId="3B24904E" w14:textId="77777777" w:rsidR="00652374" w:rsidRPr="00856836" w:rsidRDefault="00652374" w:rsidP="00652374">
      <w:pPr>
        <w:widowControl/>
        <w:autoSpaceDE/>
        <w:autoSpaceDN/>
        <w:jc w:val="both"/>
        <w:rPr>
          <w:rFonts w:ascii="Arial" w:eastAsia="Calibri" w:hAnsi="Arial" w:cs="Arial"/>
          <w:b/>
          <w:bCs/>
          <w:sz w:val="20"/>
          <w:szCs w:val="24"/>
        </w:rPr>
      </w:pPr>
    </w:p>
    <w:p w14:paraId="04C0C619"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PRIMERO.- </w:t>
      </w:r>
      <w:r w:rsidRPr="00856836">
        <w:rPr>
          <w:rFonts w:ascii="Arial" w:eastAsia="Calibri" w:hAnsi="Arial" w:cs="Arial"/>
          <w:sz w:val="20"/>
          <w:szCs w:val="24"/>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 </w:t>
      </w:r>
    </w:p>
    <w:p w14:paraId="727C64AD" w14:textId="77777777" w:rsidR="00652374" w:rsidRPr="00856836" w:rsidRDefault="00652374" w:rsidP="00652374">
      <w:pPr>
        <w:widowControl/>
        <w:autoSpaceDE/>
        <w:autoSpaceDN/>
        <w:jc w:val="both"/>
        <w:rPr>
          <w:rFonts w:ascii="Arial" w:eastAsia="Calibri" w:hAnsi="Arial" w:cs="Arial"/>
          <w:sz w:val="20"/>
          <w:szCs w:val="24"/>
        </w:rPr>
      </w:pPr>
    </w:p>
    <w:p w14:paraId="292F3883"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SEGUNDO. - </w:t>
      </w:r>
      <w:r w:rsidRPr="00856836">
        <w:rPr>
          <w:rFonts w:ascii="Arial" w:eastAsia="Calibri" w:hAnsi="Arial" w:cs="Arial"/>
          <w:sz w:val="20"/>
          <w:szCs w:val="24"/>
        </w:rPr>
        <w:t xml:space="preserve">De conformidad con lo establecido en el Bando de Policía y Gobierno del Municipio de Oaxaca de Juárez, en su numeral 93 fracción </w:t>
      </w:r>
      <w:r w:rsidRPr="00856836">
        <w:rPr>
          <w:rFonts w:ascii="Arial" w:eastAsia="Calibri" w:hAnsi="Arial" w:cs="Arial"/>
          <w:sz w:val="20"/>
          <w:szCs w:val="24"/>
        </w:rPr>
        <w:t xml:space="preserve">XI, la Comisión de Desarrollo Económico y Mejora Regulatoria tendrá como su función: </w:t>
      </w:r>
    </w:p>
    <w:p w14:paraId="1397B037" w14:textId="77777777" w:rsidR="00652374" w:rsidRPr="00856836" w:rsidRDefault="00652374" w:rsidP="00652374">
      <w:pPr>
        <w:widowControl/>
        <w:autoSpaceDE/>
        <w:autoSpaceDN/>
        <w:jc w:val="both"/>
        <w:rPr>
          <w:rFonts w:ascii="Arial" w:eastAsia="Calibri" w:hAnsi="Arial" w:cs="Arial"/>
          <w:sz w:val="20"/>
          <w:szCs w:val="24"/>
        </w:rPr>
      </w:pPr>
    </w:p>
    <w:p w14:paraId="3D4FF16B" w14:textId="77777777" w:rsidR="00652374" w:rsidRPr="00856836" w:rsidRDefault="00652374" w:rsidP="00652374">
      <w:pPr>
        <w:widowControl/>
        <w:autoSpaceDE/>
        <w:autoSpaceDN/>
        <w:ind w:left="284"/>
        <w:jc w:val="both"/>
        <w:rPr>
          <w:rFonts w:ascii="Arial" w:eastAsia="Calibri" w:hAnsi="Arial" w:cs="Arial"/>
          <w:i/>
          <w:iCs/>
          <w:sz w:val="20"/>
          <w:szCs w:val="24"/>
        </w:rPr>
      </w:pPr>
      <w:r w:rsidRPr="00856836">
        <w:rPr>
          <w:rFonts w:ascii="Arial" w:eastAsia="Calibri" w:hAnsi="Arial" w:cs="Arial"/>
          <w:sz w:val="20"/>
          <w:szCs w:val="24"/>
        </w:rPr>
        <w:t>“</w:t>
      </w:r>
      <w:r w:rsidRPr="00856836">
        <w:rPr>
          <w:rFonts w:ascii="Arial" w:eastAsia="Calibri" w:hAnsi="Arial" w:cs="Arial"/>
          <w:i/>
          <w:iCs/>
          <w:sz w:val="20"/>
          <w:szCs w:val="24"/>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EED5BA1" w14:textId="77777777" w:rsidR="00652374" w:rsidRPr="00856836" w:rsidRDefault="00652374" w:rsidP="00652374">
      <w:pPr>
        <w:widowControl/>
        <w:autoSpaceDE/>
        <w:autoSpaceDN/>
        <w:jc w:val="both"/>
        <w:rPr>
          <w:rFonts w:ascii="Arial" w:eastAsia="Calibri" w:hAnsi="Arial" w:cs="Arial"/>
          <w:i/>
          <w:iCs/>
          <w:sz w:val="20"/>
          <w:szCs w:val="24"/>
        </w:rPr>
      </w:pPr>
    </w:p>
    <w:p w14:paraId="32E10D73"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Respecto de la solicitud de la persona moral </w:t>
      </w:r>
      <w:r w:rsidRPr="00856836">
        <w:rPr>
          <w:rFonts w:ascii="Arial" w:eastAsia="Calibri" w:hAnsi="Arial" w:cs="Arial"/>
          <w:b/>
          <w:sz w:val="20"/>
          <w:szCs w:val="24"/>
        </w:rPr>
        <w:t>GALLO OAXACA S.A. DE C.V.</w:t>
      </w:r>
      <w:r w:rsidRPr="00856836">
        <w:rPr>
          <w:rFonts w:ascii="Arial" w:eastAsia="Calibri" w:hAnsi="Arial" w:cs="Arial"/>
          <w:sz w:val="20"/>
          <w:szCs w:val="24"/>
        </w:rPr>
        <w:t xml:space="preserve">, recibida en la Unidad de Trámites Empresariales con fecha ocho de noviembre de dos mil veintitrés por la que tramita cambio de propietario de una licencia con giro comercial de </w:t>
      </w:r>
      <w:r w:rsidRPr="00856836">
        <w:rPr>
          <w:rFonts w:ascii="Arial" w:eastAsia="Calibri" w:hAnsi="Arial" w:cs="Arial"/>
          <w:b/>
          <w:bCs/>
          <w:sz w:val="20"/>
          <w:szCs w:val="24"/>
        </w:rPr>
        <w:t>RESTAURANTE CON VENTA DE CERVEZA, VINOS Y LICORES SOLO CON ALIMENTOS</w:t>
      </w:r>
      <w:r w:rsidRPr="00856836">
        <w:rPr>
          <w:rFonts w:ascii="Arial" w:eastAsia="Calibri" w:hAnsi="Arial" w:cs="Arial"/>
          <w:sz w:val="20"/>
          <w:szCs w:val="24"/>
        </w:rPr>
        <w:t>, esta Comisión precisa que de conformidad con el artículo 93 y 95 del Reglamento de Establecimientos Comerciales, Industriales y de Servicios del Municipio de Oaxaca de Juárez, el trámite correspondiente es el Traspaso.</w:t>
      </w:r>
    </w:p>
    <w:p w14:paraId="7ECDC612" w14:textId="77777777" w:rsidR="00652374" w:rsidRPr="00856836" w:rsidRDefault="00652374" w:rsidP="00652374">
      <w:pPr>
        <w:widowControl/>
        <w:autoSpaceDE/>
        <w:autoSpaceDN/>
        <w:jc w:val="both"/>
        <w:rPr>
          <w:rFonts w:ascii="Arial" w:eastAsia="Calibri" w:hAnsi="Arial" w:cs="Arial"/>
          <w:sz w:val="20"/>
          <w:szCs w:val="24"/>
        </w:rPr>
      </w:pPr>
    </w:p>
    <w:p w14:paraId="3734A3D0"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En relación al giro comercial de </w:t>
      </w:r>
      <w:r w:rsidRPr="00856836">
        <w:rPr>
          <w:rFonts w:ascii="Arial" w:eastAsia="Calibri" w:hAnsi="Arial" w:cs="Arial"/>
          <w:b/>
          <w:bCs/>
          <w:sz w:val="20"/>
          <w:szCs w:val="24"/>
        </w:rPr>
        <w:t>RESTAURANTE CON VENTA DE CERVEZA, VINOS Y LICORES SOLO CON ALIMENTOS</w:t>
      </w:r>
      <w:r w:rsidRPr="00856836">
        <w:rPr>
          <w:rFonts w:ascii="Arial" w:eastAsia="Calibri" w:hAnsi="Arial" w:cs="Arial"/>
          <w:sz w:val="20"/>
          <w:szCs w:val="24"/>
        </w:rPr>
        <w:t>,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797D4564" w14:textId="77777777" w:rsidR="00652374" w:rsidRPr="00856836" w:rsidRDefault="00652374" w:rsidP="00652374">
      <w:pPr>
        <w:widowControl/>
        <w:autoSpaceDE/>
        <w:autoSpaceDN/>
        <w:jc w:val="both"/>
        <w:rPr>
          <w:rFonts w:ascii="Arial" w:eastAsia="Calibri" w:hAnsi="Arial" w:cs="Arial"/>
          <w:sz w:val="12"/>
          <w:szCs w:val="12"/>
        </w:rPr>
      </w:pPr>
    </w:p>
    <w:p w14:paraId="55DBFD92"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sz w:val="20"/>
          <w:szCs w:val="24"/>
        </w:rPr>
        <w:t>Por tanto, la solicitud en comento es asunto que requiere análisis y emisión del dictamen correspondiente por parte de esta Comisión.</w:t>
      </w:r>
    </w:p>
    <w:p w14:paraId="739BA7C6" w14:textId="77777777" w:rsidR="00652374" w:rsidRPr="00856836" w:rsidRDefault="00652374" w:rsidP="00652374">
      <w:pPr>
        <w:widowControl/>
        <w:autoSpaceDE/>
        <w:autoSpaceDN/>
        <w:jc w:val="both"/>
        <w:rPr>
          <w:rFonts w:ascii="Arial" w:eastAsia="Calibri" w:hAnsi="Arial" w:cs="Arial"/>
          <w:sz w:val="12"/>
          <w:szCs w:val="12"/>
        </w:rPr>
      </w:pPr>
    </w:p>
    <w:p w14:paraId="358039B0"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TERCERO. -</w:t>
      </w:r>
      <w:r w:rsidRPr="00856836">
        <w:rPr>
          <w:rFonts w:ascii="Arial" w:eastAsia="Calibri" w:hAnsi="Arial" w:cs="Arial"/>
          <w:bCs/>
          <w:sz w:val="20"/>
          <w:szCs w:val="24"/>
        </w:rPr>
        <w:t xml:space="preserve"> </w:t>
      </w:r>
      <w:r w:rsidRPr="00856836">
        <w:rPr>
          <w:rFonts w:ascii="Arial" w:eastAsia="Calibri" w:hAnsi="Arial" w:cs="Arial"/>
          <w:sz w:val="20"/>
          <w:szCs w:val="24"/>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1331D800" w14:textId="77777777" w:rsidR="00652374" w:rsidRPr="00856836" w:rsidRDefault="00652374" w:rsidP="00652374">
      <w:pPr>
        <w:widowControl/>
        <w:autoSpaceDE/>
        <w:autoSpaceDN/>
        <w:jc w:val="both"/>
        <w:rPr>
          <w:rFonts w:ascii="Arial" w:eastAsia="Calibri" w:hAnsi="Arial" w:cs="Arial"/>
          <w:sz w:val="12"/>
          <w:szCs w:val="12"/>
        </w:rPr>
      </w:pPr>
    </w:p>
    <w:p w14:paraId="7A384147" w14:textId="77777777" w:rsidR="00652374" w:rsidRPr="00856836" w:rsidRDefault="00652374" w:rsidP="00652374">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Se da cumplimiento con el Formato Único, recibido en la Unidad de Trámites Empresariales con fecha ocho de noviembre de dos mil veintitrés encontrándose visible en la foja 43 del expediente en estudio.</w:t>
      </w:r>
    </w:p>
    <w:p w14:paraId="5B2D335B" w14:textId="77777777" w:rsidR="00652374" w:rsidRPr="00856836" w:rsidRDefault="00652374" w:rsidP="00652374">
      <w:pPr>
        <w:widowControl/>
        <w:autoSpaceDE/>
        <w:autoSpaceDN/>
        <w:ind w:left="284" w:hanging="284"/>
        <w:jc w:val="both"/>
        <w:rPr>
          <w:rFonts w:ascii="Arial" w:eastAsia="Calibri" w:hAnsi="Arial" w:cs="Arial"/>
          <w:sz w:val="20"/>
          <w:szCs w:val="24"/>
        </w:rPr>
      </w:pPr>
    </w:p>
    <w:p w14:paraId="70181FEB" w14:textId="77777777" w:rsidR="00652374" w:rsidRPr="00856836" w:rsidRDefault="00652374" w:rsidP="00652374">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Original de la licencia y/o cédula de revalidación al padrón fiscal municipal vigente. </w:t>
      </w:r>
    </w:p>
    <w:p w14:paraId="688D6FDB" w14:textId="77777777" w:rsidR="00652374" w:rsidRPr="00856836" w:rsidRDefault="00652374" w:rsidP="00652374">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lastRenderedPageBreak/>
        <w:t xml:space="preserve">El promovente exhibe cédula de registro, actualización y revalidación al padrón fiscal municipal 2023 a favor del </w:t>
      </w:r>
      <w:r w:rsidRPr="00856836">
        <w:rPr>
          <w:rFonts w:ascii="Arial" w:eastAsia="Calibri" w:hAnsi="Arial" w:cs="Arial"/>
          <w:b/>
          <w:sz w:val="20"/>
          <w:szCs w:val="24"/>
        </w:rPr>
        <w:t xml:space="preserve">C. JORGE ARTURO </w:t>
      </w:r>
      <w:proofErr w:type="spellStart"/>
      <w:r w:rsidRPr="00856836">
        <w:rPr>
          <w:rFonts w:ascii="Arial" w:eastAsia="Calibri" w:hAnsi="Arial" w:cs="Arial"/>
          <w:b/>
          <w:sz w:val="20"/>
          <w:szCs w:val="24"/>
        </w:rPr>
        <w:t>MANZINES</w:t>
      </w:r>
      <w:proofErr w:type="spellEnd"/>
      <w:r w:rsidRPr="00856836">
        <w:rPr>
          <w:rFonts w:ascii="Arial" w:eastAsia="Calibri" w:hAnsi="Arial" w:cs="Arial"/>
          <w:b/>
          <w:sz w:val="20"/>
          <w:szCs w:val="24"/>
        </w:rPr>
        <w:t xml:space="preserve"> SAAVEDRA</w:t>
      </w:r>
      <w:r w:rsidRPr="00856836">
        <w:rPr>
          <w:rFonts w:ascii="Arial" w:eastAsia="Calibri" w:hAnsi="Arial" w:cs="Arial"/>
          <w:sz w:val="20"/>
          <w:szCs w:val="24"/>
        </w:rPr>
        <w:t xml:space="preserve">, que autoriza el funcionamiento de un establecimiento comercial que expende bebidas alcohólicas con giro de </w:t>
      </w:r>
      <w:r w:rsidRPr="00856836">
        <w:rPr>
          <w:rFonts w:ascii="Arial" w:eastAsia="Calibri" w:hAnsi="Arial" w:cs="Arial"/>
          <w:b/>
          <w:bCs/>
          <w:sz w:val="20"/>
          <w:szCs w:val="24"/>
        </w:rPr>
        <w:t>RESTAURANTE CON VENTA DE CERVEZA, VINOS Y LICORES SOLO CON ALIMENTOS</w:t>
      </w:r>
      <w:r w:rsidRPr="00856836">
        <w:rPr>
          <w:rFonts w:ascii="Arial" w:eastAsia="Calibri" w:hAnsi="Arial" w:cs="Arial"/>
          <w:sz w:val="20"/>
          <w:szCs w:val="24"/>
        </w:rPr>
        <w:t xml:space="preserve">, denominado </w:t>
      </w:r>
      <w:r w:rsidRPr="00856836">
        <w:rPr>
          <w:rFonts w:ascii="Arial" w:eastAsia="Calibri" w:hAnsi="Arial" w:cs="Arial"/>
          <w:b/>
          <w:sz w:val="20"/>
          <w:szCs w:val="24"/>
        </w:rPr>
        <w:t xml:space="preserve">“OLD WEST </w:t>
      </w:r>
      <w:proofErr w:type="spellStart"/>
      <w:r w:rsidRPr="00856836">
        <w:rPr>
          <w:rFonts w:ascii="Arial" w:eastAsia="Calibri" w:hAnsi="Arial" w:cs="Arial"/>
          <w:b/>
          <w:sz w:val="20"/>
          <w:szCs w:val="24"/>
        </w:rPr>
        <w:t>SALOON</w:t>
      </w:r>
      <w:proofErr w:type="spellEnd"/>
      <w:r w:rsidRPr="00856836">
        <w:rPr>
          <w:rFonts w:ascii="Arial" w:eastAsia="Calibri" w:hAnsi="Arial" w:cs="Arial"/>
          <w:b/>
          <w:sz w:val="20"/>
          <w:szCs w:val="24"/>
        </w:rPr>
        <w:t>”</w:t>
      </w:r>
      <w:r w:rsidRPr="00856836">
        <w:rPr>
          <w:rFonts w:ascii="Arial" w:eastAsia="Calibri" w:hAnsi="Arial" w:cs="Arial"/>
          <w:sz w:val="20"/>
          <w:szCs w:val="24"/>
        </w:rPr>
        <w:t xml:space="preserve"> y con domicilio en calle </w:t>
      </w:r>
      <w:r w:rsidRPr="00856836">
        <w:rPr>
          <w:rFonts w:ascii="Arial" w:eastAsia="Calibri" w:hAnsi="Arial" w:cs="Arial"/>
          <w:b/>
          <w:bCs/>
          <w:sz w:val="20"/>
          <w:szCs w:val="24"/>
        </w:rPr>
        <w:t xml:space="preserve">AVENIDA </w:t>
      </w:r>
      <w:proofErr w:type="spellStart"/>
      <w:r w:rsidRPr="00856836">
        <w:rPr>
          <w:rFonts w:ascii="Arial" w:eastAsia="Calibri" w:hAnsi="Arial" w:cs="Arial"/>
          <w:b/>
          <w:bCs/>
          <w:sz w:val="20"/>
          <w:szCs w:val="24"/>
        </w:rPr>
        <w:t>SIMBOLOS</w:t>
      </w:r>
      <w:proofErr w:type="spellEnd"/>
      <w:r w:rsidRPr="00856836">
        <w:rPr>
          <w:rFonts w:ascii="Arial" w:eastAsia="Calibri" w:hAnsi="Arial" w:cs="Arial"/>
          <w:b/>
          <w:bCs/>
          <w:sz w:val="20"/>
          <w:szCs w:val="24"/>
        </w:rPr>
        <w:t>(sic) PATRIOS, NÚMERO EXTERIOR 1247, AGENCIA DE CANDIANI, OAXACA DE JUÁREZ, OAXACA.</w:t>
      </w:r>
      <w:r w:rsidRPr="00856836">
        <w:rPr>
          <w:rFonts w:ascii="Arial" w:eastAsia="Calibri" w:hAnsi="Arial" w:cs="Arial"/>
          <w:sz w:val="20"/>
          <w:szCs w:val="24"/>
        </w:rPr>
        <w:t xml:space="preserve"> Visible en la foja 37 del expediente.</w:t>
      </w:r>
    </w:p>
    <w:p w14:paraId="15091D92" w14:textId="77777777" w:rsidR="00652374" w:rsidRPr="00856836" w:rsidRDefault="00652374" w:rsidP="00652374">
      <w:pPr>
        <w:widowControl/>
        <w:autoSpaceDE/>
        <w:autoSpaceDN/>
        <w:ind w:left="284" w:hanging="284"/>
        <w:jc w:val="both"/>
        <w:rPr>
          <w:rFonts w:ascii="Arial" w:eastAsia="Calibri" w:hAnsi="Arial" w:cs="Arial"/>
          <w:sz w:val="20"/>
          <w:szCs w:val="24"/>
        </w:rPr>
      </w:pPr>
    </w:p>
    <w:p w14:paraId="19C02AEE" w14:textId="77777777" w:rsidR="00652374" w:rsidRPr="00856836" w:rsidRDefault="00652374" w:rsidP="00652374">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El promovente exhibe el instrumento número diecisiete mil quinientos sesenta y dos de fecha dieciocho de octubre de dos mil veintitrés, ante la fe del Licenciado Gustavo Manzano </w:t>
      </w:r>
      <w:proofErr w:type="spellStart"/>
      <w:r w:rsidRPr="00856836">
        <w:rPr>
          <w:rFonts w:ascii="Arial" w:eastAsia="Calibri" w:hAnsi="Arial" w:cs="Arial"/>
          <w:sz w:val="20"/>
          <w:szCs w:val="24"/>
        </w:rPr>
        <w:t>Trovamala</w:t>
      </w:r>
      <w:proofErr w:type="spellEnd"/>
      <w:r w:rsidRPr="00856836">
        <w:rPr>
          <w:rFonts w:ascii="Arial" w:eastAsia="Calibri" w:hAnsi="Arial" w:cs="Arial"/>
          <w:sz w:val="20"/>
          <w:szCs w:val="24"/>
        </w:rPr>
        <w:t xml:space="preserve"> Heredia, Notario Público Número Noventa y Seis en Ejercicio y Funciones en el Estado de Oaxaca, con residencia en Oaxaca de Juárez, en el que se hace constar cesión de derechos a título gratuito, que celebran por una parte el </w:t>
      </w:r>
      <w:r w:rsidRPr="00856836">
        <w:rPr>
          <w:rFonts w:ascii="Arial" w:eastAsia="Calibri" w:hAnsi="Arial" w:cs="Arial"/>
          <w:b/>
          <w:bCs/>
          <w:sz w:val="20"/>
          <w:szCs w:val="24"/>
        </w:rPr>
        <w:t xml:space="preserve">C. JORGE ARTURO </w:t>
      </w:r>
      <w:proofErr w:type="spellStart"/>
      <w:r w:rsidRPr="00856836">
        <w:rPr>
          <w:rFonts w:ascii="Arial" w:eastAsia="Calibri" w:hAnsi="Arial" w:cs="Arial"/>
          <w:b/>
          <w:bCs/>
          <w:sz w:val="20"/>
          <w:szCs w:val="24"/>
        </w:rPr>
        <w:t>MANZINES</w:t>
      </w:r>
      <w:proofErr w:type="spellEnd"/>
      <w:r w:rsidRPr="00856836">
        <w:rPr>
          <w:rFonts w:ascii="Arial" w:eastAsia="Calibri" w:hAnsi="Arial" w:cs="Arial"/>
          <w:b/>
          <w:bCs/>
          <w:sz w:val="20"/>
          <w:szCs w:val="24"/>
        </w:rPr>
        <w:t xml:space="preserve"> SAAVEDRA </w:t>
      </w:r>
      <w:r w:rsidRPr="00856836">
        <w:rPr>
          <w:rFonts w:ascii="Arial" w:eastAsia="Calibri" w:hAnsi="Arial" w:cs="Arial"/>
          <w:bCs/>
          <w:sz w:val="20"/>
          <w:szCs w:val="24"/>
        </w:rPr>
        <w:t xml:space="preserve">como “CEDENTE” a la persona moral </w:t>
      </w:r>
      <w:r w:rsidRPr="00856836">
        <w:rPr>
          <w:rFonts w:ascii="Arial" w:eastAsia="Calibri" w:hAnsi="Arial" w:cs="Arial"/>
          <w:b/>
          <w:bCs/>
          <w:sz w:val="20"/>
          <w:szCs w:val="24"/>
        </w:rPr>
        <w:t>GALLO OAXACA S.A. DE C.V., representada en este acto por el ciudadano JULIO CESAR(sic) SANTIAGO JIMÉNEZ administrador único,</w:t>
      </w:r>
      <w:r w:rsidRPr="00856836">
        <w:rPr>
          <w:rFonts w:ascii="Arial" w:eastAsia="Calibri" w:hAnsi="Arial" w:cs="Arial"/>
          <w:bCs/>
          <w:sz w:val="20"/>
          <w:szCs w:val="24"/>
        </w:rPr>
        <w:t xml:space="preserve"> como “CESIONARIA”</w:t>
      </w:r>
      <w:r w:rsidRPr="00856836">
        <w:rPr>
          <w:rFonts w:ascii="Arial" w:eastAsia="Calibri" w:hAnsi="Arial" w:cs="Arial"/>
          <w:sz w:val="20"/>
          <w:szCs w:val="24"/>
        </w:rPr>
        <w:t xml:space="preserve"> en el que señala que cede de manera gratuita en forma definitiva, los derechos sobre la licencia con giro comercial de </w:t>
      </w:r>
      <w:r w:rsidRPr="00856836">
        <w:rPr>
          <w:rFonts w:ascii="Arial" w:eastAsia="Calibri" w:hAnsi="Arial" w:cs="Arial"/>
          <w:b/>
          <w:bCs/>
          <w:sz w:val="20"/>
          <w:szCs w:val="24"/>
        </w:rPr>
        <w:t xml:space="preserve">RESTAURANTE CON VENTA DE CERVEZA, VINOS Y LICORES SOLO CON ALIMENTOS, </w:t>
      </w:r>
      <w:r w:rsidRPr="00856836">
        <w:rPr>
          <w:rFonts w:ascii="Arial" w:eastAsia="Calibri" w:hAnsi="Arial" w:cs="Arial"/>
          <w:sz w:val="20"/>
          <w:szCs w:val="24"/>
        </w:rPr>
        <w:t xml:space="preserve">con número 1020000002814, </w:t>
      </w:r>
      <w:r w:rsidRPr="00856836">
        <w:rPr>
          <w:rFonts w:ascii="Arial" w:eastAsia="Calibri" w:hAnsi="Arial" w:cs="Arial"/>
          <w:bCs/>
          <w:sz w:val="20"/>
          <w:szCs w:val="24"/>
        </w:rPr>
        <w:t xml:space="preserve">ubicado en </w:t>
      </w:r>
      <w:r w:rsidRPr="00856836">
        <w:rPr>
          <w:rFonts w:ascii="Arial" w:eastAsia="Calibri" w:hAnsi="Arial" w:cs="Arial"/>
          <w:sz w:val="20"/>
          <w:szCs w:val="24"/>
        </w:rPr>
        <w:t xml:space="preserve">calle </w:t>
      </w:r>
      <w:r w:rsidRPr="00856836">
        <w:rPr>
          <w:rFonts w:ascii="Arial" w:eastAsia="Calibri" w:hAnsi="Arial" w:cs="Arial"/>
          <w:b/>
          <w:bCs/>
          <w:sz w:val="20"/>
          <w:szCs w:val="24"/>
        </w:rPr>
        <w:t xml:space="preserve">AVENIDA </w:t>
      </w:r>
      <w:proofErr w:type="spellStart"/>
      <w:r w:rsidRPr="00856836">
        <w:rPr>
          <w:rFonts w:ascii="Arial" w:eastAsia="Calibri" w:hAnsi="Arial" w:cs="Arial"/>
          <w:b/>
          <w:bCs/>
          <w:sz w:val="20"/>
          <w:szCs w:val="24"/>
        </w:rPr>
        <w:t>SIMBOLOS</w:t>
      </w:r>
      <w:proofErr w:type="spellEnd"/>
      <w:r w:rsidRPr="00856836">
        <w:rPr>
          <w:rFonts w:ascii="Arial" w:eastAsia="Calibri" w:hAnsi="Arial" w:cs="Arial"/>
          <w:b/>
          <w:bCs/>
          <w:sz w:val="20"/>
          <w:szCs w:val="24"/>
        </w:rPr>
        <w:t>(sic) PATRIOS, NÚMERO EXTERIOR 1247, AGENCIA DE CANDIANI, OAXACA DE JUÁREZ, OAXACA</w:t>
      </w:r>
      <w:r w:rsidRPr="00856836">
        <w:rPr>
          <w:rFonts w:ascii="Arial" w:eastAsia="Calibri" w:hAnsi="Arial" w:cs="Arial"/>
          <w:sz w:val="20"/>
          <w:szCs w:val="24"/>
        </w:rPr>
        <w:t>, el cual es visible en las fojas 38, 39 y 40 del expediente.</w:t>
      </w:r>
    </w:p>
    <w:p w14:paraId="7C3BAB79" w14:textId="77777777" w:rsidR="00652374" w:rsidRPr="00856836" w:rsidRDefault="00652374" w:rsidP="00652374">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Así también el solicitante exhibe el instrumento número veinte mil trescientos cuarenta y dos, volumen número quinientos setenta y cuatro de fecha cinco de mayo de dos mil veintitrés, ante la fe del licenciado Eusebio Silva Lucio, Notario Público número cuarenta y ocho con sede en el estado de Oaxaca, en el que se hace consta la constitución se(sic) la sociedad mercantil GALLO OAXACA, SOCIEDAD </w:t>
      </w:r>
      <w:proofErr w:type="spellStart"/>
      <w:r w:rsidRPr="00856836">
        <w:rPr>
          <w:rFonts w:ascii="Arial" w:eastAsia="Calibri" w:hAnsi="Arial" w:cs="Arial"/>
          <w:sz w:val="20"/>
          <w:szCs w:val="24"/>
        </w:rPr>
        <w:t>ANONIMA</w:t>
      </w:r>
      <w:proofErr w:type="spellEnd"/>
      <w:r w:rsidRPr="00856836">
        <w:rPr>
          <w:rFonts w:ascii="Arial" w:eastAsia="Calibri" w:hAnsi="Arial" w:cs="Arial"/>
          <w:sz w:val="20"/>
          <w:szCs w:val="24"/>
        </w:rPr>
        <w:t xml:space="preserve">(sic) DE CAPITAL VARIABLE, así también se nombra como administrador único al ciudadano </w:t>
      </w:r>
      <w:r w:rsidRPr="00856836">
        <w:rPr>
          <w:rFonts w:ascii="Arial" w:eastAsia="Calibri" w:hAnsi="Arial" w:cs="Arial"/>
          <w:b/>
          <w:bCs/>
          <w:sz w:val="20"/>
          <w:szCs w:val="24"/>
        </w:rPr>
        <w:t xml:space="preserve">JULIO CESAR(sic) SANTIAGO </w:t>
      </w:r>
      <w:proofErr w:type="spellStart"/>
      <w:r w:rsidRPr="00856836">
        <w:rPr>
          <w:rFonts w:ascii="Arial" w:eastAsia="Calibri" w:hAnsi="Arial" w:cs="Arial"/>
          <w:b/>
          <w:bCs/>
          <w:sz w:val="20"/>
          <w:szCs w:val="24"/>
        </w:rPr>
        <w:t>JIMENEZ</w:t>
      </w:r>
      <w:proofErr w:type="spellEnd"/>
      <w:r w:rsidRPr="00856836">
        <w:rPr>
          <w:rFonts w:ascii="Arial" w:eastAsia="Calibri" w:hAnsi="Arial" w:cs="Arial"/>
          <w:b/>
          <w:bCs/>
          <w:sz w:val="20"/>
          <w:szCs w:val="24"/>
        </w:rPr>
        <w:t xml:space="preserve">(sic), </w:t>
      </w:r>
      <w:r w:rsidRPr="00856836">
        <w:rPr>
          <w:rFonts w:ascii="Arial" w:eastAsia="Calibri" w:hAnsi="Arial" w:cs="Arial"/>
          <w:sz w:val="20"/>
          <w:szCs w:val="24"/>
        </w:rPr>
        <w:t xml:space="preserve">a quien se le otorgan las facultades que establecen los artículos </w:t>
      </w:r>
      <w:r w:rsidRPr="00856836">
        <w:rPr>
          <w:rFonts w:ascii="Arial" w:eastAsia="Calibri" w:hAnsi="Arial" w:cs="Arial"/>
          <w:sz w:val="20"/>
          <w:szCs w:val="24"/>
        </w:rPr>
        <w:t>trigésimo séptimo y trigésimo octavo de los estatutos sociales, visible en el expediente en las fojas 6 a la 32.</w:t>
      </w:r>
    </w:p>
    <w:p w14:paraId="182E37F2" w14:textId="77777777" w:rsidR="00652374" w:rsidRPr="00856836" w:rsidRDefault="00652374" w:rsidP="00652374">
      <w:pPr>
        <w:widowControl/>
        <w:autoSpaceDE/>
        <w:autoSpaceDN/>
        <w:ind w:left="284" w:hanging="284"/>
        <w:jc w:val="both"/>
        <w:rPr>
          <w:rFonts w:ascii="Arial" w:eastAsia="Calibri" w:hAnsi="Arial" w:cs="Arial"/>
          <w:sz w:val="20"/>
          <w:szCs w:val="24"/>
        </w:rPr>
      </w:pPr>
    </w:p>
    <w:p w14:paraId="40250379" w14:textId="77777777" w:rsidR="00652374" w:rsidRPr="00856836" w:rsidRDefault="00652374" w:rsidP="00652374">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Integra también el expediente copia de la constancia de situación fiscal emitida por el Servicio de Administración Tributaria a favor de la persona moral </w:t>
      </w:r>
      <w:r w:rsidRPr="00856836">
        <w:rPr>
          <w:rFonts w:ascii="Arial" w:eastAsia="Calibri" w:hAnsi="Arial" w:cs="Arial"/>
          <w:b/>
          <w:sz w:val="20"/>
          <w:szCs w:val="24"/>
        </w:rPr>
        <w:t>GALLO OAXACA S.A. DE C.V.</w:t>
      </w:r>
      <w:r w:rsidRPr="00856836">
        <w:rPr>
          <w:rFonts w:ascii="Arial" w:eastAsia="Calibri" w:hAnsi="Arial" w:cs="Arial"/>
          <w:sz w:val="20"/>
          <w:szCs w:val="24"/>
        </w:rPr>
        <w:t>, con lo que da cumplimiento a lo establecido en el artículo 68 fracción XIX de la Ley Orgánica Municipal del Estado de Oaxaca; visibles en la(sic) fojas 34 y 35 del expediente.</w:t>
      </w:r>
    </w:p>
    <w:p w14:paraId="67031A83" w14:textId="77777777" w:rsidR="00652374" w:rsidRPr="00856836" w:rsidRDefault="00652374" w:rsidP="00652374">
      <w:pPr>
        <w:widowControl/>
        <w:autoSpaceDE/>
        <w:autoSpaceDN/>
        <w:ind w:left="284" w:hanging="284"/>
        <w:jc w:val="both"/>
        <w:rPr>
          <w:rFonts w:ascii="Arial" w:eastAsia="Calibri" w:hAnsi="Arial" w:cs="Arial"/>
          <w:sz w:val="20"/>
          <w:szCs w:val="24"/>
        </w:rPr>
      </w:pPr>
    </w:p>
    <w:p w14:paraId="7D1D0075" w14:textId="77777777" w:rsidR="00652374" w:rsidRPr="00856836" w:rsidRDefault="00652374" w:rsidP="00652374">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Se da cumplimiento con la identificación oficial con fotografía del cedente y del representante legal del cesionario, encontrándose visibles en las fojas 41 y 42 del expediente a nombre de </w:t>
      </w:r>
      <w:r w:rsidRPr="00856836">
        <w:rPr>
          <w:rFonts w:ascii="Arial" w:eastAsia="Calibri" w:hAnsi="Arial" w:cs="Arial"/>
          <w:b/>
          <w:sz w:val="20"/>
          <w:szCs w:val="24"/>
        </w:rPr>
        <w:t xml:space="preserve">C. JORGE ARTURO </w:t>
      </w:r>
      <w:proofErr w:type="spellStart"/>
      <w:r w:rsidRPr="00856836">
        <w:rPr>
          <w:rFonts w:ascii="Arial" w:eastAsia="Calibri" w:hAnsi="Arial" w:cs="Arial"/>
          <w:b/>
          <w:sz w:val="20"/>
          <w:szCs w:val="24"/>
        </w:rPr>
        <w:t>MANZINES</w:t>
      </w:r>
      <w:proofErr w:type="spellEnd"/>
      <w:r w:rsidRPr="00856836">
        <w:rPr>
          <w:rFonts w:ascii="Arial" w:eastAsia="Calibri" w:hAnsi="Arial" w:cs="Arial"/>
          <w:b/>
          <w:sz w:val="20"/>
          <w:szCs w:val="24"/>
        </w:rPr>
        <w:t xml:space="preserve"> SAAVEDRA y</w:t>
      </w:r>
      <w:r w:rsidRPr="00856836">
        <w:rPr>
          <w:rFonts w:ascii="Arial" w:eastAsia="Calibri" w:hAnsi="Arial" w:cs="Arial"/>
          <w:sz w:val="20"/>
          <w:szCs w:val="24"/>
        </w:rPr>
        <w:t xml:space="preserve">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sz w:val="20"/>
          <w:szCs w:val="24"/>
        </w:rPr>
        <w:t xml:space="preserve">JULIO CESAR(sic) SANTIAGO </w:t>
      </w:r>
      <w:proofErr w:type="spellStart"/>
      <w:r w:rsidRPr="00856836">
        <w:rPr>
          <w:rFonts w:ascii="Arial" w:eastAsia="Calibri" w:hAnsi="Arial" w:cs="Arial"/>
          <w:b/>
          <w:sz w:val="20"/>
          <w:szCs w:val="24"/>
        </w:rPr>
        <w:t>JIMENEZ</w:t>
      </w:r>
      <w:proofErr w:type="spellEnd"/>
      <w:r w:rsidRPr="00856836">
        <w:rPr>
          <w:rFonts w:ascii="Arial" w:eastAsia="Calibri" w:hAnsi="Arial" w:cs="Arial"/>
          <w:b/>
          <w:sz w:val="20"/>
          <w:szCs w:val="24"/>
        </w:rPr>
        <w:t>(sic) representante legal de la persona moral GALLO OAXACA S.A. DE C.V.</w:t>
      </w:r>
    </w:p>
    <w:p w14:paraId="5CA785C8" w14:textId="77777777" w:rsidR="00652374" w:rsidRPr="00856836" w:rsidRDefault="00652374" w:rsidP="00652374">
      <w:pPr>
        <w:widowControl/>
        <w:autoSpaceDE/>
        <w:autoSpaceDN/>
        <w:jc w:val="both"/>
        <w:rPr>
          <w:rFonts w:ascii="Arial" w:eastAsia="Calibri" w:hAnsi="Arial" w:cs="Arial"/>
          <w:sz w:val="20"/>
          <w:szCs w:val="24"/>
        </w:rPr>
      </w:pPr>
    </w:p>
    <w:p w14:paraId="21C43E79"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Así como el Reporte de Inspección mediante oficio </w:t>
      </w:r>
      <w:proofErr w:type="spellStart"/>
      <w:r w:rsidRPr="00856836">
        <w:rPr>
          <w:rFonts w:ascii="Arial" w:eastAsia="Calibri" w:hAnsi="Arial" w:cs="Arial"/>
          <w:sz w:val="20"/>
          <w:szCs w:val="24"/>
        </w:rPr>
        <w:t>SDE</w:t>
      </w:r>
      <w:proofErr w:type="spellEnd"/>
      <w:r w:rsidRPr="00856836">
        <w:rPr>
          <w:rFonts w:ascii="Arial" w:eastAsia="Calibri" w:hAnsi="Arial" w:cs="Arial"/>
          <w:sz w:val="20"/>
          <w:szCs w:val="24"/>
        </w:rPr>
        <w:t>/</w:t>
      </w:r>
      <w:proofErr w:type="spellStart"/>
      <w:r w:rsidRPr="00856836">
        <w:rPr>
          <w:rFonts w:ascii="Arial" w:eastAsia="Calibri" w:hAnsi="Arial" w:cs="Arial"/>
          <w:sz w:val="20"/>
          <w:szCs w:val="24"/>
        </w:rPr>
        <w:t>DRAC</w:t>
      </w:r>
      <w:proofErr w:type="spellEnd"/>
      <w:r w:rsidRPr="00856836">
        <w:rPr>
          <w:rFonts w:ascii="Arial" w:eastAsia="Calibri" w:hAnsi="Arial" w:cs="Arial"/>
          <w:sz w:val="20"/>
          <w:szCs w:val="24"/>
        </w:rPr>
        <w:t xml:space="preserve">/1793/2023 por parte de la Dirección de Regulación de la Actividad Comercial, donde se hace constar que el establecimiento comercial ubicado en calle </w:t>
      </w:r>
      <w:r w:rsidRPr="00856836">
        <w:rPr>
          <w:rFonts w:ascii="Arial" w:eastAsia="Calibri" w:hAnsi="Arial" w:cs="Arial"/>
          <w:b/>
          <w:bCs/>
          <w:sz w:val="20"/>
          <w:szCs w:val="24"/>
        </w:rPr>
        <w:t xml:space="preserve">AVENIDA </w:t>
      </w:r>
      <w:proofErr w:type="spellStart"/>
      <w:r w:rsidRPr="00856836">
        <w:rPr>
          <w:rFonts w:ascii="Arial" w:eastAsia="Calibri" w:hAnsi="Arial" w:cs="Arial"/>
          <w:b/>
          <w:bCs/>
          <w:sz w:val="20"/>
          <w:szCs w:val="24"/>
        </w:rPr>
        <w:t>SIMBOLOS</w:t>
      </w:r>
      <w:proofErr w:type="spellEnd"/>
      <w:r w:rsidRPr="00856836">
        <w:rPr>
          <w:rFonts w:ascii="Arial" w:eastAsia="Calibri" w:hAnsi="Arial" w:cs="Arial"/>
          <w:b/>
          <w:bCs/>
          <w:sz w:val="20"/>
          <w:szCs w:val="24"/>
        </w:rPr>
        <w:t xml:space="preserve">(sic) PATRIOS, NÚMERO EXTERIOR 1247, AGENCIA DE CANDIANI, OAXACA DE JUÁREZ, OAXACA </w:t>
      </w:r>
      <w:r w:rsidRPr="00856836">
        <w:rPr>
          <w:rFonts w:ascii="Arial" w:eastAsia="Calibri" w:hAnsi="Arial" w:cs="Arial"/>
          <w:sz w:val="20"/>
          <w:szCs w:val="24"/>
        </w:rPr>
        <w:t>se encuentra listo para funcionar, con una anuencia vecinal de siete personas a favor y ninguna en contra respecto al funcionamiento del mismo, visible en las fojas 52 a la 63 del expediente.</w:t>
      </w:r>
    </w:p>
    <w:p w14:paraId="009D6241" w14:textId="77777777" w:rsidR="00652374" w:rsidRPr="00856836" w:rsidRDefault="00652374" w:rsidP="00652374">
      <w:pPr>
        <w:widowControl/>
        <w:autoSpaceDE/>
        <w:autoSpaceDN/>
        <w:jc w:val="both"/>
        <w:rPr>
          <w:rFonts w:ascii="Arial" w:eastAsia="Calibri" w:hAnsi="Arial" w:cs="Arial"/>
          <w:sz w:val="20"/>
          <w:szCs w:val="24"/>
        </w:rPr>
      </w:pPr>
    </w:p>
    <w:p w14:paraId="30CF173B"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CUARTO. -</w:t>
      </w:r>
      <w:r w:rsidRPr="00856836">
        <w:rPr>
          <w:rFonts w:ascii="Arial" w:eastAsia="Calibri" w:hAnsi="Arial" w:cs="Arial"/>
          <w:bCs/>
          <w:sz w:val="20"/>
          <w:szCs w:val="24"/>
        </w:rPr>
        <w:t xml:space="preserve"> </w:t>
      </w:r>
      <w:r w:rsidRPr="00856836">
        <w:rPr>
          <w:rFonts w:ascii="Arial" w:eastAsia="Calibri" w:hAnsi="Arial" w:cs="Arial"/>
          <w:sz w:val="20"/>
          <w:szCs w:val="24"/>
        </w:rPr>
        <w:t xml:space="preserve">Por lo anterior, esta Comisión de Desarrollo Económico y Mejora Regulatoria considera que la solicitud de la persona moral </w:t>
      </w:r>
      <w:r w:rsidRPr="00856836">
        <w:rPr>
          <w:rFonts w:ascii="Arial" w:eastAsia="Calibri" w:hAnsi="Arial" w:cs="Arial"/>
          <w:b/>
          <w:sz w:val="20"/>
          <w:szCs w:val="24"/>
        </w:rPr>
        <w:t>GALLO OAXACA S.A. DE C.V.</w:t>
      </w:r>
      <w:r w:rsidRPr="00856836">
        <w:rPr>
          <w:rFonts w:ascii="Arial" w:eastAsia="Calibri" w:hAnsi="Arial" w:cs="Arial"/>
          <w:sz w:val="20"/>
          <w:szCs w:val="24"/>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13BAEE15" w14:textId="77777777" w:rsidR="00652374" w:rsidRPr="00856836" w:rsidRDefault="00652374" w:rsidP="00652374">
      <w:pPr>
        <w:widowControl/>
        <w:autoSpaceDE/>
        <w:autoSpaceDN/>
        <w:jc w:val="both"/>
        <w:rPr>
          <w:rFonts w:ascii="Arial" w:eastAsia="Calibri" w:hAnsi="Arial" w:cs="Arial"/>
          <w:b/>
          <w:bCs/>
          <w:sz w:val="20"/>
          <w:szCs w:val="24"/>
        </w:rPr>
      </w:pPr>
    </w:p>
    <w:p w14:paraId="054C4ABA" w14:textId="77777777" w:rsidR="00652374" w:rsidRPr="00856836" w:rsidRDefault="00652374" w:rsidP="00652374">
      <w:pPr>
        <w:widowControl/>
        <w:autoSpaceDE/>
        <w:autoSpaceDN/>
        <w:jc w:val="center"/>
        <w:rPr>
          <w:rFonts w:ascii="Arial" w:eastAsia="Calibri" w:hAnsi="Arial" w:cs="Arial"/>
          <w:b/>
          <w:bCs/>
          <w:sz w:val="20"/>
          <w:szCs w:val="24"/>
        </w:rPr>
      </w:pPr>
      <w:r w:rsidRPr="00856836">
        <w:rPr>
          <w:rFonts w:ascii="Arial" w:eastAsia="Calibri" w:hAnsi="Arial" w:cs="Arial"/>
          <w:b/>
          <w:bCs/>
          <w:sz w:val="20"/>
          <w:szCs w:val="24"/>
        </w:rPr>
        <w:t>D I C T A M E N</w:t>
      </w:r>
    </w:p>
    <w:p w14:paraId="5ADB680B" w14:textId="77777777" w:rsidR="00652374" w:rsidRPr="00856836" w:rsidRDefault="00652374" w:rsidP="00652374">
      <w:pPr>
        <w:widowControl/>
        <w:autoSpaceDE/>
        <w:autoSpaceDN/>
        <w:jc w:val="both"/>
        <w:rPr>
          <w:rFonts w:ascii="Arial" w:eastAsia="Calibri" w:hAnsi="Arial" w:cs="Arial"/>
          <w:b/>
          <w:bCs/>
          <w:sz w:val="20"/>
          <w:szCs w:val="24"/>
        </w:rPr>
      </w:pPr>
    </w:p>
    <w:p w14:paraId="2E336578"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PRIMERO. - </w:t>
      </w:r>
      <w:r w:rsidRPr="00856836">
        <w:rPr>
          <w:rFonts w:ascii="Arial" w:eastAsia="Calibri" w:hAnsi="Arial" w:cs="Arial"/>
          <w:sz w:val="20"/>
          <w:szCs w:val="24"/>
        </w:rPr>
        <w:t xml:space="preserve">Es </w:t>
      </w:r>
      <w:r w:rsidRPr="00856836">
        <w:rPr>
          <w:rFonts w:ascii="Arial" w:eastAsia="Calibri" w:hAnsi="Arial" w:cs="Arial"/>
          <w:b/>
          <w:bCs/>
          <w:sz w:val="20"/>
          <w:szCs w:val="24"/>
        </w:rPr>
        <w:t>PROCEDENTE</w:t>
      </w:r>
      <w:r w:rsidRPr="00856836">
        <w:rPr>
          <w:rFonts w:ascii="Arial" w:eastAsia="Calibri" w:hAnsi="Arial" w:cs="Arial"/>
          <w:sz w:val="20"/>
          <w:szCs w:val="24"/>
        </w:rPr>
        <w:t xml:space="preserve"> autorizar el </w:t>
      </w:r>
      <w:r w:rsidRPr="00856836">
        <w:rPr>
          <w:rFonts w:ascii="Arial" w:eastAsia="Calibri" w:hAnsi="Arial" w:cs="Arial"/>
          <w:b/>
          <w:sz w:val="20"/>
          <w:szCs w:val="24"/>
        </w:rPr>
        <w:t xml:space="preserve">TRASPASO DE LA LICENCIA </w:t>
      </w:r>
      <w:r w:rsidRPr="00856836">
        <w:rPr>
          <w:rFonts w:ascii="Arial" w:eastAsia="Calibri" w:hAnsi="Arial" w:cs="Arial"/>
          <w:sz w:val="20"/>
          <w:szCs w:val="24"/>
        </w:rPr>
        <w:t xml:space="preserve">actualmente registrada a nombre del </w:t>
      </w:r>
      <w:r w:rsidRPr="00856836">
        <w:rPr>
          <w:rFonts w:ascii="Arial" w:eastAsia="Calibri" w:hAnsi="Arial" w:cs="Arial"/>
          <w:b/>
          <w:sz w:val="20"/>
          <w:szCs w:val="24"/>
        </w:rPr>
        <w:t xml:space="preserve">C. JORGE ARTURO </w:t>
      </w:r>
      <w:proofErr w:type="spellStart"/>
      <w:r w:rsidRPr="00856836">
        <w:rPr>
          <w:rFonts w:ascii="Arial" w:eastAsia="Calibri" w:hAnsi="Arial" w:cs="Arial"/>
          <w:b/>
          <w:sz w:val="20"/>
          <w:szCs w:val="24"/>
        </w:rPr>
        <w:t>MANZINES</w:t>
      </w:r>
      <w:proofErr w:type="spellEnd"/>
      <w:r w:rsidRPr="00856836">
        <w:rPr>
          <w:rFonts w:ascii="Arial" w:eastAsia="Calibri" w:hAnsi="Arial" w:cs="Arial"/>
          <w:b/>
          <w:sz w:val="20"/>
          <w:szCs w:val="24"/>
        </w:rPr>
        <w:t xml:space="preserve"> SAAVEDRA </w:t>
      </w:r>
      <w:r w:rsidRPr="00856836">
        <w:rPr>
          <w:rFonts w:ascii="Arial" w:eastAsia="Calibri" w:hAnsi="Arial" w:cs="Arial"/>
          <w:sz w:val="20"/>
          <w:szCs w:val="24"/>
        </w:rPr>
        <w:t xml:space="preserve">a favor de la persona moral GALLO OAXACA S.A. DE C.V. para un establecimiento comercial con giro de </w:t>
      </w:r>
      <w:r w:rsidRPr="00856836">
        <w:rPr>
          <w:rFonts w:ascii="Arial" w:eastAsia="Calibri" w:hAnsi="Arial" w:cs="Arial"/>
          <w:b/>
          <w:bCs/>
          <w:sz w:val="20"/>
          <w:szCs w:val="24"/>
        </w:rPr>
        <w:lastRenderedPageBreak/>
        <w:t>RESTAURANTE CON VENTA DE CERVEZA, VINOS Y LICORES SOLO CON ALIMENTOS</w:t>
      </w:r>
      <w:r w:rsidRPr="00856836">
        <w:rPr>
          <w:rFonts w:ascii="Arial" w:eastAsia="Calibri" w:hAnsi="Arial" w:cs="Arial"/>
          <w:sz w:val="20"/>
          <w:szCs w:val="24"/>
        </w:rPr>
        <w:t xml:space="preserve"> denominado </w:t>
      </w:r>
      <w:r w:rsidRPr="00856836">
        <w:rPr>
          <w:rFonts w:ascii="Arial" w:eastAsia="Calibri" w:hAnsi="Arial" w:cs="Arial"/>
          <w:b/>
          <w:sz w:val="20"/>
          <w:szCs w:val="24"/>
        </w:rPr>
        <w:t xml:space="preserve">“OLD WEST </w:t>
      </w:r>
      <w:proofErr w:type="spellStart"/>
      <w:r w:rsidRPr="00856836">
        <w:rPr>
          <w:rFonts w:ascii="Arial" w:eastAsia="Calibri" w:hAnsi="Arial" w:cs="Arial"/>
          <w:b/>
          <w:sz w:val="20"/>
          <w:szCs w:val="24"/>
        </w:rPr>
        <w:t>SALOON</w:t>
      </w:r>
      <w:proofErr w:type="spellEnd"/>
      <w:r w:rsidRPr="00856836">
        <w:rPr>
          <w:rFonts w:ascii="Arial" w:eastAsia="Calibri" w:hAnsi="Arial" w:cs="Arial"/>
          <w:b/>
          <w:sz w:val="20"/>
          <w:szCs w:val="24"/>
        </w:rPr>
        <w:t>”</w:t>
      </w:r>
      <w:r w:rsidRPr="00856836">
        <w:rPr>
          <w:rFonts w:ascii="Arial" w:eastAsia="Calibri" w:hAnsi="Arial" w:cs="Arial"/>
          <w:sz w:val="20"/>
          <w:szCs w:val="24"/>
        </w:rPr>
        <w:t xml:space="preserve"> y con domicilio ubicado en la calle </w:t>
      </w:r>
      <w:r w:rsidRPr="00856836">
        <w:rPr>
          <w:rFonts w:ascii="Arial" w:eastAsia="Calibri" w:hAnsi="Arial" w:cs="Arial"/>
          <w:b/>
          <w:bCs/>
          <w:sz w:val="20"/>
          <w:szCs w:val="24"/>
        </w:rPr>
        <w:t xml:space="preserve">AVENIDA </w:t>
      </w:r>
      <w:proofErr w:type="spellStart"/>
      <w:r w:rsidRPr="00856836">
        <w:rPr>
          <w:rFonts w:ascii="Arial" w:eastAsia="Calibri" w:hAnsi="Arial" w:cs="Arial"/>
          <w:b/>
          <w:bCs/>
          <w:sz w:val="20"/>
          <w:szCs w:val="24"/>
        </w:rPr>
        <w:t>SIMBOLOS</w:t>
      </w:r>
      <w:proofErr w:type="spellEnd"/>
      <w:r w:rsidRPr="00856836">
        <w:rPr>
          <w:rFonts w:ascii="Arial" w:eastAsia="Calibri" w:hAnsi="Arial" w:cs="Arial"/>
          <w:b/>
          <w:bCs/>
          <w:sz w:val="20"/>
          <w:szCs w:val="24"/>
        </w:rPr>
        <w:t>(sic) PATRIOS, NÚMERO EXTERIOR 1247, AGENCIA DE CANDIANI, OAXACA DE JUÁREZ, OAXACA</w:t>
      </w:r>
      <w:r w:rsidRPr="00856836">
        <w:rPr>
          <w:rFonts w:ascii="Arial" w:eastAsia="Calibri" w:hAnsi="Arial" w:cs="Arial"/>
          <w:sz w:val="20"/>
          <w:szCs w:val="24"/>
        </w:rPr>
        <w:t>.</w:t>
      </w:r>
    </w:p>
    <w:p w14:paraId="04C88B4F" w14:textId="77777777" w:rsidR="00652374" w:rsidRPr="00856836" w:rsidRDefault="00652374" w:rsidP="00652374">
      <w:pPr>
        <w:widowControl/>
        <w:autoSpaceDE/>
        <w:autoSpaceDN/>
        <w:jc w:val="both"/>
        <w:rPr>
          <w:rFonts w:ascii="Arial" w:eastAsia="Calibri" w:hAnsi="Arial" w:cs="Arial"/>
          <w:sz w:val="20"/>
          <w:szCs w:val="24"/>
        </w:rPr>
      </w:pPr>
    </w:p>
    <w:p w14:paraId="1C94F998" w14:textId="77777777" w:rsidR="00652374" w:rsidRPr="00856836" w:rsidRDefault="00652374" w:rsidP="00652374">
      <w:pPr>
        <w:widowControl/>
        <w:autoSpaceDE/>
        <w:autoSpaceDN/>
        <w:jc w:val="both"/>
        <w:rPr>
          <w:rFonts w:ascii="Arial" w:eastAsia="Calibri" w:hAnsi="Arial" w:cs="Arial"/>
          <w:bCs/>
          <w:sz w:val="20"/>
          <w:szCs w:val="24"/>
        </w:rPr>
      </w:pPr>
      <w:r w:rsidRPr="00856836">
        <w:rPr>
          <w:rFonts w:ascii="Arial" w:eastAsia="Calibri" w:hAnsi="Arial" w:cs="Arial"/>
          <w:b/>
          <w:bCs/>
          <w:sz w:val="20"/>
          <w:szCs w:val="24"/>
        </w:rPr>
        <w:t xml:space="preserve">SEGUNDO. - </w:t>
      </w:r>
      <w:r w:rsidRPr="00856836">
        <w:rPr>
          <w:rFonts w:ascii="Arial" w:eastAsia="Calibri" w:hAnsi="Arial" w:cs="Arial"/>
          <w:sz w:val="20"/>
          <w:szCs w:val="24"/>
        </w:rPr>
        <w:t xml:space="preserve">Gírese atento oficio a la Dirección de Ingresos a efecto de que se realice el cambio de propietario en el Padrón Fiscal Municipal, incorporando a la persona moral </w:t>
      </w:r>
      <w:r w:rsidRPr="00856836">
        <w:rPr>
          <w:rFonts w:ascii="Arial" w:eastAsia="Calibri" w:hAnsi="Arial" w:cs="Arial"/>
          <w:b/>
          <w:sz w:val="20"/>
          <w:szCs w:val="24"/>
        </w:rPr>
        <w:t>GALLO OAXACA S.A. DE C.V.</w:t>
      </w:r>
      <w:r w:rsidRPr="00856836">
        <w:rPr>
          <w:rFonts w:ascii="Arial" w:eastAsia="Calibri" w:hAnsi="Arial" w:cs="Arial"/>
          <w:bCs/>
          <w:sz w:val="20"/>
          <w:szCs w:val="24"/>
        </w:rPr>
        <w:t xml:space="preserve"> 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1A37EFEC" w14:textId="77777777" w:rsidR="00652374" w:rsidRPr="00856836" w:rsidRDefault="00652374" w:rsidP="00652374">
      <w:pPr>
        <w:widowControl/>
        <w:autoSpaceDE/>
        <w:autoSpaceDN/>
        <w:jc w:val="both"/>
        <w:rPr>
          <w:rFonts w:ascii="Arial" w:eastAsia="Calibri" w:hAnsi="Arial" w:cs="Arial"/>
          <w:sz w:val="20"/>
          <w:szCs w:val="24"/>
        </w:rPr>
      </w:pPr>
    </w:p>
    <w:p w14:paraId="6EFBF0F2"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TERCERO. - </w:t>
      </w:r>
      <w:r w:rsidRPr="00856836">
        <w:rPr>
          <w:rFonts w:ascii="Arial" w:eastAsia="Calibri" w:hAnsi="Arial" w:cs="Arial"/>
          <w:bCs/>
          <w:sz w:val="20"/>
          <w:szCs w:val="24"/>
        </w:rPr>
        <w:t>Gírese atento oficio a la Dirección de Regulación de la Actividad Comercial a efecto de dar cumplimiento de sus atribuciones.</w:t>
      </w:r>
    </w:p>
    <w:p w14:paraId="5257674E" w14:textId="77777777" w:rsidR="00652374" w:rsidRPr="00856836" w:rsidRDefault="00652374" w:rsidP="00652374">
      <w:pPr>
        <w:widowControl/>
        <w:autoSpaceDE/>
        <w:autoSpaceDN/>
        <w:jc w:val="both"/>
        <w:rPr>
          <w:rFonts w:ascii="Arial" w:eastAsia="Calibri" w:hAnsi="Arial" w:cs="Arial"/>
          <w:b/>
          <w:bCs/>
          <w:sz w:val="20"/>
          <w:szCs w:val="24"/>
        </w:rPr>
      </w:pPr>
    </w:p>
    <w:p w14:paraId="7E22EAAE"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CUARTO. - </w:t>
      </w:r>
      <w:r w:rsidRPr="00856836">
        <w:rPr>
          <w:rFonts w:ascii="Arial" w:eastAsia="Calibri" w:hAnsi="Arial" w:cs="Arial"/>
          <w:sz w:val="20"/>
          <w:szCs w:val="24"/>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1C922321" w14:textId="77777777" w:rsidR="00652374" w:rsidRPr="00856836" w:rsidRDefault="00652374" w:rsidP="00652374">
      <w:pPr>
        <w:widowControl/>
        <w:autoSpaceDE/>
        <w:autoSpaceDN/>
        <w:jc w:val="both"/>
        <w:rPr>
          <w:rFonts w:ascii="Arial" w:eastAsia="Calibri" w:hAnsi="Arial" w:cs="Arial"/>
          <w:sz w:val="20"/>
          <w:szCs w:val="24"/>
        </w:rPr>
      </w:pPr>
    </w:p>
    <w:p w14:paraId="2D5A5DAA"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QUINTO.- </w:t>
      </w:r>
      <w:r w:rsidRPr="00856836">
        <w:rPr>
          <w:rFonts w:ascii="Arial" w:eastAsia="Calibri" w:hAnsi="Arial" w:cs="Arial"/>
          <w:bCs/>
          <w:sz w:val="20"/>
          <w:szCs w:val="24"/>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Calibri" w:hAnsi="Arial" w:cs="Arial"/>
          <w:b/>
          <w:bCs/>
          <w:sz w:val="20"/>
          <w:szCs w:val="24"/>
        </w:rPr>
        <w:t>cancelación de dicha licencia</w:t>
      </w:r>
      <w:r w:rsidRPr="00856836">
        <w:rPr>
          <w:rFonts w:ascii="Arial" w:eastAsia="Calibri" w:hAnsi="Arial" w:cs="Arial"/>
          <w:bCs/>
          <w:sz w:val="20"/>
          <w:szCs w:val="24"/>
        </w:rPr>
        <w:t xml:space="preserve">, así como por </w:t>
      </w:r>
      <w:r w:rsidRPr="00856836">
        <w:rPr>
          <w:rFonts w:ascii="Arial" w:eastAsia="Calibri" w:hAnsi="Arial" w:cs="Arial"/>
          <w:sz w:val="20"/>
          <w:szCs w:val="24"/>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w:t>
      </w:r>
      <w:r w:rsidRPr="00856836">
        <w:rPr>
          <w:rFonts w:ascii="Arial" w:eastAsia="Calibri" w:hAnsi="Arial" w:cs="Arial"/>
          <w:sz w:val="20"/>
          <w:szCs w:val="24"/>
        </w:rPr>
        <w:t>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EC810D4" w14:textId="77777777" w:rsidR="00652374" w:rsidRPr="00856836" w:rsidRDefault="00652374" w:rsidP="00652374">
      <w:pPr>
        <w:widowControl/>
        <w:autoSpaceDE/>
        <w:autoSpaceDN/>
        <w:jc w:val="both"/>
        <w:rPr>
          <w:rFonts w:ascii="Arial" w:eastAsia="Calibri" w:hAnsi="Arial" w:cs="Arial"/>
          <w:sz w:val="20"/>
          <w:szCs w:val="24"/>
        </w:rPr>
      </w:pPr>
    </w:p>
    <w:p w14:paraId="5C3A9F8F"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SEXTO.- </w:t>
      </w:r>
      <w:r w:rsidRPr="00856836">
        <w:rPr>
          <w:rFonts w:ascii="Arial" w:eastAsia="Calibri" w:hAnsi="Arial" w:cs="Arial"/>
          <w:sz w:val="20"/>
          <w:szCs w:val="24"/>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008053E" w14:textId="77777777" w:rsidR="00652374" w:rsidRPr="00856836" w:rsidRDefault="00652374" w:rsidP="00652374">
      <w:pPr>
        <w:widowControl/>
        <w:autoSpaceDE/>
        <w:autoSpaceDN/>
        <w:jc w:val="both"/>
        <w:rPr>
          <w:rFonts w:ascii="Arial" w:eastAsia="Calibri" w:hAnsi="Arial" w:cs="Arial"/>
          <w:sz w:val="20"/>
          <w:szCs w:val="24"/>
        </w:rPr>
      </w:pPr>
    </w:p>
    <w:p w14:paraId="5EBE02A0"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sz w:val="20"/>
          <w:szCs w:val="24"/>
        </w:rPr>
        <w:t>SÉPTIMO.-</w:t>
      </w:r>
      <w:r w:rsidRPr="00856836">
        <w:rPr>
          <w:rFonts w:ascii="Arial" w:eastAsia="Calibri" w:hAnsi="Arial" w:cs="Arial"/>
          <w:sz w:val="20"/>
          <w:szCs w:val="24"/>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3A778B91" w14:textId="77777777" w:rsidR="00652374" w:rsidRPr="00856836" w:rsidRDefault="00652374" w:rsidP="00652374">
      <w:pPr>
        <w:widowControl/>
        <w:autoSpaceDE/>
        <w:autoSpaceDN/>
        <w:jc w:val="both"/>
        <w:rPr>
          <w:rFonts w:ascii="Arial" w:eastAsia="Calibri" w:hAnsi="Arial" w:cs="Arial"/>
          <w:sz w:val="20"/>
          <w:szCs w:val="24"/>
        </w:rPr>
      </w:pPr>
    </w:p>
    <w:p w14:paraId="1732128B" w14:textId="0F324045"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sz w:val="20"/>
          <w:szCs w:val="24"/>
        </w:rPr>
        <w:t>OCTAVO.-</w:t>
      </w:r>
      <w:r w:rsidRPr="00856836">
        <w:rPr>
          <w:rFonts w:ascii="Arial" w:eastAsia="Calibri" w:hAnsi="Arial" w:cs="Arial"/>
          <w:sz w:val="20"/>
          <w:szCs w:val="24"/>
        </w:rPr>
        <w:t xml:space="preserve"> Con fundamento en el artículo 130 del Reglamento de Establecimientos Comerciales, Industriales y de Servicios del Municipio de Oaxaca de Juárez, se advierte que son motivos de clausura de los establecimientos </w:t>
      </w:r>
      <w:r w:rsidRPr="00856836">
        <w:rPr>
          <w:rFonts w:ascii="Arial" w:eastAsia="Calibri" w:hAnsi="Arial" w:cs="Arial"/>
          <w:sz w:val="20"/>
          <w:szCs w:val="24"/>
        </w:rPr>
        <w:lastRenderedPageBreak/>
        <w:t xml:space="preserve">realizar una actividad u operar un Giro distinto al autorizado en su Licencia, Alta o Permiso; no cumplir con las restricciones de horario y </w:t>
      </w:r>
      <w:r w:rsidR="003058F8" w:rsidRPr="00856836">
        <w:rPr>
          <w:noProof/>
          <w:lang w:eastAsia="es-MX"/>
        </w:rPr>
        <w:drawing>
          <wp:anchor distT="0" distB="0" distL="114300" distR="114300" simplePos="0" relativeHeight="251667456" behindDoc="0" locked="0" layoutInCell="1" allowOverlap="1" wp14:anchorId="6FF735F3" wp14:editId="271AB7E0">
            <wp:simplePos x="0" y="0"/>
            <wp:positionH relativeFrom="column">
              <wp:posOffset>3322320</wp:posOffset>
            </wp:positionH>
            <wp:positionV relativeFrom="paragraph">
              <wp:posOffset>587375</wp:posOffset>
            </wp:positionV>
            <wp:extent cx="2735580" cy="265430"/>
            <wp:effectExtent l="0" t="0" r="7620" b="127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Pr="00856836">
        <w:rPr>
          <w:rFonts w:ascii="Arial" w:eastAsia="Calibri" w:hAnsi="Arial" w:cs="Arial"/>
          <w:sz w:val="20"/>
          <w:szCs w:val="24"/>
        </w:rPr>
        <w:t>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6FE224E" w14:textId="77777777" w:rsidR="00652374" w:rsidRPr="00856836" w:rsidRDefault="00652374" w:rsidP="00652374">
      <w:pPr>
        <w:widowControl/>
        <w:autoSpaceDE/>
        <w:autoSpaceDN/>
        <w:jc w:val="both"/>
        <w:rPr>
          <w:rFonts w:ascii="Arial" w:eastAsia="Calibri" w:hAnsi="Arial" w:cs="Arial"/>
          <w:sz w:val="20"/>
          <w:szCs w:val="24"/>
        </w:rPr>
      </w:pPr>
    </w:p>
    <w:p w14:paraId="0E76F2F0"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sz w:val="20"/>
          <w:szCs w:val="24"/>
        </w:rPr>
        <w:t>NOVENO. -</w:t>
      </w:r>
      <w:r w:rsidRPr="00856836">
        <w:rPr>
          <w:rFonts w:ascii="Arial" w:eastAsia="Calibri" w:hAnsi="Arial" w:cs="Arial"/>
          <w:sz w:val="20"/>
          <w:szCs w:val="24"/>
        </w:rPr>
        <w:t xml:space="preserve"> Notifíquese la resolución del Cabildo y túrnese el dictamen con su respectivo expediente a la Unidad de Trámites Empresariales para el cumplimiento de los asuntos de su competencia.</w:t>
      </w:r>
    </w:p>
    <w:p w14:paraId="0452AA8C" w14:textId="77777777" w:rsidR="00652374" w:rsidRPr="00856836" w:rsidRDefault="00652374" w:rsidP="00652374">
      <w:pPr>
        <w:widowControl/>
        <w:autoSpaceDE/>
        <w:autoSpaceDN/>
        <w:jc w:val="both"/>
        <w:rPr>
          <w:rFonts w:ascii="Arial" w:eastAsia="Calibri" w:hAnsi="Arial" w:cs="Arial"/>
          <w:sz w:val="20"/>
          <w:szCs w:val="24"/>
        </w:rPr>
      </w:pPr>
    </w:p>
    <w:p w14:paraId="726569AA"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bCs/>
          <w:sz w:val="20"/>
          <w:szCs w:val="24"/>
        </w:rPr>
        <w:t>DÉCIMO. -</w:t>
      </w:r>
      <w:r w:rsidRPr="00856836">
        <w:rPr>
          <w:rFonts w:ascii="Arial" w:eastAsia="Calibri" w:hAnsi="Arial" w:cs="Arial"/>
          <w:sz w:val="20"/>
          <w:szCs w:val="24"/>
        </w:rPr>
        <w:t xml:space="preserve"> Remítase dicho acuerdo a la Secretaría Municipal, para que por su conducto se le dé el trámite correspondiente.</w:t>
      </w:r>
    </w:p>
    <w:p w14:paraId="3793906D" w14:textId="77777777" w:rsidR="00652374" w:rsidRPr="00856836" w:rsidRDefault="00652374" w:rsidP="00652374">
      <w:pPr>
        <w:widowControl/>
        <w:autoSpaceDE/>
        <w:autoSpaceDN/>
        <w:jc w:val="both"/>
        <w:rPr>
          <w:rFonts w:ascii="Arial" w:eastAsia="Calibri" w:hAnsi="Arial" w:cs="Arial"/>
          <w:b/>
          <w:bCs/>
          <w:sz w:val="20"/>
          <w:szCs w:val="24"/>
        </w:rPr>
      </w:pPr>
    </w:p>
    <w:p w14:paraId="33186E34" w14:textId="77777777" w:rsidR="00652374" w:rsidRPr="00856836" w:rsidRDefault="00652374" w:rsidP="00652374">
      <w:pPr>
        <w:widowControl/>
        <w:autoSpaceDE/>
        <w:autoSpaceDN/>
        <w:jc w:val="both"/>
        <w:rPr>
          <w:rFonts w:ascii="Arial" w:eastAsia="Calibri" w:hAnsi="Arial" w:cs="Arial"/>
          <w:sz w:val="20"/>
          <w:szCs w:val="24"/>
        </w:rPr>
      </w:pPr>
      <w:r w:rsidRPr="00856836">
        <w:rPr>
          <w:rFonts w:ascii="Arial" w:eastAsia="Calibri" w:hAnsi="Arial" w:cs="Arial"/>
          <w:b/>
          <w:sz w:val="20"/>
          <w:szCs w:val="24"/>
        </w:rPr>
        <w:t>UNDÉCIMO. -</w:t>
      </w:r>
      <w:r w:rsidRPr="00856836">
        <w:rPr>
          <w:rFonts w:ascii="Arial" w:eastAsia="Calibri" w:hAnsi="Arial" w:cs="Arial"/>
          <w:sz w:val="20"/>
          <w:szCs w:val="24"/>
        </w:rPr>
        <w:t xml:space="preserve"> Notifíquese y cúmplase.</w:t>
      </w:r>
    </w:p>
    <w:p w14:paraId="4B489B1B" w14:textId="77777777" w:rsidR="00652374" w:rsidRPr="00856836" w:rsidRDefault="00652374" w:rsidP="00652374">
      <w:pPr>
        <w:widowControl/>
        <w:autoSpaceDE/>
        <w:autoSpaceDN/>
        <w:jc w:val="both"/>
        <w:rPr>
          <w:rFonts w:ascii="Arial" w:eastAsia="Calibri" w:hAnsi="Arial" w:cs="Arial"/>
          <w:sz w:val="20"/>
          <w:szCs w:val="24"/>
        </w:rPr>
      </w:pPr>
    </w:p>
    <w:p w14:paraId="16E7B62F" w14:textId="77777777" w:rsidR="00652374" w:rsidRPr="00856836" w:rsidRDefault="00652374" w:rsidP="00652374">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244E910" w14:textId="77777777" w:rsidR="00652374" w:rsidRPr="00856836" w:rsidRDefault="00652374" w:rsidP="00652374">
      <w:pPr>
        <w:jc w:val="both"/>
        <w:rPr>
          <w:rFonts w:ascii="Arial" w:hAnsi="Arial" w:cs="Arial"/>
          <w:b/>
          <w:bCs/>
          <w:sz w:val="20"/>
          <w:szCs w:val="20"/>
        </w:rPr>
      </w:pPr>
    </w:p>
    <w:p w14:paraId="38ADE94C" w14:textId="78BACA11" w:rsidR="00652374" w:rsidRPr="00856836" w:rsidRDefault="00652374" w:rsidP="00652374">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w:t>
      </w:r>
      <w:r w:rsidRPr="00856836">
        <w:rPr>
          <w:rFonts w:ascii="Arial" w:hAnsi="Arial" w:cs="Arial"/>
          <w:b/>
          <w:bCs/>
          <w:sz w:val="20"/>
          <w:szCs w:val="20"/>
        </w:rPr>
        <w:t>MARTÍNEZ NERI. SECRETARIA MUNICIPAL DE OAXACA DE JUÁREZ, EDITH ELENA RODRÍGUEZ ESCOBAR.</w:t>
      </w:r>
    </w:p>
    <w:p w14:paraId="6A635D5A" w14:textId="15844AB2" w:rsidR="001F31C4" w:rsidRPr="00856836" w:rsidRDefault="001F31C4" w:rsidP="005C03B7">
      <w:pPr>
        <w:rPr>
          <w:rFonts w:ascii="Arial" w:hAnsi="Arial" w:cs="Arial"/>
          <w:b/>
          <w:bCs/>
          <w:sz w:val="20"/>
          <w:szCs w:val="20"/>
        </w:rPr>
      </w:pPr>
    </w:p>
    <w:p w14:paraId="4627B9E5" w14:textId="64F7A33D" w:rsidR="00D278FE" w:rsidRPr="00856836" w:rsidRDefault="00D278FE" w:rsidP="005C03B7">
      <w:pPr>
        <w:rPr>
          <w:rFonts w:ascii="Arial" w:hAnsi="Arial" w:cs="Arial"/>
          <w:b/>
          <w:bCs/>
          <w:sz w:val="20"/>
          <w:szCs w:val="20"/>
        </w:rPr>
      </w:pPr>
    </w:p>
    <w:p w14:paraId="0F803D9D" w14:textId="77777777" w:rsidR="0069429C" w:rsidRPr="00856836" w:rsidRDefault="0069429C" w:rsidP="0069429C">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45C874D2" w14:textId="77777777" w:rsidR="0069429C" w:rsidRPr="00856836" w:rsidRDefault="0069429C" w:rsidP="0069429C">
      <w:pPr>
        <w:jc w:val="both"/>
        <w:rPr>
          <w:rFonts w:ascii="Arial" w:eastAsia="Calibri" w:hAnsi="Arial" w:cs="Arial"/>
          <w:sz w:val="20"/>
          <w:szCs w:val="20"/>
        </w:rPr>
      </w:pPr>
    </w:p>
    <w:p w14:paraId="36366C63" w14:textId="529A851E" w:rsidR="0069429C" w:rsidRPr="00856836" w:rsidRDefault="0069429C" w:rsidP="0069429C">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y expedir el siguiente</w:t>
      </w:r>
      <w:r w:rsidRPr="00856836">
        <w:rPr>
          <w:rFonts w:ascii="Arial" w:eastAsia="Calibri" w:hAnsi="Arial" w:cs="Arial"/>
          <w:sz w:val="20"/>
          <w:szCs w:val="20"/>
        </w:rPr>
        <w:t>:</w:t>
      </w:r>
    </w:p>
    <w:p w14:paraId="60E8F279" w14:textId="77777777" w:rsidR="0069429C" w:rsidRPr="00856836" w:rsidRDefault="0069429C" w:rsidP="0069429C">
      <w:pPr>
        <w:jc w:val="both"/>
        <w:rPr>
          <w:rFonts w:ascii="Arial" w:hAnsi="Arial" w:cs="Arial"/>
          <w:sz w:val="20"/>
          <w:szCs w:val="20"/>
        </w:rPr>
      </w:pPr>
    </w:p>
    <w:p w14:paraId="63AAE3FF" w14:textId="1429DCB1" w:rsidR="0069429C" w:rsidRPr="00856836" w:rsidRDefault="0069429C" w:rsidP="0069429C">
      <w:pPr>
        <w:pStyle w:val="Textoindependiente"/>
        <w:jc w:val="center"/>
        <w:outlineLvl w:val="0"/>
        <w:rPr>
          <w:rFonts w:ascii="Arial" w:hAnsi="Arial" w:cs="Arial"/>
          <w:b/>
        </w:rPr>
      </w:pPr>
      <w:r w:rsidRPr="00856836">
        <w:rPr>
          <w:rFonts w:ascii="Arial" w:hAnsi="Arial" w:cs="Arial"/>
          <w:b/>
        </w:rPr>
        <w:t>DICTAMEN CDEyMR/289/2024</w:t>
      </w:r>
    </w:p>
    <w:p w14:paraId="2DF997E3" w14:textId="09511DBE" w:rsidR="0069429C" w:rsidRPr="00856836" w:rsidRDefault="0069429C" w:rsidP="0069429C">
      <w:pPr>
        <w:jc w:val="both"/>
        <w:rPr>
          <w:rFonts w:ascii="Arial" w:hAnsi="Arial" w:cs="Arial"/>
          <w:sz w:val="20"/>
          <w:szCs w:val="20"/>
        </w:rPr>
      </w:pPr>
    </w:p>
    <w:p w14:paraId="0CCE8B5F" w14:textId="77777777" w:rsidR="0069429C" w:rsidRPr="00856836" w:rsidRDefault="0069429C" w:rsidP="0069429C">
      <w:pPr>
        <w:widowControl/>
        <w:autoSpaceDE/>
        <w:autoSpaceDN/>
        <w:jc w:val="center"/>
        <w:rPr>
          <w:rFonts w:ascii="Arial" w:eastAsia="Calibri" w:hAnsi="Arial" w:cs="Arial"/>
          <w:sz w:val="20"/>
          <w:szCs w:val="20"/>
        </w:rPr>
      </w:pPr>
      <w:r w:rsidRPr="00856836">
        <w:rPr>
          <w:rFonts w:ascii="Arial" w:eastAsia="Calibri" w:hAnsi="Arial" w:cs="Arial"/>
          <w:b/>
          <w:bCs/>
          <w:sz w:val="20"/>
          <w:szCs w:val="20"/>
        </w:rPr>
        <w:t>C O N S I D E R A N D O</w:t>
      </w:r>
    </w:p>
    <w:p w14:paraId="6AC574FB" w14:textId="77777777" w:rsidR="0069429C" w:rsidRPr="00856836" w:rsidRDefault="0069429C" w:rsidP="0069429C">
      <w:pPr>
        <w:widowControl/>
        <w:autoSpaceDE/>
        <w:autoSpaceDN/>
        <w:jc w:val="both"/>
        <w:rPr>
          <w:rFonts w:ascii="Arial" w:eastAsia="Calibri" w:hAnsi="Arial" w:cs="Arial"/>
          <w:b/>
          <w:bCs/>
          <w:sz w:val="20"/>
          <w:szCs w:val="20"/>
        </w:rPr>
      </w:pPr>
    </w:p>
    <w:p w14:paraId="3425A73D"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w:t>
      </w:r>
      <w:r w:rsidRPr="00856836">
        <w:rPr>
          <w:rFonts w:ascii="Arial" w:eastAsia="Calibri" w:hAnsi="Arial" w:cs="Arial"/>
          <w:sz w:val="20"/>
          <w:szCs w:val="20"/>
        </w:rPr>
        <w:t xml:space="preserve">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 del Bando de Policía y Gobierno del Municipio de Oaxaca de Juárez, así como los artículos 4, 5, 89, 90 Y 91 del Reglamento de Establecimientos Comerciales, Industriales y de Servicios del Municipio de Oaxaca de Juárez. </w:t>
      </w:r>
    </w:p>
    <w:p w14:paraId="238D91EC" w14:textId="77777777" w:rsidR="0069429C" w:rsidRPr="00856836" w:rsidRDefault="0069429C" w:rsidP="0069429C">
      <w:pPr>
        <w:widowControl/>
        <w:autoSpaceDE/>
        <w:autoSpaceDN/>
        <w:jc w:val="both"/>
        <w:rPr>
          <w:rFonts w:ascii="Arial" w:eastAsia="Calibri" w:hAnsi="Arial" w:cs="Arial"/>
          <w:sz w:val="20"/>
          <w:szCs w:val="20"/>
        </w:rPr>
      </w:pPr>
    </w:p>
    <w:p w14:paraId="0923DE82" w14:textId="77777777" w:rsidR="0069429C" w:rsidRPr="00856836" w:rsidRDefault="0069429C" w:rsidP="0069429C">
      <w:pPr>
        <w:widowControl/>
        <w:autoSpaceDE/>
        <w:autoSpaceDN/>
        <w:jc w:val="both"/>
        <w:rPr>
          <w:rFonts w:ascii="Arial" w:eastAsia="Calibri" w:hAnsi="Arial" w:cs="Arial"/>
          <w:i/>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De conformidad con lo establecido en el artículo 93 fracción XI del Bando de policía(sic) y gobierno(sic), la comisión(sic) de Desarrollo Económico y Mejora Regulatoria debe: </w:t>
      </w:r>
      <w:r w:rsidRPr="00856836">
        <w:rPr>
          <w:rFonts w:ascii="Arial" w:eastAsia="Calibri" w:hAnsi="Arial" w:cs="Arial"/>
          <w:i/>
          <w:sz w:val="20"/>
          <w:szCs w:val="20"/>
        </w:rPr>
        <w:t>“</w:t>
      </w:r>
      <w:r w:rsidRPr="00856836">
        <w:rPr>
          <w:rFonts w:ascii="Arial" w:eastAsia="Calibri" w:hAnsi="Arial" w:cs="Arial"/>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856836">
        <w:rPr>
          <w:rFonts w:ascii="Arial" w:eastAsia="Calibri" w:hAnsi="Arial" w:cs="Arial"/>
          <w:i/>
          <w:sz w:val="20"/>
          <w:szCs w:val="20"/>
        </w:rPr>
        <w:t xml:space="preserve">”. </w:t>
      </w:r>
    </w:p>
    <w:p w14:paraId="401BD78D" w14:textId="77777777" w:rsidR="0069429C" w:rsidRPr="00856836" w:rsidRDefault="0069429C" w:rsidP="0069429C">
      <w:pPr>
        <w:widowControl/>
        <w:autoSpaceDE/>
        <w:autoSpaceDN/>
        <w:jc w:val="both"/>
        <w:rPr>
          <w:rFonts w:ascii="Arial" w:eastAsia="Calibri" w:hAnsi="Arial" w:cs="Arial"/>
          <w:i/>
          <w:sz w:val="20"/>
          <w:szCs w:val="20"/>
        </w:rPr>
      </w:pPr>
      <w:r w:rsidRPr="00856836">
        <w:rPr>
          <w:rFonts w:ascii="Arial" w:eastAsia="Calibri" w:hAnsi="Arial" w:cs="Arial"/>
          <w:i/>
          <w:sz w:val="20"/>
          <w:szCs w:val="20"/>
        </w:rPr>
        <w:t xml:space="preserve"> </w:t>
      </w:r>
    </w:p>
    <w:p w14:paraId="07290A27"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lastRenderedPageBreak/>
        <w:t xml:space="preserve">La solicitud del </w:t>
      </w:r>
      <w:r w:rsidRPr="00856836">
        <w:rPr>
          <w:rFonts w:ascii="Arial" w:eastAsia="Calibri" w:hAnsi="Arial" w:cs="Arial"/>
          <w:b/>
          <w:sz w:val="20"/>
          <w:szCs w:val="20"/>
        </w:rPr>
        <w:t>C. MARCO VINICIO TORRES VILLA BUSTAMANTE</w:t>
      </w:r>
      <w:r w:rsidRPr="00856836">
        <w:rPr>
          <w:rFonts w:ascii="Arial" w:eastAsia="Calibri" w:hAnsi="Arial" w:cs="Arial"/>
          <w:sz w:val="20"/>
          <w:szCs w:val="20"/>
        </w:rPr>
        <w:t xml:space="preserve"> por la que tramita </w:t>
      </w:r>
      <w:r w:rsidRPr="00856836">
        <w:rPr>
          <w:rFonts w:ascii="Arial" w:eastAsia="Calibri" w:hAnsi="Arial" w:cs="Arial"/>
          <w:b/>
          <w:sz w:val="20"/>
          <w:szCs w:val="20"/>
        </w:rPr>
        <w:t xml:space="preserve">permiso para ampliación de horario </w:t>
      </w:r>
      <w:r w:rsidRPr="00856836">
        <w:rPr>
          <w:rFonts w:ascii="Arial" w:eastAsia="Calibri" w:hAnsi="Arial" w:cs="Arial"/>
          <w:sz w:val="20"/>
          <w:szCs w:val="20"/>
        </w:rPr>
        <w:t>de funcionamiento para su establecimiento comercial, requiere que esta Comisión de Desarrollo Económico y Mejora Regulatoria, previo análisis y revisión de los requisitos establecidos en en(sic) las disposiciones legales correspondientes, determine la procedencia.</w:t>
      </w:r>
    </w:p>
    <w:p w14:paraId="4C772A0C" w14:textId="77777777" w:rsidR="0069429C" w:rsidRPr="00856836" w:rsidRDefault="0069429C" w:rsidP="0069429C">
      <w:pPr>
        <w:widowControl/>
        <w:autoSpaceDE/>
        <w:autoSpaceDN/>
        <w:jc w:val="both"/>
        <w:rPr>
          <w:rFonts w:ascii="Arial" w:eastAsia="Calibri" w:hAnsi="Arial" w:cs="Arial"/>
          <w:sz w:val="20"/>
          <w:szCs w:val="20"/>
        </w:rPr>
      </w:pPr>
    </w:p>
    <w:p w14:paraId="1294EAD3" w14:textId="77777777" w:rsidR="0069429C" w:rsidRPr="00856836" w:rsidRDefault="0069429C" w:rsidP="0069429C">
      <w:pPr>
        <w:widowControl/>
        <w:autoSpaceDE/>
        <w:autoSpaceDN/>
        <w:jc w:val="both"/>
        <w:rPr>
          <w:rFonts w:ascii="Arial" w:eastAsia="Calibri" w:hAnsi="Arial" w:cs="Arial"/>
          <w:bCs/>
          <w:sz w:val="20"/>
          <w:szCs w:val="20"/>
        </w:rPr>
      </w:pPr>
      <w:r w:rsidRPr="00856836">
        <w:rPr>
          <w:rFonts w:ascii="Arial" w:eastAsia="Calibri" w:hAnsi="Arial" w:cs="Arial"/>
          <w:b/>
          <w:bCs/>
          <w:sz w:val="20"/>
          <w:szCs w:val="20"/>
        </w:rPr>
        <w:t xml:space="preserve">TERCERO. - </w:t>
      </w:r>
      <w:r w:rsidRPr="00856836">
        <w:rPr>
          <w:rFonts w:ascii="Arial" w:eastAsia="Calibri" w:hAnsi="Arial" w:cs="Arial"/>
          <w:bCs/>
          <w:sz w:val="20"/>
          <w:szCs w:val="20"/>
        </w:rPr>
        <w:t>El expediente se integra con los siguientes documentales:</w:t>
      </w:r>
    </w:p>
    <w:p w14:paraId="760159AB" w14:textId="77777777" w:rsidR="0069429C" w:rsidRPr="00856836" w:rsidRDefault="0069429C" w:rsidP="0069429C">
      <w:pPr>
        <w:widowControl/>
        <w:autoSpaceDE/>
        <w:autoSpaceDN/>
        <w:jc w:val="both"/>
        <w:rPr>
          <w:rFonts w:ascii="Arial" w:eastAsia="Calibri" w:hAnsi="Arial" w:cs="Arial"/>
          <w:sz w:val="20"/>
          <w:szCs w:val="20"/>
        </w:rPr>
      </w:pPr>
    </w:p>
    <w:p w14:paraId="2CD9FE17" w14:textId="77777777" w:rsidR="0069429C" w:rsidRPr="00856836" w:rsidRDefault="0069429C" w:rsidP="0069429C">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a)</w:t>
      </w:r>
      <w:r w:rsidRPr="00856836">
        <w:rPr>
          <w:rFonts w:ascii="Arial" w:eastAsia="Calibri" w:hAnsi="Arial" w:cs="Arial"/>
          <w:sz w:val="20"/>
          <w:szCs w:val="20"/>
        </w:rPr>
        <w:tab/>
        <w:t>Formato Único en el que se solicita la ampliación de horario el cual se encuentra visible en la foja 09 del expediente.</w:t>
      </w:r>
    </w:p>
    <w:p w14:paraId="41F593B1" w14:textId="77777777" w:rsidR="0069429C" w:rsidRPr="00856836" w:rsidRDefault="0069429C" w:rsidP="0069429C">
      <w:pPr>
        <w:widowControl/>
        <w:autoSpaceDE/>
        <w:autoSpaceDN/>
        <w:ind w:left="284"/>
        <w:jc w:val="both"/>
        <w:rPr>
          <w:rFonts w:ascii="Arial" w:eastAsia="Calibri" w:hAnsi="Arial" w:cs="Arial"/>
          <w:sz w:val="20"/>
          <w:szCs w:val="20"/>
        </w:rPr>
      </w:pPr>
    </w:p>
    <w:p w14:paraId="052FD741" w14:textId="77777777" w:rsidR="0069429C" w:rsidRPr="00856836" w:rsidRDefault="0069429C" w:rsidP="0069429C">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b)</w:t>
      </w:r>
      <w:r w:rsidRPr="00856836">
        <w:rPr>
          <w:rFonts w:ascii="Arial" w:eastAsia="Calibri" w:hAnsi="Arial" w:cs="Arial"/>
          <w:sz w:val="20"/>
          <w:szCs w:val="20"/>
        </w:rPr>
        <w:tab/>
        <w:t xml:space="preserve">Copia de identificación oficial con fotografía que consiste en credencial de elector emitida por el Instituto Nacional Electoral a favor del </w:t>
      </w:r>
      <w:r w:rsidRPr="00856836">
        <w:rPr>
          <w:rFonts w:ascii="Arial" w:eastAsia="Calibri" w:hAnsi="Arial" w:cs="Arial"/>
          <w:b/>
          <w:sz w:val="20"/>
          <w:szCs w:val="20"/>
        </w:rPr>
        <w:t>C. MARCO VINICIO TORRES VILLA BUSTAMANTE</w:t>
      </w:r>
      <w:r w:rsidRPr="00856836">
        <w:rPr>
          <w:rFonts w:ascii="Arial" w:eastAsia="Calibri" w:hAnsi="Arial" w:cs="Arial"/>
          <w:sz w:val="20"/>
          <w:szCs w:val="20"/>
        </w:rPr>
        <w:t>. Visible en la foja 08 del expediente.</w:t>
      </w:r>
    </w:p>
    <w:p w14:paraId="176185F3" w14:textId="77777777" w:rsidR="0069429C" w:rsidRPr="00856836" w:rsidRDefault="0069429C" w:rsidP="0069429C">
      <w:pPr>
        <w:widowControl/>
        <w:autoSpaceDE/>
        <w:autoSpaceDN/>
        <w:ind w:left="284"/>
        <w:jc w:val="both"/>
        <w:rPr>
          <w:rFonts w:ascii="Arial" w:eastAsia="Calibri" w:hAnsi="Arial" w:cs="Arial"/>
          <w:sz w:val="20"/>
          <w:szCs w:val="20"/>
        </w:rPr>
      </w:pPr>
    </w:p>
    <w:p w14:paraId="135C6AA3" w14:textId="77777777" w:rsidR="0069429C" w:rsidRPr="00856836" w:rsidRDefault="0069429C" w:rsidP="0069429C">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c)</w:t>
      </w:r>
      <w:r w:rsidRPr="00856836">
        <w:rPr>
          <w:rFonts w:ascii="Arial" w:eastAsia="Calibri" w:hAnsi="Arial" w:cs="Arial"/>
          <w:sz w:val="20"/>
          <w:szCs w:val="20"/>
        </w:rPr>
        <w:tab/>
        <w:t>Croquis de ubicación del establecimiento comercial. Visible en la foja 008 del expediente.</w:t>
      </w:r>
    </w:p>
    <w:p w14:paraId="5B739AE6" w14:textId="77777777" w:rsidR="0069429C" w:rsidRPr="00856836" w:rsidRDefault="0069429C" w:rsidP="0069429C">
      <w:pPr>
        <w:widowControl/>
        <w:autoSpaceDE/>
        <w:autoSpaceDN/>
        <w:ind w:left="284"/>
        <w:jc w:val="both"/>
        <w:rPr>
          <w:rFonts w:ascii="Arial" w:eastAsia="Calibri" w:hAnsi="Arial" w:cs="Arial"/>
          <w:sz w:val="20"/>
          <w:szCs w:val="20"/>
        </w:rPr>
      </w:pPr>
    </w:p>
    <w:p w14:paraId="7D0A3F6B" w14:textId="77777777" w:rsidR="0069429C" w:rsidRPr="00856836" w:rsidRDefault="0069429C" w:rsidP="0069429C">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d)</w:t>
      </w:r>
      <w:r w:rsidRPr="00856836">
        <w:rPr>
          <w:rFonts w:ascii="Arial" w:eastAsia="Calibri" w:hAnsi="Arial" w:cs="Arial"/>
          <w:sz w:val="20"/>
          <w:szCs w:val="20"/>
        </w:rPr>
        <w:tab/>
        <w:t xml:space="preserve">Copia de la constancia de situación fiscal, emitida por la secretaria de Administración Tributaria a favor del </w:t>
      </w:r>
      <w:r w:rsidRPr="00856836">
        <w:rPr>
          <w:rFonts w:ascii="Arial" w:eastAsia="Calibri" w:hAnsi="Arial" w:cs="Arial"/>
          <w:b/>
          <w:sz w:val="20"/>
          <w:szCs w:val="20"/>
        </w:rPr>
        <w:t xml:space="preserve">C. MARCO VINICIO TORRES VILLA BUSTAMANTE </w:t>
      </w:r>
      <w:r w:rsidRPr="00856836">
        <w:rPr>
          <w:rFonts w:ascii="Arial" w:eastAsia="Calibri" w:hAnsi="Arial" w:cs="Arial"/>
          <w:sz w:val="20"/>
          <w:szCs w:val="20"/>
        </w:rPr>
        <w:t>con lo que se da cumplimiento a lo establecido en el artículo 68 fracción XIX de la ley Orgánica Municipal del Estado de Oaxaca; visible en las fojas 004 a la 005 del expediente.</w:t>
      </w:r>
    </w:p>
    <w:p w14:paraId="0D2FF239" w14:textId="77777777" w:rsidR="0069429C" w:rsidRPr="00856836" w:rsidRDefault="0069429C" w:rsidP="0069429C">
      <w:pPr>
        <w:widowControl/>
        <w:autoSpaceDE/>
        <w:autoSpaceDN/>
        <w:ind w:left="284"/>
        <w:jc w:val="both"/>
        <w:rPr>
          <w:rFonts w:ascii="Arial" w:eastAsia="Calibri" w:hAnsi="Arial" w:cs="Arial"/>
          <w:sz w:val="20"/>
          <w:szCs w:val="20"/>
        </w:rPr>
      </w:pPr>
    </w:p>
    <w:p w14:paraId="036C1C0C" w14:textId="77777777" w:rsidR="0069429C" w:rsidRPr="00856836" w:rsidRDefault="0069429C" w:rsidP="0069429C">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e)</w:t>
      </w:r>
      <w:r w:rsidRPr="00856836">
        <w:rPr>
          <w:rFonts w:ascii="Arial" w:eastAsia="Calibri" w:hAnsi="Arial" w:cs="Arial"/>
          <w:sz w:val="20"/>
          <w:szCs w:val="20"/>
        </w:rPr>
        <w:tab/>
        <w:t xml:space="preserve">Copia de la cédula de revalidación al padrón fiscal municipal por la licencia de funcionamiento 2022 de un establecimiento con giro comercial de RESTAURANTE CON VENTA DE CERVEZA, VINOS Y LICORES SOLO CON ALIMENTOS, emitido por la Dirección de Ingresos del Municipio, a favor de </w:t>
      </w:r>
      <w:r w:rsidRPr="00856836">
        <w:rPr>
          <w:rFonts w:ascii="Arial" w:eastAsia="Calibri" w:hAnsi="Arial" w:cs="Arial"/>
          <w:b/>
          <w:sz w:val="20"/>
          <w:szCs w:val="20"/>
        </w:rPr>
        <w:t>C. MARCO VINICIO TORRES VILLA BUSTAMANTE</w:t>
      </w:r>
      <w:r w:rsidRPr="00856836">
        <w:rPr>
          <w:rFonts w:ascii="Arial" w:eastAsia="Calibri" w:hAnsi="Arial" w:cs="Arial"/>
          <w:sz w:val="20"/>
          <w:szCs w:val="20"/>
        </w:rPr>
        <w:t xml:space="preserve"> con domicilio en CALLE MATAMOROS, NÚMERO EXTERIOR 101, COLONIA CENTRO, OAXACA DE JUÁREZ, OAXACA. Visible en la foja 007 del expediente. </w:t>
      </w:r>
    </w:p>
    <w:p w14:paraId="657CB9B2" w14:textId="77777777" w:rsidR="0069429C" w:rsidRPr="00856836" w:rsidRDefault="0069429C" w:rsidP="0069429C">
      <w:pPr>
        <w:widowControl/>
        <w:autoSpaceDE/>
        <w:autoSpaceDN/>
        <w:ind w:left="284"/>
        <w:jc w:val="both"/>
        <w:rPr>
          <w:rFonts w:ascii="Arial" w:eastAsia="Calibri" w:hAnsi="Arial" w:cs="Arial"/>
          <w:sz w:val="20"/>
          <w:szCs w:val="20"/>
        </w:rPr>
      </w:pPr>
    </w:p>
    <w:p w14:paraId="7CECCA7C"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Así como el Comprobante Fiscal Digital por Internet que ampara el pago de revalidación al Padrón Fiscal Municipal por el año 2024, el cual es visible en la foja 06 del expediente. </w:t>
      </w:r>
    </w:p>
    <w:p w14:paraId="2320FBAC" w14:textId="77777777" w:rsidR="0069429C" w:rsidRPr="00856836" w:rsidRDefault="0069429C" w:rsidP="0069429C">
      <w:pPr>
        <w:widowControl/>
        <w:autoSpaceDE/>
        <w:autoSpaceDN/>
        <w:jc w:val="both"/>
        <w:rPr>
          <w:rFonts w:ascii="Arial" w:eastAsia="Calibri" w:hAnsi="Arial" w:cs="Arial"/>
          <w:sz w:val="20"/>
          <w:szCs w:val="20"/>
        </w:rPr>
      </w:pPr>
    </w:p>
    <w:p w14:paraId="4363BC71"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De igual forma se anexa </w:t>
      </w:r>
      <w:r w:rsidRPr="00856836">
        <w:rPr>
          <w:rFonts w:ascii="Arial" w:eastAsia="Calibri" w:hAnsi="Arial" w:cs="Arial"/>
          <w:b/>
          <w:sz w:val="20"/>
          <w:szCs w:val="20"/>
        </w:rPr>
        <w:t>Oficio emitido por la Dirección de Regulación de la Actividad Comercial,</w:t>
      </w:r>
      <w:r w:rsidRPr="00856836">
        <w:rPr>
          <w:rFonts w:ascii="Arial" w:eastAsia="Calibri" w:hAnsi="Arial" w:cs="Arial"/>
          <w:sz w:val="20"/>
          <w:szCs w:val="20"/>
        </w:rPr>
        <w:t xml:space="preserve"> en el que remite Reporte de Inspección, Acta Circunstanciada, Anuencia Vecinal y Croquis de Localización. Visibles en las fojas 012 a la 029 del expediente.</w:t>
      </w:r>
    </w:p>
    <w:p w14:paraId="6441156A" w14:textId="77777777" w:rsidR="0069429C" w:rsidRPr="00856836" w:rsidRDefault="0069429C" w:rsidP="0069429C">
      <w:pPr>
        <w:widowControl/>
        <w:autoSpaceDE/>
        <w:autoSpaceDN/>
        <w:jc w:val="both"/>
        <w:rPr>
          <w:rFonts w:ascii="Arial" w:eastAsia="Calibri" w:hAnsi="Arial" w:cs="Arial"/>
          <w:sz w:val="20"/>
          <w:szCs w:val="20"/>
        </w:rPr>
      </w:pPr>
    </w:p>
    <w:p w14:paraId="2FDF5F99"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En la </w:t>
      </w:r>
      <w:r w:rsidRPr="00856836">
        <w:rPr>
          <w:rFonts w:ascii="Arial" w:eastAsia="Calibri" w:hAnsi="Arial" w:cs="Arial"/>
          <w:b/>
          <w:sz w:val="20"/>
          <w:szCs w:val="20"/>
        </w:rPr>
        <w:t>Anuencia Vecinal</w:t>
      </w:r>
      <w:r w:rsidRPr="00856836">
        <w:rPr>
          <w:rFonts w:ascii="Arial" w:eastAsia="Calibri" w:hAnsi="Arial" w:cs="Arial"/>
          <w:sz w:val="20"/>
          <w:szCs w:val="20"/>
        </w:rPr>
        <w:t xml:space="preserve"> se tiene a la vista la participación de </w:t>
      </w:r>
      <w:r w:rsidRPr="00856836">
        <w:rPr>
          <w:rFonts w:ascii="Arial" w:eastAsia="Calibri" w:hAnsi="Arial" w:cs="Arial"/>
          <w:b/>
          <w:sz w:val="20"/>
          <w:szCs w:val="20"/>
        </w:rPr>
        <w:t>diez personas</w:t>
      </w:r>
      <w:r w:rsidRPr="00856836">
        <w:rPr>
          <w:rFonts w:ascii="Arial" w:eastAsia="Calibri" w:hAnsi="Arial" w:cs="Arial"/>
          <w:sz w:val="20"/>
          <w:szCs w:val="20"/>
        </w:rPr>
        <w:t xml:space="preserve">, </w:t>
      </w:r>
      <w:r w:rsidRPr="00856836">
        <w:rPr>
          <w:rFonts w:ascii="Arial" w:eastAsia="Calibri" w:hAnsi="Arial" w:cs="Arial"/>
          <w:b/>
          <w:sz w:val="20"/>
          <w:szCs w:val="20"/>
        </w:rPr>
        <w:t>siete a favor</w:t>
      </w:r>
      <w:r w:rsidRPr="00856836">
        <w:rPr>
          <w:rFonts w:ascii="Arial" w:eastAsia="Calibri" w:hAnsi="Arial" w:cs="Arial"/>
          <w:sz w:val="20"/>
          <w:szCs w:val="20"/>
        </w:rPr>
        <w:t xml:space="preserve"> y </w:t>
      </w:r>
      <w:r w:rsidRPr="00856836">
        <w:rPr>
          <w:rFonts w:ascii="Arial" w:eastAsia="Calibri" w:hAnsi="Arial" w:cs="Arial"/>
          <w:b/>
          <w:sz w:val="20"/>
          <w:szCs w:val="20"/>
        </w:rPr>
        <w:t>tres en contra</w:t>
      </w:r>
      <w:r w:rsidRPr="00856836">
        <w:rPr>
          <w:rFonts w:ascii="Arial" w:eastAsia="Calibri" w:hAnsi="Arial" w:cs="Arial"/>
          <w:sz w:val="20"/>
          <w:szCs w:val="20"/>
        </w:rPr>
        <w:t xml:space="preserve"> respecto a su postura ante el funcionamiento del establecimiento comercial en el área donde habitan y en el que los inspectores al realizar la encuesta, los vecinos manifestaron la razón de su inconformidad, siendo estas que a la letra suscribieron: </w:t>
      </w:r>
      <w:r w:rsidRPr="00856836">
        <w:rPr>
          <w:rFonts w:ascii="Arial" w:eastAsia="Calibri" w:hAnsi="Arial" w:cs="Arial"/>
          <w:i/>
          <w:sz w:val="20"/>
          <w:szCs w:val="20"/>
        </w:rPr>
        <w:t>“</w:t>
      </w:r>
      <w:proofErr w:type="spellStart"/>
      <w:r w:rsidRPr="00856836">
        <w:rPr>
          <w:rFonts w:ascii="Arial" w:eastAsia="Calibri" w:hAnsi="Arial" w:cs="Arial"/>
          <w:i/>
          <w:sz w:val="20"/>
          <w:szCs w:val="20"/>
        </w:rPr>
        <w:t>bandalismo</w:t>
      </w:r>
      <w:proofErr w:type="spellEnd"/>
      <w:r w:rsidRPr="00856836">
        <w:rPr>
          <w:rFonts w:ascii="Arial" w:eastAsia="Calibri" w:hAnsi="Arial" w:cs="Arial"/>
          <w:i/>
          <w:sz w:val="20"/>
          <w:szCs w:val="20"/>
        </w:rPr>
        <w:t>(sic)”, “no cumplen con el horario ni con el nivel de ruido”, “son problemas”, “dejan basura y problemas”.</w:t>
      </w:r>
    </w:p>
    <w:p w14:paraId="27632D20" w14:textId="77777777" w:rsidR="0069429C" w:rsidRPr="00856836" w:rsidRDefault="0069429C" w:rsidP="0069429C">
      <w:pPr>
        <w:widowControl/>
        <w:autoSpaceDE/>
        <w:autoSpaceDN/>
        <w:jc w:val="both"/>
        <w:rPr>
          <w:rFonts w:ascii="Arial" w:eastAsia="Calibri" w:hAnsi="Arial" w:cs="Arial"/>
          <w:sz w:val="20"/>
          <w:szCs w:val="20"/>
        </w:rPr>
      </w:pPr>
    </w:p>
    <w:p w14:paraId="22C6F57A"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Cs/>
          <w:sz w:val="20"/>
          <w:szCs w:val="20"/>
        </w:rPr>
        <w:t xml:space="preserve">Por lo observado en el párrafo anterior, es importante tomar en cuenta que es fin esencial del Honorable Ayuntamiento lograr el bien común de los habitantes del Municipio, que todas las acciones municipales se sujetarán al logro de tal propósito y que nuestra Constitución Política de los Estados Unidos Mexicanos establece que </w:t>
      </w:r>
      <w:r w:rsidRPr="00856836">
        <w:rPr>
          <w:rFonts w:ascii="Arial" w:eastAsia="Calibri" w:hAnsi="Arial" w:cs="Arial"/>
          <w:sz w:val="20"/>
          <w:szCs w:val="20"/>
        </w:rPr>
        <w:t xml:space="preserve">las entidades federativas y los </w:t>
      </w:r>
      <w:r w:rsidRPr="00856836">
        <w:rPr>
          <w:rFonts w:ascii="Arial" w:eastAsia="Calibri" w:hAnsi="Arial" w:cs="Arial"/>
          <w:b/>
          <w:sz w:val="20"/>
          <w:szCs w:val="20"/>
        </w:rPr>
        <w:t>Municipios</w:t>
      </w:r>
      <w:r w:rsidRPr="00856836">
        <w:rPr>
          <w:rFonts w:ascii="Arial" w:eastAsia="Calibri" w:hAnsi="Arial" w:cs="Arial"/>
          <w:sz w:val="20"/>
          <w:szCs w:val="20"/>
        </w:rPr>
        <w:t xml:space="preserve">, cuyos fines son salvaguardar la vida, las libertades, la integridad y el patrimonio de las personas, así como contribuir a la generación y preservación del </w:t>
      </w:r>
      <w:r w:rsidRPr="00856836">
        <w:rPr>
          <w:rFonts w:ascii="Arial" w:eastAsia="Calibri" w:hAnsi="Arial" w:cs="Arial"/>
          <w:b/>
          <w:sz w:val="20"/>
          <w:szCs w:val="20"/>
        </w:rPr>
        <w:t>orden público y la paz social</w:t>
      </w:r>
      <w:r w:rsidRPr="00856836">
        <w:rPr>
          <w:rFonts w:ascii="Arial" w:eastAsia="Calibri" w:hAnsi="Arial" w:cs="Arial"/>
          <w:sz w:val="20"/>
          <w:szCs w:val="20"/>
        </w:rPr>
        <w:t>, de conformidad con lo previsto en esta Constitución y las leyes en la materia.</w:t>
      </w:r>
    </w:p>
    <w:p w14:paraId="45C3FC6C" w14:textId="77777777" w:rsidR="0069429C" w:rsidRPr="00856836" w:rsidRDefault="0069429C" w:rsidP="0069429C">
      <w:pPr>
        <w:widowControl/>
        <w:autoSpaceDE/>
        <w:autoSpaceDN/>
        <w:jc w:val="both"/>
        <w:rPr>
          <w:rFonts w:ascii="Arial" w:eastAsia="Calibri" w:hAnsi="Arial" w:cs="Arial"/>
          <w:sz w:val="20"/>
          <w:szCs w:val="20"/>
        </w:rPr>
      </w:pPr>
    </w:p>
    <w:p w14:paraId="0AB7906E"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Ahora bien, acerca de las documentales que integran el expediente, esta Comisión de Desarrollo Económico y Mejora Regulatoria concluye que el C. MARCO VINICIO TORRES VILLA, solicita ampliación de horario de 4 horas para funcionar de manera extraordinaria de las 02:00 a las 6:00 horas sin embargo, de las documentales antes referidas y de la inspección realizada por la Dirección de Regulación de la Actividad Comercial no se desprende la razón o motivo para autorizarla, es por esto, que atendiendo al principio de equidad e igualdad establecidos en la Constitución Política de los Estados Unidos Mexicanos, así también es menester de esta autoridad salvaguardar los derechos humanos y garantizarlos en la sociedad oaxaqueña, al no ser una actividad de primera necesidad ni de uso básico para la población del Municipio de Oaxaca de Juárez, no se considera que esta actividad deba realizarse más allá del horario que ya tiene autorizado, además que al tratarse de un establecimiento comercial con venta de bebidas alcohólicas cabe hacer mención que el aumento del consumo también aumenta el riesgo de problemas de </w:t>
      </w:r>
      <w:r w:rsidRPr="00856836">
        <w:rPr>
          <w:rFonts w:ascii="Arial" w:eastAsia="Calibri" w:hAnsi="Arial" w:cs="Arial"/>
          <w:sz w:val="20"/>
          <w:szCs w:val="20"/>
        </w:rPr>
        <w:lastRenderedPageBreak/>
        <w:t>salud, agudos o crónicos, y de problemas sociales en toda la población, además las políticas municipales más costo eficaces para reducir muchos de los daños relacionados con el consumo de alcohol que conciernen a la población y comprenden controles reglamentarios más estrictos por parte del municipio, como el control sobre la comercialización del alcohol; mismo control que tiene como objetivo de reglamentar la comercialización de alcohol siendo esto como política de salud pública el reducir sustancialmente o eliminar la exposición a la publicidad, la promoción y los patrocinios relativos al alcohol, con miras a reducir los daños ocasionados por beber, en particular mediante la reducción del inicio temprano del consumo en los jóvenes y de la promoción de la bebida en grupos que se encuentran en condiciones de vulnerabilidad, por lo que, no resulta procedente su solicitud.</w:t>
      </w:r>
    </w:p>
    <w:p w14:paraId="3F2C9398" w14:textId="77777777" w:rsidR="0069429C" w:rsidRPr="00856836" w:rsidRDefault="0069429C" w:rsidP="0069429C">
      <w:pPr>
        <w:widowControl/>
        <w:autoSpaceDE/>
        <w:autoSpaceDN/>
        <w:jc w:val="both"/>
        <w:rPr>
          <w:rFonts w:ascii="Arial" w:eastAsia="Calibri" w:hAnsi="Arial" w:cs="Arial"/>
          <w:sz w:val="20"/>
          <w:szCs w:val="20"/>
        </w:rPr>
      </w:pPr>
    </w:p>
    <w:p w14:paraId="2C26FA92"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sz w:val="20"/>
          <w:szCs w:val="20"/>
        </w:rPr>
        <w:t>CUARTO. -</w:t>
      </w:r>
      <w:r w:rsidRPr="00856836">
        <w:rPr>
          <w:rFonts w:ascii="Arial" w:eastAsia="Calibri" w:hAnsi="Arial" w:cs="Arial"/>
          <w:sz w:val="20"/>
          <w:szCs w:val="20"/>
        </w:rPr>
        <w:t xml:space="preserve"> Por lo anterior, esta Comisión de Desarrollo Económico y Mejora Regulatoria considera que la solicitud del C. MARCO VINICIO TORRES VILLA BUSTAMANTE no es la idónea, toda vez que al otorgar el permiso no se garantizan condiciones de orden público y paz social, como quedó asentado en los resultandos del presente, por lo que se emite el siguiente:</w:t>
      </w:r>
    </w:p>
    <w:p w14:paraId="6E679066" w14:textId="77777777" w:rsidR="0069429C" w:rsidRPr="00856836" w:rsidRDefault="0069429C" w:rsidP="0069429C">
      <w:pPr>
        <w:widowControl/>
        <w:autoSpaceDE/>
        <w:autoSpaceDN/>
        <w:jc w:val="both"/>
        <w:rPr>
          <w:rFonts w:ascii="Arial" w:eastAsia="Calibri" w:hAnsi="Arial" w:cs="Arial"/>
          <w:sz w:val="20"/>
          <w:szCs w:val="20"/>
        </w:rPr>
      </w:pPr>
    </w:p>
    <w:p w14:paraId="161B7F56" w14:textId="77777777" w:rsidR="0069429C" w:rsidRPr="00856836" w:rsidRDefault="0069429C" w:rsidP="0069429C">
      <w:pPr>
        <w:widowControl/>
        <w:autoSpaceDE/>
        <w:autoSpaceDN/>
        <w:jc w:val="center"/>
        <w:rPr>
          <w:rFonts w:ascii="Arial" w:eastAsia="Calibri" w:hAnsi="Arial" w:cs="Arial"/>
          <w:b/>
          <w:bCs/>
          <w:sz w:val="20"/>
          <w:szCs w:val="20"/>
        </w:rPr>
      </w:pPr>
      <w:r w:rsidRPr="00856836">
        <w:rPr>
          <w:rFonts w:ascii="Arial" w:eastAsia="Calibri" w:hAnsi="Arial" w:cs="Arial"/>
          <w:b/>
          <w:bCs/>
          <w:sz w:val="20"/>
          <w:szCs w:val="20"/>
        </w:rPr>
        <w:t>D I C T A M E N</w:t>
      </w:r>
    </w:p>
    <w:p w14:paraId="37F0B779" w14:textId="77777777" w:rsidR="0069429C" w:rsidRPr="00856836" w:rsidRDefault="0069429C" w:rsidP="0069429C">
      <w:pPr>
        <w:widowControl/>
        <w:autoSpaceDE/>
        <w:autoSpaceDN/>
        <w:jc w:val="both"/>
        <w:rPr>
          <w:rFonts w:ascii="Arial" w:eastAsia="Calibri" w:hAnsi="Arial" w:cs="Arial"/>
          <w:b/>
          <w:bCs/>
          <w:sz w:val="20"/>
          <w:szCs w:val="20"/>
        </w:rPr>
      </w:pPr>
    </w:p>
    <w:p w14:paraId="28BB5D66" w14:textId="77777777" w:rsidR="0069429C" w:rsidRPr="00856836" w:rsidRDefault="0069429C" w:rsidP="0069429C">
      <w:pPr>
        <w:widowControl/>
        <w:autoSpaceDE/>
        <w:autoSpaceDN/>
        <w:jc w:val="both"/>
        <w:rPr>
          <w:rFonts w:ascii="Arial" w:eastAsia="Calibri" w:hAnsi="Arial" w:cs="Arial"/>
          <w:bCs/>
          <w:sz w:val="20"/>
          <w:szCs w:val="20"/>
        </w:rPr>
      </w:pPr>
      <w:proofErr w:type="gramStart"/>
      <w:r w:rsidRPr="00856836">
        <w:rPr>
          <w:rFonts w:ascii="Arial" w:eastAsia="Calibri" w:hAnsi="Arial" w:cs="Arial"/>
          <w:b/>
          <w:bCs/>
          <w:sz w:val="20"/>
          <w:szCs w:val="20"/>
        </w:rPr>
        <w:t>PRIMERO.-</w:t>
      </w:r>
      <w:proofErr w:type="gramEnd"/>
      <w:r w:rsidRPr="00856836">
        <w:rPr>
          <w:rFonts w:ascii="Arial" w:eastAsia="Calibri" w:hAnsi="Arial" w:cs="Arial"/>
          <w:b/>
          <w:bCs/>
          <w:sz w:val="20"/>
          <w:szCs w:val="20"/>
        </w:rPr>
        <w:t xml:space="preserve"> NO ES PROCEDENTE</w:t>
      </w:r>
      <w:r w:rsidRPr="00856836">
        <w:rPr>
          <w:rFonts w:ascii="Arial" w:eastAsia="Calibri" w:hAnsi="Arial" w:cs="Arial"/>
          <w:bCs/>
          <w:sz w:val="20"/>
          <w:szCs w:val="20"/>
        </w:rPr>
        <w:t xml:space="preserve"> autorizar la </w:t>
      </w:r>
      <w:r w:rsidRPr="00856836">
        <w:rPr>
          <w:rFonts w:ascii="Arial" w:eastAsia="Calibri" w:hAnsi="Arial" w:cs="Arial"/>
          <w:b/>
          <w:bCs/>
          <w:sz w:val="20"/>
          <w:szCs w:val="20"/>
        </w:rPr>
        <w:t xml:space="preserve">AMPLIACIÓN DE HORARIO </w:t>
      </w:r>
      <w:r w:rsidRPr="00856836">
        <w:rPr>
          <w:rFonts w:ascii="Arial" w:eastAsia="Calibri" w:hAnsi="Arial" w:cs="Arial"/>
          <w:bCs/>
          <w:sz w:val="20"/>
          <w:szCs w:val="20"/>
        </w:rPr>
        <w:t xml:space="preserve">para funcionar de manera extraordinaria POR 4 HORAS, con un horario de las 02:00 a las 06:00 horas a favor </w:t>
      </w:r>
      <w:r w:rsidRPr="00856836">
        <w:rPr>
          <w:rFonts w:ascii="Arial" w:eastAsia="Calibri" w:hAnsi="Arial" w:cs="Arial"/>
          <w:sz w:val="20"/>
          <w:szCs w:val="20"/>
        </w:rPr>
        <w:t xml:space="preserve">del </w:t>
      </w:r>
      <w:r w:rsidRPr="00856836">
        <w:rPr>
          <w:rFonts w:ascii="Arial" w:eastAsia="Calibri" w:hAnsi="Arial" w:cs="Arial"/>
          <w:b/>
          <w:sz w:val="20"/>
          <w:szCs w:val="20"/>
        </w:rPr>
        <w:t>C. MARCO VINICIO TORRES VILLA BUSTAMANTE</w:t>
      </w:r>
      <w:r w:rsidRPr="00856836">
        <w:rPr>
          <w:rFonts w:ascii="Arial" w:eastAsia="Calibri" w:hAnsi="Arial" w:cs="Arial"/>
          <w:bCs/>
          <w:sz w:val="20"/>
          <w:szCs w:val="20"/>
        </w:rPr>
        <w:t>, para un establecimiento comercial denominado “</w:t>
      </w:r>
      <w:r w:rsidRPr="00856836">
        <w:rPr>
          <w:rFonts w:ascii="Arial" w:eastAsia="Calibri" w:hAnsi="Arial" w:cs="Arial"/>
          <w:sz w:val="20"/>
          <w:szCs w:val="20"/>
        </w:rPr>
        <w:t>MESTIZO RESTAURANTE</w:t>
      </w:r>
      <w:r w:rsidRPr="00856836">
        <w:rPr>
          <w:rFonts w:ascii="Arial" w:eastAsia="Calibri" w:hAnsi="Arial" w:cs="Arial"/>
          <w:bCs/>
          <w:sz w:val="20"/>
          <w:szCs w:val="20"/>
        </w:rPr>
        <w:t xml:space="preserve">” con giro de RESTAURANTE CON VENTA DE CERVEZA, VINOS Y LICORES SÓLO CON ALIMENTOS y con domicilio en </w:t>
      </w:r>
      <w:r w:rsidRPr="00856836">
        <w:rPr>
          <w:rFonts w:ascii="Arial" w:eastAsia="Calibri" w:hAnsi="Arial" w:cs="Arial"/>
          <w:sz w:val="20"/>
          <w:szCs w:val="20"/>
        </w:rPr>
        <w:t>MATAMOROS, Núm. Ext. 101, COLONIA CENTRO, OAXACA DE JUÁREZ, OAXACA</w:t>
      </w:r>
      <w:r w:rsidRPr="00856836">
        <w:rPr>
          <w:rFonts w:ascii="Arial" w:eastAsia="Calibri" w:hAnsi="Arial" w:cs="Arial"/>
          <w:bCs/>
          <w:sz w:val="20"/>
          <w:szCs w:val="20"/>
        </w:rPr>
        <w:t xml:space="preserve">. </w:t>
      </w:r>
    </w:p>
    <w:p w14:paraId="36FACDA0" w14:textId="77777777" w:rsidR="0069429C" w:rsidRPr="00856836" w:rsidRDefault="0069429C" w:rsidP="0069429C">
      <w:pPr>
        <w:widowControl/>
        <w:autoSpaceDE/>
        <w:autoSpaceDN/>
        <w:jc w:val="both"/>
        <w:rPr>
          <w:rFonts w:ascii="Arial" w:eastAsia="Calibri" w:hAnsi="Arial" w:cs="Arial"/>
          <w:bCs/>
          <w:sz w:val="20"/>
          <w:szCs w:val="20"/>
        </w:rPr>
      </w:pPr>
    </w:p>
    <w:p w14:paraId="4EAF361C" w14:textId="77777777" w:rsidR="0069429C" w:rsidRPr="00856836" w:rsidRDefault="0069429C" w:rsidP="0069429C">
      <w:pPr>
        <w:widowControl/>
        <w:autoSpaceDE/>
        <w:autoSpaceDN/>
        <w:jc w:val="both"/>
        <w:rPr>
          <w:rFonts w:ascii="Arial" w:eastAsia="Calibri" w:hAnsi="Arial" w:cs="Arial"/>
          <w:sz w:val="20"/>
          <w:szCs w:val="20"/>
        </w:rPr>
      </w:pPr>
      <w:proofErr w:type="gramStart"/>
      <w:r w:rsidRPr="00856836">
        <w:rPr>
          <w:rFonts w:ascii="Arial" w:eastAsia="Calibri" w:hAnsi="Arial" w:cs="Arial"/>
          <w:b/>
          <w:bCs/>
          <w:sz w:val="20"/>
          <w:szCs w:val="20"/>
        </w:rPr>
        <w:t>SEGUNDO.-</w:t>
      </w:r>
      <w:proofErr w:type="gramEnd"/>
      <w:r w:rsidRPr="00856836">
        <w:rPr>
          <w:rFonts w:ascii="Arial" w:eastAsia="Calibri" w:hAnsi="Arial" w:cs="Arial"/>
          <w:b/>
          <w:bCs/>
          <w:sz w:val="20"/>
          <w:szCs w:val="20"/>
        </w:rPr>
        <w:t xml:space="preserve"> </w:t>
      </w:r>
      <w:r w:rsidRPr="00856836">
        <w:rPr>
          <w:rFonts w:ascii="Arial" w:eastAsia="Calibri" w:hAnsi="Arial" w:cs="Arial"/>
          <w:sz w:val="20"/>
          <w:szCs w:val="20"/>
        </w:rPr>
        <w:t xml:space="preserve">Gírese atento oficio a la Dirección de Ingresos a efecto de que se </w:t>
      </w:r>
      <w:r w:rsidRPr="00856836">
        <w:rPr>
          <w:rFonts w:ascii="Arial" w:eastAsia="Calibri" w:hAnsi="Arial" w:cs="Arial"/>
          <w:b/>
          <w:sz w:val="20"/>
          <w:szCs w:val="20"/>
        </w:rPr>
        <w:t xml:space="preserve">NO SE AMPLIE EL HORARIO DE FUNCIONAMIENTO </w:t>
      </w:r>
      <w:r w:rsidRPr="00856836">
        <w:rPr>
          <w:rFonts w:ascii="Arial" w:eastAsia="Calibri" w:hAnsi="Arial" w:cs="Arial"/>
          <w:sz w:val="20"/>
          <w:szCs w:val="20"/>
        </w:rPr>
        <w:t>al C. MARCO VINICIO TORRES VILLA BUSTAMANTE</w:t>
      </w:r>
      <w:r w:rsidRPr="00856836">
        <w:rPr>
          <w:rFonts w:ascii="Arial" w:eastAsia="Calibri" w:hAnsi="Arial" w:cs="Arial"/>
          <w:bCs/>
          <w:sz w:val="20"/>
          <w:szCs w:val="20"/>
        </w:rPr>
        <w:t>.</w:t>
      </w:r>
    </w:p>
    <w:p w14:paraId="32BBB8D9" w14:textId="77777777" w:rsidR="0069429C" w:rsidRPr="00856836" w:rsidRDefault="0069429C" w:rsidP="0069429C">
      <w:pPr>
        <w:widowControl/>
        <w:autoSpaceDE/>
        <w:autoSpaceDN/>
        <w:jc w:val="both"/>
        <w:rPr>
          <w:rFonts w:ascii="Arial" w:eastAsia="Calibri" w:hAnsi="Arial" w:cs="Arial"/>
          <w:sz w:val="20"/>
          <w:szCs w:val="20"/>
        </w:rPr>
      </w:pPr>
    </w:p>
    <w:p w14:paraId="66AF2D27" w14:textId="77777777" w:rsidR="0069429C" w:rsidRPr="00856836" w:rsidRDefault="0069429C" w:rsidP="0069429C">
      <w:pPr>
        <w:widowControl/>
        <w:autoSpaceDE/>
        <w:autoSpaceDN/>
        <w:jc w:val="both"/>
        <w:rPr>
          <w:rFonts w:ascii="Arial" w:eastAsia="Calibri" w:hAnsi="Arial" w:cs="Arial"/>
          <w:bCs/>
          <w:sz w:val="20"/>
          <w:szCs w:val="20"/>
        </w:rPr>
      </w:pPr>
      <w:proofErr w:type="gramStart"/>
      <w:r w:rsidRPr="00856836">
        <w:rPr>
          <w:rFonts w:ascii="Arial" w:eastAsia="Calibri" w:hAnsi="Arial" w:cs="Arial"/>
          <w:b/>
          <w:bCs/>
          <w:sz w:val="20"/>
          <w:szCs w:val="20"/>
        </w:rPr>
        <w:t>TERCERO.-</w:t>
      </w:r>
      <w:proofErr w:type="gramEnd"/>
      <w:r w:rsidRPr="00856836">
        <w:rPr>
          <w:rFonts w:ascii="Arial" w:eastAsia="Calibri" w:hAnsi="Arial" w:cs="Arial"/>
          <w:b/>
          <w:bCs/>
          <w:sz w:val="20"/>
          <w:szCs w:val="20"/>
        </w:rPr>
        <w:t xml:space="preserve"> </w:t>
      </w:r>
      <w:r w:rsidRPr="00856836">
        <w:rPr>
          <w:rFonts w:ascii="Arial" w:eastAsia="Calibri" w:hAnsi="Arial" w:cs="Arial"/>
          <w:bCs/>
          <w:sz w:val="20"/>
          <w:szCs w:val="20"/>
        </w:rPr>
        <w:t>Gírese atento oficio a la Dirección de Regulación de la Actividad Comercial a efecto de que de(sic) cumplimiento de sus atribuciones con apego al Reglamento de Establecimientos Comerciales, Industriales y de Servicios del Municipio de Oaxaca de Juárez.</w:t>
      </w:r>
    </w:p>
    <w:p w14:paraId="69642694" w14:textId="77777777" w:rsidR="0069429C" w:rsidRPr="00856836" w:rsidRDefault="0069429C" w:rsidP="0069429C">
      <w:pPr>
        <w:widowControl/>
        <w:autoSpaceDE/>
        <w:autoSpaceDN/>
        <w:jc w:val="both"/>
        <w:rPr>
          <w:rFonts w:ascii="Arial" w:eastAsia="Calibri" w:hAnsi="Arial" w:cs="Arial"/>
          <w:sz w:val="20"/>
          <w:szCs w:val="20"/>
        </w:rPr>
      </w:pPr>
    </w:p>
    <w:p w14:paraId="4228EDCF" w14:textId="77777777" w:rsidR="0069429C" w:rsidRPr="00856836" w:rsidRDefault="0069429C" w:rsidP="0069429C">
      <w:pPr>
        <w:widowControl/>
        <w:autoSpaceDE/>
        <w:autoSpaceDN/>
        <w:jc w:val="both"/>
        <w:rPr>
          <w:rFonts w:ascii="Arial" w:eastAsia="Calibri" w:hAnsi="Arial" w:cs="Arial"/>
          <w:sz w:val="20"/>
          <w:szCs w:val="20"/>
        </w:rPr>
      </w:pPr>
      <w:proofErr w:type="gramStart"/>
      <w:r w:rsidRPr="00856836">
        <w:rPr>
          <w:rFonts w:ascii="Arial" w:eastAsia="Calibri" w:hAnsi="Arial" w:cs="Arial"/>
          <w:b/>
          <w:bCs/>
          <w:sz w:val="20"/>
          <w:szCs w:val="20"/>
        </w:rPr>
        <w:t>CUARTO.-</w:t>
      </w:r>
      <w:proofErr w:type="gramEnd"/>
      <w:r w:rsidRPr="00856836">
        <w:rPr>
          <w:rFonts w:ascii="Arial" w:eastAsia="Calibri" w:hAnsi="Arial" w:cs="Arial"/>
          <w:b/>
          <w:bCs/>
          <w:sz w:val="20"/>
          <w:szCs w:val="20"/>
        </w:rPr>
        <w:t xml:space="preserve"> </w:t>
      </w:r>
      <w:r w:rsidRPr="00856836">
        <w:rPr>
          <w:rFonts w:ascii="Arial" w:eastAsia="Calibri" w:hAnsi="Arial" w:cs="Arial"/>
          <w:sz w:val="20"/>
          <w:szCs w:val="20"/>
        </w:rPr>
        <w:t>Notifíquese la resolución del Cabildo y túrnese el dictamen con su respectivo expediente a la Unidad de Trámites Empresariales para el cumplimiento de los asuntos de su competencia.</w:t>
      </w:r>
    </w:p>
    <w:p w14:paraId="3737E336" w14:textId="77777777" w:rsidR="0069429C" w:rsidRPr="00856836" w:rsidRDefault="0069429C" w:rsidP="0069429C">
      <w:pPr>
        <w:widowControl/>
        <w:autoSpaceDE/>
        <w:autoSpaceDN/>
        <w:jc w:val="both"/>
        <w:rPr>
          <w:rFonts w:ascii="Arial" w:eastAsia="Calibri" w:hAnsi="Arial" w:cs="Arial"/>
          <w:sz w:val="20"/>
          <w:szCs w:val="20"/>
        </w:rPr>
      </w:pPr>
    </w:p>
    <w:p w14:paraId="76144D41" w14:textId="77777777" w:rsidR="0069429C" w:rsidRPr="00856836" w:rsidRDefault="0069429C" w:rsidP="0069429C">
      <w:pPr>
        <w:widowControl/>
        <w:autoSpaceDE/>
        <w:autoSpaceDN/>
        <w:jc w:val="both"/>
        <w:rPr>
          <w:rFonts w:ascii="Arial" w:eastAsia="Calibri" w:hAnsi="Arial" w:cs="Arial"/>
          <w:sz w:val="20"/>
          <w:szCs w:val="20"/>
        </w:rPr>
      </w:pPr>
      <w:proofErr w:type="gramStart"/>
      <w:r w:rsidRPr="00856836">
        <w:rPr>
          <w:rFonts w:ascii="Arial" w:eastAsia="Calibri" w:hAnsi="Arial" w:cs="Arial"/>
          <w:b/>
          <w:bCs/>
          <w:sz w:val="20"/>
          <w:szCs w:val="20"/>
        </w:rPr>
        <w:t>QUINTO.-</w:t>
      </w:r>
      <w:proofErr w:type="gramEnd"/>
      <w:r w:rsidRPr="00856836">
        <w:rPr>
          <w:rFonts w:ascii="Arial" w:eastAsia="Calibri" w:hAnsi="Arial" w:cs="Arial"/>
          <w:b/>
          <w:bCs/>
          <w:sz w:val="20"/>
          <w:szCs w:val="20"/>
        </w:rPr>
        <w:t xml:space="preserve"> </w:t>
      </w:r>
      <w:r w:rsidRPr="00856836">
        <w:rPr>
          <w:rFonts w:ascii="Arial" w:eastAsia="Calibri" w:hAnsi="Arial" w:cs="Arial"/>
          <w:sz w:val="20"/>
          <w:szCs w:val="20"/>
        </w:rPr>
        <w:t>Remítase dicho acuerdo a la Secretaria(sic) Municipal, para que por su conducto se le dé el trámite correspondiente.</w:t>
      </w:r>
    </w:p>
    <w:p w14:paraId="03E4B120" w14:textId="77777777" w:rsidR="0069429C" w:rsidRPr="00856836" w:rsidRDefault="0069429C" w:rsidP="0069429C">
      <w:pPr>
        <w:widowControl/>
        <w:autoSpaceDE/>
        <w:autoSpaceDN/>
        <w:jc w:val="both"/>
        <w:rPr>
          <w:rFonts w:ascii="Arial" w:eastAsia="Calibri" w:hAnsi="Arial" w:cs="Arial"/>
          <w:sz w:val="20"/>
          <w:szCs w:val="20"/>
        </w:rPr>
      </w:pPr>
    </w:p>
    <w:p w14:paraId="776BCB80" w14:textId="77777777" w:rsidR="0069429C" w:rsidRPr="00856836" w:rsidRDefault="0069429C" w:rsidP="0069429C">
      <w:pPr>
        <w:widowControl/>
        <w:autoSpaceDE/>
        <w:autoSpaceDN/>
        <w:jc w:val="both"/>
        <w:rPr>
          <w:rFonts w:ascii="Arial" w:eastAsia="Calibri" w:hAnsi="Arial" w:cs="Arial"/>
          <w:sz w:val="20"/>
          <w:szCs w:val="20"/>
        </w:rPr>
      </w:pPr>
      <w:proofErr w:type="gramStart"/>
      <w:r w:rsidRPr="00856836">
        <w:rPr>
          <w:rFonts w:ascii="Arial" w:eastAsia="Calibri" w:hAnsi="Arial" w:cs="Arial"/>
          <w:b/>
          <w:sz w:val="20"/>
          <w:szCs w:val="20"/>
        </w:rPr>
        <w:t>SEXTO.-</w:t>
      </w:r>
      <w:proofErr w:type="gramEnd"/>
      <w:r w:rsidRPr="00856836">
        <w:rPr>
          <w:rFonts w:ascii="Arial" w:eastAsia="Calibri" w:hAnsi="Arial" w:cs="Arial"/>
          <w:sz w:val="20"/>
          <w:szCs w:val="20"/>
        </w:rPr>
        <w:t xml:space="preserve"> Notifíquese y cúmplase.</w:t>
      </w:r>
    </w:p>
    <w:p w14:paraId="5B44A8AB" w14:textId="77777777" w:rsidR="0069429C" w:rsidRPr="00856836" w:rsidRDefault="0069429C" w:rsidP="0069429C">
      <w:pPr>
        <w:widowControl/>
        <w:autoSpaceDE/>
        <w:jc w:val="both"/>
        <w:rPr>
          <w:rFonts w:ascii="Arial" w:eastAsia="Arial" w:hAnsi="Arial" w:cs="Arial"/>
          <w:sz w:val="20"/>
          <w:szCs w:val="20"/>
        </w:rPr>
      </w:pPr>
    </w:p>
    <w:p w14:paraId="740793B7" w14:textId="77777777" w:rsidR="0069429C" w:rsidRPr="00856836" w:rsidRDefault="0069429C" w:rsidP="0069429C">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1BACD63" w14:textId="77777777" w:rsidR="0069429C" w:rsidRPr="00856836" w:rsidRDefault="0069429C" w:rsidP="0069429C">
      <w:pPr>
        <w:jc w:val="both"/>
        <w:rPr>
          <w:rFonts w:ascii="Arial" w:hAnsi="Arial" w:cs="Arial"/>
          <w:b/>
          <w:bCs/>
          <w:sz w:val="20"/>
          <w:szCs w:val="20"/>
        </w:rPr>
      </w:pPr>
    </w:p>
    <w:p w14:paraId="56663D2F" w14:textId="24394A2E" w:rsidR="0069429C" w:rsidRPr="00856836" w:rsidRDefault="0069429C" w:rsidP="0069429C">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0B3E48DC" w14:textId="307B0CCF" w:rsidR="0069429C" w:rsidRPr="00856836" w:rsidRDefault="0069429C" w:rsidP="005C03B7">
      <w:pPr>
        <w:rPr>
          <w:rFonts w:ascii="Arial" w:hAnsi="Arial" w:cs="Arial"/>
          <w:b/>
          <w:bCs/>
          <w:sz w:val="20"/>
          <w:szCs w:val="20"/>
        </w:rPr>
      </w:pPr>
      <w:r w:rsidRPr="00856836">
        <w:rPr>
          <w:noProof/>
          <w:lang w:eastAsia="es-MX"/>
        </w:rPr>
        <w:drawing>
          <wp:anchor distT="0" distB="0" distL="114300" distR="114300" simplePos="0" relativeHeight="251652096" behindDoc="0" locked="0" layoutInCell="1" allowOverlap="1" wp14:anchorId="71DE2FBA" wp14:editId="1884539C">
            <wp:simplePos x="0" y="0"/>
            <wp:positionH relativeFrom="column">
              <wp:posOffset>0</wp:posOffset>
            </wp:positionH>
            <wp:positionV relativeFrom="paragraph">
              <wp:posOffset>163356</wp:posOffset>
            </wp:positionV>
            <wp:extent cx="2735580" cy="265430"/>
            <wp:effectExtent l="0" t="0" r="7620" b="127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9471BFE" w14:textId="3133EF96" w:rsidR="0069429C" w:rsidRPr="00856836" w:rsidRDefault="0069429C" w:rsidP="005C03B7">
      <w:pPr>
        <w:rPr>
          <w:rFonts w:ascii="Arial" w:hAnsi="Arial" w:cs="Arial"/>
          <w:b/>
          <w:bCs/>
          <w:sz w:val="20"/>
          <w:szCs w:val="20"/>
        </w:rPr>
      </w:pPr>
    </w:p>
    <w:p w14:paraId="49A3780D" w14:textId="77777777" w:rsidR="0069429C" w:rsidRPr="00856836" w:rsidRDefault="0069429C" w:rsidP="0069429C">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1F41708D" w14:textId="77777777" w:rsidR="0069429C" w:rsidRPr="00856836" w:rsidRDefault="0069429C" w:rsidP="0069429C">
      <w:pPr>
        <w:jc w:val="both"/>
        <w:rPr>
          <w:rFonts w:ascii="Arial" w:eastAsia="Calibri" w:hAnsi="Arial" w:cs="Arial"/>
          <w:sz w:val="20"/>
          <w:szCs w:val="20"/>
        </w:rPr>
      </w:pPr>
    </w:p>
    <w:p w14:paraId="2C87A54B" w14:textId="756F9CB6" w:rsidR="0069429C" w:rsidRPr="00856836" w:rsidRDefault="0069429C" w:rsidP="0069429C">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6ADD0071" w14:textId="77777777" w:rsidR="0069429C" w:rsidRPr="00856836" w:rsidRDefault="0069429C" w:rsidP="0069429C">
      <w:pPr>
        <w:jc w:val="both"/>
        <w:rPr>
          <w:rFonts w:ascii="Arial" w:hAnsi="Arial" w:cs="Arial"/>
          <w:sz w:val="20"/>
          <w:szCs w:val="20"/>
        </w:rPr>
      </w:pPr>
    </w:p>
    <w:p w14:paraId="3B66D2DB" w14:textId="0D72E01F" w:rsidR="0069429C" w:rsidRPr="00856836" w:rsidRDefault="0069429C" w:rsidP="0069429C">
      <w:pPr>
        <w:pStyle w:val="Textoindependiente"/>
        <w:jc w:val="center"/>
        <w:outlineLvl w:val="0"/>
        <w:rPr>
          <w:rFonts w:ascii="Arial" w:hAnsi="Arial" w:cs="Arial"/>
          <w:b/>
        </w:rPr>
      </w:pPr>
      <w:r w:rsidRPr="00856836">
        <w:rPr>
          <w:rFonts w:ascii="Arial" w:hAnsi="Arial" w:cs="Arial"/>
          <w:b/>
        </w:rPr>
        <w:lastRenderedPageBreak/>
        <w:t>DICTAMEN CDEyMR/290/2024</w:t>
      </w:r>
    </w:p>
    <w:p w14:paraId="72B3F34C" w14:textId="77777777" w:rsidR="0069429C" w:rsidRPr="00856836" w:rsidRDefault="0069429C" w:rsidP="0069429C">
      <w:pPr>
        <w:jc w:val="both"/>
        <w:rPr>
          <w:rFonts w:ascii="Arial" w:hAnsi="Arial" w:cs="Arial"/>
          <w:sz w:val="20"/>
          <w:szCs w:val="20"/>
        </w:rPr>
      </w:pPr>
    </w:p>
    <w:p w14:paraId="177C6AFC" w14:textId="77777777" w:rsidR="0069429C" w:rsidRPr="00856836" w:rsidRDefault="0069429C" w:rsidP="0069429C">
      <w:pPr>
        <w:widowControl/>
        <w:autoSpaceDE/>
        <w:autoSpaceDN/>
        <w:jc w:val="center"/>
        <w:rPr>
          <w:rFonts w:ascii="Arial" w:eastAsia="Calibri" w:hAnsi="Arial" w:cs="Arial"/>
          <w:sz w:val="20"/>
          <w:szCs w:val="20"/>
        </w:rPr>
      </w:pPr>
      <w:r w:rsidRPr="00856836">
        <w:rPr>
          <w:rFonts w:ascii="Arial" w:eastAsia="Calibri" w:hAnsi="Arial" w:cs="Arial"/>
          <w:b/>
          <w:bCs/>
          <w:sz w:val="20"/>
          <w:szCs w:val="20"/>
        </w:rPr>
        <w:t>C O N S I D E R A N D O</w:t>
      </w:r>
    </w:p>
    <w:p w14:paraId="1B20F9A0" w14:textId="77777777" w:rsidR="0069429C" w:rsidRPr="00856836" w:rsidRDefault="0069429C" w:rsidP="0069429C">
      <w:pPr>
        <w:widowControl/>
        <w:autoSpaceDE/>
        <w:autoSpaceDN/>
        <w:jc w:val="both"/>
        <w:rPr>
          <w:rFonts w:ascii="Arial" w:eastAsia="Calibri" w:hAnsi="Arial" w:cs="Arial"/>
          <w:b/>
          <w:bCs/>
          <w:sz w:val="20"/>
          <w:szCs w:val="20"/>
        </w:rPr>
      </w:pPr>
    </w:p>
    <w:p w14:paraId="5B152BD1"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w:t>
      </w:r>
      <w:r w:rsidRPr="00856836">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 </w:t>
      </w:r>
    </w:p>
    <w:p w14:paraId="563ECFB6" w14:textId="77777777" w:rsidR="0069429C" w:rsidRPr="00856836" w:rsidRDefault="0069429C" w:rsidP="0069429C">
      <w:pPr>
        <w:widowControl/>
        <w:autoSpaceDE/>
        <w:autoSpaceDN/>
        <w:jc w:val="both"/>
        <w:rPr>
          <w:rFonts w:ascii="Arial" w:eastAsia="Calibri" w:hAnsi="Arial" w:cs="Arial"/>
          <w:sz w:val="20"/>
          <w:szCs w:val="20"/>
        </w:rPr>
      </w:pPr>
    </w:p>
    <w:p w14:paraId="42B34A57"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7337C18C" w14:textId="77777777" w:rsidR="0069429C" w:rsidRPr="00856836" w:rsidRDefault="0069429C" w:rsidP="0069429C">
      <w:pPr>
        <w:widowControl/>
        <w:autoSpaceDE/>
        <w:autoSpaceDN/>
        <w:jc w:val="both"/>
        <w:rPr>
          <w:rFonts w:ascii="Arial" w:eastAsia="Calibri" w:hAnsi="Arial" w:cs="Arial"/>
          <w:sz w:val="20"/>
          <w:szCs w:val="20"/>
        </w:rPr>
      </w:pPr>
    </w:p>
    <w:p w14:paraId="3D08FED0" w14:textId="77777777" w:rsidR="0069429C" w:rsidRPr="00856836" w:rsidRDefault="0069429C" w:rsidP="0069429C">
      <w:pPr>
        <w:widowControl/>
        <w:autoSpaceDE/>
        <w:autoSpaceDN/>
        <w:jc w:val="both"/>
        <w:rPr>
          <w:rFonts w:ascii="Arial" w:eastAsia="Calibri" w:hAnsi="Arial" w:cs="Arial"/>
          <w:i/>
          <w:iCs/>
          <w:sz w:val="20"/>
          <w:szCs w:val="20"/>
        </w:rPr>
      </w:pPr>
      <w:r w:rsidRPr="00856836">
        <w:rPr>
          <w:rFonts w:ascii="Arial" w:eastAsia="Calibri" w:hAnsi="Arial" w:cs="Arial"/>
          <w:sz w:val="20"/>
          <w:szCs w:val="20"/>
        </w:rPr>
        <w:t>“</w:t>
      </w:r>
      <w:r w:rsidRPr="00856836">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D243B38" w14:textId="77777777" w:rsidR="0069429C" w:rsidRPr="00856836" w:rsidRDefault="0069429C" w:rsidP="0069429C">
      <w:pPr>
        <w:widowControl/>
        <w:autoSpaceDE/>
        <w:autoSpaceDN/>
        <w:jc w:val="both"/>
        <w:rPr>
          <w:rFonts w:ascii="Arial" w:eastAsia="Calibri" w:hAnsi="Arial" w:cs="Arial"/>
          <w:i/>
          <w:iCs/>
          <w:sz w:val="20"/>
          <w:szCs w:val="20"/>
        </w:rPr>
      </w:pPr>
    </w:p>
    <w:p w14:paraId="12009C07"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Respecto de la solicitud del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RENE ALEJANDRO PASCUAL PEREZ(sic)</w:t>
      </w:r>
      <w:r w:rsidRPr="00856836">
        <w:rPr>
          <w:rFonts w:ascii="Arial" w:eastAsia="Calibri" w:hAnsi="Arial" w:cs="Arial"/>
          <w:sz w:val="20"/>
          <w:szCs w:val="20"/>
        </w:rPr>
        <w:t xml:space="preserve">, recibida en la Unidad de Trámites Empresariales con fecha veintinueve de noviembre de dos mil veintitrés por la que tramita cambio de propietario de una licencia con giro comercial de </w:t>
      </w:r>
      <w:r w:rsidRPr="00856836">
        <w:rPr>
          <w:rFonts w:ascii="Arial" w:eastAsia="Calibri" w:hAnsi="Arial" w:cs="Arial"/>
          <w:b/>
          <w:bCs/>
          <w:sz w:val="20"/>
          <w:szCs w:val="20"/>
        </w:rPr>
        <w:t>RESTAURANTE CON VENTA DE CERVEZA, VINOS Y LICORES SOLO CON ALIMENTOS</w:t>
      </w:r>
      <w:r w:rsidRPr="00856836">
        <w:rPr>
          <w:rFonts w:ascii="Arial" w:eastAsia="Calibri" w:hAnsi="Arial" w:cs="Arial"/>
          <w:sz w:val="20"/>
          <w:szCs w:val="20"/>
        </w:rPr>
        <w:t>, esta Comisión precisa que de conformidad con el artículo 93 y 95 del Reglamento de Establecimientos Comerciales, Industriales y de Servicios del Municipio de Oaxaca de Juárez, el trámite correspondiente es el Traspaso.</w:t>
      </w:r>
    </w:p>
    <w:p w14:paraId="3C6E735D" w14:textId="77777777" w:rsidR="0069429C" w:rsidRPr="00856836" w:rsidRDefault="0069429C" w:rsidP="0069429C">
      <w:pPr>
        <w:widowControl/>
        <w:autoSpaceDE/>
        <w:autoSpaceDN/>
        <w:jc w:val="both"/>
        <w:rPr>
          <w:rFonts w:ascii="Arial" w:eastAsia="Calibri" w:hAnsi="Arial" w:cs="Arial"/>
          <w:sz w:val="20"/>
          <w:szCs w:val="20"/>
        </w:rPr>
      </w:pPr>
    </w:p>
    <w:p w14:paraId="744C80D0"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En relación al giro comercial de </w:t>
      </w:r>
      <w:r w:rsidRPr="00856836">
        <w:rPr>
          <w:rFonts w:ascii="Arial" w:eastAsia="Calibri" w:hAnsi="Arial" w:cs="Arial"/>
          <w:b/>
          <w:bCs/>
          <w:sz w:val="20"/>
          <w:szCs w:val="20"/>
        </w:rPr>
        <w:t>RESTAURANTE CON VENTA DE CERVEZA, VINOS Y LICORES SOLO CON ALIMENTOS</w:t>
      </w:r>
      <w:r w:rsidRPr="00856836">
        <w:rPr>
          <w:rFonts w:ascii="Arial" w:eastAsia="Calibri" w:hAnsi="Arial" w:cs="Arial"/>
          <w:sz w:val="20"/>
          <w:szCs w:val="20"/>
        </w:rPr>
        <w:t>,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35F69716" w14:textId="77777777" w:rsidR="0069429C" w:rsidRPr="00856836" w:rsidRDefault="0069429C" w:rsidP="0069429C">
      <w:pPr>
        <w:widowControl/>
        <w:autoSpaceDE/>
        <w:autoSpaceDN/>
        <w:jc w:val="both"/>
        <w:rPr>
          <w:rFonts w:ascii="Arial" w:eastAsia="Calibri" w:hAnsi="Arial" w:cs="Arial"/>
          <w:sz w:val="20"/>
          <w:szCs w:val="20"/>
        </w:rPr>
      </w:pPr>
    </w:p>
    <w:p w14:paraId="500EF3A5"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t>Por tanto, la solicitud en comento es asunto que requiere análisis y emisión del dictamen correspondiente por parte de esta Comisión.</w:t>
      </w:r>
    </w:p>
    <w:p w14:paraId="68A5D3CF" w14:textId="77777777" w:rsidR="0069429C" w:rsidRPr="00856836" w:rsidRDefault="0069429C" w:rsidP="0069429C">
      <w:pPr>
        <w:widowControl/>
        <w:autoSpaceDE/>
        <w:autoSpaceDN/>
        <w:jc w:val="both"/>
        <w:rPr>
          <w:rFonts w:ascii="Arial" w:eastAsia="Calibri" w:hAnsi="Arial" w:cs="Arial"/>
          <w:sz w:val="20"/>
          <w:szCs w:val="20"/>
        </w:rPr>
      </w:pPr>
    </w:p>
    <w:p w14:paraId="3CBBA85B"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TERCERO. -</w:t>
      </w:r>
      <w:r w:rsidRPr="00856836">
        <w:rPr>
          <w:rFonts w:ascii="Arial" w:eastAsia="Calibri" w:hAnsi="Arial" w:cs="Arial"/>
          <w:bCs/>
          <w:sz w:val="20"/>
          <w:szCs w:val="20"/>
        </w:rPr>
        <w:t xml:space="preserve"> </w:t>
      </w:r>
      <w:r w:rsidRPr="00856836">
        <w:rPr>
          <w:rFonts w:ascii="Arial" w:eastAsia="Calibri"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06368414" w14:textId="77777777" w:rsidR="0069429C" w:rsidRPr="00856836" w:rsidRDefault="0069429C" w:rsidP="0069429C">
      <w:pPr>
        <w:widowControl/>
        <w:autoSpaceDE/>
        <w:autoSpaceDN/>
        <w:jc w:val="both"/>
        <w:rPr>
          <w:rFonts w:ascii="Arial" w:eastAsia="Calibri" w:hAnsi="Arial" w:cs="Arial"/>
          <w:sz w:val="20"/>
          <w:szCs w:val="20"/>
        </w:rPr>
      </w:pPr>
    </w:p>
    <w:p w14:paraId="74759EA5" w14:textId="77777777" w:rsidR="0069429C" w:rsidRPr="00856836" w:rsidRDefault="0069429C" w:rsidP="0069429C">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Se da cumplimiento con el Formato Único, recibido en la Unidad de Trámites Empresariales con fecha veintinueve de noviembre de dos mil veintitrés encontrándose visible en la foja 15 del expediente en estudio.</w:t>
      </w:r>
      <w:r w:rsidRPr="00856836">
        <w:rPr>
          <w:rFonts w:ascii="Arial" w:eastAsia="Calibri" w:hAnsi="Arial" w:cs="Arial"/>
          <w:sz w:val="20"/>
          <w:szCs w:val="20"/>
        </w:rPr>
        <w:br/>
      </w:r>
    </w:p>
    <w:p w14:paraId="5F5426A9" w14:textId="77777777" w:rsidR="0069429C" w:rsidRPr="00856836" w:rsidRDefault="0069429C" w:rsidP="0069429C">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Original de la licencia y/o cédula de revalidación al padrón fiscal municipal vigente. </w:t>
      </w:r>
    </w:p>
    <w:p w14:paraId="3A5C1203" w14:textId="77777777" w:rsidR="0069429C" w:rsidRPr="00856836" w:rsidRDefault="0069429C" w:rsidP="0069429C">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El promovente exhibe copia del pago de continuación de operaciones, con número de folio 7835 a favor del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ROBERTO MANUEL ALLENDE MELGAR</w:t>
      </w:r>
      <w:r w:rsidRPr="00856836">
        <w:rPr>
          <w:rFonts w:ascii="Arial" w:eastAsia="Calibri" w:hAnsi="Arial" w:cs="Arial"/>
          <w:sz w:val="20"/>
          <w:szCs w:val="20"/>
        </w:rPr>
        <w:t xml:space="preserve">, que corresponde a la licencia comercial para un establecimiento comercial que expende bebidas alcohólicas con giro de </w:t>
      </w:r>
      <w:r w:rsidRPr="00856836">
        <w:rPr>
          <w:rFonts w:ascii="Arial" w:eastAsia="Calibri" w:hAnsi="Arial" w:cs="Arial"/>
          <w:b/>
          <w:bCs/>
          <w:sz w:val="20"/>
          <w:szCs w:val="20"/>
        </w:rPr>
        <w:t>RESTAURANTE CON VENTA DE CERVEZA, VINOS Y LICORES SOLO CON ALIMENTOS</w:t>
      </w:r>
      <w:r w:rsidRPr="00856836">
        <w:rPr>
          <w:rFonts w:ascii="Arial" w:eastAsia="Calibri" w:hAnsi="Arial" w:cs="Arial"/>
          <w:sz w:val="20"/>
          <w:szCs w:val="20"/>
        </w:rPr>
        <w:t xml:space="preserve">, denominado </w:t>
      </w:r>
      <w:r w:rsidRPr="00856836">
        <w:rPr>
          <w:rFonts w:ascii="Arial" w:eastAsia="Calibri" w:hAnsi="Arial" w:cs="Arial"/>
          <w:b/>
          <w:sz w:val="20"/>
          <w:szCs w:val="20"/>
        </w:rPr>
        <w:t>“CARNAVAL”</w:t>
      </w:r>
      <w:r w:rsidRPr="00856836">
        <w:rPr>
          <w:rFonts w:ascii="Arial" w:eastAsia="Calibri" w:hAnsi="Arial" w:cs="Arial"/>
          <w:sz w:val="20"/>
          <w:szCs w:val="20"/>
        </w:rPr>
        <w:t xml:space="preserve"> y con domicilio en calle </w:t>
      </w:r>
      <w:r w:rsidRPr="00856836">
        <w:rPr>
          <w:rFonts w:ascii="Arial" w:eastAsia="Calibri" w:hAnsi="Arial" w:cs="Arial"/>
          <w:b/>
          <w:bCs/>
          <w:sz w:val="20"/>
          <w:szCs w:val="20"/>
        </w:rPr>
        <w:t>MURGUÍA, NÚMERO EXTERIOR 407, COLONIA CENTRO, OAXACA DE JUÁREZ, OAXACA.</w:t>
      </w:r>
      <w:r w:rsidRPr="00856836">
        <w:rPr>
          <w:rFonts w:ascii="Arial" w:eastAsia="Calibri" w:hAnsi="Arial" w:cs="Arial"/>
          <w:sz w:val="20"/>
          <w:szCs w:val="20"/>
        </w:rPr>
        <w:t xml:space="preserve"> Visible en la foja 7 del expediente.</w:t>
      </w:r>
    </w:p>
    <w:p w14:paraId="792BD727" w14:textId="77777777" w:rsidR="0069429C" w:rsidRPr="00856836" w:rsidRDefault="0069429C" w:rsidP="0069429C">
      <w:pPr>
        <w:widowControl/>
        <w:autoSpaceDE/>
        <w:autoSpaceDN/>
        <w:jc w:val="both"/>
        <w:rPr>
          <w:rFonts w:ascii="Arial" w:eastAsia="Calibri" w:hAnsi="Arial" w:cs="Arial"/>
          <w:sz w:val="12"/>
          <w:szCs w:val="12"/>
        </w:rPr>
      </w:pPr>
    </w:p>
    <w:p w14:paraId="21E9D9BF" w14:textId="77777777" w:rsidR="0069429C" w:rsidRPr="00856836" w:rsidRDefault="0069429C" w:rsidP="0069429C">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El promovente exhibe el instrumento número mil setecientos veintitrés, volumen veintiocho, de fecha cinco de septiembre de dos mil veintitrés, ante la fe del Licenciado Víctor Manuel Gómez Albores, Notario Público Número Ciento Treinta en Ejercicio y Funciones en el Estado de Oaxaca, con residencia en Oaxaca de Juárez, en el que se hace constar cesión de derechos a título gratuito, que celebran por una parte el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ROBERTO MANUEL ALLENDE MELGAR</w:t>
      </w:r>
      <w:r w:rsidRPr="00856836">
        <w:rPr>
          <w:rFonts w:ascii="Arial" w:eastAsia="Calibri" w:hAnsi="Arial" w:cs="Arial"/>
          <w:bCs/>
          <w:sz w:val="20"/>
          <w:szCs w:val="20"/>
        </w:rPr>
        <w:t xml:space="preserve"> como “CEDENTE” </w:t>
      </w:r>
      <w:r w:rsidRPr="00856836">
        <w:rPr>
          <w:rFonts w:ascii="Arial" w:eastAsia="Calibri" w:hAnsi="Arial" w:cs="Arial"/>
          <w:sz w:val="20"/>
          <w:szCs w:val="20"/>
        </w:rPr>
        <w:t xml:space="preserve">al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RENE ALEJANDRO PASCUAL PEREZ(sic)</w:t>
      </w:r>
      <w:r w:rsidRPr="00856836">
        <w:rPr>
          <w:rFonts w:ascii="Arial" w:eastAsia="Calibri" w:hAnsi="Arial" w:cs="Arial"/>
          <w:bCs/>
          <w:sz w:val="20"/>
          <w:szCs w:val="20"/>
        </w:rPr>
        <w:t xml:space="preserve"> como “CESIONARIO”</w:t>
      </w:r>
      <w:r w:rsidRPr="00856836">
        <w:rPr>
          <w:rFonts w:ascii="Arial" w:eastAsia="Calibri" w:hAnsi="Arial" w:cs="Arial"/>
          <w:sz w:val="20"/>
          <w:szCs w:val="20"/>
        </w:rPr>
        <w:t xml:space="preserve"> en el que señala que cede de manera gratuita en forma definitiva, los derechos sobre la licencia con giro comercial de </w:t>
      </w:r>
      <w:r w:rsidRPr="00856836">
        <w:rPr>
          <w:rFonts w:ascii="Arial" w:eastAsia="Calibri" w:hAnsi="Arial" w:cs="Arial"/>
          <w:b/>
          <w:bCs/>
          <w:sz w:val="20"/>
          <w:szCs w:val="20"/>
        </w:rPr>
        <w:t xml:space="preserve">RESTAURANTE CON VENTA DE CERVEZA, VINOS Y LICORES SOLO CON ALIMENTOS, </w:t>
      </w:r>
      <w:r w:rsidRPr="00856836">
        <w:rPr>
          <w:rFonts w:ascii="Arial" w:eastAsia="Calibri" w:hAnsi="Arial" w:cs="Arial"/>
          <w:bCs/>
          <w:sz w:val="20"/>
          <w:szCs w:val="20"/>
        </w:rPr>
        <w:t xml:space="preserve">ubicado en </w:t>
      </w:r>
      <w:r w:rsidRPr="00856836">
        <w:rPr>
          <w:rFonts w:ascii="Arial" w:eastAsia="Calibri" w:hAnsi="Arial" w:cs="Arial"/>
          <w:sz w:val="20"/>
          <w:szCs w:val="20"/>
        </w:rPr>
        <w:t xml:space="preserve">calle </w:t>
      </w:r>
      <w:r w:rsidRPr="00856836">
        <w:rPr>
          <w:rFonts w:ascii="Arial" w:eastAsia="Calibri" w:hAnsi="Arial" w:cs="Arial"/>
          <w:b/>
          <w:bCs/>
          <w:sz w:val="20"/>
          <w:szCs w:val="20"/>
        </w:rPr>
        <w:t>MURGUÍA, NÚMERO EXTERIOR 407, COLONIA CENTRO, OAXACA DE JUÁREZ, OAXACA</w:t>
      </w:r>
      <w:r w:rsidRPr="00856836">
        <w:rPr>
          <w:rFonts w:ascii="Arial" w:eastAsia="Calibri" w:hAnsi="Arial" w:cs="Arial"/>
          <w:sz w:val="20"/>
          <w:szCs w:val="20"/>
        </w:rPr>
        <w:t xml:space="preserve">, </w:t>
      </w:r>
      <w:r w:rsidRPr="00856836">
        <w:rPr>
          <w:rFonts w:ascii="Arial" w:eastAsia="Calibri" w:hAnsi="Arial" w:cs="Arial"/>
          <w:sz w:val="20"/>
          <w:szCs w:val="20"/>
        </w:rPr>
        <w:lastRenderedPageBreak/>
        <w:t>el cual es visible en las fojas 11 y 12 del expediente.</w:t>
      </w:r>
    </w:p>
    <w:p w14:paraId="2353417D" w14:textId="77777777" w:rsidR="0069429C" w:rsidRPr="00856836" w:rsidRDefault="0069429C" w:rsidP="0069429C">
      <w:pPr>
        <w:widowControl/>
        <w:autoSpaceDE/>
        <w:autoSpaceDN/>
        <w:jc w:val="both"/>
        <w:rPr>
          <w:rFonts w:ascii="Arial" w:eastAsia="Calibri" w:hAnsi="Arial" w:cs="Arial"/>
          <w:sz w:val="10"/>
          <w:szCs w:val="10"/>
        </w:rPr>
      </w:pPr>
    </w:p>
    <w:p w14:paraId="4C042EBA" w14:textId="77777777" w:rsidR="0069429C" w:rsidRPr="00856836" w:rsidRDefault="0069429C" w:rsidP="0069429C">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Integra también el expediente copia de la constancia de situación fiscal emitida por el Servicio de Administración Tributaria a favor del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RENE ALEJANDRO PASCUAL PEREZ(sic)</w:t>
      </w:r>
      <w:r w:rsidRPr="00856836">
        <w:rPr>
          <w:rFonts w:ascii="Arial" w:eastAsia="Calibri" w:hAnsi="Arial" w:cs="Arial"/>
          <w:sz w:val="20"/>
          <w:szCs w:val="20"/>
        </w:rPr>
        <w:t>, con lo que da cumplimiento a lo establecido en el artículo 68 fracción XIX de la Ley Orgánica Municipal del Estado de Oaxaca; visibles en las fojas 8, 9 y 10 del expediente.</w:t>
      </w:r>
    </w:p>
    <w:p w14:paraId="57817900" w14:textId="77777777" w:rsidR="0069429C" w:rsidRPr="00856836" w:rsidRDefault="0069429C" w:rsidP="0069429C">
      <w:pPr>
        <w:widowControl/>
        <w:autoSpaceDE/>
        <w:autoSpaceDN/>
        <w:jc w:val="both"/>
        <w:rPr>
          <w:rFonts w:ascii="Arial" w:eastAsia="Calibri" w:hAnsi="Arial" w:cs="Arial"/>
          <w:sz w:val="10"/>
          <w:szCs w:val="10"/>
        </w:rPr>
      </w:pPr>
    </w:p>
    <w:p w14:paraId="1D0BD044" w14:textId="77777777" w:rsidR="0069429C" w:rsidRPr="00856836" w:rsidRDefault="0069429C" w:rsidP="0069429C">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Se da cumplimiento con la identificación oficial con fotografía del cedente y cesionario, encontrándose visibles en las fojas 13 y 14 del expediente a nombre de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ROBERTO MANUEL ALLENDE MELGAR y</w:t>
      </w:r>
      <w:r w:rsidRPr="00856836">
        <w:rPr>
          <w:rFonts w:ascii="Arial" w:eastAsia="Calibri" w:hAnsi="Arial" w:cs="Arial"/>
          <w:sz w:val="20"/>
          <w:szCs w:val="20"/>
        </w:rPr>
        <w:t xml:space="preserve"> del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RENE ALEJANDRO PASCUAL PEREZ(sic)</w:t>
      </w:r>
      <w:r w:rsidRPr="00856836">
        <w:rPr>
          <w:rFonts w:ascii="Arial" w:eastAsia="Calibri" w:hAnsi="Arial" w:cs="Arial"/>
          <w:sz w:val="20"/>
          <w:szCs w:val="20"/>
        </w:rPr>
        <w:t>.</w:t>
      </w:r>
    </w:p>
    <w:p w14:paraId="69417D51" w14:textId="77777777" w:rsidR="0069429C" w:rsidRPr="00856836" w:rsidRDefault="0069429C" w:rsidP="0069429C">
      <w:pPr>
        <w:widowControl/>
        <w:autoSpaceDE/>
        <w:autoSpaceDN/>
        <w:jc w:val="both"/>
        <w:rPr>
          <w:rFonts w:ascii="Arial" w:eastAsia="Calibri" w:hAnsi="Arial" w:cs="Arial"/>
          <w:sz w:val="20"/>
          <w:szCs w:val="20"/>
        </w:rPr>
      </w:pPr>
    </w:p>
    <w:p w14:paraId="10718A9C"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Así como el Reporte de Inspección mediante oficio </w:t>
      </w:r>
      <w:proofErr w:type="spellStart"/>
      <w:r w:rsidRPr="00856836">
        <w:rPr>
          <w:rFonts w:ascii="Arial" w:eastAsia="Calibri" w:hAnsi="Arial" w:cs="Arial"/>
          <w:sz w:val="20"/>
          <w:szCs w:val="20"/>
        </w:rPr>
        <w:t>SDE</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DRAC</w:t>
      </w:r>
      <w:proofErr w:type="spellEnd"/>
      <w:r w:rsidRPr="00856836">
        <w:rPr>
          <w:rFonts w:ascii="Arial" w:eastAsia="Calibri" w:hAnsi="Arial" w:cs="Arial"/>
          <w:sz w:val="20"/>
          <w:szCs w:val="20"/>
        </w:rPr>
        <w:t xml:space="preserve">/0060/2024 por parte de la Dirección de Regulación de la Actividad Comercial, donde se hace constar que el establecimiento comercial ubicado en calle </w:t>
      </w:r>
      <w:r w:rsidRPr="00856836">
        <w:rPr>
          <w:rFonts w:ascii="Arial" w:eastAsia="Calibri" w:hAnsi="Arial" w:cs="Arial"/>
          <w:b/>
          <w:bCs/>
          <w:sz w:val="20"/>
          <w:szCs w:val="20"/>
        </w:rPr>
        <w:t xml:space="preserve">MURGUÍA, NÚMERO EXTERIOR 407, COLONIA CENTRO, OAXACA DE JUÁREZ, OAXACA </w:t>
      </w:r>
      <w:r w:rsidRPr="00856836">
        <w:rPr>
          <w:rFonts w:ascii="Arial" w:eastAsia="Calibri" w:hAnsi="Arial" w:cs="Arial"/>
          <w:sz w:val="20"/>
          <w:szCs w:val="20"/>
        </w:rPr>
        <w:t>se encuentra listo para funcionar, con una anuencia vecinal de siete personas a favor y ninguna en contra respecto al funcionamiento del mismo, visible en las fojas 27 a la 37 del expediente.</w:t>
      </w:r>
    </w:p>
    <w:p w14:paraId="6EDF31A6"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 </w:t>
      </w:r>
    </w:p>
    <w:p w14:paraId="0380A93D"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CUARTO. -</w:t>
      </w:r>
      <w:r w:rsidRPr="00856836">
        <w:rPr>
          <w:rFonts w:ascii="Arial" w:eastAsia="Calibri" w:hAnsi="Arial" w:cs="Arial"/>
          <w:bCs/>
          <w:sz w:val="20"/>
          <w:szCs w:val="20"/>
        </w:rPr>
        <w:t xml:space="preserve"> </w:t>
      </w:r>
      <w:r w:rsidRPr="00856836">
        <w:rPr>
          <w:rFonts w:ascii="Arial" w:eastAsia="Calibri" w:hAnsi="Arial" w:cs="Arial"/>
          <w:sz w:val="20"/>
          <w:szCs w:val="20"/>
        </w:rPr>
        <w:t xml:space="preserve">Por lo anterior, esta Comisión de Desarrollo Económico y Mejora Regulatoria considera que la solicitud del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RENE ALEJANDRO PASCUAL PEREZ(sic)</w:t>
      </w:r>
      <w:r w:rsidRPr="00856836">
        <w:rPr>
          <w:rFonts w:ascii="Arial" w:eastAsia="Calibri"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79E94D6B" w14:textId="77777777" w:rsidR="0069429C" w:rsidRPr="00856836" w:rsidRDefault="0069429C" w:rsidP="0069429C">
      <w:pPr>
        <w:widowControl/>
        <w:autoSpaceDE/>
        <w:autoSpaceDN/>
        <w:jc w:val="both"/>
        <w:rPr>
          <w:rFonts w:ascii="Arial" w:eastAsia="Calibri" w:hAnsi="Arial" w:cs="Arial"/>
          <w:b/>
          <w:bCs/>
          <w:sz w:val="20"/>
          <w:szCs w:val="20"/>
        </w:rPr>
      </w:pPr>
    </w:p>
    <w:p w14:paraId="064BEDEC" w14:textId="77777777" w:rsidR="0069429C" w:rsidRPr="00856836" w:rsidRDefault="0069429C" w:rsidP="0069429C">
      <w:pPr>
        <w:widowControl/>
        <w:autoSpaceDE/>
        <w:autoSpaceDN/>
        <w:jc w:val="center"/>
        <w:rPr>
          <w:rFonts w:ascii="Arial" w:eastAsia="Calibri" w:hAnsi="Arial" w:cs="Arial"/>
          <w:b/>
          <w:bCs/>
          <w:sz w:val="20"/>
          <w:szCs w:val="20"/>
        </w:rPr>
      </w:pPr>
      <w:r w:rsidRPr="00856836">
        <w:rPr>
          <w:rFonts w:ascii="Arial" w:eastAsia="Calibri" w:hAnsi="Arial" w:cs="Arial"/>
          <w:b/>
          <w:bCs/>
          <w:sz w:val="20"/>
          <w:szCs w:val="20"/>
        </w:rPr>
        <w:t>D I C T A M E N</w:t>
      </w:r>
    </w:p>
    <w:p w14:paraId="29F32784" w14:textId="77777777" w:rsidR="0069429C" w:rsidRPr="00856836" w:rsidRDefault="0069429C" w:rsidP="0069429C">
      <w:pPr>
        <w:widowControl/>
        <w:autoSpaceDE/>
        <w:autoSpaceDN/>
        <w:jc w:val="both"/>
        <w:rPr>
          <w:rFonts w:ascii="Arial" w:eastAsia="Calibri" w:hAnsi="Arial" w:cs="Arial"/>
          <w:b/>
          <w:bCs/>
          <w:sz w:val="12"/>
          <w:szCs w:val="12"/>
        </w:rPr>
      </w:pPr>
    </w:p>
    <w:p w14:paraId="703FAFF1"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 </w:t>
      </w:r>
      <w:r w:rsidRPr="00856836">
        <w:rPr>
          <w:rFonts w:ascii="Arial" w:eastAsia="Calibri" w:hAnsi="Arial" w:cs="Arial"/>
          <w:sz w:val="20"/>
          <w:szCs w:val="20"/>
        </w:rPr>
        <w:t xml:space="preserve">Es </w:t>
      </w:r>
      <w:r w:rsidRPr="00856836">
        <w:rPr>
          <w:rFonts w:ascii="Arial" w:eastAsia="Calibri" w:hAnsi="Arial" w:cs="Arial"/>
          <w:b/>
          <w:bCs/>
          <w:sz w:val="20"/>
          <w:szCs w:val="20"/>
        </w:rPr>
        <w:t>PROCEDENTE</w:t>
      </w:r>
      <w:r w:rsidRPr="00856836">
        <w:rPr>
          <w:rFonts w:ascii="Arial" w:eastAsia="Calibri" w:hAnsi="Arial" w:cs="Arial"/>
          <w:sz w:val="20"/>
          <w:szCs w:val="20"/>
        </w:rPr>
        <w:t xml:space="preserve"> autorizar el </w:t>
      </w:r>
      <w:r w:rsidRPr="00856836">
        <w:rPr>
          <w:rFonts w:ascii="Arial" w:eastAsia="Calibri" w:hAnsi="Arial" w:cs="Arial"/>
          <w:b/>
          <w:sz w:val="20"/>
          <w:szCs w:val="20"/>
        </w:rPr>
        <w:t xml:space="preserve">TRASPASO DE LA LICENCIA </w:t>
      </w:r>
      <w:r w:rsidRPr="00856836">
        <w:rPr>
          <w:rFonts w:ascii="Arial" w:eastAsia="Calibri" w:hAnsi="Arial" w:cs="Arial"/>
          <w:sz w:val="20"/>
          <w:szCs w:val="20"/>
        </w:rPr>
        <w:t xml:space="preserve">actualmente registrada a nombre del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ROBERTO MANUEL ALLENDE MELGAR</w:t>
      </w:r>
      <w:r w:rsidRPr="00856836">
        <w:rPr>
          <w:rFonts w:ascii="Arial" w:eastAsia="Calibri" w:hAnsi="Arial" w:cs="Arial"/>
          <w:sz w:val="20"/>
          <w:szCs w:val="20"/>
        </w:rPr>
        <w:t xml:space="preserve">, a favor del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RENE ALEJANDRO PASCUAL PEREZ(sic)</w:t>
      </w:r>
      <w:r w:rsidRPr="00856836">
        <w:rPr>
          <w:rFonts w:ascii="Arial" w:eastAsia="Calibri" w:hAnsi="Arial" w:cs="Arial"/>
          <w:sz w:val="20"/>
          <w:szCs w:val="20"/>
        </w:rPr>
        <w:t xml:space="preserve"> para un establecimiento comercial con giro de </w:t>
      </w:r>
      <w:r w:rsidRPr="00856836">
        <w:rPr>
          <w:rFonts w:ascii="Arial" w:eastAsia="Calibri" w:hAnsi="Arial" w:cs="Arial"/>
          <w:b/>
          <w:bCs/>
          <w:sz w:val="20"/>
          <w:szCs w:val="20"/>
        </w:rPr>
        <w:t xml:space="preserve">RESTAURANTE CON VENTA DE CERVEZA, VINOS Y LICORES SOLO CON ALIMENTOS </w:t>
      </w:r>
      <w:r w:rsidRPr="00856836">
        <w:rPr>
          <w:rFonts w:ascii="Arial" w:eastAsia="Calibri" w:hAnsi="Arial" w:cs="Arial"/>
          <w:sz w:val="20"/>
          <w:szCs w:val="20"/>
        </w:rPr>
        <w:t xml:space="preserve">denominado </w:t>
      </w:r>
      <w:r w:rsidRPr="00856836">
        <w:rPr>
          <w:rFonts w:ascii="Arial" w:eastAsia="Calibri" w:hAnsi="Arial" w:cs="Arial"/>
          <w:b/>
          <w:sz w:val="20"/>
          <w:szCs w:val="20"/>
        </w:rPr>
        <w:t>“CARNAVAL”</w:t>
      </w:r>
      <w:r w:rsidRPr="00856836">
        <w:rPr>
          <w:rFonts w:ascii="Arial" w:eastAsia="Calibri" w:hAnsi="Arial" w:cs="Arial"/>
          <w:sz w:val="20"/>
          <w:szCs w:val="20"/>
        </w:rPr>
        <w:t xml:space="preserve"> y con domicilio ubicado en la calle </w:t>
      </w:r>
      <w:r w:rsidRPr="00856836">
        <w:rPr>
          <w:rFonts w:ascii="Arial" w:eastAsia="Calibri" w:hAnsi="Arial" w:cs="Arial"/>
          <w:b/>
          <w:bCs/>
          <w:sz w:val="20"/>
          <w:szCs w:val="20"/>
        </w:rPr>
        <w:t>MURGUÍA, NÚMERO EXTERIOR 407, COLONIA CENTRO, OAXACA DE JUÁREZ, OAXACA</w:t>
      </w:r>
      <w:r w:rsidRPr="00856836">
        <w:rPr>
          <w:rFonts w:ascii="Arial" w:eastAsia="Calibri" w:hAnsi="Arial" w:cs="Arial"/>
          <w:sz w:val="20"/>
          <w:szCs w:val="20"/>
        </w:rPr>
        <w:t>.</w:t>
      </w:r>
    </w:p>
    <w:p w14:paraId="564DAB35" w14:textId="77777777" w:rsidR="0069429C" w:rsidRPr="00856836" w:rsidRDefault="0069429C" w:rsidP="0069429C">
      <w:pPr>
        <w:widowControl/>
        <w:autoSpaceDE/>
        <w:autoSpaceDN/>
        <w:jc w:val="both"/>
        <w:rPr>
          <w:rFonts w:ascii="Arial" w:eastAsia="Calibri" w:hAnsi="Arial" w:cs="Arial"/>
          <w:sz w:val="20"/>
          <w:szCs w:val="20"/>
        </w:rPr>
      </w:pPr>
    </w:p>
    <w:p w14:paraId="7CADF76D" w14:textId="77777777" w:rsidR="0069429C" w:rsidRPr="00856836" w:rsidRDefault="0069429C" w:rsidP="0069429C">
      <w:pPr>
        <w:widowControl/>
        <w:autoSpaceDE/>
        <w:autoSpaceDN/>
        <w:jc w:val="both"/>
        <w:rPr>
          <w:rFonts w:ascii="Arial" w:eastAsia="Calibri" w:hAnsi="Arial" w:cs="Arial"/>
          <w:bCs/>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Gírese atento oficio a la Dirección de Ingresos a efecto de que se realice el cambio de propietario en el Padrón Fiscal Municipal, incorporando al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RENE ALEJANDRO PASCUAL PEREZ(sic)</w:t>
      </w:r>
      <w:r w:rsidRPr="00856836">
        <w:rPr>
          <w:rFonts w:ascii="Arial" w:eastAsia="Calibri" w:hAnsi="Arial" w:cs="Arial"/>
          <w:bCs/>
          <w:sz w:val="20"/>
          <w:szCs w:val="20"/>
        </w:rPr>
        <w:t xml:space="preserve"> previo pago del costo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38FA155F" w14:textId="77777777" w:rsidR="0069429C" w:rsidRPr="00856836" w:rsidRDefault="0069429C" w:rsidP="0069429C">
      <w:pPr>
        <w:widowControl/>
        <w:autoSpaceDE/>
        <w:autoSpaceDN/>
        <w:jc w:val="both"/>
        <w:rPr>
          <w:rFonts w:ascii="Arial" w:eastAsia="Calibri" w:hAnsi="Arial" w:cs="Arial"/>
          <w:sz w:val="20"/>
          <w:szCs w:val="20"/>
        </w:rPr>
      </w:pPr>
    </w:p>
    <w:p w14:paraId="6D12B241"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TERCERO. - </w:t>
      </w:r>
      <w:r w:rsidRPr="00856836">
        <w:rPr>
          <w:rFonts w:ascii="Arial" w:eastAsia="Calibri" w:hAnsi="Arial" w:cs="Arial"/>
          <w:bCs/>
          <w:sz w:val="20"/>
          <w:szCs w:val="20"/>
        </w:rPr>
        <w:t>Gírese atento oficio a la Dirección de Regulación de la Actividad Comercial a efecto de dar cumplimiento de sus atribuciones.</w:t>
      </w:r>
    </w:p>
    <w:p w14:paraId="014D522A" w14:textId="77777777" w:rsidR="0069429C" w:rsidRPr="00856836" w:rsidRDefault="0069429C" w:rsidP="0069429C">
      <w:pPr>
        <w:widowControl/>
        <w:autoSpaceDE/>
        <w:autoSpaceDN/>
        <w:jc w:val="both"/>
        <w:rPr>
          <w:rFonts w:ascii="Arial" w:eastAsia="Calibri" w:hAnsi="Arial" w:cs="Arial"/>
          <w:b/>
          <w:bCs/>
          <w:sz w:val="20"/>
          <w:szCs w:val="20"/>
        </w:rPr>
      </w:pPr>
    </w:p>
    <w:p w14:paraId="0E55D420"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 </w:t>
      </w:r>
      <w:r w:rsidRPr="00856836">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0DB79251" w14:textId="77777777" w:rsidR="0069429C" w:rsidRPr="00856836" w:rsidRDefault="0069429C" w:rsidP="0069429C">
      <w:pPr>
        <w:widowControl/>
        <w:autoSpaceDE/>
        <w:autoSpaceDN/>
        <w:jc w:val="both"/>
        <w:rPr>
          <w:rFonts w:ascii="Arial" w:eastAsia="Calibri" w:hAnsi="Arial" w:cs="Arial"/>
          <w:sz w:val="20"/>
          <w:szCs w:val="20"/>
        </w:rPr>
      </w:pPr>
    </w:p>
    <w:p w14:paraId="5674DF5D"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QUINTO.- </w:t>
      </w:r>
      <w:r w:rsidRPr="00856836">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Calibri" w:hAnsi="Arial" w:cs="Arial"/>
          <w:b/>
          <w:bCs/>
          <w:sz w:val="20"/>
          <w:szCs w:val="20"/>
        </w:rPr>
        <w:t>cancelación de dicha licencia</w:t>
      </w:r>
      <w:r w:rsidRPr="00856836">
        <w:rPr>
          <w:rFonts w:ascii="Arial" w:eastAsia="Calibri" w:hAnsi="Arial" w:cs="Arial"/>
          <w:bCs/>
          <w:sz w:val="20"/>
          <w:szCs w:val="20"/>
        </w:rPr>
        <w:t xml:space="preserve">, así como por </w:t>
      </w:r>
      <w:r w:rsidRPr="00856836">
        <w:rPr>
          <w:rFonts w:ascii="Arial" w:eastAsia="Calibri" w:hAnsi="Arial" w:cs="Arial"/>
          <w:sz w:val="20"/>
          <w:szCs w:val="20"/>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w:t>
      </w:r>
      <w:r w:rsidRPr="00856836">
        <w:rPr>
          <w:rFonts w:ascii="Arial" w:eastAsia="Calibri" w:hAnsi="Arial" w:cs="Arial"/>
          <w:sz w:val="20"/>
          <w:szCs w:val="20"/>
        </w:rPr>
        <w:lastRenderedPageBreak/>
        <w:t>demás que establecen las leyes o reglamentos aplicables.</w:t>
      </w:r>
    </w:p>
    <w:p w14:paraId="5CA9E23D" w14:textId="77777777" w:rsidR="0069429C" w:rsidRPr="00856836" w:rsidRDefault="0069429C" w:rsidP="0069429C">
      <w:pPr>
        <w:widowControl/>
        <w:autoSpaceDE/>
        <w:autoSpaceDN/>
        <w:jc w:val="both"/>
        <w:rPr>
          <w:rFonts w:ascii="Arial" w:eastAsia="Calibri" w:hAnsi="Arial" w:cs="Arial"/>
          <w:sz w:val="14"/>
          <w:szCs w:val="14"/>
        </w:rPr>
      </w:pPr>
    </w:p>
    <w:p w14:paraId="7C593272"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SEXTO.- </w:t>
      </w:r>
      <w:r w:rsidRPr="00856836">
        <w:rPr>
          <w:rFonts w:ascii="Arial" w:eastAsia="Calibri"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04F13C06" w14:textId="77777777" w:rsidR="0069429C" w:rsidRPr="00856836" w:rsidRDefault="0069429C" w:rsidP="0069429C">
      <w:pPr>
        <w:widowControl/>
        <w:autoSpaceDE/>
        <w:autoSpaceDN/>
        <w:jc w:val="both"/>
        <w:rPr>
          <w:rFonts w:ascii="Arial" w:eastAsia="Calibri" w:hAnsi="Arial" w:cs="Arial"/>
          <w:sz w:val="12"/>
          <w:szCs w:val="14"/>
        </w:rPr>
      </w:pPr>
    </w:p>
    <w:p w14:paraId="3598685B" w14:textId="4EDB9111"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sz w:val="20"/>
          <w:szCs w:val="20"/>
        </w:rPr>
        <w:t>SÉPTIMO.-</w:t>
      </w:r>
      <w:r w:rsidRPr="00856836">
        <w:rPr>
          <w:rFonts w:ascii="Arial" w:eastAsia="Calibri" w:hAnsi="Arial" w:cs="Arial"/>
          <w:sz w:val="20"/>
          <w:szCs w:val="20"/>
        </w:rPr>
        <w:t xml:space="preserve">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276DEB05" w14:textId="35BDB142" w:rsidR="0069429C" w:rsidRPr="00856836" w:rsidRDefault="0069429C" w:rsidP="0069429C">
      <w:pPr>
        <w:widowControl/>
        <w:autoSpaceDE/>
        <w:autoSpaceDN/>
        <w:jc w:val="both"/>
        <w:rPr>
          <w:rFonts w:ascii="Arial" w:eastAsia="Calibri" w:hAnsi="Arial" w:cs="Arial"/>
          <w:sz w:val="14"/>
          <w:szCs w:val="14"/>
        </w:rPr>
      </w:pPr>
    </w:p>
    <w:p w14:paraId="32E82B0C" w14:textId="5B65FBEA"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sz w:val="20"/>
          <w:szCs w:val="20"/>
        </w:rPr>
        <w:t>OCTAVO.-</w:t>
      </w:r>
      <w:r w:rsidRPr="00856836">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 de </w:t>
      </w:r>
      <w:r w:rsidRPr="00856836">
        <w:rPr>
          <w:rFonts w:ascii="Arial" w:eastAsia="Calibri" w:hAnsi="Arial" w:cs="Arial"/>
          <w:sz w:val="20"/>
          <w:szCs w:val="20"/>
        </w:rPr>
        <w:t>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B503333" w14:textId="77777777" w:rsidR="0069429C" w:rsidRPr="00856836" w:rsidRDefault="0069429C" w:rsidP="0069429C">
      <w:pPr>
        <w:widowControl/>
        <w:autoSpaceDE/>
        <w:autoSpaceDN/>
        <w:jc w:val="both"/>
        <w:rPr>
          <w:rFonts w:ascii="Arial" w:eastAsia="Calibri" w:hAnsi="Arial" w:cs="Arial"/>
          <w:sz w:val="20"/>
          <w:szCs w:val="20"/>
        </w:rPr>
      </w:pPr>
    </w:p>
    <w:p w14:paraId="0FC849D9"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sz w:val="20"/>
          <w:szCs w:val="20"/>
        </w:rPr>
        <w:t>NOVENO. -</w:t>
      </w:r>
      <w:r w:rsidRPr="00856836">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11C5BF2F" w14:textId="77777777" w:rsidR="0069429C" w:rsidRPr="00856836" w:rsidRDefault="0069429C" w:rsidP="0069429C">
      <w:pPr>
        <w:widowControl/>
        <w:autoSpaceDE/>
        <w:autoSpaceDN/>
        <w:jc w:val="both"/>
        <w:rPr>
          <w:rFonts w:ascii="Arial" w:eastAsia="Calibri" w:hAnsi="Arial" w:cs="Arial"/>
          <w:sz w:val="20"/>
          <w:szCs w:val="20"/>
        </w:rPr>
      </w:pPr>
    </w:p>
    <w:p w14:paraId="6A442E23"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bCs/>
          <w:sz w:val="20"/>
          <w:szCs w:val="20"/>
        </w:rPr>
        <w:t>DÉCIMO. -</w:t>
      </w:r>
      <w:r w:rsidRPr="00856836">
        <w:rPr>
          <w:rFonts w:ascii="Arial" w:eastAsia="Calibri" w:hAnsi="Arial" w:cs="Arial"/>
          <w:sz w:val="20"/>
          <w:szCs w:val="20"/>
        </w:rPr>
        <w:t xml:space="preserve"> Remítase dicho acuerdo a la Secretaría Municipal, para que por su conducto se le dé el trámite correspondiente.</w:t>
      </w:r>
    </w:p>
    <w:p w14:paraId="54AADA2B" w14:textId="77777777" w:rsidR="0069429C" w:rsidRPr="00856836" w:rsidRDefault="0069429C" w:rsidP="0069429C">
      <w:pPr>
        <w:widowControl/>
        <w:autoSpaceDE/>
        <w:autoSpaceDN/>
        <w:jc w:val="both"/>
        <w:rPr>
          <w:rFonts w:ascii="Arial" w:eastAsia="Calibri" w:hAnsi="Arial" w:cs="Arial"/>
          <w:b/>
          <w:bCs/>
          <w:sz w:val="10"/>
          <w:szCs w:val="10"/>
        </w:rPr>
      </w:pPr>
    </w:p>
    <w:p w14:paraId="39807B37" w14:textId="77777777" w:rsidR="0069429C" w:rsidRPr="00856836" w:rsidRDefault="0069429C" w:rsidP="0069429C">
      <w:pPr>
        <w:widowControl/>
        <w:autoSpaceDE/>
        <w:autoSpaceDN/>
        <w:jc w:val="both"/>
        <w:rPr>
          <w:rFonts w:ascii="Arial" w:eastAsia="Calibri" w:hAnsi="Arial" w:cs="Arial"/>
          <w:sz w:val="20"/>
          <w:szCs w:val="20"/>
        </w:rPr>
      </w:pPr>
      <w:r w:rsidRPr="00856836">
        <w:rPr>
          <w:rFonts w:ascii="Arial" w:eastAsia="Calibri" w:hAnsi="Arial" w:cs="Arial"/>
          <w:b/>
          <w:sz w:val="20"/>
          <w:szCs w:val="20"/>
        </w:rPr>
        <w:t>UNDÉCIMO. -</w:t>
      </w:r>
      <w:r w:rsidRPr="00856836">
        <w:rPr>
          <w:rFonts w:ascii="Arial" w:eastAsia="Calibri" w:hAnsi="Arial" w:cs="Arial"/>
          <w:sz w:val="20"/>
          <w:szCs w:val="20"/>
        </w:rPr>
        <w:t xml:space="preserve"> Notifíquese y cúmplase.</w:t>
      </w:r>
    </w:p>
    <w:p w14:paraId="1103AD6C" w14:textId="77777777" w:rsidR="0069429C" w:rsidRPr="00856836" w:rsidRDefault="0069429C" w:rsidP="0069429C">
      <w:pPr>
        <w:widowControl/>
        <w:autoSpaceDE/>
        <w:autoSpaceDN/>
        <w:jc w:val="both"/>
        <w:rPr>
          <w:rFonts w:ascii="Arial" w:eastAsia="Calibri" w:hAnsi="Arial" w:cs="Arial"/>
          <w:sz w:val="10"/>
          <w:szCs w:val="10"/>
        </w:rPr>
      </w:pPr>
    </w:p>
    <w:p w14:paraId="46B2F32C" w14:textId="77777777" w:rsidR="0069429C" w:rsidRPr="00856836" w:rsidRDefault="0069429C" w:rsidP="0069429C">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A27B0BB" w14:textId="77777777" w:rsidR="0069429C" w:rsidRPr="00856836" w:rsidRDefault="0069429C" w:rsidP="0069429C">
      <w:pPr>
        <w:jc w:val="both"/>
        <w:rPr>
          <w:rFonts w:ascii="Arial" w:hAnsi="Arial" w:cs="Arial"/>
          <w:b/>
          <w:bCs/>
          <w:sz w:val="20"/>
          <w:szCs w:val="20"/>
        </w:rPr>
      </w:pPr>
    </w:p>
    <w:p w14:paraId="3FB3D64B" w14:textId="7301D617" w:rsidR="0069429C" w:rsidRPr="00856836" w:rsidRDefault="0069429C" w:rsidP="0069429C">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3359BE84" w14:textId="55C43575" w:rsidR="003058F8" w:rsidRPr="00856836" w:rsidRDefault="003058F8" w:rsidP="00F718D0">
      <w:pPr>
        <w:jc w:val="both"/>
        <w:rPr>
          <w:rFonts w:ascii="Arial" w:eastAsia="Calibri" w:hAnsi="Arial" w:cs="Arial"/>
          <w:b/>
          <w:sz w:val="20"/>
          <w:szCs w:val="20"/>
        </w:rPr>
      </w:pPr>
      <w:r w:rsidRPr="00856836">
        <w:rPr>
          <w:noProof/>
          <w:lang w:eastAsia="es-MX"/>
        </w:rPr>
        <w:drawing>
          <wp:anchor distT="0" distB="0" distL="114300" distR="114300" simplePos="0" relativeHeight="251668480" behindDoc="0" locked="0" layoutInCell="1" allowOverlap="1" wp14:anchorId="369F7CC8" wp14:editId="3AB9F1BB">
            <wp:simplePos x="0" y="0"/>
            <wp:positionH relativeFrom="column">
              <wp:posOffset>0</wp:posOffset>
            </wp:positionH>
            <wp:positionV relativeFrom="paragraph">
              <wp:posOffset>175629</wp:posOffset>
            </wp:positionV>
            <wp:extent cx="2735580" cy="265430"/>
            <wp:effectExtent l="0" t="0" r="7620" b="127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4D612F9" w14:textId="76487BD9" w:rsidR="003058F8" w:rsidRPr="00856836" w:rsidRDefault="003058F8" w:rsidP="00F718D0">
      <w:pPr>
        <w:jc w:val="both"/>
        <w:rPr>
          <w:rFonts w:ascii="Arial" w:eastAsia="Calibri" w:hAnsi="Arial" w:cs="Arial"/>
          <w:b/>
          <w:sz w:val="20"/>
          <w:szCs w:val="20"/>
        </w:rPr>
      </w:pPr>
    </w:p>
    <w:p w14:paraId="46E190B9" w14:textId="67ED18C1" w:rsidR="00F718D0" w:rsidRPr="00856836" w:rsidRDefault="00F718D0" w:rsidP="00F718D0">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5679E31F" w14:textId="77777777" w:rsidR="00F718D0" w:rsidRPr="00856836" w:rsidRDefault="00F718D0" w:rsidP="00F718D0">
      <w:pPr>
        <w:jc w:val="both"/>
        <w:rPr>
          <w:rFonts w:ascii="Arial" w:eastAsia="Calibri" w:hAnsi="Arial" w:cs="Arial"/>
          <w:sz w:val="20"/>
          <w:szCs w:val="20"/>
        </w:rPr>
      </w:pPr>
    </w:p>
    <w:p w14:paraId="1D0AF4E8" w14:textId="14BBD1D0" w:rsidR="00F718D0" w:rsidRPr="00856836" w:rsidRDefault="00F718D0" w:rsidP="00F718D0">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48621730" w14:textId="77777777" w:rsidR="00F718D0" w:rsidRPr="00856836" w:rsidRDefault="00F718D0" w:rsidP="00F718D0">
      <w:pPr>
        <w:jc w:val="both"/>
        <w:rPr>
          <w:rFonts w:ascii="Arial" w:hAnsi="Arial" w:cs="Arial"/>
          <w:sz w:val="20"/>
          <w:szCs w:val="20"/>
        </w:rPr>
      </w:pPr>
    </w:p>
    <w:p w14:paraId="76205B09" w14:textId="6DC24D94" w:rsidR="00F718D0" w:rsidRPr="00856836" w:rsidRDefault="00F718D0" w:rsidP="00F718D0">
      <w:pPr>
        <w:pStyle w:val="Textoindependiente"/>
        <w:jc w:val="center"/>
        <w:outlineLvl w:val="0"/>
        <w:rPr>
          <w:rFonts w:ascii="Arial" w:hAnsi="Arial" w:cs="Arial"/>
          <w:b/>
        </w:rPr>
      </w:pPr>
      <w:r w:rsidRPr="00856836">
        <w:rPr>
          <w:rFonts w:ascii="Arial" w:hAnsi="Arial" w:cs="Arial"/>
          <w:b/>
        </w:rPr>
        <w:t>DICTAMEN CDEyMR/291/2024</w:t>
      </w:r>
    </w:p>
    <w:p w14:paraId="525156DD" w14:textId="77777777" w:rsidR="00F718D0" w:rsidRPr="00856836" w:rsidRDefault="00F718D0" w:rsidP="00F718D0">
      <w:pPr>
        <w:jc w:val="both"/>
        <w:rPr>
          <w:rFonts w:ascii="Arial" w:hAnsi="Arial" w:cs="Arial"/>
          <w:sz w:val="20"/>
          <w:szCs w:val="20"/>
        </w:rPr>
      </w:pPr>
    </w:p>
    <w:p w14:paraId="0D30425A" w14:textId="77777777" w:rsidR="00F718D0" w:rsidRPr="00856836" w:rsidRDefault="00F718D0" w:rsidP="00F718D0">
      <w:pPr>
        <w:widowControl/>
        <w:autoSpaceDE/>
        <w:autoSpaceDN/>
        <w:jc w:val="center"/>
        <w:rPr>
          <w:rFonts w:ascii="Arial" w:eastAsia="Calibri" w:hAnsi="Arial" w:cs="Arial"/>
          <w:sz w:val="20"/>
          <w:szCs w:val="24"/>
        </w:rPr>
      </w:pPr>
      <w:r w:rsidRPr="00856836">
        <w:rPr>
          <w:rFonts w:ascii="Arial" w:eastAsia="Calibri" w:hAnsi="Arial" w:cs="Arial"/>
          <w:b/>
          <w:bCs/>
          <w:sz w:val="20"/>
          <w:szCs w:val="24"/>
        </w:rPr>
        <w:t>C O N S I D E R A N D O</w:t>
      </w:r>
    </w:p>
    <w:p w14:paraId="0F6E2B99" w14:textId="77777777" w:rsidR="00F718D0" w:rsidRPr="00856836" w:rsidRDefault="00F718D0" w:rsidP="00F718D0">
      <w:pPr>
        <w:widowControl/>
        <w:autoSpaceDE/>
        <w:autoSpaceDN/>
        <w:jc w:val="both"/>
        <w:rPr>
          <w:rFonts w:ascii="Arial" w:eastAsia="Calibri" w:hAnsi="Arial" w:cs="Arial"/>
          <w:b/>
          <w:bCs/>
          <w:sz w:val="20"/>
          <w:szCs w:val="24"/>
        </w:rPr>
      </w:pPr>
    </w:p>
    <w:p w14:paraId="108B4934"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PRIMERO.- </w:t>
      </w:r>
      <w:r w:rsidRPr="00856836">
        <w:rPr>
          <w:rFonts w:ascii="Arial" w:eastAsia="Calibri" w:hAnsi="Arial" w:cs="Arial"/>
          <w:sz w:val="20"/>
          <w:szCs w:val="24"/>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4A840158" w14:textId="77777777" w:rsidR="00F718D0" w:rsidRPr="00856836" w:rsidRDefault="00F718D0" w:rsidP="00F718D0">
      <w:pPr>
        <w:widowControl/>
        <w:autoSpaceDE/>
        <w:autoSpaceDN/>
        <w:jc w:val="both"/>
        <w:rPr>
          <w:rFonts w:ascii="Arial" w:eastAsia="Calibri" w:hAnsi="Arial" w:cs="Arial"/>
          <w:sz w:val="20"/>
          <w:szCs w:val="24"/>
        </w:rPr>
      </w:pPr>
    </w:p>
    <w:p w14:paraId="45346250"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SEGUNDO. - </w:t>
      </w:r>
      <w:r w:rsidRPr="00856836">
        <w:rPr>
          <w:rFonts w:ascii="Arial" w:eastAsia="Calibri" w:hAnsi="Arial" w:cs="Arial"/>
          <w:sz w:val="20"/>
          <w:szCs w:val="24"/>
        </w:rPr>
        <w:t xml:space="preserve">De conformidad con lo establecido en el Bando de Policía y Gobierno del Municipio de Oaxaca de Juárez, en su numeral 93 fracción XI, la Comisión de Desarrollo Económico y Mejora Regulatoria tendrá como su función: </w:t>
      </w:r>
    </w:p>
    <w:p w14:paraId="05AC6CA2" w14:textId="77777777" w:rsidR="00F718D0" w:rsidRPr="00856836" w:rsidRDefault="00F718D0" w:rsidP="00F718D0">
      <w:pPr>
        <w:widowControl/>
        <w:autoSpaceDE/>
        <w:autoSpaceDN/>
        <w:jc w:val="both"/>
        <w:rPr>
          <w:rFonts w:ascii="Arial" w:eastAsia="Calibri" w:hAnsi="Arial" w:cs="Arial"/>
          <w:sz w:val="20"/>
          <w:szCs w:val="24"/>
        </w:rPr>
      </w:pPr>
    </w:p>
    <w:p w14:paraId="42D046F6" w14:textId="77777777" w:rsidR="00F718D0" w:rsidRPr="00856836" w:rsidRDefault="00F718D0" w:rsidP="00F718D0">
      <w:pPr>
        <w:widowControl/>
        <w:autoSpaceDE/>
        <w:autoSpaceDN/>
        <w:ind w:left="284"/>
        <w:jc w:val="both"/>
        <w:rPr>
          <w:rFonts w:ascii="Arial" w:eastAsia="Calibri" w:hAnsi="Arial" w:cs="Arial"/>
          <w:i/>
          <w:iCs/>
          <w:sz w:val="20"/>
          <w:szCs w:val="24"/>
        </w:rPr>
      </w:pPr>
      <w:r w:rsidRPr="00856836">
        <w:rPr>
          <w:rFonts w:ascii="Arial" w:eastAsia="Calibri" w:hAnsi="Arial" w:cs="Arial"/>
          <w:sz w:val="20"/>
          <w:szCs w:val="24"/>
        </w:rPr>
        <w:t>“</w:t>
      </w:r>
      <w:r w:rsidRPr="00856836">
        <w:rPr>
          <w:rFonts w:ascii="Arial" w:eastAsia="Calibri" w:hAnsi="Arial" w:cs="Arial"/>
          <w:i/>
          <w:iCs/>
          <w:sz w:val="20"/>
          <w:szCs w:val="24"/>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B3F297A" w14:textId="77777777" w:rsidR="00F718D0" w:rsidRPr="00856836" w:rsidRDefault="00F718D0" w:rsidP="00F718D0">
      <w:pPr>
        <w:widowControl/>
        <w:autoSpaceDE/>
        <w:autoSpaceDN/>
        <w:jc w:val="both"/>
        <w:rPr>
          <w:rFonts w:ascii="Arial" w:eastAsia="Calibri" w:hAnsi="Arial" w:cs="Arial"/>
          <w:i/>
          <w:iCs/>
          <w:sz w:val="20"/>
          <w:szCs w:val="24"/>
        </w:rPr>
      </w:pPr>
    </w:p>
    <w:p w14:paraId="51270C8E" w14:textId="1E6B86FB"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Así mismo el artículo 65 del Reglamento de Establecimientos Comerciales, Industriales y de Servicios del Municipio de Oaxaca de Juárez señala que: </w:t>
      </w:r>
    </w:p>
    <w:p w14:paraId="62197841" w14:textId="45DFF2C8" w:rsidR="00F718D0" w:rsidRPr="00856836" w:rsidRDefault="00F718D0" w:rsidP="00F718D0">
      <w:pPr>
        <w:widowControl/>
        <w:autoSpaceDE/>
        <w:autoSpaceDN/>
        <w:jc w:val="both"/>
        <w:rPr>
          <w:rFonts w:ascii="Arial" w:eastAsia="Calibri" w:hAnsi="Arial" w:cs="Arial"/>
          <w:sz w:val="20"/>
          <w:szCs w:val="24"/>
        </w:rPr>
      </w:pPr>
    </w:p>
    <w:p w14:paraId="06273932" w14:textId="77777777" w:rsidR="00F718D0" w:rsidRPr="00856836" w:rsidRDefault="00F718D0" w:rsidP="00F718D0">
      <w:pPr>
        <w:widowControl/>
        <w:autoSpaceDE/>
        <w:autoSpaceDN/>
        <w:ind w:left="284"/>
        <w:jc w:val="both"/>
        <w:rPr>
          <w:rFonts w:ascii="Arial" w:eastAsia="Calibri" w:hAnsi="Arial" w:cs="Arial"/>
          <w:i/>
          <w:sz w:val="20"/>
          <w:szCs w:val="24"/>
        </w:rPr>
      </w:pPr>
      <w:r w:rsidRPr="00856836">
        <w:rPr>
          <w:rFonts w:ascii="Arial" w:eastAsia="Calibri" w:hAnsi="Arial" w:cs="Arial"/>
          <w:i/>
          <w:sz w:val="20"/>
          <w:szCs w:val="24"/>
        </w:rPr>
        <w:t xml:space="preserve">“Tratándose de establecimientos comerciales de control especial, una vez acreditados los requisitos a que se refiere el artículo 62, se seguirá el procedimiento establecido en el </w:t>
      </w:r>
      <w:r w:rsidRPr="00856836">
        <w:rPr>
          <w:rFonts w:ascii="Arial" w:eastAsia="Calibri" w:hAnsi="Arial" w:cs="Arial"/>
          <w:i/>
          <w:sz w:val="20"/>
          <w:szCs w:val="24"/>
        </w:rPr>
        <w:t>artículo 58 incisos a), b), c) y d) del presente reglamento.</w:t>
      </w:r>
    </w:p>
    <w:p w14:paraId="29C9F600" w14:textId="77777777" w:rsidR="00F718D0" w:rsidRPr="00856836" w:rsidRDefault="00F718D0" w:rsidP="00F718D0">
      <w:pPr>
        <w:widowControl/>
        <w:autoSpaceDE/>
        <w:autoSpaceDN/>
        <w:ind w:left="284"/>
        <w:jc w:val="both"/>
        <w:rPr>
          <w:rFonts w:ascii="Arial" w:eastAsia="Calibri" w:hAnsi="Arial" w:cs="Arial"/>
          <w:i/>
          <w:sz w:val="20"/>
          <w:szCs w:val="24"/>
        </w:rPr>
      </w:pPr>
    </w:p>
    <w:p w14:paraId="43EF38BD" w14:textId="77777777" w:rsidR="00F718D0" w:rsidRPr="00856836" w:rsidRDefault="00F718D0" w:rsidP="00F718D0">
      <w:pPr>
        <w:widowControl/>
        <w:autoSpaceDE/>
        <w:autoSpaceDN/>
        <w:ind w:left="284"/>
        <w:jc w:val="both"/>
        <w:rPr>
          <w:rFonts w:ascii="Arial" w:eastAsia="Calibri" w:hAnsi="Arial" w:cs="Arial"/>
          <w:i/>
          <w:sz w:val="20"/>
          <w:szCs w:val="24"/>
        </w:rPr>
      </w:pPr>
      <w:r w:rsidRPr="00856836">
        <w:rPr>
          <w:rFonts w:ascii="Arial" w:eastAsia="Calibri" w:hAnsi="Arial" w:cs="Arial"/>
          <w:i/>
          <w:sz w:val="20"/>
          <w:szCs w:val="24"/>
        </w:rPr>
        <w:t>Una vez emitido el dictamen correspondiente, será turnado a la Secretaría Municipal para que por su conducto sea turnado al Cabildo para su aprobación.</w:t>
      </w:r>
    </w:p>
    <w:p w14:paraId="4B60833A" w14:textId="77777777" w:rsidR="00F718D0" w:rsidRPr="00856836" w:rsidRDefault="00F718D0" w:rsidP="00F718D0">
      <w:pPr>
        <w:widowControl/>
        <w:autoSpaceDE/>
        <w:autoSpaceDN/>
        <w:ind w:left="284"/>
        <w:jc w:val="both"/>
        <w:rPr>
          <w:rFonts w:ascii="Arial" w:eastAsia="Calibri" w:hAnsi="Arial" w:cs="Arial"/>
          <w:i/>
          <w:sz w:val="20"/>
          <w:szCs w:val="24"/>
        </w:rPr>
      </w:pPr>
      <w:r w:rsidRPr="00856836">
        <w:rPr>
          <w:rFonts w:ascii="Arial" w:eastAsia="Calibri" w:hAnsi="Arial" w:cs="Arial"/>
          <w:i/>
          <w:sz w:val="20"/>
          <w:szCs w:val="24"/>
        </w:rPr>
        <w:t>La Secretaría Municipal deberá notificar a la Unidad la resolución del Cabildo para la continuación del trámite.</w:t>
      </w:r>
    </w:p>
    <w:p w14:paraId="5097165F" w14:textId="77777777" w:rsidR="00F718D0" w:rsidRPr="00856836" w:rsidRDefault="00F718D0" w:rsidP="00F718D0">
      <w:pPr>
        <w:widowControl/>
        <w:autoSpaceDE/>
        <w:autoSpaceDN/>
        <w:ind w:left="284"/>
        <w:jc w:val="both"/>
        <w:rPr>
          <w:rFonts w:ascii="Arial" w:eastAsia="Calibri" w:hAnsi="Arial" w:cs="Arial"/>
          <w:i/>
          <w:sz w:val="20"/>
          <w:szCs w:val="24"/>
        </w:rPr>
      </w:pPr>
    </w:p>
    <w:p w14:paraId="4F420D3B" w14:textId="77777777" w:rsidR="00F718D0" w:rsidRPr="00856836" w:rsidRDefault="00F718D0" w:rsidP="00F718D0">
      <w:pPr>
        <w:widowControl/>
        <w:autoSpaceDE/>
        <w:autoSpaceDN/>
        <w:ind w:left="284"/>
        <w:jc w:val="both"/>
        <w:rPr>
          <w:rFonts w:ascii="Arial" w:eastAsia="Calibri" w:hAnsi="Arial" w:cs="Arial"/>
          <w:i/>
          <w:sz w:val="20"/>
          <w:szCs w:val="24"/>
        </w:rPr>
      </w:pPr>
      <w:r w:rsidRPr="00856836">
        <w:rPr>
          <w:rFonts w:ascii="Arial" w:eastAsia="Calibri" w:hAnsi="Arial" w:cs="Arial"/>
          <w:i/>
          <w:sz w:val="20"/>
          <w:szCs w:val="24"/>
        </w:rPr>
        <w:t xml:space="preserve">Cuando el dictamen resulte procedente, los titulares de los establecimientos comerciales, podrán obtener, previo pago de derechos, el registro correspondiente al padrón fiscal.” </w:t>
      </w:r>
    </w:p>
    <w:p w14:paraId="34027EA7" w14:textId="77777777" w:rsidR="00F718D0" w:rsidRPr="00856836" w:rsidRDefault="00F718D0" w:rsidP="00F718D0">
      <w:pPr>
        <w:widowControl/>
        <w:autoSpaceDE/>
        <w:autoSpaceDN/>
        <w:jc w:val="both"/>
        <w:rPr>
          <w:rFonts w:ascii="Arial" w:eastAsia="Calibri" w:hAnsi="Arial" w:cs="Arial"/>
          <w:sz w:val="20"/>
          <w:szCs w:val="24"/>
        </w:rPr>
      </w:pPr>
    </w:p>
    <w:p w14:paraId="5EC1ADEC" w14:textId="77777777" w:rsidR="00F718D0" w:rsidRPr="00856836" w:rsidRDefault="00F718D0" w:rsidP="00F718D0">
      <w:pPr>
        <w:widowControl/>
        <w:autoSpaceDE/>
        <w:autoSpaceDN/>
        <w:jc w:val="both"/>
        <w:rPr>
          <w:rFonts w:ascii="Arial" w:eastAsia="Calibri" w:hAnsi="Arial" w:cs="Arial"/>
          <w:b/>
          <w:sz w:val="20"/>
          <w:szCs w:val="24"/>
        </w:rPr>
      </w:pPr>
      <w:r w:rsidRPr="00856836">
        <w:rPr>
          <w:rFonts w:ascii="Arial" w:eastAsia="Calibri" w:hAnsi="Arial" w:cs="Arial"/>
          <w:sz w:val="20"/>
          <w:szCs w:val="24"/>
        </w:rPr>
        <w:t xml:space="preserve">En virtud que la solicitud del </w:t>
      </w:r>
      <w:r w:rsidRPr="00856836">
        <w:rPr>
          <w:rFonts w:ascii="Arial" w:eastAsia="Calibri" w:hAnsi="Arial" w:cs="Arial"/>
          <w:b/>
          <w:sz w:val="20"/>
          <w:szCs w:val="24"/>
        </w:rPr>
        <w:t>ciudadano</w:t>
      </w:r>
      <w:r w:rsidRPr="00856836">
        <w:rPr>
          <w:rFonts w:ascii="Arial" w:eastAsia="Calibri" w:hAnsi="Arial" w:cs="Arial"/>
          <w:sz w:val="20"/>
          <w:szCs w:val="24"/>
        </w:rPr>
        <w:t xml:space="preserve"> </w:t>
      </w:r>
      <w:proofErr w:type="spellStart"/>
      <w:r w:rsidRPr="00856836">
        <w:rPr>
          <w:rFonts w:ascii="Arial" w:eastAsia="Calibri" w:hAnsi="Arial" w:cs="Arial"/>
          <w:b/>
          <w:bCs/>
          <w:sz w:val="20"/>
          <w:szCs w:val="24"/>
        </w:rPr>
        <w:t>DITIER</w:t>
      </w:r>
      <w:proofErr w:type="spellEnd"/>
      <w:r w:rsidRPr="00856836">
        <w:rPr>
          <w:rFonts w:ascii="Arial" w:eastAsia="Calibri" w:hAnsi="Arial" w:cs="Arial"/>
          <w:b/>
          <w:bCs/>
          <w:sz w:val="20"/>
          <w:szCs w:val="24"/>
        </w:rPr>
        <w:t xml:space="preserve"> ANTONIO CAMARENA FARIAS(sic), </w:t>
      </w:r>
      <w:r w:rsidRPr="00856836">
        <w:rPr>
          <w:rFonts w:ascii="Arial" w:eastAsia="Calibri" w:hAnsi="Arial" w:cs="Arial"/>
          <w:sz w:val="20"/>
          <w:szCs w:val="24"/>
        </w:rPr>
        <w:t xml:space="preserve">recibida en la Unidad de Trámites Empresariales con fecha treinta de junio de dos mil veintitrés, consistente en tramitar la licencia para un establecimiento comercial con giro comercial de </w:t>
      </w:r>
      <w:r w:rsidRPr="00856836">
        <w:rPr>
          <w:rFonts w:ascii="Arial" w:eastAsia="Calibri" w:hAnsi="Arial" w:cs="Arial"/>
          <w:b/>
          <w:sz w:val="20"/>
          <w:szCs w:val="24"/>
        </w:rPr>
        <w:t>RESTAURANTE CON VENTA DE CERVEZA, VINOS Y LICORES SOLO CON ALIMENTOS</w:t>
      </w:r>
      <w:r w:rsidRPr="00856836">
        <w:rPr>
          <w:rFonts w:ascii="Arial" w:eastAsia="Calibri" w:hAnsi="Arial" w:cs="Arial"/>
          <w:sz w:val="20"/>
          <w:szCs w:val="24"/>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73A2E18" w14:textId="77777777" w:rsidR="00F718D0" w:rsidRPr="00856836" w:rsidRDefault="00F718D0" w:rsidP="00F718D0">
      <w:pPr>
        <w:widowControl/>
        <w:autoSpaceDE/>
        <w:autoSpaceDN/>
        <w:jc w:val="both"/>
        <w:rPr>
          <w:rFonts w:ascii="Arial" w:eastAsia="Calibri" w:hAnsi="Arial" w:cs="Arial"/>
          <w:sz w:val="20"/>
          <w:szCs w:val="24"/>
        </w:rPr>
      </w:pPr>
    </w:p>
    <w:p w14:paraId="1E07361F"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TERCERO. - </w:t>
      </w:r>
      <w:r w:rsidRPr="00856836">
        <w:rPr>
          <w:rFonts w:ascii="Arial" w:eastAsia="Calibri" w:hAnsi="Arial" w:cs="Arial"/>
          <w:sz w:val="20"/>
          <w:szCs w:val="24"/>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5B41037" w14:textId="77777777" w:rsidR="00F718D0" w:rsidRPr="00856836" w:rsidRDefault="00F718D0" w:rsidP="00F718D0">
      <w:pPr>
        <w:widowControl/>
        <w:autoSpaceDE/>
        <w:autoSpaceDN/>
        <w:jc w:val="both"/>
        <w:rPr>
          <w:rFonts w:ascii="Arial" w:eastAsia="Calibri" w:hAnsi="Arial" w:cs="Arial"/>
          <w:sz w:val="20"/>
          <w:szCs w:val="24"/>
        </w:rPr>
      </w:pPr>
    </w:p>
    <w:p w14:paraId="37DED65D" w14:textId="77777777" w:rsidR="00F718D0" w:rsidRPr="00856836" w:rsidRDefault="00F718D0" w:rsidP="00F718D0">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Se da cumplimiento con el formato único, recibida en la Unidad de Trámites Empresariales con fecha treinta de junio de dos mil veintitrés, encontrándose visible en la foja 15 del expediente en estudio.</w:t>
      </w:r>
    </w:p>
    <w:p w14:paraId="7AD27317" w14:textId="77777777" w:rsidR="00F718D0" w:rsidRPr="00856836" w:rsidRDefault="00F718D0" w:rsidP="00F718D0">
      <w:pPr>
        <w:widowControl/>
        <w:autoSpaceDE/>
        <w:autoSpaceDN/>
        <w:ind w:left="284" w:hanging="284"/>
        <w:jc w:val="both"/>
        <w:rPr>
          <w:rFonts w:ascii="Arial" w:eastAsia="Calibri" w:hAnsi="Arial" w:cs="Arial"/>
          <w:sz w:val="20"/>
          <w:szCs w:val="24"/>
        </w:rPr>
      </w:pPr>
    </w:p>
    <w:p w14:paraId="76963A3B" w14:textId="77777777" w:rsidR="00F718D0" w:rsidRPr="00856836" w:rsidRDefault="00F718D0" w:rsidP="00F718D0">
      <w:pPr>
        <w:widowControl/>
        <w:numPr>
          <w:ilvl w:val="0"/>
          <w:numId w:val="1"/>
        </w:numPr>
        <w:autoSpaceDE/>
        <w:autoSpaceDN/>
        <w:ind w:left="284" w:hanging="284"/>
        <w:jc w:val="both"/>
        <w:rPr>
          <w:rFonts w:ascii="Arial" w:eastAsia="Calibri" w:hAnsi="Arial" w:cs="Arial"/>
          <w:b/>
          <w:sz w:val="20"/>
          <w:szCs w:val="24"/>
        </w:rPr>
      </w:pPr>
      <w:r w:rsidRPr="00856836">
        <w:rPr>
          <w:rFonts w:ascii="Arial" w:eastAsia="Calibri" w:hAnsi="Arial" w:cs="Arial"/>
          <w:sz w:val="20"/>
          <w:szCs w:val="24"/>
        </w:rPr>
        <w:t>El</w:t>
      </w:r>
      <w:r w:rsidRPr="00856836">
        <w:rPr>
          <w:rFonts w:ascii="Arial" w:eastAsia="Calibri" w:hAnsi="Arial" w:cs="Arial"/>
          <w:b/>
          <w:sz w:val="20"/>
          <w:szCs w:val="24"/>
        </w:rPr>
        <w:t xml:space="preserve"> </w:t>
      </w:r>
      <w:r w:rsidRPr="00856836">
        <w:rPr>
          <w:rFonts w:ascii="Arial" w:eastAsia="Calibri" w:hAnsi="Arial" w:cs="Arial"/>
          <w:sz w:val="20"/>
          <w:szCs w:val="24"/>
        </w:rPr>
        <w:t>solicitante</w:t>
      </w:r>
      <w:r w:rsidRPr="00856836">
        <w:rPr>
          <w:rFonts w:ascii="Arial" w:eastAsia="Calibri" w:hAnsi="Arial" w:cs="Arial"/>
          <w:b/>
          <w:sz w:val="20"/>
          <w:szCs w:val="24"/>
        </w:rPr>
        <w:t xml:space="preserve"> </w:t>
      </w:r>
      <w:r w:rsidRPr="00856836">
        <w:rPr>
          <w:rFonts w:ascii="Arial" w:eastAsia="Calibri" w:hAnsi="Arial" w:cs="Arial"/>
          <w:sz w:val="20"/>
          <w:szCs w:val="24"/>
        </w:rPr>
        <w:t>exhibe</w:t>
      </w:r>
      <w:r w:rsidRPr="00856836">
        <w:rPr>
          <w:rFonts w:ascii="Arial" w:eastAsia="Calibri" w:hAnsi="Arial" w:cs="Arial"/>
          <w:b/>
          <w:sz w:val="20"/>
          <w:szCs w:val="24"/>
        </w:rPr>
        <w:t xml:space="preserve"> identificación oficial con fotografía </w:t>
      </w:r>
      <w:r w:rsidRPr="00856836">
        <w:rPr>
          <w:rFonts w:ascii="Arial" w:eastAsia="Calibri" w:hAnsi="Arial" w:cs="Arial"/>
          <w:sz w:val="20"/>
          <w:szCs w:val="24"/>
        </w:rPr>
        <w:t xml:space="preserve">que consiste en el pasaporte con fotografía número G15043811 expedido por la Secretaria(sic) de Relaciones Exteriores a favor del </w:t>
      </w:r>
      <w:r w:rsidRPr="00856836">
        <w:rPr>
          <w:rFonts w:ascii="Arial" w:eastAsia="Calibri" w:hAnsi="Arial" w:cs="Arial"/>
          <w:b/>
          <w:sz w:val="20"/>
          <w:szCs w:val="24"/>
        </w:rPr>
        <w:t>ciudadano</w:t>
      </w:r>
      <w:r w:rsidRPr="00856836">
        <w:rPr>
          <w:rFonts w:ascii="Arial" w:eastAsia="Calibri" w:hAnsi="Arial" w:cs="Arial"/>
          <w:sz w:val="20"/>
          <w:szCs w:val="24"/>
        </w:rPr>
        <w:t xml:space="preserve"> </w:t>
      </w:r>
      <w:proofErr w:type="spellStart"/>
      <w:r w:rsidRPr="00856836">
        <w:rPr>
          <w:rFonts w:ascii="Arial" w:eastAsia="Calibri" w:hAnsi="Arial" w:cs="Arial"/>
          <w:b/>
          <w:bCs/>
          <w:sz w:val="20"/>
          <w:szCs w:val="24"/>
        </w:rPr>
        <w:t>DITIER</w:t>
      </w:r>
      <w:proofErr w:type="spellEnd"/>
      <w:r w:rsidRPr="00856836">
        <w:rPr>
          <w:rFonts w:ascii="Arial" w:eastAsia="Calibri" w:hAnsi="Arial" w:cs="Arial"/>
          <w:b/>
          <w:bCs/>
          <w:sz w:val="20"/>
          <w:szCs w:val="24"/>
        </w:rPr>
        <w:t xml:space="preserve"> ANTONIO CAMARENA FARIAS(sic) </w:t>
      </w:r>
      <w:r w:rsidRPr="00856836">
        <w:rPr>
          <w:rFonts w:ascii="Arial" w:eastAsia="Calibri" w:hAnsi="Arial" w:cs="Arial"/>
          <w:sz w:val="20"/>
          <w:szCs w:val="24"/>
        </w:rPr>
        <w:t>con vigencia al dos mil veinticuatro, visible en la foja 14 del expediente.</w:t>
      </w:r>
    </w:p>
    <w:p w14:paraId="7C44D374" w14:textId="77777777" w:rsidR="00F718D0" w:rsidRPr="00856836" w:rsidRDefault="00F718D0" w:rsidP="00F718D0">
      <w:pPr>
        <w:widowControl/>
        <w:autoSpaceDE/>
        <w:autoSpaceDN/>
        <w:ind w:left="284" w:hanging="284"/>
        <w:jc w:val="both"/>
        <w:rPr>
          <w:rFonts w:ascii="Arial" w:eastAsia="Calibri" w:hAnsi="Arial" w:cs="Arial"/>
          <w:sz w:val="20"/>
          <w:szCs w:val="24"/>
        </w:rPr>
      </w:pPr>
    </w:p>
    <w:p w14:paraId="77710A3D" w14:textId="77777777" w:rsidR="00F718D0" w:rsidRPr="00856836" w:rsidRDefault="00F718D0" w:rsidP="00F718D0">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Documental con la que se acredita la personalidad jurídica del solicitante.</w:t>
      </w:r>
    </w:p>
    <w:p w14:paraId="46A2C52A" w14:textId="77777777" w:rsidR="00F718D0" w:rsidRPr="00856836" w:rsidRDefault="00F718D0" w:rsidP="00F718D0">
      <w:pPr>
        <w:widowControl/>
        <w:autoSpaceDE/>
        <w:autoSpaceDN/>
        <w:ind w:left="284" w:hanging="284"/>
        <w:jc w:val="both"/>
        <w:rPr>
          <w:rFonts w:ascii="Arial" w:eastAsia="Calibri" w:hAnsi="Arial" w:cs="Arial"/>
          <w:sz w:val="20"/>
          <w:szCs w:val="24"/>
        </w:rPr>
      </w:pPr>
    </w:p>
    <w:p w14:paraId="6D72B199" w14:textId="77777777" w:rsidR="00F718D0" w:rsidRPr="00856836" w:rsidRDefault="00F718D0" w:rsidP="00F718D0">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El solicitante exhibe copia del recibo predial de fecha trece de enero de dos mil veintitrés a nombre del </w:t>
      </w:r>
      <w:r w:rsidRPr="00856836">
        <w:rPr>
          <w:rFonts w:ascii="Arial" w:eastAsia="Calibri" w:hAnsi="Arial" w:cs="Arial"/>
          <w:b/>
          <w:sz w:val="20"/>
          <w:szCs w:val="24"/>
        </w:rPr>
        <w:t>ciudadano</w:t>
      </w:r>
      <w:r w:rsidRPr="00856836">
        <w:rPr>
          <w:rFonts w:ascii="Arial" w:eastAsia="Calibri" w:hAnsi="Arial" w:cs="Arial"/>
          <w:sz w:val="20"/>
          <w:szCs w:val="24"/>
        </w:rPr>
        <w:t xml:space="preserve"> </w:t>
      </w:r>
      <w:proofErr w:type="spellStart"/>
      <w:r w:rsidRPr="00856836">
        <w:rPr>
          <w:rFonts w:ascii="Arial" w:eastAsia="Calibri" w:hAnsi="Arial" w:cs="Arial"/>
          <w:b/>
          <w:bCs/>
          <w:sz w:val="20"/>
          <w:szCs w:val="24"/>
        </w:rPr>
        <w:t>DITIER</w:t>
      </w:r>
      <w:proofErr w:type="spellEnd"/>
      <w:r w:rsidRPr="00856836">
        <w:rPr>
          <w:rFonts w:ascii="Arial" w:eastAsia="Calibri" w:hAnsi="Arial" w:cs="Arial"/>
          <w:b/>
          <w:bCs/>
          <w:sz w:val="20"/>
          <w:szCs w:val="24"/>
        </w:rPr>
        <w:t xml:space="preserve"> ANTONIO CAMARENA FARIAS(sic)</w:t>
      </w:r>
      <w:r w:rsidRPr="00856836">
        <w:rPr>
          <w:rFonts w:ascii="Arial" w:eastAsia="Calibri" w:hAnsi="Arial" w:cs="Arial"/>
          <w:sz w:val="20"/>
          <w:szCs w:val="24"/>
        </w:rPr>
        <w:t xml:space="preserve"> sobre el inmueble ubicado en la calle de </w:t>
      </w:r>
      <w:r w:rsidRPr="00856836">
        <w:rPr>
          <w:rFonts w:ascii="Arial" w:eastAsia="Calibri" w:hAnsi="Arial" w:cs="Arial"/>
          <w:b/>
          <w:bCs/>
          <w:sz w:val="20"/>
          <w:szCs w:val="24"/>
        </w:rPr>
        <w:t>ITURBIDE, NÚMERO EXTERIOR 213, COLONIA SAN FELIPE DEL AGUA, OAXACA DE JUÁREZ, OAXACA</w:t>
      </w:r>
      <w:r w:rsidRPr="00856836">
        <w:rPr>
          <w:rFonts w:ascii="Arial" w:eastAsia="Calibri" w:hAnsi="Arial" w:cs="Arial"/>
          <w:b/>
          <w:sz w:val="20"/>
          <w:szCs w:val="24"/>
        </w:rPr>
        <w:t>.</w:t>
      </w:r>
      <w:r w:rsidRPr="00856836">
        <w:rPr>
          <w:rFonts w:ascii="Arial" w:eastAsia="Calibri" w:hAnsi="Arial" w:cs="Arial"/>
          <w:sz w:val="20"/>
          <w:szCs w:val="24"/>
        </w:rPr>
        <w:t xml:space="preserve"> Visible en la foja 13 del expediente.</w:t>
      </w:r>
    </w:p>
    <w:p w14:paraId="64143683" w14:textId="77777777" w:rsidR="00F718D0" w:rsidRPr="00856836" w:rsidRDefault="00F718D0" w:rsidP="00F718D0">
      <w:pPr>
        <w:widowControl/>
        <w:autoSpaceDE/>
        <w:autoSpaceDN/>
        <w:ind w:left="284" w:hanging="284"/>
        <w:jc w:val="both"/>
        <w:rPr>
          <w:rFonts w:ascii="Arial" w:eastAsia="Calibri" w:hAnsi="Arial" w:cs="Arial"/>
          <w:sz w:val="20"/>
          <w:szCs w:val="24"/>
        </w:rPr>
      </w:pPr>
    </w:p>
    <w:p w14:paraId="767C2A36" w14:textId="77777777" w:rsidR="00F718D0" w:rsidRPr="00856836" w:rsidRDefault="00F718D0" w:rsidP="00F718D0">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Documental con la que acredita la legitima posesión del bien inmueble.</w:t>
      </w:r>
    </w:p>
    <w:p w14:paraId="146C45AB" w14:textId="77777777" w:rsidR="00F718D0" w:rsidRPr="00856836" w:rsidRDefault="00F718D0" w:rsidP="00F718D0">
      <w:pPr>
        <w:widowControl/>
        <w:autoSpaceDE/>
        <w:autoSpaceDN/>
        <w:ind w:left="284" w:hanging="284"/>
        <w:jc w:val="both"/>
        <w:rPr>
          <w:rFonts w:ascii="Arial" w:eastAsia="Calibri" w:hAnsi="Arial" w:cs="Arial"/>
          <w:sz w:val="20"/>
          <w:szCs w:val="24"/>
        </w:rPr>
      </w:pPr>
    </w:p>
    <w:p w14:paraId="18B961E7" w14:textId="77777777" w:rsidR="00F718D0" w:rsidRPr="00856836" w:rsidRDefault="00F718D0" w:rsidP="00F718D0">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Se incluyen dentro del expediente en las fojas 9 a la 11 del expediente las fotografías que permiten visualizar locales contiguos, fachada, e interior del local. </w:t>
      </w:r>
    </w:p>
    <w:p w14:paraId="1AED97EA" w14:textId="77777777" w:rsidR="00F718D0" w:rsidRPr="00856836" w:rsidRDefault="00F718D0" w:rsidP="00F718D0">
      <w:pPr>
        <w:widowControl/>
        <w:autoSpaceDE/>
        <w:autoSpaceDN/>
        <w:ind w:left="284" w:hanging="284"/>
        <w:jc w:val="both"/>
        <w:rPr>
          <w:rFonts w:ascii="Arial" w:eastAsia="Calibri" w:hAnsi="Arial" w:cs="Arial"/>
          <w:sz w:val="20"/>
          <w:szCs w:val="24"/>
        </w:rPr>
      </w:pPr>
    </w:p>
    <w:p w14:paraId="27E999F1" w14:textId="77777777" w:rsidR="00F718D0" w:rsidRPr="00856836" w:rsidRDefault="00F718D0" w:rsidP="00F718D0">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El solicitante acredita la factibilidad de uso de suelo comercial para inicio de operaciones mediante dictamen emitido por la Dirección de Planeación Urbana y Licencias a favor del </w:t>
      </w:r>
      <w:r w:rsidRPr="00856836">
        <w:rPr>
          <w:rFonts w:ascii="Arial" w:eastAsia="Calibri" w:hAnsi="Arial" w:cs="Arial"/>
          <w:b/>
          <w:sz w:val="20"/>
          <w:szCs w:val="24"/>
        </w:rPr>
        <w:t>ciudadano</w:t>
      </w:r>
      <w:r w:rsidRPr="00856836">
        <w:rPr>
          <w:rFonts w:ascii="Arial" w:eastAsia="Calibri" w:hAnsi="Arial" w:cs="Arial"/>
          <w:sz w:val="20"/>
          <w:szCs w:val="24"/>
        </w:rPr>
        <w:t xml:space="preserve"> </w:t>
      </w:r>
      <w:proofErr w:type="spellStart"/>
      <w:r w:rsidRPr="00856836">
        <w:rPr>
          <w:rFonts w:ascii="Arial" w:eastAsia="Calibri" w:hAnsi="Arial" w:cs="Arial"/>
          <w:b/>
          <w:bCs/>
          <w:sz w:val="20"/>
          <w:szCs w:val="24"/>
        </w:rPr>
        <w:t>DITIER</w:t>
      </w:r>
      <w:proofErr w:type="spellEnd"/>
      <w:r w:rsidRPr="00856836">
        <w:rPr>
          <w:rFonts w:ascii="Arial" w:eastAsia="Calibri" w:hAnsi="Arial" w:cs="Arial"/>
          <w:b/>
          <w:bCs/>
          <w:sz w:val="20"/>
          <w:szCs w:val="24"/>
        </w:rPr>
        <w:t xml:space="preserve"> ANTONIO CAMARENA FARIAS(sic)</w:t>
      </w:r>
      <w:r w:rsidRPr="00856836">
        <w:rPr>
          <w:rFonts w:ascii="Arial" w:eastAsia="Calibri" w:hAnsi="Arial" w:cs="Arial"/>
          <w:sz w:val="20"/>
          <w:szCs w:val="24"/>
        </w:rPr>
        <w:t xml:space="preserve"> para un </w:t>
      </w:r>
      <w:r w:rsidRPr="00856836">
        <w:rPr>
          <w:rFonts w:ascii="Arial" w:eastAsia="Calibri" w:hAnsi="Arial" w:cs="Arial"/>
          <w:b/>
          <w:sz w:val="20"/>
          <w:szCs w:val="24"/>
        </w:rPr>
        <w:t xml:space="preserve">RESTAURANTE CON VENTA DE CERVEZA, VINOS Y LICORES SOLO CON ALIMENTOS </w:t>
      </w:r>
      <w:r w:rsidRPr="00856836">
        <w:rPr>
          <w:rFonts w:ascii="Arial" w:eastAsia="Calibri" w:hAnsi="Arial" w:cs="Arial"/>
          <w:sz w:val="20"/>
          <w:szCs w:val="24"/>
        </w:rPr>
        <w:t xml:space="preserve">por un área de </w:t>
      </w:r>
      <w:r w:rsidRPr="00856836">
        <w:rPr>
          <w:rFonts w:ascii="Arial" w:eastAsia="Calibri" w:hAnsi="Arial" w:cs="Arial"/>
          <w:b/>
          <w:sz w:val="20"/>
          <w:szCs w:val="24"/>
        </w:rPr>
        <w:t xml:space="preserve">90.00 m2, </w:t>
      </w:r>
      <w:r w:rsidRPr="00856836">
        <w:rPr>
          <w:rFonts w:ascii="Arial" w:eastAsia="Calibri" w:hAnsi="Arial" w:cs="Arial"/>
          <w:bCs/>
          <w:sz w:val="20"/>
          <w:szCs w:val="24"/>
        </w:rPr>
        <w:t xml:space="preserve">con número de tramite 90426, número de licencia 7694, fecha de ingreso nueve de junio de dos mil veintitrés, fecha de dictamen diecinueve de junio de dos mil veintitrés, el cual es </w:t>
      </w:r>
      <w:r w:rsidRPr="00856836">
        <w:rPr>
          <w:rFonts w:ascii="Arial" w:eastAsia="Calibri" w:hAnsi="Arial" w:cs="Arial"/>
          <w:sz w:val="20"/>
          <w:szCs w:val="24"/>
        </w:rPr>
        <w:t xml:space="preserve">visible en la foja 12 del expediente. </w:t>
      </w:r>
    </w:p>
    <w:p w14:paraId="47C3734A" w14:textId="77777777" w:rsidR="00F718D0" w:rsidRPr="00856836" w:rsidRDefault="00F718D0" w:rsidP="00F718D0">
      <w:pPr>
        <w:widowControl/>
        <w:autoSpaceDE/>
        <w:autoSpaceDN/>
        <w:ind w:left="284" w:hanging="284"/>
        <w:jc w:val="both"/>
        <w:rPr>
          <w:rFonts w:ascii="Arial" w:eastAsia="Calibri" w:hAnsi="Arial" w:cs="Arial"/>
          <w:sz w:val="20"/>
          <w:szCs w:val="24"/>
        </w:rPr>
      </w:pPr>
    </w:p>
    <w:p w14:paraId="302AB553" w14:textId="77777777" w:rsidR="00F718D0" w:rsidRPr="00856836" w:rsidRDefault="00F718D0" w:rsidP="00F718D0">
      <w:pPr>
        <w:widowControl/>
        <w:numPr>
          <w:ilvl w:val="0"/>
          <w:numId w:val="1"/>
        </w:numPr>
        <w:autoSpaceDE/>
        <w:autoSpaceDN/>
        <w:ind w:left="284" w:hanging="284"/>
        <w:jc w:val="both"/>
        <w:rPr>
          <w:rFonts w:ascii="Arial" w:eastAsia="Calibri" w:hAnsi="Arial" w:cs="Arial"/>
          <w:sz w:val="20"/>
          <w:szCs w:val="24"/>
        </w:rPr>
      </w:pPr>
      <w:r w:rsidRPr="00856836">
        <w:rPr>
          <w:rFonts w:ascii="Arial" w:eastAsia="Calibri" w:hAnsi="Arial" w:cs="Arial"/>
          <w:sz w:val="20"/>
          <w:szCs w:val="24"/>
        </w:rPr>
        <w:t xml:space="preserve">Visible en la foja 8 del expediente se encuentra el croquis de localización del establecimiento. </w:t>
      </w:r>
    </w:p>
    <w:p w14:paraId="717B0A04" w14:textId="77777777" w:rsidR="00F718D0" w:rsidRPr="00856836" w:rsidRDefault="00F718D0" w:rsidP="00F718D0">
      <w:pPr>
        <w:widowControl/>
        <w:autoSpaceDE/>
        <w:autoSpaceDN/>
        <w:ind w:left="284" w:hanging="284"/>
        <w:jc w:val="both"/>
        <w:rPr>
          <w:rFonts w:ascii="Arial" w:eastAsia="Calibri" w:hAnsi="Arial" w:cs="Arial"/>
          <w:sz w:val="20"/>
          <w:szCs w:val="24"/>
          <w:lang w:val="es-ES_tradnl"/>
        </w:rPr>
      </w:pPr>
    </w:p>
    <w:p w14:paraId="183C25A1" w14:textId="77777777" w:rsidR="00F718D0" w:rsidRPr="00856836" w:rsidRDefault="00F718D0" w:rsidP="00F718D0">
      <w:pPr>
        <w:widowControl/>
        <w:numPr>
          <w:ilvl w:val="0"/>
          <w:numId w:val="1"/>
        </w:numPr>
        <w:autoSpaceDE/>
        <w:autoSpaceDN/>
        <w:ind w:left="284" w:hanging="284"/>
        <w:jc w:val="both"/>
        <w:rPr>
          <w:rFonts w:ascii="Arial" w:eastAsia="Calibri" w:hAnsi="Arial" w:cs="Arial"/>
          <w:b/>
          <w:sz w:val="20"/>
          <w:szCs w:val="24"/>
        </w:rPr>
      </w:pPr>
      <w:r w:rsidRPr="00856836">
        <w:rPr>
          <w:rFonts w:ascii="Arial" w:eastAsia="Calibri" w:hAnsi="Arial" w:cs="Arial"/>
          <w:sz w:val="20"/>
          <w:szCs w:val="24"/>
        </w:rPr>
        <w:t>De igual forma se exhibe la constancia de manejo de alimentos</w:t>
      </w:r>
      <w:r w:rsidRPr="00856836">
        <w:rPr>
          <w:rFonts w:ascii="Arial" w:eastAsia="Calibri" w:hAnsi="Arial" w:cs="Arial"/>
          <w:b/>
          <w:sz w:val="20"/>
          <w:szCs w:val="24"/>
        </w:rPr>
        <w:t xml:space="preserve"> </w:t>
      </w:r>
      <w:r w:rsidRPr="00856836">
        <w:rPr>
          <w:rFonts w:ascii="Arial" w:eastAsia="Calibri" w:hAnsi="Arial" w:cs="Arial"/>
          <w:bCs/>
          <w:sz w:val="20"/>
          <w:szCs w:val="24"/>
        </w:rPr>
        <w:t>con número de folio 00548</w:t>
      </w:r>
      <w:r w:rsidRPr="00856836">
        <w:rPr>
          <w:rFonts w:ascii="Arial" w:eastAsia="Calibri" w:hAnsi="Arial" w:cs="Arial"/>
          <w:sz w:val="20"/>
          <w:szCs w:val="24"/>
        </w:rPr>
        <w:t xml:space="preserve"> expedida por la </w:t>
      </w:r>
      <w:r w:rsidRPr="00856836">
        <w:rPr>
          <w:rFonts w:ascii="Arial" w:eastAsia="Calibri" w:hAnsi="Arial" w:cs="Arial"/>
          <w:b/>
          <w:bCs/>
          <w:sz w:val="20"/>
          <w:szCs w:val="24"/>
        </w:rPr>
        <w:t>UNIDAD DE CONTROL SANITARIO, DE LA SECRETARÍA DE SERVICIOS MUNICIPALES</w:t>
      </w:r>
      <w:r w:rsidRPr="00856836">
        <w:rPr>
          <w:rFonts w:ascii="Arial" w:eastAsia="Calibri" w:hAnsi="Arial" w:cs="Arial"/>
          <w:sz w:val="20"/>
          <w:szCs w:val="24"/>
        </w:rPr>
        <w:t xml:space="preserve"> a favor de la </w:t>
      </w:r>
      <w:r w:rsidRPr="00856836">
        <w:rPr>
          <w:rFonts w:ascii="Arial" w:eastAsia="Calibri" w:hAnsi="Arial" w:cs="Arial"/>
          <w:b/>
          <w:sz w:val="20"/>
          <w:szCs w:val="24"/>
        </w:rPr>
        <w:t>C.</w:t>
      </w:r>
      <w:r w:rsidRPr="00856836">
        <w:rPr>
          <w:rFonts w:ascii="Arial" w:eastAsia="Calibri" w:hAnsi="Arial" w:cs="Arial"/>
          <w:sz w:val="20"/>
          <w:szCs w:val="24"/>
        </w:rPr>
        <w:t xml:space="preserve"> </w:t>
      </w:r>
      <w:r w:rsidRPr="00856836">
        <w:rPr>
          <w:rFonts w:ascii="Arial" w:eastAsia="Calibri" w:hAnsi="Arial" w:cs="Arial"/>
          <w:b/>
          <w:bCs/>
          <w:sz w:val="20"/>
          <w:szCs w:val="24"/>
        </w:rPr>
        <w:t xml:space="preserve">FRANCISCA FABIOLA </w:t>
      </w:r>
      <w:proofErr w:type="spellStart"/>
      <w:r w:rsidRPr="00856836">
        <w:rPr>
          <w:rFonts w:ascii="Arial" w:eastAsia="Calibri" w:hAnsi="Arial" w:cs="Arial"/>
          <w:b/>
          <w:bCs/>
          <w:sz w:val="20"/>
          <w:szCs w:val="24"/>
        </w:rPr>
        <w:t>JOAQUIN</w:t>
      </w:r>
      <w:proofErr w:type="spellEnd"/>
      <w:r w:rsidRPr="00856836">
        <w:rPr>
          <w:rFonts w:ascii="Arial" w:eastAsia="Calibri" w:hAnsi="Arial" w:cs="Arial"/>
          <w:b/>
          <w:bCs/>
          <w:sz w:val="20"/>
          <w:szCs w:val="24"/>
        </w:rPr>
        <w:t>(sic)</w:t>
      </w:r>
      <w:r w:rsidRPr="00856836">
        <w:rPr>
          <w:rFonts w:ascii="Arial" w:eastAsia="Calibri" w:hAnsi="Arial" w:cs="Arial"/>
          <w:sz w:val="20"/>
          <w:szCs w:val="24"/>
        </w:rPr>
        <w:t xml:space="preserve">, visible en la foja 4 del expediente. </w:t>
      </w:r>
    </w:p>
    <w:p w14:paraId="567C53CC" w14:textId="77777777" w:rsidR="00F718D0" w:rsidRPr="00856836" w:rsidRDefault="00F718D0" w:rsidP="00F718D0">
      <w:pPr>
        <w:widowControl/>
        <w:autoSpaceDE/>
        <w:autoSpaceDN/>
        <w:jc w:val="both"/>
        <w:rPr>
          <w:rFonts w:ascii="Arial" w:eastAsia="Calibri" w:hAnsi="Arial" w:cs="Arial"/>
          <w:sz w:val="20"/>
          <w:szCs w:val="24"/>
        </w:rPr>
      </w:pPr>
    </w:p>
    <w:p w14:paraId="7AA7AFCB"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Integra también el expediente copia de la constancia de situación fiscal emitida por el Servicio de Administración Tributaria a favor del </w:t>
      </w:r>
      <w:r w:rsidRPr="00856836">
        <w:rPr>
          <w:rFonts w:ascii="Arial" w:eastAsia="Calibri" w:hAnsi="Arial" w:cs="Arial"/>
          <w:b/>
          <w:sz w:val="20"/>
          <w:szCs w:val="24"/>
        </w:rPr>
        <w:t>ciudadano</w:t>
      </w:r>
      <w:r w:rsidRPr="00856836">
        <w:rPr>
          <w:rFonts w:ascii="Arial" w:eastAsia="Calibri" w:hAnsi="Arial" w:cs="Arial"/>
          <w:sz w:val="20"/>
          <w:szCs w:val="24"/>
        </w:rPr>
        <w:t xml:space="preserve"> </w:t>
      </w:r>
      <w:proofErr w:type="spellStart"/>
      <w:r w:rsidRPr="00856836">
        <w:rPr>
          <w:rFonts w:ascii="Arial" w:eastAsia="Calibri" w:hAnsi="Arial" w:cs="Arial"/>
          <w:b/>
          <w:bCs/>
          <w:sz w:val="20"/>
          <w:szCs w:val="24"/>
        </w:rPr>
        <w:t>DITIER</w:t>
      </w:r>
      <w:proofErr w:type="spellEnd"/>
      <w:r w:rsidRPr="00856836">
        <w:rPr>
          <w:rFonts w:ascii="Arial" w:eastAsia="Calibri" w:hAnsi="Arial" w:cs="Arial"/>
          <w:b/>
          <w:bCs/>
          <w:sz w:val="20"/>
          <w:szCs w:val="24"/>
        </w:rPr>
        <w:t xml:space="preserve"> ANTONIO CAMARENA FARIAS(sic)</w:t>
      </w:r>
      <w:r w:rsidRPr="00856836">
        <w:rPr>
          <w:rFonts w:ascii="Arial" w:eastAsia="Calibri" w:hAnsi="Arial" w:cs="Arial"/>
          <w:sz w:val="20"/>
          <w:szCs w:val="24"/>
        </w:rPr>
        <w:t xml:space="preserve"> con lo que da cumplimiento a lo establecido en el artículo 68 fracción XIX de la Ley Orgánica Municipal del Estado de Oaxaca y </w:t>
      </w:r>
      <w:r w:rsidRPr="00856836">
        <w:rPr>
          <w:rFonts w:ascii="Arial" w:eastAsia="Calibri" w:hAnsi="Arial" w:cs="Arial"/>
          <w:sz w:val="20"/>
          <w:szCs w:val="24"/>
        </w:rPr>
        <w:t>artículo 62, fracción VII del Reglamento de Establecimientos Comerciales, Industriales y de Servicios del Municipio de Oaxaca de Juárez, la cual es visible en las fojas 5, 6 y 7 del expediente.</w:t>
      </w:r>
    </w:p>
    <w:p w14:paraId="0E0FF429" w14:textId="77777777" w:rsidR="00F718D0" w:rsidRPr="00856836" w:rsidRDefault="00F718D0" w:rsidP="00F718D0">
      <w:pPr>
        <w:widowControl/>
        <w:autoSpaceDE/>
        <w:autoSpaceDN/>
        <w:jc w:val="both"/>
        <w:rPr>
          <w:rFonts w:ascii="Arial" w:eastAsia="Calibri" w:hAnsi="Arial" w:cs="Arial"/>
          <w:sz w:val="20"/>
          <w:szCs w:val="24"/>
        </w:rPr>
      </w:pPr>
    </w:p>
    <w:p w14:paraId="151694A6"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sz w:val="20"/>
          <w:szCs w:val="24"/>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E517049" w14:textId="77777777" w:rsidR="00F718D0" w:rsidRPr="00856836" w:rsidRDefault="00F718D0" w:rsidP="00F718D0">
      <w:pPr>
        <w:widowControl/>
        <w:autoSpaceDE/>
        <w:autoSpaceDN/>
        <w:jc w:val="both"/>
        <w:rPr>
          <w:rFonts w:ascii="Arial" w:eastAsia="Calibri" w:hAnsi="Arial" w:cs="Arial"/>
          <w:sz w:val="20"/>
          <w:szCs w:val="24"/>
        </w:rPr>
      </w:pPr>
    </w:p>
    <w:p w14:paraId="354D5B0A"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sz w:val="20"/>
          <w:szCs w:val="24"/>
        </w:rPr>
        <w:t>1.-</w:t>
      </w:r>
      <w:r w:rsidRPr="00856836">
        <w:rPr>
          <w:rFonts w:ascii="Arial" w:eastAsia="Calibri" w:hAnsi="Arial" w:cs="Arial"/>
          <w:sz w:val="20"/>
          <w:szCs w:val="24"/>
        </w:rPr>
        <w:t xml:space="preserve"> </w:t>
      </w:r>
      <w:r w:rsidRPr="00856836">
        <w:rPr>
          <w:rFonts w:ascii="Arial" w:eastAsia="Calibri" w:hAnsi="Arial" w:cs="Arial"/>
          <w:b/>
          <w:sz w:val="20"/>
          <w:szCs w:val="24"/>
        </w:rPr>
        <w:t>Reporte de inspección de la Dirección de Protección Civil,</w:t>
      </w:r>
      <w:r w:rsidRPr="00856836">
        <w:rPr>
          <w:rFonts w:ascii="Arial" w:eastAsia="Calibri" w:hAnsi="Arial" w:cs="Arial"/>
          <w:sz w:val="20"/>
          <w:szCs w:val="24"/>
        </w:rPr>
        <w:t xml:space="preserve"> emitido mediante oficio número </w:t>
      </w:r>
      <w:proofErr w:type="spellStart"/>
      <w:r w:rsidRPr="00856836">
        <w:rPr>
          <w:rFonts w:ascii="Arial" w:eastAsia="Calibri" w:hAnsi="Arial" w:cs="Arial"/>
          <w:sz w:val="20"/>
          <w:szCs w:val="24"/>
        </w:rPr>
        <w:t>SSCMPC</w:t>
      </w:r>
      <w:proofErr w:type="spellEnd"/>
      <w:r w:rsidRPr="00856836">
        <w:rPr>
          <w:rFonts w:ascii="Arial" w:eastAsia="Calibri" w:hAnsi="Arial" w:cs="Arial"/>
          <w:sz w:val="20"/>
          <w:szCs w:val="24"/>
        </w:rPr>
        <w:t>/</w:t>
      </w:r>
      <w:proofErr w:type="spellStart"/>
      <w:r w:rsidRPr="00856836">
        <w:rPr>
          <w:rFonts w:ascii="Arial" w:eastAsia="Calibri" w:hAnsi="Arial" w:cs="Arial"/>
          <w:sz w:val="20"/>
          <w:szCs w:val="24"/>
        </w:rPr>
        <w:t>DPC</w:t>
      </w:r>
      <w:proofErr w:type="spellEnd"/>
      <w:r w:rsidRPr="00856836">
        <w:rPr>
          <w:rFonts w:ascii="Arial" w:eastAsia="Calibri" w:hAnsi="Arial" w:cs="Arial"/>
          <w:sz w:val="20"/>
          <w:szCs w:val="24"/>
        </w:rPr>
        <w:t>/</w:t>
      </w:r>
      <w:proofErr w:type="spellStart"/>
      <w:r w:rsidRPr="00856836">
        <w:rPr>
          <w:rFonts w:ascii="Arial" w:eastAsia="Calibri" w:hAnsi="Arial" w:cs="Arial"/>
          <w:sz w:val="20"/>
          <w:szCs w:val="24"/>
        </w:rPr>
        <w:t>DNGR</w:t>
      </w:r>
      <w:proofErr w:type="spellEnd"/>
      <w:r w:rsidRPr="00856836">
        <w:rPr>
          <w:rFonts w:ascii="Arial" w:eastAsia="Calibri" w:hAnsi="Arial" w:cs="Arial"/>
          <w:sz w:val="20"/>
          <w:szCs w:val="24"/>
        </w:rPr>
        <w:t>/067/2024 indicando que el establecimiento cuenta con el equipamiento necesario en materia de Protección Civil y es factible de ser utilizado para el giro solicitado, visible en la foja 82 del expediente.</w:t>
      </w:r>
    </w:p>
    <w:p w14:paraId="73AA6326" w14:textId="77777777" w:rsidR="00F718D0" w:rsidRPr="00856836" w:rsidRDefault="00F718D0" w:rsidP="00F718D0">
      <w:pPr>
        <w:widowControl/>
        <w:autoSpaceDE/>
        <w:autoSpaceDN/>
        <w:jc w:val="both"/>
        <w:rPr>
          <w:rFonts w:ascii="Arial" w:eastAsia="Calibri" w:hAnsi="Arial" w:cs="Arial"/>
          <w:sz w:val="20"/>
          <w:szCs w:val="24"/>
        </w:rPr>
      </w:pPr>
    </w:p>
    <w:p w14:paraId="6AAAA4CF"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sz w:val="20"/>
          <w:szCs w:val="24"/>
        </w:rPr>
        <w:t>2.-</w:t>
      </w:r>
      <w:r w:rsidRPr="00856836">
        <w:rPr>
          <w:rFonts w:ascii="Arial" w:eastAsia="Calibri" w:hAnsi="Arial" w:cs="Arial"/>
          <w:sz w:val="20"/>
          <w:szCs w:val="24"/>
        </w:rPr>
        <w:t xml:space="preserve"> </w:t>
      </w:r>
      <w:r w:rsidRPr="00856836">
        <w:rPr>
          <w:rFonts w:ascii="Arial" w:eastAsia="Calibri" w:hAnsi="Arial" w:cs="Arial"/>
          <w:b/>
          <w:sz w:val="20"/>
          <w:szCs w:val="24"/>
        </w:rPr>
        <w:t xml:space="preserve">Reporte de inspección suscrito por la Secretaría de Medio Ambiente y Cambio Climático, Procuraduría Ambiental, </w:t>
      </w:r>
      <w:r w:rsidRPr="00856836">
        <w:rPr>
          <w:rFonts w:ascii="Arial" w:eastAsia="Calibri" w:hAnsi="Arial" w:cs="Arial"/>
          <w:bCs/>
          <w:sz w:val="20"/>
          <w:szCs w:val="24"/>
        </w:rPr>
        <w:t xml:space="preserve">emitido mediante oficio número </w:t>
      </w:r>
      <w:proofErr w:type="spellStart"/>
      <w:r w:rsidRPr="00856836">
        <w:rPr>
          <w:rFonts w:ascii="Arial" w:eastAsia="Calibri" w:hAnsi="Arial" w:cs="Arial"/>
          <w:bCs/>
          <w:sz w:val="20"/>
          <w:szCs w:val="24"/>
        </w:rPr>
        <w:t>SMACC</w:t>
      </w:r>
      <w:proofErr w:type="spellEnd"/>
      <w:r w:rsidRPr="00856836">
        <w:rPr>
          <w:rFonts w:ascii="Arial" w:eastAsia="Calibri" w:hAnsi="Arial" w:cs="Arial"/>
          <w:bCs/>
          <w:sz w:val="20"/>
          <w:szCs w:val="24"/>
        </w:rPr>
        <w:t>/</w:t>
      </w:r>
      <w:proofErr w:type="spellStart"/>
      <w:r w:rsidRPr="00856836">
        <w:rPr>
          <w:rFonts w:ascii="Arial" w:eastAsia="Calibri" w:hAnsi="Arial" w:cs="Arial"/>
          <w:bCs/>
          <w:sz w:val="20"/>
          <w:szCs w:val="24"/>
        </w:rPr>
        <w:t>PA</w:t>
      </w:r>
      <w:proofErr w:type="spellEnd"/>
      <w:r w:rsidRPr="00856836">
        <w:rPr>
          <w:rFonts w:ascii="Arial" w:eastAsia="Calibri" w:hAnsi="Arial" w:cs="Arial"/>
          <w:bCs/>
          <w:sz w:val="20"/>
          <w:szCs w:val="24"/>
        </w:rPr>
        <w:t>/050/2024</w:t>
      </w:r>
      <w:r w:rsidRPr="00856836">
        <w:rPr>
          <w:rFonts w:ascii="Arial" w:eastAsia="Calibri" w:hAnsi="Arial" w:cs="Arial"/>
          <w:b/>
          <w:sz w:val="20"/>
          <w:szCs w:val="24"/>
        </w:rPr>
        <w:t xml:space="preserve"> </w:t>
      </w:r>
      <w:r w:rsidRPr="00856836">
        <w:rPr>
          <w:rFonts w:ascii="Arial" w:eastAsia="Calibri" w:hAnsi="Arial" w:cs="Arial"/>
          <w:sz w:val="20"/>
          <w:szCs w:val="24"/>
        </w:rPr>
        <w:t xml:space="preserve">en el que determina que el establecimiento comercial no genera emisiones a la atmosfera o cualquier otra fuente de contaminación, por lo que es factible para su funcionamiento, visible en la foja 77 del expediente. </w:t>
      </w:r>
    </w:p>
    <w:p w14:paraId="2F818AB8" w14:textId="77777777" w:rsidR="00F718D0" w:rsidRPr="00856836" w:rsidRDefault="00F718D0" w:rsidP="00F718D0">
      <w:pPr>
        <w:widowControl/>
        <w:autoSpaceDE/>
        <w:autoSpaceDN/>
        <w:jc w:val="both"/>
        <w:rPr>
          <w:rFonts w:ascii="Arial" w:eastAsia="Calibri" w:hAnsi="Arial" w:cs="Arial"/>
          <w:sz w:val="20"/>
          <w:szCs w:val="24"/>
        </w:rPr>
      </w:pPr>
    </w:p>
    <w:p w14:paraId="17B36F71"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sz w:val="20"/>
          <w:szCs w:val="24"/>
        </w:rPr>
        <w:t>3.-</w:t>
      </w:r>
      <w:r w:rsidRPr="00856836">
        <w:rPr>
          <w:rFonts w:ascii="Arial" w:eastAsia="Calibri" w:hAnsi="Arial" w:cs="Arial"/>
          <w:sz w:val="20"/>
          <w:szCs w:val="24"/>
        </w:rPr>
        <w:t xml:space="preserve"> </w:t>
      </w:r>
      <w:r w:rsidRPr="00856836">
        <w:rPr>
          <w:rFonts w:ascii="Arial" w:eastAsia="Calibri" w:hAnsi="Arial" w:cs="Arial"/>
          <w:b/>
          <w:sz w:val="20"/>
          <w:szCs w:val="24"/>
        </w:rPr>
        <w:t>Reporte de inspección de la Unidad de Control Sanitario,</w:t>
      </w:r>
      <w:r w:rsidRPr="00856836">
        <w:rPr>
          <w:rFonts w:ascii="Arial" w:eastAsia="Calibri" w:hAnsi="Arial" w:cs="Arial"/>
          <w:sz w:val="20"/>
          <w:szCs w:val="24"/>
        </w:rPr>
        <w:t xml:space="preserve"> emitido mediante dictamen con número </w:t>
      </w:r>
      <w:proofErr w:type="spellStart"/>
      <w:r w:rsidRPr="00856836">
        <w:rPr>
          <w:rFonts w:ascii="Arial" w:eastAsia="Calibri" w:hAnsi="Arial" w:cs="Arial"/>
          <w:sz w:val="20"/>
          <w:szCs w:val="24"/>
        </w:rPr>
        <w:t>SSM</w:t>
      </w:r>
      <w:proofErr w:type="spellEnd"/>
      <w:r w:rsidRPr="00856836">
        <w:rPr>
          <w:rFonts w:ascii="Arial" w:eastAsia="Calibri" w:hAnsi="Arial" w:cs="Arial"/>
          <w:sz w:val="20"/>
          <w:szCs w:val="24"/>
        </w:rPr>
        <w:t>/</w:t>
      </w:r>
      <w:proofErr w:type="spellStart"/>
      <w:r w:rsidRPr="00856836">
        <w:rPr>
          <w:rFonts w:ascii="Arial" w:eastAsia="Calibri" w:hAnsi="Arial" w:cs="Arial"/>
          <w:sz w:val="20"/>
          <w:szCs w:val="24"/>
        </w:rPr>
        <w:t>UCS</w:t>
      </w:r>
      <w:proofErr w:type="spellEnd"/>
      <w:r w:rsidRPr="00856836">
        <w:rPr>
          <w:rFonts w:ascii="Arial" w:eastAsia="Calibri" w:hAnsi="Arial" w:cs="Arial"/>
          <w:sz w:val="20"/>
          <w:szCs w:val="24"/>
        </w:rPr>
        <w:t>/AD/179/2023 en el que se hace constar que el establecimiento comercial cumple con los requisitos de factibilidad sanitaria en su totalidad, por lo que el establecimiento es factible para su funcionamiento, visible en la foja 23 del expediente.</w:t>
      </w:r>
    </w:p>
    <w:p w14:paraId="59C6F72C" w14:textId="77777777" w:rsidR="00F718D0" w:rsidRPr="00856836" w:rsidRDefault="00F718D0" w:rsidP="00F718D0">
      <w:pPr>
        <w:widowControl/>
        <w:autoSpaceDE/>
        <w:autoSpaceDN/>
        <w:jc w:val="both"/>
        <w:rPr>
          <w:rFonts w:ascii="Arial" w:eastAsia="Calibri" w:hAnsi="Arial" w:cs="Arial"/>
          <w:sz w:val="20"/>
          <w:szCs w:val="24"/>
        </w:rPr>
      </w:pPr>
    </w:p>
    <w:p w14:paraId="41054ADF"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sz w:val="20"/>
          <w:szCs w:val="24"/>
        </w:rPr>
        <w:t>4.-</w:t>
      </w:r>
      <w:r w:rsidRPr="00856836">
        <w:rPr>
          <w:rFonts w:ascii="Arial" w:eastAsia="Calibri" w:hAnsi="Arial" w:cs="Arial"/>
          <w:sz w:val="20"/>
          <w:szCs w:val="24"/>
        </w:rPr>
        <w:t xml:space="preserve"> </w:t>
      </w:r>
      <w:r w:rsidRPr="00856836">
        <w:rPr>
          <w:rFonts w:ascii="Arial" w:eastAsia="Calibri" w:hAnsi="Arial" w:cs="Arial"/>
          <w:b/>
          <w:sz w:val="20"/>
          <w:szCs w:val="24"/>
        </w:rPr>
        <w:t xml:space="preserve">Oficio con número </w:t>
      </w:r>
      <w:proofErr w:type="spellStart"/>
      <w:r w:rsidRPr="00856836">
        <w:rPr>
          <w:rFonts w:ascii="Arial" w:eastAsia="Calibri" w:hAnsi="Arial" w:cs="Arial"/>
          <w:b/>
          <w:sz w:val="20"/>
          <w:szCs w:val="24"/>
        </w:rPr>
        <w:t>SDE</w:t>
      </w:r>
      <w:proofErr w:type="spellEnd"/>
      <w:r w:rsidRPr="00856836">
        <w:rPr>
          <w:rFonts w:ascii="Arial" w:eastAsia="Calibri" w:hAnsi="Arial" w:cs="Arial"/>
          <w:b/>
          <w:sz w:val="20"/>
          <w:szCs w:val="24"/>
        </w:rPr>
        <w:t>/</w:t>
      </w:r>
      <w:proofErr w:type="spellStart"/>
      <w:r w:rsidRPr="00856836">
        <w:rPr>
          <w:rFonts w:ascii="Arial" w:eastAsia="Calibri" w:hAnsi="Arial" w:cs="Arial"/>
          <w:b/>
          <w:sz w:val="20"/>
          <w:szCs w:val="24"/>
        </w:rPr>
        <w:t>DRAC</w:t>
      </w:r>
      <w:proofErr w:type="spellEnd"/>
      <w:r w:rsidRPr="00856836">
        <w:rPr>
          <w:rFonts w:ascii="Arial" w:eastAsia="Calibri" w:hAnsi="Arial" w:cs="Arial"/>
          <w:b/>
          <w:sz w:val="20"/>
          <w:szCs w:val="24"/>
        </w:rPr>
        <w:t>/0062/2024 emitido por la Dirección de Regulación de la Actividad Comercial,</w:t>
      </w:r>
      <w:r w:rsidRPr="00856836">
        <w:rPr>
          <w:rFonts w:ascii="Arial" w:eastAsia="Calibri" w:hAnsi="Arial" w:cs="Arial"/>
          <w:sz w:val="20"/>
          <w:szCs w:val="24"/>
        </w:rPr>
        <w:t xml:space="preserve"> en el que remite Reporte de Inspección, Acta Circunstanciada, Anuencia Vecinal y Croquis de Localización, señalando que el establecimiento inspeccionado y detallado se encuentra listo para funcionar, con las observaciones hecha por los Inspectores</w:t>
      </w:r>
      <w:r w:rsidRPr="00856836">
        <w:rPr>
          <w:rFonts w:ascii="Arial" w:eastAsia="Calibri" w:hAnsi="Arial" w:cs="Arial"/>
          <w:i/>
          <w:iCs/>
          <w:sz w:val="20"/>
          <w:szCs w:val="24"/>
        </w:rPr>
        <w:t xml:space="preserve">, </w:t>
      </w:r>
      <w:r w:rsidRPr="00856836">
        <w:rPr>
          <w:rFonts w:ascii="Arial" w:eastAsia="Calibri" w:hAnsi="Arial" w:cs="Arial"/>
          <w:sz w:val="20"/>
          <w:szCs w:val="24"/>
        </w:rPr>
        <w:t>visible en las fojas 66 a la 76 del expediente.</w:t>
      </w:r>
    </w:p>
    <w:p w14:paraId="03161878" w14:textId="77777777" w:rsidR="00F718D0" w:rsidRPr="00856836" w:rsidRDefault="00F718D0" w:rsidP="00F718D0">
      <w:pPr>
        <w:widowControl/>
        <w:autoSpaceDE/>
        <w:autoSpaceDN/>
        <w:jc w:val="both"/>
        <w:rPr>
          <w:rFonts w:ascii="Arial" w:eastAsia="Calibri" w:hAnsi="Arial" w:cs="Arial"/>
          <w:sz w:val="20"/>
          <w:szCs w:val="24"/>
        </w:rPr>
      </w:pPr>
    </w:p>
    <w:p w14:paraId="01B563B4"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Y que en la </w:t>
      </w:r>
      <w:r w:rsidRPr="00856836">
        <w:rPr>
          <w:rFonts w:ascii="Arial" w:eastAsia="Calibri" w:hAnsi="Arial" w:cs="Arial"/>
          <w:b/>
          <w:sz w:val="20"/>
          <w:szCs w:val="24"/>
        </w:rPr>
        <w:t>Anuencia Vecinal</w:t>
      </w:r>
      <w:r w:rsidRPr="00856836">
        <w:rPr>
          <w:rFonts w:ascii="Arial" w:eastAsia="Calibri" w:hAnsi="Arial" w:cs="Arial"/>
          <w:sz w:val="20"/>
          <w:szCs w:val="24"/>
        </w:rPr>
        <w:t xml:space="preserve"> se tiene a la vista en la foja 69 la participación de </w:t>
      </w:r>
      <w:r w:rsidRPr="00856836">
        <w:rPr>
          <w:rFonts w:ascii="Arial" w:eastAsia="Calibri" w:hAnsi="Arial" w:cs="Arial"/>
          <w:b/>
          <w:bCs/>
          <w:sz w:val="20"/>
          <w:szCs w:val="24"/>
        </w:rPr>
        <w:t>seis</w:t>
      </w:r>
      <w:r w:rsidRPr="00856836">
        <w:rPr>
          <w:rFonts w:ascii="Arial" w:eastAsia="Calibri" w:hAnsi="Arial" w:cs="Arial"/>
          <w:b/>
          <w:sz w:val="20"/>
          <w:szCs w:val="24"/>
        </w:rPr>
        <w:t xml:space="preserve"> personas a favor</w:t>
      </w:r>
      <w:r w:rsidRPr="00856836">
        <w:rPr>
          <w:rFonts w:ascii="Arial" w:eastAsia="Calibri" w:hAnsi="Arial" w:cs="Arial"/>
          <w:sz w:val="20"/>
          <w:szCs w:val="24"/>
        </w:rPr>
        <w:t xml:space="preserve"> y </w:t>
      </w:r>
      <w:r w:rsidRPr="00856836">
        <w:rPr>
          <w:rFonts w:ascii="Arial" w:eastAsia="Calibri" w:hAnsi="Arial" w:cs="Arial"/>
          <w:b/>
          <w:bCs/>
          <w:sz w:val="20"/>
          <w:szCs w:val="24"/>
        </w:rPr>
        <w:t>ninguna</w:t>
      </w:r>
      <w:r w:rsidRPr="00856836">
        <w:rPr>
          <w:rFonts w:ascii="Arial" w:eastAsia="Calibri" w:hAnsi="Arial" w:cs="Arial"/>
          <w:b/>
          <w:sz w:val="20"/>
          <w:szCs w:val="24"/>
        </w:rPr>
        <w:t xml:space="preserve"> en contra</w:t>
      </w:r>
      <w:r w:rsidRPr="00856836">
        <w:rPr>
          <w:rFonts w:ascii="Arial" w:eastAsia="Calibri" w:hAnsi="Arial" w:cs="Arial"/>
          <w:sz w:val="20"/>
          <w:szCs w:val="24"/>
        </w:rPr>
        <w:t xml:space="preserve"> respecto a su postura ante el funcionamiento del establecimiento comercial en el área donde habitan.</w:t>
      </w:r>
    </w:p>
    <w:p w14:paraId="26BE9509" w14:textId="77777777" w:rsidR="00F718D0" w:rsidRPr="00856836" w:rsidRDefault="00F718D0" w:rsidP="00F718D0">
      <w:pPr>
        <w:widowControl/>
        <w:autoSpaceDE/>
        <w:autoSpaceDN/>
        <w:jc w:val="both"/>
        <w:rPr>
          <w:rFonts w:ascii="Arial" w:eastAsia="Calibri" w:hAnsi="Arial" w:cs="Arial"/>
          <w:sz w:val="20"/>
          <w:szCs w:val="24"/>
        </w:rPr>
      </w:pPr>
    </w:p>
    <w:p w14:paraId="78683DEC"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bCs/>
          <w:sz w:val="20"/>
          <w:szCs w:val="24"/>
        </w:rPr>
        <w:lastRenderedPageBreak/>
        <w:t xml:space="preserve">CUARTO. - </w:t>
      </w:r>
      <w:r w:rsidRPr="00856836">
        <w:rPr>
          <w:rFonts w:ascii="Arial" w:eastAsia="Calibri" w:hAnsi="Arial" w:cs="Arial"/>
          <w:sz w:val="20"/>
          <w:szCs w:val="24"/>
        </w:rPr>
        <w:t xml:space="preserve">Por lo anterior, esta Comisión de Desarrollo Económico y Mejora Regulatoria considera que la solicitud del </w:t>
      </w:r>
      <w:r w:rsidRPr="00856836">
        <w:rPr>
          <w:rFonts w:ascii="Arial" w:eastAsia="Calibri" w:hAnsi="Arial" w:cs="Arial"/>
          <w:b/>
          <w:sz w:val="20"/>
          <w:szCs w:val="24"/>
        </w:rPr>
        <w:t>ciudadano</w:t>
      </w:r>
      <w:r w:rsidRPr="00856836">
        <w:rPr>
          <w:rFonts w:ascii="Arial" w:eastAsia="Calibri" w:hAnsi="Arial" w:cs="Arial"/>
          <w:sz w:val="20"/>
          <w:szCs w:val="24"/>
        </w:rPr>
        <w:t xml:space="preserve"> </w:t>
      </w:r>
      <w:proofErr w:type="spellStart"/>
      <w:r w:rsidRPr="00856836">
        <w:rPr>
          <w:rFonts w:ascii="Arial" w:eastAsia="Calibri" w:hAnsi="Arial" w:cs="Arial"/>
          <w:b/>
          <w:bCs/>
          <w:sz w:val="20"/>
          <w:szCs w:val="24"/>
        </w:rPr>
        <w:t>DITIER</w:t>
      </w:r>
      <w:proofErr w:type="spellEnd"/>
      <w:r w:rsidRPr="00856836">
        <w:rPr>
          <w:rFonts w:ascii="Arial" w:eastAsia="Calibri" w:hAnsi="Arial" w:cs="Arial"/>
          <w:b/>
          <w:bCs/>
          <w:sz w:val="20"/>
          <w:szCs w:val="24"/>
        </w:rPr>
        <w:t xml:space="preserve"> ANTONIO CAMARENA FARIAS(sic)</w:t>
      </w:r>
      <w:r w:rsidRPr="00856836">
        <w:rPr>
          <w:rFonts w:ascii="Arial" w:eastAsia="Calibri" w:hAnsi="Arial" w:cs="Arial"/>
          <w:sz w:val="20"/>
          <w:szCs w:val="24"/>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521C801E" w14:textId="77777777" w:rsidR="00F718D0" w:rsidRPr="00856836" w:rsidRDefault="00F718D0" w:rsidP="00F718D0">
      <w:pPr>
        <w:widowControl/>
        <w:autoSpaceDE/>
        <w:autoSpaceDN/>
        <w:jc w:val="both"/>
        <w:rPr>
          <w:rFonts w:ascii="Arial" w:eastAsia="Calibri" w:hAnsi="Arial" w:cs="Arial"/>
          <w:sz w:val="20"/>
          <w:szCs w:val="24"/>
        </w:rPr>
      </w:pPr>
    </w:p>
    <w:p w14:paraId="2A6BE2A1" w14:textId="77777777" w:rsidR="00F718D0" w:rsidRPr="00856836" w:rsidRDefault="00F718D0" w:rsidP="00B0048E">
      <w:pPr>
        <w:widowControl/>
        <w:autoSpaceDE/>
        <w:autoSpaceDN/>
        <w:jc w:val="center"/>
        <w:rPr>
          <w:rFonts w:ascii="Arial" w:eastAsia="Calibri" w:hAnsi="Arial" w:cs="Arial"/>
          <w:b/>
          <w:bCs/>
          <w:sz w:val="20"/>
          <w:szCs w:val="24"/>
        </w:rPr>
      </w:pPr>
      <w:r w:rsidRPr="00856836">
        <w:rPr>
          <w:rFonts w:ascii="Arial" w:eastAsia="Calibri" w:hAnsi="Arial" w:cs="Arial"/>
          <w:b/>
          <w:bCs/>
          <w:sz w:val="20"/>
          <w:szCs w:val="24"/>
        </w:rPr>
        <w:t>D I C T A M E N</w:t>
      </w:r>
    </w:p>
    <w:p w14:paraId="07E20B44" w14:textId="77777777" w:rsidR="00F718D0" w:rsidRPr="00856836" w:rsidRDefault="00F718D0" w:rsidP="00F718D0">
      <w:pPr>
        <w:widowControl/>
        <w:autoSpaceDE/>
        <w:autoSpaceDN/>
        <w:jc w:val="both"/>
        <w:rPr>
          <w:rFonts w:ascii="Arial" w:eastAsia="Calibri" w:hAnsi="Arial" w:cs="Arial"/>
          <w:b/>
          <w:bCs/>
          <w:sz w:val="20"/>
          <w:szCs w:val="24"/>
        </w:rPr>
      </w:pPr>
    </w:p>
    <w:p w14:paraId="05D6DBD7"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PRIMERO. - </w:t>
      </w:r>
      <w:r w:rsidRPr="00856836">
        <w:rPr>
          <w:rFonts w:ascii="Arial" w:eastAsia="Calibri" w:hAnsi="Arial" w:cs="Arial"/>
          <w:sz w:val="20"/>
          <w:szCs w:val="24"/>
        </w:rPr>
        <w:t xml:space="preserve">Es </w:t>
      </w:r>
      <w:r w:rsidRPr="00856836">
        <w:rPr>
          <w:rFonts w:ascii="Arial" w:eastAsia="Calibri" w:hAnsi="Arial" w:cs="Arial"/>
          <w:b/>
          <w:bCs/>
          <w:sz w:val="20"/>
          <w:szCs w:val="24"/>
        </w:rPr>
        <w:t xml:space="preserve">PROCEDENTE </w:t>
      </w:r>
      <w:r w:rsidRPr="00856836">
        <w:rPr>
          <w:rFonts w:ascii="Arial" w:eastAsia="Calibri" w:hAnsi="Arial" w:cs="Arial"/>
          <w:sz w:val="20"/>
          <w:szCs w:val="24"/>
        </w:rPr>
        <w:t xml:space="preserve">autorizar la </w:t>
      </w:r>
      <w:r w:rsidRPr="00856836">
        <w:rPr>
          <w:rFonts w:ascii="Arial" w:eastAsia="Calibri" w:hAnsi="Arial" w:cs="Arial"/>
          <w:b/>
          <w:sz w:val="20"/>
          <w:szCs w:val="24"/>
        </w:rPr>
        <w:t>LICENCIA</w:t>
      </w:r>
      <w:r w:rsidRPr="00856836">
        <w:rPr>
          <w:rFonts w:ascii="Arial" w:eastAsia="Calibri" w:hAnsi="Arial" w:cs="Arial"/>
          <w:sz w:val="20"/>
          <w:szCs w:val="24"/>
        </w:rPr>
        <w:t xml:space="preserve"> a favor del </w:t>
      </w:r>
      <w:r w:rsidRPr="00856836">
        <w:rPr>
          <w:rFonts w:ascii="Arial" w:eastAsia="Calibri" w:hAnsi="Arial" w:cs="Arial"/>
          <w:b/>
          <w:sz w:val="20"/>
          <w:szCs w:val="24"/>
        </w:rPr>
        <w:t>ciudadano</w:t>
      </w:r>
      <w:r w:rsidRPr="00856836">
        <w:rPr>
          <w:rFonts w:ascii="Arial" w:eastAsia="Calibri" w:hAnsi="Arial" w:cs="Arial"/>
          <w:sz w:val="20"/>
          <w:szCs w:val="24"/>
        </w:rPr>
        <w:t xml:space="preserve"> </w:t>
      </w:r>
      <w:proofErr w:type="spellStart"/>
      <w:r w:rsidRPr="00856836">
        <w:rPr>
          <w:rFonts w:ascii="Arial" w:eastAsia="Calibri" w:hAnsi="Arial" w:cs="Arial"/>
          <w:b/>
          <w:bCs/>
          <w:sz w:val="20"/>
          <w:szCs w:val="24"/>
        </w:rPr>
        <w:t>DITIER</w:t>
      </w:r>
      <w:proofErr w:type="spellEnd"/>
      <w:r w:rsidRPr="00856836">
        <w:rPr>
          <w:rFonts w:ascii="Arial" w:eastAsia="Calibri" w:hAnsi="Arial" w:cs="Arial"/>
          <w:b/>
          <w:bCs/>
          <w:sz w:val="20"/>
          <w:szCs w:val="24"/>
        </w:rPr>
        <w:t xml:space="preserve"> ANTONIO CAMARENA FARIAS(sic)</w:t>
      </w:r>
      <w:r w:rsidRPr="00856836">
        <w:rPr>
          <w:rFonts w:ascii="Arial" w:eastAsia="Calibri" w:hAnsi="Arial" w:cs="Arial"/>
          <w:sz w:val="20"/>
          <w:szCs w:val="24"/>
        </w:rPr>
        <w:t xml:space="preserve"> para un establecimiento comercial con denominación comercial de </w:t>
      </w:r>
      <w:r w:rsidRPr="00856836">
        <w:rPr>
          <w:rFonts w:ascii="Arial" w:eastAsia="Calibri" w:hAnsi="Arial" w:cs="Arial"/>
          <w:b/>
          <w:sz w:val="20"/>
          <w:szCs w:val="24"/>
        </w:rPr>
        <w:t>“</w:t>
      </w:r>
      <w:proofErr w:type="spellStart"/>
      <w:r w:rsidRPr="00856836">
        <w:rPr>
          <w:rFonts w:ascii="Arial" w:eastAsia="Calibri" w:hAnsi="Arial" w:cs="Arial"/>
          <w:b/>
          <w:sz w:val="20"/>
          <w:szCs w:val="24"/>
        </w:rPr>
        <w:t>DITIER</w:t>
      </w:r>
      <w:proofErr w:type="spellEnd"/>
      <w:r w:rsidRPr="00856836">
        <w:rPr>
          <w:rFonts w:ascii="Arial" w:eastAsia="Calibri" w:hAnsi="Arial" w:cs="Arial"/>
          <w:b/>
          <w:sz w:val="20"/>
          <w:szCs w:val="24"/>
        </w:rPr>
        <w:t xml:space="preserve"> ANTONIO CAMARENA FARIAS(sic)”</w:t>
      </w:r>
      <w:r w:rsidRPr="00856836">
        <w:rPr>
          <w:rFonts w:ascii="Arial" w:eastAsia="Calibri" w:hAnsi="Arial" w:cs="Arial"/>
          <w:sz w:val="20"/>
          <w:szCs w:val="24"/>
        </w:rPr>
        <w:t xml:space="preserve">, con giro de </w:t>
      </w:r>
      <w:r w:rsidRPr="00856836">
        <w:rPr>
          <w:rFonts w:ascii="Arial" w:eastAsia="Calibri" w:hAnsi="Arial" w:cs="Arial"/>
          <w:b/>
          <w:sz w:val="20"/>
          <w:szCs w:val="24"/>
        </w:rPr>
        <w:t>RESTAURANTE CON VENTA DE CERVEZA, VINOS Y LICORES SOLO CON ALIMENTOS</w:t>
      </w:r>
      <w:r w:rsidRPr="00856836">
        <w:rPr>
          <w:rFonts w:ascii="Arial" w:eastAsia="Calibri" w:hAnsi="Arial" w:cs="Arial"/>
          <w:sz w:val="20"/>
          <w:szCs w:val="24"/>
        </w:rPr>
        <w:t xml:space="preserve"> con domicilio para funcionar en la calle </w:t>
      </w:r>
      <w:r w:rsidRPr="00856836">
        <w:rPr>
          <w:rFonts w:ascii="Arial" w:eastAsia="Calibri" w:hAnsi="Arial" w:cs="Arial"/>
          <w:b/>
          <w:bCs/>
          <w:sz w:val="20"/>
          <w:szCs w:val="24"/>
        </w:rPr>
        <w:t>ITURBIDE, NÚMERO EXTERIOR 213, COLONIA SAN FELIPE DEL AGUA, OAXACA DE JUÁREZ, OAXACA.</w:t>
      </w:r>
    </w:p>
    <w:p w14:paraId="1EBC7A0F" w14:textId="77777777" w:rsidR="00F718D0" w:rsidRPr="00856836" w:rsidRDefault="00F718D0" w:rsidP="00F718D0">
      <w:pPr>
        <w:widowControl/>
        <w:autoSpaceDE/>
        <w:autoSpaceDN/>
        <w:jc w:val="both"/>
        <w:rPr>
          <w:rFonts w:ascii="Arial" w:eastAsia="Calibri" w:hAnsi="Arial" w:cs="Arial"/>
          <w:sz w:val="20"/>
          <w:szCs w:val="24"/>
        </w:rPr>
      </w:pPr>
    </w:p>
    <w:p w14:paraId="3FA358B5"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SEGUNDO.- </w:t>
      </w:r>
      <w:r w:rsidRPr="00856836">
        <w:rPr>
          <w:rFonts w:ascii="Arial" w:eastAsia="Calibri" w:hAnsi="Arial" w:cs="Arial"/>
          <w:sz w:val="20"/>
          <w:szCs w:val="24"/>
        </w:rPr>
        <w:t xml:space="preserve">Gírese atento oficio a la Dirección de Ingresos a efecto de que se incorpore al Padrón Fiscal Municipal al </w:t>
      </w:r>
      <w:r w:rsidRPr="00856836">
        <w:rPr>
          <w:rFonts w:ascii="Arial" w:eastAsia="Calibri" w:hAnsi="Arial" w:cs="Arial"/>
          <w:b/>
          <w:sz w:val="20"/>
          <w:szCs w:val="24"/>
        </w:rPr>
        <w:t>ciudadano</w:t>
      </w:r>
      <w:r w:rsidRPr="00856836">
        <w:rPr>
          <w:rFonts w:ascii="Arial" w:eastAsia="Calibri" w:hAnsi="Arial" w:cs="Arial"/>
          <w:sz w:val="20"/>
          <w:szCs w:val="24"/>
        </w:rPr>
        <w:t xml:space="preserve"> </w:t>
      </w:r>
      <w:proofErr w:type="spellStart"/>
      <w:r w:rsidRPr="00856836">
        <w:rPr>
          <w:rFonts w:ascii="Arial" w:eastAsia="Calibri" w:hAnsi="Arial" w:cs="Arial"/>
          <w:b/>
          <w:bCs/>
          <w:sz w:val="20"/>
          <w:szCs w:val="24"/>
        </w:rPr>
        <w:t>DITIER</w:t>
      </w:r>
      <w:proofErr w:type="spellEnd"/>
      <w:r w:rsidRPr="00856836">
        <w:rPr>
          <w:rFonts w:ascii="Arial" w:eastAsia="Calibri" w:hAnsi="Arial" w:cs="Arial"/>
          <w:b/>
          <w:bCs/>
          <w:sz w:val="20"/>
          <w:szCs w:val="24"/>
        </w:rPr>
        <w:t xml:space="preserve"> ANTONIO CAMARENA FARIAS(sic)</w:t>
      </w:r>
      <w:r w:rsidRPr="00856836">
        <w:rPr>
          <w:rFonts w:ascii="Arial" w:eastAsia="Calibri" w:hAnsi="Arial" w:cs="Arial"/>
          <w:sz w:val="20"/>
          <w:szCs w:val="24"/>
        </w:rPr>
        <w:t xml:space="preserve"> para un establecimiento comercial con giro de </w:t>
      </w:r>
      <w:r w:rsidRPr="00856836">
        <w:rPr>
          <w:rFonts w:ascii="Arial" w:eastAsia="Calibri" w:hAnsi="Arial" w:cs="Arial"/>
          <w:b/>
          <w:sz w:val="20"/>
          <w:szCs w:val="24"/>
        </w:rPr>
        <w:t>RESTAURANTE CON VENTA DE CERVEZA, VINOS Y LICORES SOLO CON ALIMENTOS</w:t>
      </w:r>
      <w:r w:rsidRPr="00856836">
        <w:rPr>
          <w:rFonts w:ascii="Arial" w:eastAsia="Calibri" w:hAnsi="Arial" w:cs="Arial"/>
          <w:bCs/>
          <w:sz w:val="20"/>
          <w:szCs w:val="24"/>
        </w:rPr>
        <w:t xml:space="preserve"> por</w:t>
      </w:r>
      <w:r w:rsidRPr="00856836">
        <w:rPr>
          <w:rFonts w:ascii="Arial" w:eastAsia="Calibri" w:hAnsi="Arial" w:cs="Arial"/>
          <w:b/>
          <w:sz w:val="20"/>
          <w:szCs w:val="24"/>
        </w:rPr>
        <w:t xml:space="preserve"> 90.00 m2 </w:t>
      </w:r>
      <w:r w:rsidRPr="00856836">
        <w:rPr>
          <w:rFonts w:ascii="Arial" w:eastAsia="Calibri" w:hAnsi="Arial" w:cs="Arial"/>
          <w:bCs/>
          <w:sz w:val="20"/>
          <w:szCs w:val="24"/>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788EE7A0" w14:textId="77777777" w:rsidR="00F718D0" w:rsidRPr="00856836" w:rsidRDefault="00F718D0" w:rsidP="00F718D0">
      <w:pPr>
        <w:widowControl/>
        <w:autoSpaceDE/>
        <w:autoSpaceDN/>
        <w:jc w:val="both"/>
        <w:rPr>
          <w:rFonts w:ascii="Arial" w:eastAsia="Calibri" w:hAnsi="Arial" w:cs="Arial"/>
          <w:sz w:val="20"/>
          <w:szCs w:val="24"/>
        </w:rPr>
      </w:pPr>
    </w:p>
    <w:p w14:paraId="1D58D718" w14:textId="77777777" w:rsidR="00F718D0" w:rsidRPr="00856836" w:rsidRDefault="00F718D0" w:rsidP="00F718D0">
      <w:pPr>
        <w:widowControl/>
        <w:autoSpaceDE/>
        <w:autoSpaceDN/>
        <w:jc w:val="both"/>
        <w:rPr>
          <w:rFonts w:ascii="Arial" w:eastAsia="Calibri" w:hAnsi="Arial" w:cs="Arial"/>
          <w:bCs/>
          <w:sz w:val="20"/>
          <w:szCs w:val="24"/>
        </w:rPr>
      </w:pPr>
      <w:r w:rsidRPr="00856836">
        <w:rPr>
          <w:rFonts w:ascii="Arial" w:eastAsia="Calibri" w:hAnsi="Arial" w:cs="Arial"/>
          <w:b/>
          <w:bCs/>
          <w:sz w:val="20"/>
          <w:szCs w:val="24"/>
        </w:rPr>
        <w:t xml:space="preserve">TERCERO. - </w:t>
      </w:r>
      <w:r w:rsidRPr="00856836">
        <w:rPr>
          <w:rFonts w:ascii="Arial" w:eastAsia="Calibri" w:hAnsi="Arial" w:cs="Arial"/>
          <w:bCs/>
          <w:sz w:val="20"/>
          <w:szCs w:val="24"/>
        </w:rPr>
        <w:t>Gírese atento oficio a la Dirección de Regulación de la Actividad Comercial a efecto de que en cumplimiento de sus atribuciones y vigile que el establecimiento opere de acuerdo con su giro autorizado.</w:t>
      </w:r>
    </w:p>
    <w:p w14:paraId="744071D5" w14:textId="77777777" w:rsidR="00F718D0" w:rsidRPr="00856836" w:rsidRDefault="00F718D0" w:rsidP="00F718D0">
      <w:pPr>
        <w:widowControl/>
        <w:autoSpaceDE/>
        <w:autoSpaceDN/>
        <w:jc w:val="both"/>
        <w:rPr>
          <w:rFonts w:ascii="Arial" w:eastAsia="Calibri" w:hAnsi="Arial" w:cs="Arial"/>
          <w:sz w:val="20"/>
          <w:szCs w:val="24"/>
        </w:rPr>
      </w:pPr>
    </w:p>
    <w:p w14:paraId="675BE878"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CUARTO.- </w:t>
      </w:r>
      <w:r w:rsidRPr="00856836">
        <w:rPr>
          <w:rFonts w:ascii="Arial" w:eastAsia="Calibri" w:hAnsi="Arial" w:cs="Arial"/>
          <w:bCs/>
          <w:sz w:val="20"/>
          <w:szCs w:val="24"/>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Calibri" w:hAnsi="Arial" w:cs="Arial"/>
          <w:b/>
          <w:bCs/>
          <w:sz w:val="20"/>
          <w:szCs w:val="24"/>
        </w:rPr>
        <w:t>cancelación de dicha licencia</w:t>
      </w:r>
      <w:r w:rsidRPr="00856836">
        <w:rPr>
          <w:rFonts w:ascii="Arial" w:eastAsia="Calibri" w:hAnsi="Arial" w:cs="Arial"/>
          <w:bCs/>
          <w:sz w:val="20"/>
          <w:szCs w:val="24"/>
        </w:rPr>
        <w:t xml:space="preserve">, así como por </w:t>
      </w:r>
      <w:r w:rsidRPr="00856836">
        <w:rPr>
          <w:rFonts w:ascii="Arial" w:eastAsia="Calibri" w:hAnsi="Arial" w:cs="Arial"/>
          <w:sz w:val="20"/>
          <w:szCs w:val="24"/>
        </w:rPr>
        <w:t xml:space="preserve">proporcionar </w:t>
      </w:r>
      <w:r w:rsidRPr="00856836">
        <w:rPr>
          <w:rFonts w:ascii="Arial" w:eastAsia="Calibri" w:hAnsi="Arial" w:cs="Arial"/>
          <w:sz w:val="20"/>
          <w:szCs w:val="24"/>
        </w:rPr>
        <w:t>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4BF2399B" w14:textId="77777777" w:rsidR="00F718D0" w:rsidRPr="00856836" w:rsidRDefault="00F718D0" w:rsidP="00F718D0">
      <w:pPr>
        <w:widowControl/>
        <w:autoSpaceDE/>
        <w:autoSpaceDN/>
        <w:jc w:val="both"/>
        <w:rPr>
          <w:rFonts w:ascii="Arial" w:eastAsia="Calibri" w:hAnsi="Arial" w:cs="Arial"/>
          <w:sz w:val="20"/>
          <w:szCs w:val="24"/>
        </w:rPr>
      </w:pPr>
    </w:p>
    <w:p w14:paraId="2698CC5F"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QUINTO.- </w:t>
      </w:r>
      <w:r w:rsidRPr="00856836">
        <w:rPr>
          <w:rFonts w:ascii="Arial" w:eastAsia="Calibri" w:hAnsi="Arial" w:cs="Arial"/>
          <w:sz w:val="20"/>
          <w:szCs w:val="24"/>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856836">
        <w:rPr>
          <w:rFonts w:ascii="Arial" w:eastAsia="Calibri" w:hAnsi="Arial" w:cs="Arial"/>
          <w:b/>
          <w:bCs/>
          <w:sz w:val="20"/>
          <w:szCs w:val="24"/>
        </w:rPr>
        <w:t xml:space="preserve">;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Calibri" w:hAnsi="Arial" w:cs="Arial"/>
          <w:b/>
          <w:bCs/>
          <w:sz w:val="20"/>
          <w:szCs w:val="24"/>
        </w:rPr>
        <w:t>hrs</w:t>
      </w:r>
      <w:proofErr w:type="spellEnd"/>
      <w:r w:rsidRPr="00856836">
        <w:rPr>
          <w:rFonts w:ascii="Arial" w:eastAsia="Calibri" w:hAnsi="Arial" w:cs="Arial"/>
          <w:b/>
          <w:bCs/>
          <w:sz w:val="20"/>
          <w:szCs w:val="24"/>
        </w:rPr>
        <w:t xml:space="preserve">. a 22:00 </w:t>
      </w:r>
      <w:proofErr w:type="spellStart"/>
      <w:r w:rsidRPr="00856836">
        <w:rPr>
          <w:rFonts w:ascii="Arial" w:eastAsia="Calibri" w:hAnsi="Arial" w:cs="Arial"/>
          <w:b/>
          <w:bCs/>
          <w:sz w:val="20"/>
          <w:szCs w:val="24"/>
        </w:rPr>
        <w:t>hrs</w:t>
      </w:r>
      <w:proofErr w:type="spellEnd"/>
      <w:r w:rsidRPr="00856836">
        <w:rPr>
          <w:rFonts w:ascii="Arial" w:eastAsia="Calibri" w:hAnsi="Arial" w:cs="Arial"/>
          <w:b/>
          <w:bCs/>
          <w:sz w:val="20"/>
          <w:szCs w:val="24"/>
        </w:rPr>
        <w:t xml:space="preserve">. los 68.00 decibeles y de 22:00 </w:t>
      </w:r>
      <w:proofErr w:type="spellStart"/>
      <w:r w:rsidRPr="00856836">
        <w:rPr>
          <w:rFonts w:ascii="Arial" w:eastAsia="Calibri" w:hAnsi="Arial" w:cs="Arial"/>
          <w:b/>
          <w:bCs/>
          <w:sz w:val="20"/>
          <w:szCs w:val="24"/>
        </w:rPr>
        <w:t>hrs</w:t>
      </w:r>
      <w:proofErr w:type="spellEnd"/>
      <w:r w:rsidRPr="00856836">
        <w:rPr>
          <w:rFonts w:ascii="Arial" w:eastAsia="Calibri" w:hAnsi="Arial" w:cs="Arial"/>
          <w:b/>
          <w:bCs/>
          <w:sz w:val="20"/>
          <w:szCs w:val="24"/>
        </w:rPr>
        <w:t xml:space="preserve">. a 6:00 </w:t>
      </w:r>
      <w:proofErr w:type="spellStart"/>
      <w:r w:rsidRPr="00856836">
        <w:rPr>
          <w:rFonts w:ascii="Arial" w:eastAsia="Calibri" w:hAnsi="Arial" w:cs="Arial"/>
          <w:b/>
          <w:bCs/>
          <w:sz w:val="20"/>
          <w:szCs w:val="24"/>
        </w:rPr>
        <w:t>hrs</w:t>
      </w:r>
      <w:proofErr w:type="spellEnd"/>
      <w:r w:rsidRPr="00856836">
        <w:rPr>
          <w:rFonts w:ascii="Arial" w:eastAsia="Calibri" w:hAnsi="Arial" w:cs="Arial"/>
          <w:b/>
          <w:bCs/>
          <w:sz w:val="20"/>
          <w:szCs w:val="24"/>
        </w:rPr>
        <w:t>.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w:t>
      </w:r>
      <w:r w:rsidRPr="00856836">
        <w:rPr>
          <w:rFonts w:ascii="Arial" w:eastAsia="Calibri" w:hAnsi="Arial" w:cs="Arial"/>
          <w:sz w:val="20"/>
          <w:szCs w:val="24"/>
        </w:rPr>
        <w:t xml:space="preserve">; caso contrario los inspectores de la Secretaría de Medio Ambiente y Cambio </w:t>
      </w:r>
      <w:r w:rsidRPr="00856836">
        <w:rPr>
          <w:rFonts w:ascii="Arial" w:eastAsia="Calibri" w:hAnsi="Arial" w:cs="Arial"/>
          <w:sz w:val="20"/>
          <w:szCs w:val="24"/>
        </w:rPr>
        <w:lastRenderedPageBreak/>
        <w:t>Climático iniciarán un procedimiento administrativo, contemplado en el Titulo(sic) Séptimo Capítulo II de Inspección y Vigilancia del Reglamento del Equilibrio Ecológico y de la Protección Ambiental para el Municipio de Oaxaca de Juárez.</w:t>
      </w:r>
      <w:r w:rsidRPr="00856836">
        <w:rPr>
          <w:rFonts w:ascii="Arial" w:eastAsia="Calibri" w:hAnsi="Arial" w:cs="Arial"/>
          <w:b/>
          <w:sz w:val="20"/>
          <w:szCs w:val="24"/>
        </w:rPr>
        <w:t xml:space="preserve">  </w:t>
      </w:r>
    </w:p>
    <w:p w14:paraId="4EE522EA" w14:textId="77777777" w:rsidR="00F718D0" w:rsidRPr="00856836" w:rsidRDefault="00F718D0" w:rsidP="00F718D0">
      <w:pPr>
        <w:widowControl/>
        <w:autoSpaceDE/>
        <w:autoSpaceDN/>
        <w:jc w:val="both"/>
        <w:rPr>
          <w:rFonts w:ascii="Arial" w:eastAsia="Calibri" w:hAnsi="Arial" w:cs="Arial"/>
          <w:sz w:val="20"/>
          <w:szCs w:val="24"/>
        </w:rPr>
      </w:pPr>
    </w:p>
    <w:p w14:paraId="47795302"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sz w:val="20"/>
          <w:szCs w:val="24"/>
        </w:rPr>
        <w:t>SEXTO.-</w:t>
      </w:r>
      <w:r w:rsidRPr="00856836">
        <w:rPr>
          <w:rFonts w:ascii="Arial" w:eastAsia="Calibri" w:hAnsi="Arial" w:cs="Arial"/>
          <w:sz w:val="20"/>
          <w:szCs w:val="24"/>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14725210" w14:textId="77777777" w:rsidR="00F718D0" w:rsidRPr="00856836" w:rsidRDefault="00F718D0" w:rsidP="00F718D0">
      <w:pPr>
        <w:widowControl/>
        <w:autoSpaceDE/>
        <w:autoSpaceDN/>
        <w:jc w:val="both"/>
        <w:rPr>
          <w:rFonts w:ascii="Arial" w:eastAsia="Calibri" w:hAnsi="Arial" w:cs="Arial"/>
          <w:sz w:val="20"/>
          <w:szCs w:val="24"/>
        </w:rPr>
      </w:pPr>
    </w:p>
    <w:p w14:paraId="00C2FD98" w14:textId="77777777" w:rsidR="00F718D0" w:rsidRPr="00856836" w:rsidRDefault="00F718D0" w:rsidP="00F718D0">
      <w:pPr>
        <w:widowControl/>
        <w:autoSpaceDE/>
        <w:autoSpaceDN/>
        <w:jc w:val="both"/>
        <w:rPr>
          <w:rFonts w:ascii="Arial" w:eastAsia="Calibri" w:hAnsi="Arial" w:cs="Arial"/>
          <w:sz w:val="20"/>
          <w:szCs w:val="24"/>
        </w:rPr>
      </w:pPr>
      <w:r w:rsidRPr="00856836">
        <w:rPr>
          <w:rFonts w:ascii="Arial" w:eastAsia="Calibri" w:hAnsi="Arial" w:cs="Arial"/>
          <w:b/>
          <w:bCs/>
          <w:sz w:val="20"/>
          <w:szCs w:val="24"/>
        </w:rPr>
        <w:t xml:space="preserve">SÉPTIMO.- </w:t>
      </w:r>
      <w:r w:rsidRPr="00856836">
        <w:rPr>
          <w:rFonts w:ascii="Arial" w:eastAsia="Calibri" w:hAnsi="Arial" w:cs="Arial"/>
          <w:sz w:val="20"/>
          <w:szCs w:val="24"/>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53875229" w14:textId="77777777" w:rsidR="00F718D0" w:rsidRPr="00856836" w:rsidRDefault="00F718D0" w:rsidP="00F718D0">
      <w:pPr>
        <w:widowControl/>
        <w:autoSpaceDE/>
        <w:autoSpaceDN/>
        <w:jc w:val="both"/>
        <w:rPr>
          <w:rFonts w:ascii="Arial" w:eastAsia="Calibri" w:hAnsi="Arial" w:cs="Arial"/>
          <w:sz w:val="20"/>
          <w:szCs w:val="24"/>
        </w:rPr>
      </w:pPr>
    </w:p>
    <w:p w14:paraId="0967D39A" w14:textId="77777777" w:rsidR="00F718D0" w:rsidRPr="00856836" w:rsidRDefault="00F718D0" w:rsidP="00F718D0">
      <w:pPr>
        <w:widowControl/>
        <w:autoSpaceDE/>
        <w:autoSpaceDN/>
        <w:jc w:val="both"/>
        <w:rPr>
          <w:rFonts w:ascii="Arial" w:eastAsia="Calibri" w:hAnsi="Arial" w:cs="Arial"/>
          <w:sz w:val="20"/>
          <w:szCs w:val="20"/>
        </w:rPr>
      </w:pPr>
      <w:r w:rsidRPr="00856836">
        <w:rPr>
          <w:rFonts w:ascii="Arial" w:eastAsia="Calibri" w:hAnsi="Arial" w:cs="Arial"/>
          <w:b/>
          <w:sz w:val="20"/>
          <w:szCs w:val="24"/>
        </w:rPr>
        <w:t>OCTAVO.-</w:t>
      </w:r>
      <w:r w:rsidRPr="00856836">
        <w:rPr>
          <w:rFonts w:ascii="Arial" w:eastAsia="Calibri" w:hAnsi="Arial" w:cs="Arial"/>
          <w:sz w:val="20"/>
          <w:szCs w:val="24"/>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w:t>
      </w:r>
      <w:r w:rsidRPr="00856836">
        <w:rPr>
          <w:rFonts w:ascii="Arial" w:eastAsia="Calibri" w:hAnsi="Arial" w:cs="Arial"/>
          <w:sz w:val="20"/>
          <w:szCs w:val="24"/>
        </w:rPr>
        <w:t xml:space="preserve">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w:t>
      </w:r>
      <w:r w:rsidRPr="00856836">
        <w:rPr>
          <w:rFonts w:ascii="Arial" w:eastAsia="Calibri" w:hAnsi="Arial" w:cs="Arial"/>
          <w:sz w:val="20"/>
          <w:szCs w:val="20"/>
        </w:rPr>
        <w:t>de otros reglamentos de carácter municipal en los que no se contenga precepto legal en su procedimiento de ejecución.</w:t>
      </w:r>
    </w:p>
    <w:p w14:paraId="6F2D7EAE" w14:textId="77777777" w:rsidR="00F718D0" w:rsidRPr="00856836" w:rsidRDefault="00F718D0" w:rsidP="00F718D0">
      <w:pPr>
        <w:widowControl/>
        <w:autoSpaceDE/>
        <w:autoSpaceDN/>
        <w:jc w:val="both"/>
        <w:rPr>
          <w:rFonts w:ascii="Arial" w:eastAsia="Calibri" w:hAnsi="Arial" w:cs="Arial"/>
          <w:sz w:val="20"/>
          <w:szCs w:val="20"/>
        </w:rPr>
      </w:pPr>
    </w:p>
    <w:p w14:paraId="3F61BAD8" w14:textId="77777777" w:rsidR="00F718D0" w:rsidRPr="00856836" w:rsidRDefault="00F718D0" w:rsidP="00F718D0">
      <w:pPr>
        <w:widowControl/>
        <w:autoSpaceDE/>
        <w:autoSpaceDN/>
        <w:jc w:val="both"/>
        <w:rPr>
          <w:rFonts w:ascii="Arial" w:eastAsia="Calibri" w:hAnsi="Arial" w:cs="Arial"/>
          <w:sz w:val="20"/>
          <w:szCs w:val="20"/>
        </w:rPr>
      </w:pPr>
      <w:r w:rsidRPr="00856836">
        <w:rPr>
          <w:rFonts w:ascii="Arial" w:eastAsia="Calibri" w:hAnsi="Arial" w:cs="Arial"/>
          <w:b/>
          <w:sz w:val="20"/>
          <w:szCs w:val="20"/>
        </w:rPr>
        <w:t>NOVENO. -</w:t>
      </w:r>
      <w:r w:rsidRPr="00856836">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2349BE06" w14:textId="77777777" w:rsidR="00F718D0" w:rsidRPr="00856836" w:rsidRDefault="00F718D0" w:rsidP="00F718D0">
      <w:pPr>
        <w:widowControl/>
        <w:autoSpaceDE/>
        <w:autoSpaceDN/>
        <w:jc w:val="both"/>
        <w:rPr>
          <w:rFonts w:ascii="Arial" w:eastAsia="Calibri" w:hAnsi="Arial" w:cs="Arial"/>
          <w:sz w:val="20"/>
          <w:szCs w:val="20"/>
        </w:rPr>
      </w:pPr>
    </w:p>
    <w:p w14:paraId="5F0B9F94" w14:textId="77777777" w:rsidR="00F718D0" w:rsidRPr="00856836" w:rsidRDefault="00F718D0" w:rsidP="00F718D0">
      <w:pPr>
        <w:widowControl/>
        <w:autoSpaceDE/>
        <w:autoSpaceDN/>
        <w:jc w:val="both"/>
        <w:rPr>
          <w:rFonts w:ascii="Arial" w:eastAsia="Calibri" w:hAnsi="Arial" w:cs="Arial"/>
          <w:sz w:val="20"/>
          <w:szCs w:val="20"/>
        </w:rPr>
      </w:pPr>
      <w:r w:rsidRPr="00856836">
        <w:rPr>
          <w:rFonts w:ascii="Arial" w:eastAsia="Calibri" w:hAnsi="Arial" w:cs="Arial"/>
          <w:b/>
          <w:bCs/>
          <w:sz w:val="20"/>
          <w:szCs w:val="20"/>
        </w:rPr>
        <w:t>DÉCIMO. -</w:t>
      </w:r>
      <w:r w:rsidRPr="00856836">
        <w:rPr>
          <w:rFonts w:ascii="Arial" w:eastAsia="Calibri" w:hAnsi="Arial" w:cs="Arial"/>
          <w:sz w:val="20"/>
          <w:szCs w:val="20"/>
        </w:rPr>
        <w:t xml:space="preserve"> Remítase dicho acuerdo a la Secretaria(sic) Municipal, para que por su conducto se le dé el trámite correspondiente.</w:t>
      </w:r>
    </w:p>
    <w:p w14:paraId="5BF5E1D5" w14:textId="77777777" w:rsidR="00F718D0" w:rsidRPr="00856836" w:rsidRDefault="00F718D0" w:rsidP="00F718D0">
      <w:pPr>
        <w:widowControl/>
        <w:autoSpaceDE/>
        <w:autoSpaceDN/>
        <w:jc w:val="both"/>
        <w:rPr>
          <w:rFonts w:ascii="Arial" w:eastAsia="Calibri" w:hAnsi="Arial" w:cs="Arial"/>
          <w:b/>
          <w:bCs/>
          <w:sz w:val="20"/>
          <w:szCs w:val="20"/>
        </w:rPr>
      </w:pPr>
    </w:p>
    <w:p w14:paraId="02E585E5" w14:textId="77777777" w:rsidR="00F718D0" w:rsidRPr="00856836" w:rsidRDefault="00F718D0" w:rsidP="00F718D0">
      <w:pPr>
        <w:widowControl/>
        <w:autoSpaceDE/>
        <w:autoSpaceDN/>
        <w:jc w:val="both"/>
        <w:rPr>
          <w:rFonts w:ascii="Arial" w:eastAsia="Calibri" w:hAnsi="Arial" w:cs="Arial"/>
          <w:sz w:val="20"/>
          <w:szCs w:val="20"/>
        </w:rPr>
      </w:pPr>
      <w:r w:rsidRPr="00856836">
        <w:rPr>
          <w:rFonts w:ascii="Arial" w:eastAsia="Calibri" w:hAnsi="Arial" w:cs="Arial"/>
          <w:b/>
          <w:sz w:val="20"/>
          <w:szCs w:val="20"/>
        </w:rPr>
        <w:t>UNDÉCIMO. -</w:t>
      </w:r>
      <w:r w:rsidRPr="00856836">
        <w:rPr>
          <w:rFonts w:ascii="Arial" w:eastAsia="Calibri" w:hAnsi="Arial" w:cs="Arial"/>
          <w:sz w:val="20"/>
          <w:szCs w:val="20"/>
        </w:rPr>
        <w:t xml:space="preserve"> Notifíquese y cúmplase.</w:t>
      </w:r>
    </w:p>
    <w:p w14:paraId="3A4E49AE" w14:textId="77777777" w:rsidR="00F718D0" w:rsidRPr="00856836" w:rsidRDefault="00F718D0" w:rsidP="00F718D0">
      <w:pPr>
        <w:widowControl/>
        <w:autoSpaceDE/>
        <w:autoSpaceDN/>
        <w:jc w:val="both"/>
        <w:rPr>
          <w:rFonts w:ascii="Arial" w:eastAsia="Calibri" w:hAnsi="Arial" w:cs="Arial"/>
          <w:sz w:val="20"/>
          <w:szCs w:val="20"/>
        </w:rPr>
      </w:pPr>
    </w:p>
    <w:p w14:paraId="2684B493" w14:textId="77777777" w:rsidR="00F718D0" w:rsidRPr="00856836" w:rsidRDefault="00F718D0" w:rsidP="00F718D0">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C102E50" w14:textId="09D80D24" w:rsidR="00F718D0" w:rsidRPr="00856836" w:rsidRDefault="00F718D0" w:rsidP="00F718D0">
      <w:pPr>
        <w:jc w:val="both"/>
        <w:rPr>
          <w:rFonts w:ascii="Arial" w:hAnsi="Arial" w:cs="Arial"/>
          <w:b/>
          <w:bCs/>
          <w:sz w:val="20"/>
          <w:szCs w:val="20"/>
        </w:rPr>
      </w:pPr>
    </w:p>
    <w:p w14:paraId="407CD59A" w14:textId="77777777" w:rsidR="0095638C" w:rsidRPr="00856836" w:rsidRDefault="0095638C" w:rsidP="00F718D0">
      <w:pPr>
        <w:jc w:val="both"/>
        <w:rPr>
          <w:rFonts w:ascii="Arial" w:hAnsi="Arial" w:cs="Arial"/>
          <w:b/>
          <w:bCs/>
          <w:sz w:val="20"/>
          <w:szCs w:val="20"/>
        </w:rPr>
      </w:pPr>
    </w:p>
    <w:p w14:paraId="23CD94C5" w14:textId="09D6E4B5" w:rsidR="00F718D0" w:rsidRPr="00856836" w:rsidRDefault="00F718D0" w:rsidP="00F718D0">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3D50E23D" w14:textId="77777777" w:rsidR="0095638C" w:rsidRPr="00856836" w:rsidRDefault="0095638C" w:rsidP="002A66E7">
      <w:pPr>
        <w:jc w:val="both"/>
        <w:rPr>
          <w:rFonts w:ascii="Arial" w:eastAsia="Calibri" w:hAnsi="Arial" w:cs="Arial"/>
          <w:b/>
          <w:sz w:val="20"/>
          <w:szCs w:val="20"/>
        </w:rPr>
      </w:pPr>
    </w:p>
    <w:p w14:paraId="13FC20F9" w14:textId="120DFA88" w:rsidR="002A66E7" w:rsidRPr="00856836" w:rsidRDefault="002A66E7" w:rsidP="002A66E7">
      <w:pPr>
        <w:jc w:val="both"/>
        <w:rPr>
          <w:rFonts w:ascii="Arial" w:eastAsia="Calibri" w:hAnsi="Arial" w:cs="Arial"/>
          <w:sz w:val="20"/>
          <w:szCs w:val="20"/>
        </w:rPr>
      </w:pPr>
      <w:r w:rsidRPr="00856836">
        <w:rPr>
          <w:rFonts w:ascii="Arial" w:eastAsia="Calibri" w:hAnsi="Arial" w:cs="Arial"/>
          <w:b/>
          <w:sz w:val="20"/>
          <w:szCs w:val="20"/>
        </w:rPr>
        <w:lastRenderedPageBreak/>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4A89B4DE" w14:textId="77777777" w:rsidR="002A66E7" w:rsidRPr="00856836" w:rsidRDefault="002A66E7" w:rsidP="002A66E7">
      <w:pPr>
        <w:jc w:val="both"/>
        <w:rPr>
          <w:rFonts w:ascii="Arial" w:eastAsia="Calibri" w:hAnsi="Arial" w:cs="Arial"/>
          <w:sz w:val="20"/>
          <w:szCs w:val="20"/>
        </w:rPr>
      </w:pPr>
    </w:p>
    <w:p w14:paraId="1FEC7C45" w14:textId="3F43B939" w:rsidR="002A66E7" w:rsidRPr="00856836" w:rsidRDefault="002A66E7" w:rsidP="002A66E7">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013AD6" w:rsidRPr="00856836">
        <w:rPr>
          <w:rFonts w:ascii="Arial" w:hAnsi="Arial" w:cs="Arial"/>
          <w:sz w:val="20"/>
          <w:szCs w:val="20"/>
        </w:rPr>
        <w:t xml:space="preserve">fecha veintidós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4E6831D1" w14:textId="77777777" w:rsidR="002A66E7" w:rsidRPr="00856836" w:rsidRDefault="002A66E7" w:rsidP="002A66E7">
      <w:pPr>
        <w:jc w:val="both"/>
        <w:rPr>
          <w:rFonts w:ascii="Arial" w:hAnsi="Arial" w:cs="Arial"/>
          <w:sz w:val="20"/>
          <w:szCs w:val="20"/>
        </w:rPr>
      </w:pPr>
    </w:p>
    <w:p w14:paraId="0E4BF519" w14:textId="7AF6B885" w:rsidR="002A66E7" w:rsidRPr="00856836" w:rsidRDefault="002A66E7" w:rsidP="002A66E7">
      <w:pPr>
        <w:pStyle w:val="Textoindependiente"/>
        <w:jc w:val="center"/>
        <w:outlineLvl w:val="0"/>
        <w:rPr>
          <w:rFonts w:ascii="Arial" w:hAnsi="Arial" w:cs="Arial"/>
          <w:b/>
        </w:rPr>
      </w:pPr>
      <w:r w:rsidRPr="00856836">
        <w:rPr>
          <w:rFonts w:ascii="Arial" w:hAnsi="Arial" w:cs="Arial"/>
          <w:b/>
        </w:rPr>
        <w:t>DICTAMEN CDEyMR/292/2024</w:t>
      </w:r>
    </w:p>
    <w:p w14:paraId="13066F37" w14:textId="77777777" w:rsidR="002A66E7" w:rsidRPr="00856836" w:rsidRDefault="002A66E7" w:rsidP="002A66E7">
      <w:pPr>
        <w:jc w:val="both"/>
        <w:rPr>
          <w:rFonts w:ascii="Arial" w:hAnsi="Arial" w:cs="Arial"/>
          <w:sz w:val="20"/>
          <w:szCs w:val="20"/>
        </w:rPr>
      </w:pPr>
    </w:p>
    <w:p w14:paraId="6F40C07A" w14:textId="77777777" w:rsidR="002A66E7" w:rsidRPr="00856836" w:rsidRDefault="002A66E7" w:rsidP="002A66E7">
      <w:pPr>
        <w:widowControl/>
        <w:autoSpaceDE/>
        <w:autoSpaceDN/>
        <w:jc w:val="center"/>
        <w:rPr>
          <w:rFonts w:ascii="Arial" w:eastAsia="Calibri" w:hAnsi="Arial" w:cs="Arial"/>
          <w:sz w:val="20"/>
          <w:szCs w:val="20"/>
        </w:rPr>
      </w:pPr>
      <w:r w:rsidRPr="00856836">
        <w:rPr>
          <w:rFonts w:ascii="Arial" w:eastAsia="Calibri" w:hAnsi="Arial" w:cs="Arial"/>
          <w:b/>
          <w:bCs/>
          <w:sz w:val="20"/>
          <w:szCs w:val="20"/>
        </w:rPr>
        <w:t>C O N S I D E R A N D O</w:t>
      </w:r>
    </w:p>
    <w:p w14:paraId="2224EA7B" w14:textId="77777777" w:rsidR="002A66E7" w:rsidRPr="00856836" w:rsidRDefault="002A66E7" w:rsidP="002A66E7">
      <w:pPr>
        <w:widowControl/>
        <w:autoSpaceDE/>
        <w:autoSpaceDN/>
        <w:jc w:val="both"/>
        <w:rPr>
          <w:rFonts w:ascii="Arial" w:eastAsia="Calibri" w:hAnsi="Arial" w:cs="Arial"/>
          <w:b/>
          <w:bCs/>
          <w:sz w:val="20"/>
          <w:szCs w:val="20"/>
        </w:rPr>
      </w:pPr>
    </w:p>
    <w:p w14:paraId="7D44225C"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w:t>
      </w:r>
      <w:r w:rsidRPr="00856836">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39E70DAC" w14:textId="77777777" w:rsidR="002A66E7" w:rsidRPr="00856836" w:rsidRDefault="002A66E7" w:rsidP="002A66E7">
      <w:pPr>
        <w:widowControl/>
        <w:autoSpaceDE/>
        <w:autoSpaceDN/>
        <w:jc w:val="both"/>
        <w:rPr>
          <w:rFonts w:ascii="Arial" w:eastAsia="Calibri" w:hAnsi="Arial" w:cs="Arial"/>
          <w:sz w:val="20"/>
          <w:szCs w:val="20"/>
        </w:rPr>
      </w:pPr>
    </w:p>
    <w:p w14:paraId="700448D6"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6F6B3346" w14:textId="77777777" w:rsidR="002A66E7" w:rsidRPr="00856836" w:rsidRDefault="002A66E7" w:rsidP="002A66E7">
      <w:pPr>
        <w:widowControl/>
        <w:autoSpaceDE/>
        <w:autoSpaceDN/>
        <w:jc w:val="both"/>
        <w:rPr>
          <w:rFonts w:ascii="Arial" w:eastAsia="Calibri" w:hAnsi="Arial" w:cs="Arial"/>
          <w:sz w:val="20"/>
          <w:szCs w:val="20"/>
        </w:rPr>
      </w:pPr>
    </w:p>
    <w:p w14:paraId="7E9AF63E" w14:textId="77777777" w:rsidR="002A66E7" w:rsidRPr="00856836" w:rsidRDefault="002A66E7" w:rsidP="002A66E7">
      <w:pPr>
        <w:widowControl/>
        <w:autoSpaceDE/>
        <w:autoSpaceDN/>
        <w:ind w:left="284"/>
        <w:jc w:val="both"/>
        <w:rPr>
          <w:rFonts w:ascii="Arial" w:eastAsia="Calibri" w:hAnsi="Arial" w:cs="Arial"/>
          <w:i/>
          <w:iCs/>
          <w:sz w:val="20"/>
          <w:szCs w:val="20"/>
        </w:rPr>
      </w:pPr>
      <w:r w:rsidRPr="00856836">
        <w:rPr>
          <w:rFonts w:ascii="Arial" w:eastAsia="Calibri" w:hAnsi="Arial" w:cs="Arial"/>
          <w:sz w:val="20"/>
          <w:szCs w:val="20"/>
        </w:rPr>
        <w:t>“</w:t>
      </w:r>
      <w:r w:rsidRPr="00856836">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9E5A56E" w14:textId="77777777" w:rsidR="002A66E7" w:rsidRPr="00856836" w:rsidRDefault="002A66E7" w:rsidP="002A66E7">
      <w:pPr>
        <w:widowControl/>
        <w:autoSpaceDE/>
        <w:autoSpaceDN/>
        <w:jc w:val="both"/>
        <w:rPr>
          <w:rFonts w:ascii="Arial" w:eastAsia="Calibri" w:hAnsi="Arial" w:cs="Arial"/>
          <w:i/>
          <w:iCs/>
          <w:sz w:val="20"/>
          <w:szCs w:val="20"/>
        </w:rPr>
      </w:pPr>
    </w:p>
    <w:p w14:paraId="1A083F03"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49660598" w14:textId="77777777" w:rsidR="002A66E7" w:rsidRPr="00856836" w:rsidRDefault="002A66E7" w:rsidP="002A66E7">
      <w:pPr>
        <w:widowControl/>
        <w:autoSpaceDE/>
        <w:autoSpaceDN/>
        <w:jc w:val="both"/>
        <w:rPr>
          <w:rFonts w:ascii="Arial" w:eastAsia="Calibri" w:hAnsi="Arial" w:cs="Arial"/>
          <w:sz w:val="20"/>
          <w:szCs w:val="20"/>
        </w:rPr>
      </w:pPr>
    </w:p>
    <w:p w14:paraId="69F17833" w14:textId="77777777" w:rsidR="002A66E7" w:rsidRPr="00856836" w:rsidRDefault="002A66E7" w:rsidP="002A66E7">
      <w:pPr>
        <w:widowControl/>
        <w:autoSpaceDE/>
        <w:autoSpaceDN/>
        <w:ind w:left="284"/>
        <w:jc w:val="both"/>
        <w:rPr>
          <w:rFonts w:ascii="Arial" w:eastAsia="Calibri" w:hAnsi="Arial" w:cs="Arial"/>
          <w:i/>
          <w:iCs/>
          <w:sz w:val="20"/>
          <w:szCs w:val="20"/>
        </w:rPr>
      </w:pPr>
      <w:r w:rsidRPr="00856836">
        <w:rPr>
          <w:rFonts w:ascii="Arial" w:eastAsia="Calibri" w:hAnsi="Arial" w:cs="Arial"/>
          <w:i/>
          <w:sz w:val="20"/>
          <w:szCs w:val="20"/>
        </w:rPr>
        <w:t>“Tratándose de establecimientos comerciales de control especial, una vez acreditados los requisitos a que se refiere el artículo 62, se seguirá el procedimiento establecido en el artículo 58 incisos a), b), c</w:t>
      </w:r>
      <w:r w:rsidRPr="00856836">
        <w:rPr>
          <w:rFonts w:ascii="Arial" w:eastAsia="Calibri" w:hAnsi="Arial" w:cs="Arial"/>
          <w:i/>
          <w:iCs/>
          <w:sz w:val="20"/>
          <w:szCs w:val="20"/>
        </w:rPr>
        <w:t>) y d) del presente reglamento.</w:t>
      </w:r>
    </w:p>
    <w:p w14:paraId="6F9D3084" w14:textId="77777777" w:rsidR="002A66E7" w:rsidRPr="00856836" w:rsidRDefault="002A66E7" w:rsidP="002A66E7">
      <w:pPr>
        <w:widowControl/>
        <w:autoSpaceDE/>
        <w:autoSpaceDN/>
        <w:ind w:left="284"/>
        <w:jc w:val="both"/>
        <w:rPr>
          <w:rFonts w:ascii="Arial" w:eastAsia="Calibri" w:hAnsi="Arial" w:cs="Arial"/>
          <w:i/>
          <w:iCs/>
          <w:sz w:val="20"/>
          <w:szCs w:val="20"/>
        </w:rPr>
      </w:pPr>
    </w:p>
    <w:p w14:paraId="7C5B18AF" w14:textId="77777777" w:rsidR="002A66E7" w:rsidRPr="00856836" w:rsidRDefault="002A66E7" w:rsidP="002A66E7">
      <w:pPr>
        <w:widowControl/>
        <w:autoSpaceDE/>
        <w:autoSpaceDN/>
        <w:ind w:left="284"/>
        <w:jc w:val="both"/>
        <w:rPr>
          <w:rFonts w:ascii="Arial" w:eastAsia="Calibri" w:hAnsi="Arial" w:cs="Arial"/>
          <w:i/>
          <w:iCs/>
          <w:sz w:val="20"/>
          <w:szCs w:val="20"/>
        </w:rPr>
      </w:pPr>
      <w:r w:rsidRPr="00856836">
        <w:rPr>
          <w:rFonts w:ascii="Arial" w:eastAsia="Calibri" w:hAnsi="Arial" w:cs="Arial"/>
          <w:i/>
          <w:iCs/>
          <w:sz w:val="20"/>
          <w:szCs w:val="20"/>
        </w:rPr>
        <w:t>Una vez emitido el dictamen correspondiente, será turnado a la Secretaría Municipal para que por su conducto sea turnado al Cabildo para su aprobación.</w:t>
      </w:r>
    </w:p>
    <w:p w14:paraId="4DCEDE98" w14:textId="77777777" w:rsidR="002A66E7" w:rsidRPr="00856836" w:rsidRDefault="002A66E7" w:rsidP="002A66E7">
      <w:pPr>
        <w:widowControl/>
        <w:autoSpaceDE/>
        <w:autoSpaceDN/>
        <w:ind w:left="284"/>
        <w:jc w:val="both"/>
        <w:rPr>
          <w:rFonts w:ascii="Arial" w:eastAsia="Calibri" w:hAnsi="Arial" w:cs="Arial"/>
          <w:i/>
          <w:iCs/>
          <w:sz w:val="20"/>
          <w:szCs w:val="20"/>
        </w:rPr>
      </w:pPr>
      <w:r w:rsidRPr="00856836">
        <w:rPr>
          <w:rFonts w:ascii="Arial" w:eastAsia="Calibri" w:hAnsi="Arial" w:cs="Arial"/>
          <w:i/>
          <w:iCs/>
          <w:sz w:val="20"/>
          <w:szCs w:val="20"/>
        </w:rPr>
        <w:t>La Secretaría Municipal deberá notificar a la Unidad la resolución del Cabildo para la continuación del trámite.</w:t>
      </w:r>
    </w:p>
    <w:p w14:paraId="143E5226" w14:textId="77777777" w:rsidR="002A66E7" w:rsidRPr="00856836" w:rsidRDefault="002A66E7" w:rsidP="002A66E7">
      <w:pPr>
        <w:widowControl/>
        <w:autoSpaceDE/>
        <w:autoSpaceDN/>
        <w:ind w:left="284"/>
        <w:jc w:val="both"/>
        <w:rPr>
          <w:rFonts w:ascii="Arial" w:eastAsia="Calibri" w:hAnsi="Arial" w:cs="Arial"/>
          <w:i/>
          <w:iCs/>
          <w:sz w:val="20"/>
          <w:szCs w:val="20"/>
        </w:rPr>
      </w:pPr>
    </w:p>
    <w:p w14:paraId="35E248FB" w14:textId="77777777" w:rsidR="002A66E7" w:rsidRPr="00856836" w:rsidRDefault="002A66E7" w:rsidP="002A66E7">
      <w:pPr>
        <w:widowControl/>
        <w:autoSpaceDE/>
        <w:autoSpaceDN/>
        <w:ind w:left="284"/>
        <w:jc w:val="both"/>
        <w:rPr>
          <w:rFonts w:ascii="Arial" w:eastAsia="Calibri" w:hAnsi="Arial" w:cs="Arial"/>
          <w:i/>
          <w:sz w:val="20"/>
          <w:szCs w:val="20"/>
        </w:rPr>
      </w:pPr>
      <w:r w:rsidRPr="00856836">
        <w:rPr>
          <w:rFonts w:ascii="Arial" w:eastAsia="Calibri" w:hAnsi="Arial" w:cs="Arial"/>
          <w:i/>
          <w:iCs/>
          <w:sz w:val="20"/>
          <w:szCs w:val="20"/>
        </w:rPr>
        <w:t>Cuando el dictamen resulte</w:t>
      </w:r>
      <w:r w:rsidRPr="00856836">
        <w:rPr>
          <w:rFonts w:ascii="Arial" w:eastAsia="Calibri" w:hAnsi="Arial" w:cs="Arial"/>
          <w:i/>
          <w:sz w:val="20"/>
          <w:szCs w:val="20"/>
        </w:rPr>
        <w:t xml:space="preserve"> procedente, los titulares de los establecimientos comerciales, podrán obtener, previo pago de derechos, el registro correspondiente al padrón fiscal.” </w:t>
      </w:r>
    </w:p>
    <w:p w14:paraId="4516A278" w14:textId="77777777" w:rsidR="002A66E7" w:rsidRPr="00856836" w:rsidRDefault="002A66E7" w:rsidP="002A66E7">
      <w:pPr>
        <w:widowControl/>
        <w:autoSpaceDE/>
        <w:autoSpaceDN/>
        <w:jc w:val="both"/>
        <w:rPr>
          <w:rFonts w:ascii="Arial" w:eastAsia="Calibri" w:hAnsi="Arial" w:cs="Arial"/>
          <w:sz w:val="20"/>
          <w:szCs w:val="20"/>
        </w:rPr>
      </w:pPr>
    </w:p>
    <w:p w14:paraId="1063B4E8" w14:textId="77777777" w:rsidR="002A66E7" w:rsidRPr="00856836" w:rsidRDefault="002A66E7" w:rsidP="002A66E7">
      <w:pPr>
        <w:widowControl/>
        <w:autoSpaceDE/>
        <w:autoSpaceDN/>
        <w:jc w:val="both"/>
        <w:rPr>
          <w:rFonts w:ascii="Arial" w:eastAsia="Calibri" w:hAnsi="Arial" w:cs="Arial"/>
          <w:b/>
          <w:sz w:val="20"/>
          <w:szCs w:val="20"/>
        </w:rPr>
      </w:pPr>
      <w:r w:rsidRPr="00856836">
        <w:rPr>
          <w:rFonts w:ascii="Arial" w:eastAsia="Calibri" w:hAnsi="Arial" w:cs="Arial"/>
          <w:sz w:val="20"/>
          <w:szCs w:val="20"/>
        </w:rPr>
        <w:t xml:space="preserve">En virtud que la solicitud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 xml:space="preserve">MICHELLE </w:t>
      </w:r>
      <w:proofErr w:type="spellStart"/>
      <w:r w:rsidRPr="00856836">
        <w:rPr>
          <w:rFonts w:ascii="Arial" w:eastAsia="Calibri" w:hAnsi="Arial" w:cs="Arial"/>
          <w:b/>
          <w:sz w:val="20"/>
          <w:szCs w:val="20"/>
        </w:rPr>
        <w:t>RICARDEZ</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CARDENAS</w:t>
      </w:r>
      <w:proofErr w:type="spellEnd"/>
      <w:r w:rsidRPr="00856836">
        <w:rPr>
          <w:rFonts w:ascii="Arial" w:eastAsia="Calibri" w:hAnsi="Arial" w:cs="Arial"/>
          <w:b/>
          <w:sz w:val="20"/>
          <w:szCs w:val="20"/>
        </w:rPr>
        <w:t>(sic)</w:t>
      </w:r>
      <w:r w:rsidRPr="00856836">
        <w:rPr>
          <w:rFonts w:ascii="Arial" w:eastAsia="Calibri" w:hAnsi="Arial" w:cs="Arial"/>
          <w:sz w:val="20"/>
          <w:szCs w:val="20"/>
        </w:rPr>
        <w:t xml:space="preserve"> recibida con fecha cinco de junio de dos mil veintitrés en la Unidad de Trámites Empresariales mediante el formato único para giros de control especial, que consiste en tramitar la licencia para un establecimiento comercial con giro comercial de </w:t>
      </w:r>
      <w:r w:rsidRPr="00856836">
        <w:rPr>
          <w:rFonts w:ascii="Arial" w:eastAsia="Calibri" w:hAnsi="Arial" w:cs="Arial"/>
          <w:b/>
          <w:bCs/>
          <w:sz w:val="20"/>
          <w:szCs w:val="20"/>
        </w:rPr>
        <w:t>DEPOSITO(sic) DE CERVEZA</w:t>
      </w:r>
      <w:r w:rsidRPr="00856836">
        <w:rPr>
          <w:rFonts w:ascii="Arial" w:eastAsia="Calibri"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C1FDD8E" w14:textId="77777777" w:rsidR="002A66E7" w:rsidRPr="00856836" w:rsidRDefault="002A66E7" w:rsidP="002A66E7">
      <w:pPr>
        <w:widowControl/>
        <w:autoSpaceDE/>
        <w:autoSpaceDN/>
        <w:jc w:val="both"/>
        <w:rPr>
          <w:rFonts w:ascii="Arial" w:eastAsia="Calibri" w:hAnsi="Arial" w:cs="Arial"/>
          <w:sz w:val="20"/>
          <w:szCs w:val="20"/>
        </w:rPr>
      </w:pPr>
    </w:p>
    <w:p w14:paraId="4D83700B"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TERCERO. - </w:t>
      </w:r>
      <w:r w:rsidRPr="00856836">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466E3F92" w14:textId="77777777" w:rsidR="002A66E7" w:rsidRPr="00856836" w:rsidRDefault="002A66E7" w:rsidP="002A66E7">
      <w:pPr>
        <w:widowControl/>
        <w:autoSpaceDE/>
        <w:autoSpaceDN/>
        <w:jc w:val="both"/>
        <w:rPr>
          <w:rFonts w:ascii="Arial" w:eastAsia="Calibri" w:hAnsi="Arial" w:cs="Arial"/>
          <w:sz w:val="20"/>
          <w:szCs w:val="20"/>
        </w:rPr>
      </w:pPr>
    </w:p>
    <w:p w14:paraId="0E899B42" w14:textId="77777777" w:rsidR="002A66E7" w:rsidRPr="00856836" w:rsidRDefault="002A66E7" w:rsidP="002A66E7">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Se da cumplimiento con el formato único, encontrándose visible en la foja 16 del expediente en estudio.</w:t>
      </w:r>
    </w:p>
    <w:p w14:paraId="5015F6F0" w14:textId="77777777" w:rsidR="002A66E7" w:rsidRPr="00856836" w:rsidRDefault="002A66E7" w:rsidP="002A66E7">
      <w:pPr>
        <w:widowControl/>
        <w:autoSpaceDE/>
        <w:autoSpaceDN/>
        <w:ind w:left="284" w:hanging="284"/>
        <w:jc w:val="both"/>
        <w:rPr>
          <w:rFonts w:ascii="Arial" w:eastAsia="Calibri" w:hAnsi="Arial" w:cs="Arial"/>
          <w:sz w:val="20"/>
          <w:szCs w:val="20"/>
        </w:rPr>
      </w:pPr>
    </w:p>
    <w:p w14:paraId="75AF255C" w14:textId="77777777" w:rsidR="002A66E7" w:rsidRPr="00856836" w:rsidRDefault="002A66E7" w:rsidP="002A66E7">
      <w:pPr>
        <w:widowControl/>
        <w:numPr>
          <w:ilvl w:val="0"/>
          <w:numId w:val="1"/>
        </w:numPr>
        <w:autoSpaceDE/>
        <w:autoSpaceDN/>
        <w:ind w:left="284" w:hanging="284"/>
        <w:jc w:val="both"/>
        <w:rPr>
          <w:rFonts w:ascii="Arial" w:eastAsia="Calibri" w:hAnsi="Arial" w:cs="Arial"/>
          <w:b/>
          <w:sz w:val="20"/>
          <w:szCs w:val="20"/>
        </w:rPr>
      </w:pPr>
      <w:r w:rsidRPr="00856836">
        <w:rPr>
          <w:rFonts w:ascii="Arial" w:eastAsia="Calibri" w:hAnsi="Arial" w:cs="Arial"/>
          <w:sz w:val="20"/>
          <w:szCs w:val="20"/>
        </w:rPr>
        <w:t>El</w:t>
      </w:r>
      <w:r w:rsidRPr="00856836">
        <w:rPr>
          <w:rFonts w:ascii="Arial" w:eastAsia="Calibri" w:hAnsi="Arial" w:cs="Arial"/>
          <w:b/>
          <w:sz w:val="20"/>
          <w:szCs w:val="20"/>
        </w:rPr>
        <w:t xml:space="preserve"> </w:t>
      </w:r>
      <w:r w:rsidRPr="00856836">
        <w:rPr>
          <w:rFonts w:ascii="Arial" w:eastAsia="Calibri" w:hAnsi="Arial" w:cs="Arial"/>
          <w:sz w:val="20"/>
          <w:szCs w:val="20"/>
        </w:rPr>
        <w:t>solicitante</w:t>
      </w:r>
      <w:r w:rsidRPr="00856836">
        <w:rPr>
          <w:rFonts w:ascii="Arial" w:eastAsia="Calibri" w:hAnsi="Arial" w:cs="Arial"/>
          <w:b/>
          <w:sz w:val="20"/>
          <w:szCs w:val="20"/>
        </w:rPr>
        <w:t xml:space="preserve"> </w:t>
      </w:r>
      <w:r w:rsidRPr="00856836">
        <w:rPr>
          <w:rFonts w:ascii="Arial" w:eastAsia="Calibri" w:hAnsi="Arial" w:cs="Arial"/>
          <w:sz w:val="20"/>
          <w:szCs w:val="20"/>
        </w:rPr>
        <w:t>exhibe</w:t>
      </w:r>
      <w:r w:rsidRPr="00856836">
        <w:rPr>
          <w:rFonts w:ascii="Arial" w:eastAsia="Calibri" w:hAnsi="Arial" w:cs="Arial"/>
          <w:b/>
          <w:sz w:val="20"/>
          <w:szCs w:val="20"/>
        </w:rPr>
        <w:t xml:space="preserve"> identificación oficial con fotografía </w:t>
      </w:r>
      <w:r w:rsidRPr="00856836">
        <w:rPr>
          <w:rFonts w:ascii="Arial" w:eastAsia="Calibri" w:hAnsi="Arial" w:cs="Arial"/>
          <w:sz w:val="20"/>
          <w:szCs w:val="20"/>
        </w:rPr>
        <w:t>que consiste en la credencial para votar con fotografía número 0509094489943 expedida por el Instituto Nacional Electoral, visible en la foja 15 del expediente.</w:t>
      </w:r>
    </w:p>
    <w:p w14:paraId="5B3921E6" w14:textId="77777777" w:rsidR="002A66E7" w:rsidRPr="00856836" w:rsidRDefault="002A66E7" w:rsidP="002A66E7">
      <w:pPr>
        <w:widowControl/>
        <w:autoSpaceDE/>
        <w:autoSpaceDN/>
        <w:ind w:left="284"/>
        <w:jc w:val="both"/>
        <w:rPr>
          <w:rFonts w:ascii="Arial" w:eastAsia="Calibri" w:hAnsi="Arial" w:cs="Arial"/>
          <w:sz w:val="20"/>
          <w:szCs w:val="20"/>
        </w:rPr>
      </w:pPr>
    </w:p>
    <w:p w14:paraId="39D6488D" w14:textId="77777777" w:rsidR="002A66E7" w:rsidRPr="00856836" w:rsidRDefault="002A66E7" w:rsidP="002A66E7">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Documental con la que se acredita la personalidad jurídica del solicitante.</w:t>
      </w:r>
    </w:p>
    <w:p w14:paraId="6CAA1473" w14:textId="77777777" w:rsidR="002A66E7" w:rsidRPr="00856836" w:rsidRDefault="002A66E7" w:rsidP="002A66E7">
      <w:pPr>
        <w:widowControl/>
        <w:autoSpaceDE/>
        <w:autoSpaceDN/>
        <w:ind w:left="284" w:hanging="284"/>
        <w:jc w:val="both"/>
        <w:rPr>
          <w:rFonts w:ascii="Arial" w:eastAsia="Calibri" w:hAnsi="Arial" w:cs="Arial"/>
          <w:sz w:val="20"/>
          <w:szCs w:val="20"/>
        </w:rPr>
      </w:pPr>
    </w:p>
    <w:p w14:paraId="53DF67B4" w14:textId="77777777" w:rsidR="002A66E7" w:rsidRPr="00856836" w:rsidRDefault="002A66E7" w:rsidP="002A66E7">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El solicitante exhibe copia del recibo predial de fecha diez de enero de dos mil veintidós a nombre de </w:t>
      </w:r>
      <w:r w:rsidRPr="00856836">
        <w:rPr>
          <w:rFonts w:ascii="Arial" w:eastAsia="Calibri" w:hAnsi="Arial" w:cs="Arial"/>
          <w:b/>
          <w:sz w:val="20"/>
          <w:szCs w:val="20"/>
        </w:rPr>
        <w:t xml:space="preserve">ANGELICA(sic) MIREYA ARENAS DE </w:t>
      </w:r>
      <w:proofErr w:type="spellStart"/>
      <w:r w:rsidRPr="00856836">
        <w:rPr>
          <w:rFonts w:ascii="Arial" w:eastAsia="Calibri" w:hAnsi="Arial" w:cs="Arial"/>
          <w:b/>
          <w:sz w:val="20"/>
          <w:szCs w:val="20"/>
        </w:rPr>
        <w:t>GYVES</w:t>
      </w:r>
      <w:proofErr w:type="spellEnd"/>
      <w:r w:rsidRPr="00856836">
        <w:rPr>
          <w:rFonts w:ascii="Arial" w:eastAsia="Calibri" w:hAnsi="Arial" w:cs="Arial"/>
          <w:sz w:val="20"/>
          <w:szCs w:val="20"/>
        </w:rPr>
        <w:t xml:space="preserve"> sobre el inmueble ubicado en </w:t>
      </w:r>
      <w:r w:rsidRPr="00856836">
        <w:rPr>
          <w:rFonts w:ascii="Arial" w:eastAsia="Calibri" w:hAnsi="Arial" w:cs="Arial"/>
          <w:b/>
          <w:bCs/>
          <w:sz w:val="20"/>
          <w:szCs w:val="20"/>
        </w:rPr>
        <w:t>AVENIDA DE LAS ETNIAS, NÚMERO EXTERIOR 922, COLONIA REFORMA, OAXACA DE JUÁREZ, OAXACA</w:t>
      </w:r>
      <w:r w:rsidRPr="00856836">
        <w:rPr>
          <w:rFonts w:ascii="Arial" w:eastAsia="Calibri" w:hAnsi="Arial" w:cs="Arial"/>
          <w:b/>
          <w:sz w:val="20"/>
          <w:szCs w:val="20"/>
        </w:rPr>
        <w:t>.</w:t>
      </w:r>
      <w:r w:rsidRPr="00856836">
        <w:rPr>
          <w:rFonts w:ascii="Arial" w:eastAsia="Calibri" w:hAnsi="Arial" w:cs="Arial"/>
          <w:sz w:val="20"/>
          <w:szCs w:val="20"/>
        </w:rPr>
        <w:t xml:space="preserve"> Visible en la foja 14 del expediente.</w:t>
      </w:r>
    </w:p>
    <w:p w14:paraId="3C9A3BD5" w14:textId="77777777" w:rsidR="002A66E7" w:rsidRPr="00856836" w:rsidRDefault="002A66E7" w:rsidP="002A66E7">
      <w:pPr>
        <w:widowControl/>
        <w:autoSpaceDE/>
        <w:autoSpaceDN/>
        <w:ind w:left="284" w:hanging="284"/>
        <w:jc w:val="both"/>
        <w:rPr>
          <w:rFonts w:ascii="Arial" w:eastAsia="Calibri" w:hAnsi="Arial" w:cs="Arial"/>
          <w:sz w:val="20"/>
          <w:szCs w:val="20"/>
        </w:rPr>
      </w:pPr>
    </w:p>
    <w:p w14:paraId="03F6333F" w14:textId="77777777" w:rsidR="002A66E7" w:rsidRPr="00856836" w:rsidRDefault="002A66E7" w:rsidP="002A66E7">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En ese mismo sentido, el solicitante integra al expediente el contrato de arrendamiento, que celebran por una parte la ciudadana </w:t>
      </w:r>
      <w:r w:rsidRPr="00856836">
        <w:rPr>
          <w:rFonts w:ascii="Arial" w:eastAsia="Calibri" w:hAnsi="Arial" w:cs="Arial"/>
          <w:b/>
          <w:sz w:val="20"/>
          <w:szCs w:val="20"/>
        </w:rPr>
        <w:t xml:space="preserve">ANGELICA(sic) MIREYA ARENAS DE </w:t>
      </w:r>
      <w:proofErr w:type="spellStart"/>
      <w:r w:rsidRPr="00856836">
        <w:rPr>
          <w:rFonts w:ascii="Arial" w:eastAsia="Calibri" w:hAnsi="Arial" w:cs="Arial"/>
          <w:b/>
          <w:sz w:val="20"/>
          <w:szCs w:val="20"/>
        </w:rPr>
        <w:t>GYVES</w:t>
      </w:r>
      <w:proofErr w:type="spellEnd"/>
      <w:r w:rsidRPr="00856836">
        <w:rPr>
          <w:rFonts w:ascii="Arial" w:eastAsia="Calibri" w:hAnsi="Arial" w:cs="Arial"/>
          <w:sz w:val="20"/>
          <w:szCs w:val="20"/>
        </w:rPr>
        <w:t xml:space="preserve"> como </w:t>
      </w:r>
      <w:r w:rsidRPr="00856836">
        <w:rPr>
          <w:rFonts w:ascii="Arial" w:eastAsia="Calibri" w:hAnsi="Arial" w:cs="Arial"/>
          <w:b/>
          <w:bCs/>
          <w:sz w:val="20"/>
          <w:szCs w:val="20"/>
        </w:rPr>
        <w:t>“ARRENDADORA”</w:t>
      </w:r>
      <w:r w:rsidRPr="00856836">
        <w:rPr>
          <w:rFonts w:ascii="Arial" w:eastAsia="Calibri" w:hAnsi="Arial" w:cs="Arial"/>
          <w:sz w:val="20"/>
          <w:szCs w:val="20"/>
        </w:rPr>
        <w:t xml:space="preserve"> y por la otra parte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 xml:space="preserve">MICHELLE </w:t>
      </w:r>
      <w:proofErr w:type="spellStart"/>
      <w:r w:rsidRPr="00856836">
        <w:rPr>
          <w:rFonts w:ascii="Arial" w:eastAsia="Calibri" w:hAnsi="Arial" w:cs="Arial"/>
          <w:b/>
          <w:sz w:val="20"/>
          <w:szCs w:val="20"/>
        </w:rPr>
        <w:t>RICARDEZ</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CARDENAS</w:t>
      </w:r>
      <w:proofErr w:type="spellEnd"/>
      <w:r w:rsidRPr="00856836">
        <w:rPr>
          <w:rFonts w:ascii="Arial" w:eastAsia="Calibri" w:hAnsi="Arial" w:cs="Arial"/>
          <w:b/>
          <w:sz w:val="20"/>
          <w:szCs w:val="20"/>
        </w:rPr>
        <w:t>(sic)</w:t>
      </w:r>
      <w:r w:rsidRPr="00856836">
        <w:rPr>
          <w:rFonts w:ascii="Arial" w:eastAsia="Calibri" w:hAnsi="Arial" w:cs="Arial"/>
          <w:b/>
          <w:bCs/>
          <w:sz w:val="20"/>
          <w:szCs w:val="20"/>
        </w:rPr>
        <w:t xml:space="preserve"> </w:t>
      </w:r>
      <w:r w:rsidRPr="00856836">
        <w:rPr>
          <w:rFonts w:ascii="Arial" w:eastAsia="Calibri" w:hAnsi="Arial" w:cs="Arial"/>
          <w:sz w:val="20"/>
          <w:szCs w:val="20"/>
        </w:rPr>
        <w:t xml:space="preserve">como </w:t>
      </w:r>
      <w:r w:rsidRPr="00856836">
        <w:rPr>
          <w:rFonts w:ascii="Arial" w:eastAsia="Calibri" w:hAnsi="Arial" w:cs="Arial"/>
          <w:b/>
          <w:bCs/>
          <w:sz w:val="20"/>
          <w:szCs w:val="20"/>
        </w:rPr>
        <w:t>“</w:t>
      </w:r>
      <w:proofErr w:type="spellStart"/>
      <w:r w:rsidRPr="00856836">
        <w:rPr>
          <w:rFonts w:ascii="Arial" w:eastAsia="Calibri" w:hAnsi="Arial" w:cs="Arial"/>
          <w:b/>
          <w:bCs/>
          <w:sz w:val="20"/>
          <w:szCs w:val="20"/>
        </w:rPr>
        <w:t>ARRRENDATARIA</w:t>
      </w:r>
      <w:proofErr w:type="spellEnd"/>
      <w:r w:rsidRPr="00856836">
        <w:rPr>
          <w:rFonts w:ascii="Arial" w:eastAsia="Calibri" w:hAnsi="Arial" w:cs="Arial"/>
          <w:b/>
          <w:bCs/>
          <w:sz w:val="20"/>
          <w:szCs w:val="20"/>
        </w:rPr>
        <w:t>(sic)”</w:t>
      </w:r>
      <w:r w:rsidRPr="00856836">
        <w:rPr>
          <w:rFonts w:ascii="Arial" w:eastAsia="Calibri" w:hAnsi="Arial" w:cs="Arial"/>
          <w:sz w:val="20"/>
          <w:szCs w:val="20"/>
        </w:rPr>
        <w:t xml:space="preserve"> del bien inmueble ubicado en </w:t>
      </w:r>
      <w:r w:rsidRPr="00856836">
        <w:rPr>
          <w:rFonts w:ascii="Arial" w:eastAsia="Calibri" w:hAnsi="Arial" w:cs="Arial"/>
          <w:b/>
          <w:bCs/>
          <w:sz w:val="20"/>
          <w:szCs w:val="20"/>
        </w:rPr>
        <w:t>AVENIDA DE LAS ETNIAS, NÚMERO EXTERIOR 922, COLONIA REFORMA, OAXACA DE JUÁREZ, OAXACA</w:t>
      </w:r>
      <w:r w:rsidRPr="00856836">
        <w:rPr>
          <w:rFonts w:ascii="Arial" w:eastAsia="Calibri" w:hAnsi="Arial" w:cs="Arial"/>
          <w:b/>
          <w:sz w:val="20"/>
          <w:szCs w:val="20"/>
        </w:rPr>
        <w:t xml:space="preserve">, </w:t>
      </w:r>
      <w:r w:rsidRPr="00856836">
        <w:rPr>
          <w:rFonts w:ascii="Arial" w:eastAsia="Calibri" w:hAnsi="Arial" w:cs="Arial"/>
          <w:bCs/>
          <w:sz w:val="20"/>
          <w:szCs w:val="20"/>
        </w:rPr>
        <w:t>ante los testigos</w:t>
      </w:r>
      <w:r w:rsidRPr="00856836">
        <w:rPr>
          <w:rFonts w:ascii="Arial" w:eastAsia="Calibri" w:hAnsi="Arial" w:cs="Arial"/>
          <w:b/>
          <w:sz w:val="20"/>
          <w:szCs w:val="20"/>
        </w:rPr>
        <w:t xml:space="preserve"> </w:t>
      </w:r>
      <w:r w:rsidRPr="00856836">
        <w:rPr>
          <w:rFonts w:ascii="Arial" w:eastAsia="Calibri" w:hAnsi="Arial" w:cs="Arial"/>
          <w:sz w:val="20"/>
          <w:szCs w:val="20"/>
        </w:rPr>
        <w:t xml:space="preserve">Joel Torres Ricárdez y Angélica Mireya Arenas de </w:t>
      </w:r>
      <w:proofErr w:type="spellStart"/>
      <w:r w:rsidRPr="00856836">
        <w:rPr>
          <w:rFonts w:ascii="Arial" w:eastAsia="Calibri" w:hAnsi="Arial" w:cs="Arial"/>
          <w:sz w:val="20"/>
          <w:szCs w:val="20"/>
        </w:rPr>
        <w:t>Gyves</w:t>
      </w:r>
      <w:proofErr w:type="spellEnd"/>
      <w:r w:rsidRPr="00856836">
        <w:rPr>
          <w:rFonts w:ascii="Arial" w:eastAsia="Calibri" w:hAnsi="Arial" w:cs="Arial"/>
          <w:sz w:val="20"/>
          <w:szCs w:val="20"/>
        </w:rPr>
        <w:t>,</w:t>
      </w:r>
      <w:r w:rsidRPr="00856836">
        <w:rPr>
          <w:rFonts w:ascii="Arial" w:eastAsia="Calibri" w:hAnsi="Arial" w:cs="Arial"/>
          <w:b/>
          <w:sz w:val="20"/>
          <w:szCs w:val="20"/>
        </w:rPr>
        <w:t xml:space="preserve"> </w:t>
      </w:r>
      <w:r w:rsidRPr="00856836">
        <w:rPr>
          <w:rFonts w:ascii="Arial" w:eastAsia="Calibri" w:hAnsi="Arial" w:cs="Arial"/>
          <w:sz w:val="20"/>
          <w:szCs w:val="20"/>
        </w:rPr>
        <w:t>el cual es visible en la foja 11, 12 y 13 del expediente.</w:t>
      </w:r>
    </w:p>
    <w:p w14:paraId="1718BBB3" w14:textId="77777777" w:rsidR="002A66E7" w:rsidRPr="00856836" w:rsidRDefault="002A66E7" w:rsidP="002A66E7">
      <w:pPr>
        <w:widowControl/>
        <w:autoSpaceDE/>
        <w:autoSpaceDN/>
        <w:ind w:left="284" w:hanging="284"/>
        <w:jc w:val="both"/>
        <w:rPr>
          <w:rFonts w:ascii="Arial" w:eastAsia="Calibri" w:hAnsi="Arial" w:cs="Arial"/>
          <w:sz w:val="20"/>
          <w:szCs w:val="20"/>
        </w:rPr>
      </w:pPr>
    </w:p>
    <w:p w14:paraId="2AE58444" w14:textId="77777777" w:rsidR="002A66E7" w:rsidRPr="00856836" w:rsidRDefault="002A66E7" w:rsidP="002A66E7">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Documentales con las que acredita la propiedad y posesión del bien inmueble en donde se instalará el establecimiento comercial.</w:t>
      </w:r>
    </w:p>
    <w:p w14:paraId="420FEE0F" w14:textId="77777777" w:rsidR="002A66E7" w:rsidRPr="00856836" w:rsidRDefault="002A66E7" w:rsidP="002A66E7">
      <w:pPr>
        <w:widowControl/>
        <w:autoSpaceDE/>
        <w:autoSpaceDN/>
        <w:ind w:left="284" w:hanging="284"/>
        <w:jc w:val="both"/>
        <w:rPr>
          <w:rFonts w:ascii="Arial" w:eastAsia="Calibri" w:hAnsi="Arial" w:cs="Arial"/>
          <w:sz w:val="20"/>
          <w:szCs w:val="20"/>
        </w:rPr>
      </w:pPr>
    </w:p>
    <w:p w14:paraId="782C889E" w14:textId="77777777" w:rsidR="002A66E7" w:rsidRPr="00856836" w:rsidRDefault="002A66E7" w:rsidP="002A66E7">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Se incluyen dentro del expediente en las fojas 4 y 5 del expediente las fotografías que permiten visualizar locales contiguos, fachada, e interior del local. </w:t>
      </w:r>
    </w:p>
    <w:p w14:paraId="5F820710" w14:textId="77777777" w:rsidR="002A66E7" w:rsidRPr="00856836" w:rsidRDefault="002A66E7" w:rsidP="002A66E7">
      <w:pPr>
        <w:widowControl/>
        <w:autoSpaceDE/>
        <w:autoSpaceDN/>
        <w:ind w:left="284" w:hanging="284"/>
        <w:jc w:val="both"/>
        <w:rPr>
          <w:rFonts w:ascii="Arial" w:eastAsia="Calibri" w:hAnsi="Arial" w:cs="Arial"/>
          <w:sz w:val="20"/>
          <w:szCs w:val="20"/>
        </w:rPr>
      </w:pPr>
    </w:p>
    <w:p w14:paraId="1A55DFC9" w14:textId="77777777" w:rsidR="002A66E7" w:rsidRPr="00856836" w:rsidRDefault="002A66E7" w:rsidP="002A66E7">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El solicitante acredita la factibilidad de uso de suelo comercial para inicio de operaciones mediante dictamen emitido por la Dirección de Planeación Urbana y Licencias a favor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 xml:space="preserve">MICHELLE </w:t>
      </w:r>
      <w:proofErr w:type="spellStart"/>
      <w:r w:rsidRPr="00856836">
        <w:rPr>
          <w:rFonts w:ascii="Arial" w:eastAsia="Calibri" w:hAnsi="Arial" w:cs="Arial"/>
          <w:b/>
          <w:sz w:val="20"/>
          <w:szCs w:val="20"/>
        </w:rPr>
        <w:t>RICARDEZ</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CARDENAS</w:t>
      </w:r>
      <w:proofErr w:type="spellEnd"/>
      <w:r w:rsidRPr="00856836">
        <w:rPr>
          <w:rFonts w:ascii="Arial" w:eastAsia="Calibri" w:hAnsi="Arial" w:cs="Arial"/>
          <w:b/>
          <w:sz w:val="20"/>
          <w:szCs w:val="20"/>
        </w:rPr>
        <w:t>(sic)</w:t>
      </w:r>
      <w:r w:rsidRPr="00856836">
        <w:rPr>
          <w:rFonts w:ascii="Arial" w:eastAsia="Calibri" w:hAnsi="Arial" w:cs="Arial"/>
          <w:sz w:val="20"/>
          <w:szCs w:val="20"/>
        </w:rPr>
        <w:t xml:space="preserve"> para un </w:t>
      </w:r>
      <w:r w:rsidRPr="00856836">
        <w:rPr>
          <w:rFonts w:ascii="Arial" w:eastAsia="Calibri" w:hAnsi="Arial" w:cs="Arial"/>
          <w:b/>
          <w:bCs/>
          <w:sz w:val="20"/>
          <w:szCs w:val="20"/>
        </w:rPr>
        <w:t>DEPOSITO</w:t>
      </w:r>
      <w:r w:rsidRPr="00856836">
        <w:rPr>
          <w:rFonts w:ascii="Arial" w:eastAsia="Calibri" w:hAnsi="Arial" w:cs="Arial"/>
          <w:b/>
          <w:sz w:val="20"/>
          <w:szCs w:val="20"/>
        </w:rPr>
        <w:t>(sic)</w:t>
      </w:r>
      <w:r w:rsidRPr="00856836">
        <w:rPr>
          <w:rFonts w:ascii="Arial" w:eastAsia="Calibri" w:hAnsi="Arial" w:cs="Arial"/>
          <w:b/>
          <w:bCs/>
          <w:sz w:val="20"/>
          <w:szCs w:val="20"/>
        </w:rPr>
        <w:t xml:space="preserve"> DE CERVEZA</w:t>
      </w:r>
      <w:r w:rsidRPr="00856836">
        <w:rPr>
          <w:rFonts w:ascii="Arial" w:eastAsia="Calibri" w:hAnsi="Arial" w:cs="Arial"/>
          <w:sz w:val="20"/>
          <w:szCs w:val="20"/>
        </w:rPr>
        <w:t xml:space="preserve"> por un área de </w:t>
      </w:r>
      <w:r w:rsidRPr="00856836">
        <w:rPr>
          <w:rFonts w:ascii="Arial" w:eastAsia="Calibri" w:hAnsi="Arial" w:cs="Arial"/>
          <w:b/>
          <w:sz w:val="20"/>
          <w:szCs w:val="20"/>
        </w:rPr>
        <w:t xml:space="preserve">60.00 m2, </w:t>
      </w:r>
      <w:r w:rsidRPr="00856836">
        <w:rPr>
          <w:rFonts w:ascii="Arial" w:eastAsia="Calibri" w:hAnsi="Arial" w:cs="Arial"/>
          <w:sz w:val="20"/>
          <w:szCs w:val="20"/>
        </w:rPr>
        <w:t xml:space="preserve">visible en la foja 7 del expediente. </w:t>
      </w:r>
    </w:p>
    <w:p w14:paraId="6B76D5DE" w14:textId="77777777" w:rsidR="002A66E7" w:rsidRPr="00856836" w:rsidRDefault="002A66E7" w:rsidP="002A66E7">
      <w:pPr>
        <w:widowControl/>
        <w:autoSpaceDE/>
        <w:autoSpaceDN/>
        <w:ind w:left="284" w:hanging="284"/>
        <w:jc w:val="both"/>
        <w:rPr>
          <w:rFonts w:ascii="Arial" w:eastAsia="Calibri" w:hAnsi="Arial" w:cs="Arial"/>
          <w:sz w:val="20"/>
          <w:szCs w:val="20"/>
        </w:rPr>
      </w:pPr>
    </w:p>
    <w:p w14:paraId="48F79A29" w14:textId="77777777" w:rsidR="002A66E7" w:rsidRPr="00856836" w:rsidRDefault="002A66E7" w:rsidP="002A66E7">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Visible en la foja 3 del expediente se encuentra el croquis de localización del establecimiento. </w:t>
      </w:r>
    </w:p>
    <w:p w14:paraId="5DE2021E" w14:textId="77777777" w:rsidR="002A66E7" w:rsidRPr="00856836" w:rsidRDefault="002A66E7" w:rsidP="002A66E7">
      <w:pPr>
        <w:widowControl/>
        <w:autoSpaceDE/>
        <w:autoSpaceDN/>
        <w:jc w:val="both"/>
        <w:rPr>
          <w:rFonts w:ascii="Arial" w:eastAsia="Calibri" w:hAnsi="Arial" w:cs="Arial"/>
          <w:sz w:val="20"/>
          <w:szCs w:val="20"/>
          <w:lang w:val="es-ES_tradnl"/>
        </w:rPr>
      </w:pPr>
    </w:p>
    <w:p w14:paraId="42780FF7"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Integra también el expediente copia de la constancia de situación fiscal emitida por el Servicio de Administración Tributaria a favor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 xml:space="preserve">MICHELLE </w:t>
      </w:r>
      <w:proofErr w:type="spellStart"/>
      <w:r w:rsidRPr="00856836">
        <w:rPr>
          <w:rFonts w:ascii="Arial" w:eastAsia="Calibri" w:hAnsi="Arial" w:cs="Arial"/>
          <w:b/>
          <w:sz w:val="20"/>
          <w:szCs w:val="20"/>
        </w:rPr>
        <w:t>RICARDEZ</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CARDENAS</w:t>
      </w:r>
      <w:proofErr w:type="spellEnd"/>
      <w:r w:rsidRPr="00856836">
        <w:rPr>
          <w:rFonts w:ascii="Arial" w:eastAsia="Calibri" w:hAnsi="Arial" w:cs="Arial"/>
          <w:b/>
          <w:sz w:val="20"/>
          <w:szCs w:val="20"/>
        </w:rPr>
        <w:t>(sic)</w:t>
      </w:r>
      <w:r w:rsidRPr="00856836">
        <w:rPr>
          <w:rFonts w:ascii="Arial" w:eastAsia="Calibri"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 y 2 del expediente.</w:t>
      </w:r>
    </w:p>
    <w:p w14:paraId="1309531F" w14:textId="77777777" w:rsidR="002A66E7" w:rsidRPr="00856836" w:rsidRDefault="002A66E7" w:rsidP="002A66E7">
      <w:pPr>
        <w:widowControl/>
        <w:autoSpaceDE/>
        <w:autoSpaceDN/>
        <w:jc w:val="both"/>
        <w:rPr>
          <w:rFonts w:ascii="Arial" w:eastAsia="Calibri" w:hAnsi="Arial" w:cs="Arial"/>
          <w:sz w:val="20"/>
          <w:szCs w:val="20"/>
        </w:rPr>
      </w:pPr>
    </w:p>
    <w:p w14:paraId="67C67E50"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4E8A9CA" w14:textId="77777777" w:rsidR="002A66E7" w:rsidRPr="00856836" w:rsidRDefault="002A66E7" w:rsidP="002A66E7">
      <w:pPr>
        <w:widowControl/>
        <w:autoSpaceDE/>
        <w:autoSpaceDN/>
        <w:jc w:val="both"/>
        <w:rPr>
          <w:rFonts w:ascii="Arial" w:eastAsia="Calibri" w:hAnsi="Arial" w:cs="Arial"/>
          <w:sz w:val="20"/>
          <w:szCs w:val="20"/>
        </w:rPr>
      </w:pPr>
    </w:p>
    <w:p w14:paraId="2CC68559"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sz w:val="20"/>
          <w:szCs w:val="20"/>
        </w:rPr>
        <w:t>1.-</w:t>
      </w:r>
      <w:r w:rsidRPr="00856836">
        <w:rPr>
          <w:rFonts w:ascii="Arial" w:eastAsia="Calibri" w:hAnsi="Arial" w:cs="Arial"/>
          <w:sz w:val="20"/>
          <w:szCs w:val="20"/>
        </w:rPr>
        <w:t xml:space="preserve"> </w:t>
      </w:r>
      <w:r w:rsidRPr="00856836">
        <w:rPr>
          <w:rFonts w:ascii="Arial" w:eastAsia="Calibri" w:hAnsi="Arial" w:cs="Arial"/>
          <w:b/>
          <w:sz w:val="20"/>
          <w:szCs w:val="20"/>
        </w:rPr>
        <w:t>Reporte de inspección de la Dirección de Protección Civil,</w:t>
      </w:r>
      <w:r w:rsidRPr="00856836">
        <w:rPr>
          <w:rFonts w:ascii="Arial" w:eastAsia="Calibri" w:hAnsi="Arial" w:cs="Arial"/>
          <w:sz w:val="20"/>
          <w:szCs w:val="20"/>
        </w:rPr>
        <w:t xml:space="preserve"> emitido mediante oficio número </w:t>
      </w:r>
      <w:proofErr w:type="spellStart"/>
      <w:r w:rsidRPr="00856836">
        <w:rPr>
          <w:rFonts w:ascii="Arial" w:eastAsia="Calibri" w:hAnsi="Arial" w:cs="Arial"/>
          <w:sz w:val="20"/>
          <w:szCs w:val="20"/>
        </w:rPr>
        <w:t>SSCMPC</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DPC</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DNGR</w:t>
      </w:r>
      <w:proofErr w:type="spellEnd"/>
      <w:r w:rsidRPr="00856836">
        <w:rPr>
          <w:rFonts w:ascii="Arial" w:eastAsia="Calibri" w:hAnsi="Arial" w:cs="Arial"/>
          <w:sz w:val="20"/>
          <w:szCs w:val="20"/>
        </w:rPr>
        <w:t>/0198/2023 indicando que el establecimiento cuenta con el equipamiento necesario en materia de Protección Civil y es factible de ser utilizado para el giro solicitado, visible en las fojas 45 y 46 del expediente.</w:t>
      </w:r>
    </w:p>
    <w:p w14:paraId="56F66E70" w14:textId="77777777" w:rsidR="002A66E7" w:rsidRPr="00856836" w:rsidRDefault="002A66E7" w:rsidP="002A66E7">
      <w:pPr>
        <w:widowControl/>
        <w:autoSpaceDE/>
        <w:autoSpaceDN/>
        <w:jc w:val="both"/>
        <w:rPr>
          <w:rFonts w:ascii="Arial" w:eastAsia="Calibri" w:hAnsi="Arial" w:cs="Arial"/>
          <w:sz w:val="20"/>
          <w:szCs w:val="20"/>
        </w:rPr>
      </w:pPr>
    </w:p>
    <w:p w14:paraId="46F7A6FD"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sz w:val="20"/>
          <w:szCs w:val="20"/>
        </w:rPr>
        <w:t>2.-</w:t>
      </w:r>
      <w:r w:rsidRPr="00856836">
        <w:rPr>
          <w:rFonts w:ascii="Arial" w:eastAsia="Calibri" w:hAnsi="Arial" w:cs="Arial"/>
          <w:sz w:val="20"/>
          <w:szCs w:val="20"/>
        </w:rPr>
        <w:t xml:space="preserve"> </w:t>
      </w:r>
      <w:r w:rsidRPr="00856836">
        <w:rPr>
          <w:rFonts w:ascii="Arial" w:eastAsia="Calibri" w:hAnsi="Arial" w:cs="Arial"/>
          <w:b/>
          <w:sz w:val="20"/>
          <w:szCs w:val="20"/>
        </w:rPr>
        <w:t xml:space="preserve">Reporte de inspección suscrito por la Secretaría de Medio Ambiente y Cambio Climático, Procuraduría Ambiental, </w:t>
      </w:r>
      <w:r w:rsidRPr="00856836">
        <w:rPr>
          <w:rFonts w:ascii="Arial" w:eastAsia="Calibri" w:hAnsi="Arial" w:cs="Arial"/>
          <w:bCs/>
          <w:sz w:val="20"/>
          <w:szCs w:val="20"/>
        </w:rPr>
        <w:t xml:space="preserve">emitido mediante oficio número </w:t>
      </w:r>
      <w:proofErr w:type="spellStart"/>
      <w:r w:rsidRPr="00856836">
        <w:rPr>
          <w:rFonts w:ascii="Arial" w:eastAsia="Calibri" w:hAnsi="Arial" w:cs="Arial"/>
          <w:bCs/>
          <w:sz w:val="20"/>
          <w:szCs w:val="20"/>
        </w:rPr>
        <w:t>SMACC</w:t>
      </w:r>
      <w:proofErr w:type="spellEnd"/>
      <w:r w:rsidRPr="00856836">
        <w:rPr>
          <w:rFonts w:ascii="Arial" w:eastAsia="Calibri" w:hAnsi="Arial" w:cs="Arial"/>
          <w:bCs/>
          <w:sz w:val="20"/>
          <w:szCs w:val="20"/>
        </w:rPr>
        <w:t>/</w:t>
      </w:r>
      <w:proofErr w:type="spellStart"/>
      <w:r w:rsidRPr="00856836">
        <w:rPr>
          <w:rFonts w:ascii="Arial" w:eastAsia="Calibri" w:hAnsi="Arial" w:cs="Arial"/>
          <w:bCs/>
          <w:sz w:val="20"/>
          <w:szCs w:val="20"/>
        </w:rPr>
        <w:t>PA</w:t>
      </w:r>
      <w:proofErr w:type="spellEnd"/>
      <w:r w:rsidRPr="00856836">
        <w:rPr>
          <w:rFonts w:ascii="Arial" w:eastAsia="Calibri" w:hAnsi="Arial" w:cs="Arial"/>
          <w:bCs/>
          <w:sz w:val="20"/>
          <w:szCs w:val="20"/>
        </w:rPr>
        <w:t>/0362/2023</w:t>
      </w:r>
      <w:r w:rsidRPr="00856836">
        <w:rPr>
          <w:rFonts w:ascii="Arial" w:eastAsia="Calibri" w:hAnsi="Arial" w:cs="Arial"/>
          <w:b/>
          <w:sz w:val="20"/>
          <w:szCs w:val="20"/>
        </w:rPr>
        <w:t xml:space="preserve"> </w:t>
      </w:r>
      <w:r w:rsidRPr="00856836">
        <w:rPr>
          <w:rFonts w:ascii="Arial" w:eastAsia="Calibri" w:hAnsi="Arial" w:cs="Arial"/>
          <w:sz w:val="20"/>
          <w:szCs w:val="20"/>
        </w:rPr>
        <w:t xml:space="preserve">en el que determina que el establecimiento comercial no genera emisiones a la atmosfera o cualquier otra fuente de contaminación, por lo que es factible para su funcionamiento, visible en la foja 43 del expediente. </w:t>
      </w:r>
    </w:p>
    <w:p w14:paraId="25CE0BC2" w14:textId="77777777" w:rsidR="002A66E7" w:rsidRPr="00856836" w:rsidRDefault="002A66E7" w:rsidP="002A66E7">
      <w:pPr>
        <w:widowControl/>
        <w:autoSpaceDE/>
        <w:autoSpaceDN/>
        <w:jc w:val="both"/>
        <w:rPr>
          <w:rFonts w:ascii="Arial" w:eastAsia="Calibri" w:hAnsi="Arial" w:cs="Arial"/>
          <w:sz w:val="20"/>
          <w:szCs w:val="20"/>
        </w:rPr>
      </w:pPr>
    </w:p>
    <w:p w14:paraId="6CA5CEC4"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sz w:val="20"/>
          <w:szCs w:val="20"/>
        </w:rPr>
        <w:t>3.-</w:t>
      </w:r>
      <w:r w:rsidRPr="00856836">
        <w:rPr>
          <w:rFonts w:ascii="Arial" w:eastAsia="Calibri" w:hAnsi="Arial" w:cs="Arial"/>
          <w:sz w:val="20"/>
          <w:szCs w:val="20"/>
        </w:rPr>
        <w:t xml:space="preserve"> </w:t>
      </w:r>
      <w:r w:rsidRPr="00856836">
        <w:rPr>
          <w:rFonts w:ascii="Arial" w:eastAsia="Calibri" w:hAnsi="Arial" w:cs="Arial"/>
          <w:b/>
          <w:sz w:val="20"/>
          <w:szCs w:val="20"/>
        </w:rPr>
        <w:t>Reporte de inspección de la Unidad de Control Sanitario,</w:t>
      </w:r>
      <w:r w:rsidRPr="00856836">
        <w:rPr>
          <w:rFonts w:ascii="Arial" w:eastAsia="Calibri" w:hAnsi="Arial" w:cs="Arial"/>
          <w:sz w:val="20"/>
          <w:szCs w:val="20"/>
        </w:rPr>
        <w:t xml:space="preserve"> emitido mediante dictamen con número </w:t>
      </w:r>
      <w:proofErr w:type="spellStart"/>
      <w:r w:rsidRPr="00856836">
        <w:rPr>
          <w:rFonts w:ascii="Arial" w:eastAsia="Calibri" w:hAnsi="Arial" w:cs="Arial"/>
          <w:sz w:val="20"/>
          <w:szCs w:val="20"/>
        </w:rPr>
        <w:t>SSM</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UCS</w:t>
      </w:r>
      <w:proofErr w:type="spellEnd"/>
      <w:r w:rsidRPr="00856836">
        <w:rPr>
          <w:rFonts w:ascii="Arial" w:eastAsia="Calibri" w:hAnsi="Arial" w:cs="Arial"/>
          <w:sz w:val="20"/>
          <w:szCs w:val="20"/>
        </w:rPr>
        <w:t>/AD/152/2023 en el que se hace constar que el establecimiento comercial cumple con los requisitos de factibilidad sanitaria en su totalidad, por lo que el establecimiento es factible para su funcionamiento, visible en las fojas 23 y 24 del expediente.</w:t>
      </w:r>
    </w:p>
    <w:p w14:paraId="2FFA255F" w14:textId="77777777" w:rsidR="002A66E7" w:rsidRPr="00856836" w:rsidRDefault="002A66E7" w:rsidP="002A66E7">
      <w:pPr>
        <w:widowControl/>
        <w:autoSpaceDE/>
        <w:autoSpaceDN/>
        <w:jc w:val="both"/>
        <w:rPr>
          <w:rFonts w:ascii="Arial" w:eastAsia="Calibri" w:hAnsi="Arial" w:cs="Arial"/>
          <w:sz w:val="20"/>
          <w:szCs w:val="20"/>
        </w:rPr>
      </w:pPr>
    </w:p>
    <w:p w14:paraId="2A788435"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sz w:val="20"/>
          <w:szCs w:val="20"/>
        </w:rPr>
        <w:t>4.-</w:t>
      </w:r>
      <w:r w:rsidRPr="00856836">
        <w:rPr>
          <w:rFonts w:ascii="Arial" w:eastAsia="Calibri" w:hAnsi="Arial" w:cs="Arial"/>
          <w:sz w:val="20"/>
          <w:szCs w:val="20"/>
        </w:rPr>
        <w:t xml:space="preserve"> </w:t>
      </w:r>
      <w:r w:rsidRPr="00856836">
        <w:rPr>
          <w:rFonts w:ascii="Arial" w:eastAsia="Calibri" w:hAnsi="Arial" w:cs="Arial"/>
          <w:b/>
          <w:sz w:val="20"/>
          <w:szCs w:val="20"/>
        </w:rPr>
        <w:t xml:space="preserve">Oficio con número </w:t>
      </w:r>
      <w:proofErr w:type="spellStart"/>
      <w:r w:rsidRPr="00856836">
        <w:rPr>
          <w:rFonts w:ascii="Arial" w:eastAsia="Calibri" w:hAnsi="Arial" w:cs="Arial"/>
          <w:b/>
          <w:sz w:val="20"/>
          <w:szCs w:val="20"/>
        </w:rPr>
        <w:t>SDE</w:t>
      </w:r>
      <w:proofErr w:type="spellEnd"/>
      <w:r w:rsidRPr="00856836">
        <w:rPr>
          <w:rFonts w:ascii="Arial" w:eastAsia="Calibri" w:hAnsi="Arial" w:cs="Arial"/>
          <w:b/>
          <w:sz w:val="20"/>
          <w:szCs w:val="20"/>
        </w:rPr>
        <w:t>/</w:t>
      </w:r>
      <w:proofErr w:type="spellStart"/>
      <w:r w:rsidRPr="00856836">
        <w:rPr>
          <w:rFonts w:ascii="Arial" w:eastAsia="Calibri" w:hAnsi="Arial" w:cs="Arial"/>
          <w:b/>
          <w:sz w:val="20"/>
          <w:szCs w:val="20"/>
        </w:rPr>
        <w:t>DRAC</w:t>
      </w:r>
      <w:proofErr w:type="spellEnd"/>
      <w:r w:rsidRPr="00856836">
        <w:rPr>
          <w:rFonts w:ascii="Arial" w:eastAsia="Calibri" w:hAnsi="Arial" w:cs="Arial"/>
          <w:b/>
          <w:sz w:val="20"/>
          <w:szCs w:val="20"/>
        </w:rPr>
        <w:t>/0837/2023 emitido por la Dirección de Regulación de la Actividad Comercial,</w:t>
      </w:r>
      <w:r w:rsidRPr="00856836">
        <w:rPr>
          <w:rFonts w:ascii="Arial" w:eastAsia="Calibri" w:hAnsi="Arial" w:cs="Arial"/>
          <w:sz w:val="20"/>
          <w:szCs w:val="20"/>
        </w:rPr>
        <w:t xml:space="preserve"> en el que remite Reporte de Inspección, Acta Circunstanciada, Anuencia Vecinal y Croquis de Localización, señalando que el establecimiento inspeccionado y detallado se encuentra listo para funcionar, visible en la foja 41 del expediente.</w:t>
      </w:r>
    </w:p>
    <w:p w14:paraId="6C749ECC" w14:textId="77777777" w:rsidR="002A66E7" w:rsidRPr="00856836" w:rsidRDefault="002A66E7" w:rsidP="002A66E7">
      <w:pPr>
        <w:widowControl/>
        <w:autoSpaceDE/>
        <w:autoSpaceDN/>
        <w:jc w:val="both"/>
        <w:rPr>
          <w:rFonts w:ascii="Arial" w:eastAsia="Calibri" w:hAnsi="Arial" w:cs="Arial"/>
          <w:sz w:val="20"/>
          <w:szCs w:val="20"/>
        </w:rPr>
      </w:pPr>
    </w:p>
    <w:p w14:paraId="50FCE521" w14:textId="77777777" w:rsidR="002A66E7" w:rsidRPr="00856836" w:rsidRDefault="002A66E7" w:rsidP="002A66E7">
      <w:pPr>
        <w:widowControl/>
        <w:autoSpaceDE/>
        <w:autoSpaceDN/>
        <w:jc w:val="both"/>
        <w:rPr>
          <w:rFonts w:ascii="Arial" w:eastAsia="Calibri" w:hAnsi="Arial" w:cs="Arial"/>
          <w:b/>
          <w:bCs/>
          <w:sz w:val="20"/>
          <w:szCs w:val="20"/>
        </w:rPr>
      </w:pPr>
      <w:r w:rsidRPr="00856836">
        <w:rPr>
          <w:rFonts w:ascii="Arial" w:eastAsia="Calibri" w:hAnsi="Arial" w:cs="Arial"/>
          <w:sz w:val="20"/>
          <w:szCs w:val="20"/>
        </w:rPr>
        <w:t xml:space="preserve">Y que la </w:t>
      </w:r>
      <w:r w:rsidRPr="00856836">
        <w:rPr>
          <w:rFonts w:ascii="Arial" w:eastAsia="Calibri" w:hAnsi="Arial" w:cs="Arial"/>
          <w:b/>
          <w:sz w:val="20"/>
          <w:szCs w:val="20"/>
        </w:rPr>
        <w:t xml:space="preserve">Anuencia Vecinal </w:t>
      </w:r>
      <w:r w:rsidRPr="00856836">
        <w:rPr>
          <w:rFonts w:ascii="Arial" w:eastAsia="Calibri" w:hAnsi="Arial" w:cs="Arial"/>
          <w:sz w:val="20"/>
          <w:szCs w:val="20"/>
        </w:rPr>
        <w:t xml:space="preserve">por parte de la Dirección de Regulación de la Actividad Comercial misma que se tiene a la vista en la foja 39 en donde se contó con la participación de </w:t>
      </w:r>
      <w:r w:rsidRPr="00856836">
        <w:rPr>
          <w:rFonts w:ascii="Arial" w:eastAsia="Calibri" w:hAnsi="Arial" w:cs="Arial"/>
          <w:b/>
          <w:bCs/>
          <w:sz w:val="20"/>
          <w:szCs w:val="20"/>
        </w:rPr>
        <w:t>nueve personas</w:t>
      </w:r>
      <w:r w:rsidRPr="00856836">
        <w:rPr>
          <w:rFonts w:ascii="Arial" w:eastAsia="Calibri" w:hAnsi="Arial" w:cs="Arial"/>
          <w:sz w:val="20"/>
          <w:szCs w:val="20"/>
        </w:rPr>
        <w:t xml:space="preserve">, estando </w:t>
      </w:r>
      <w:r w:rsidRPr="00856836">
        <w:rPr>
          <w:rFonts w:ascii="Arial" w:eastAsia="Calibri" w:hAnsi="Arial" w:cs="Arial"/>
          <w:bCs/>
          <w:sz w:val="20"/>
          <w:szCs w:val="20"/>
        </w:rPr>
        <w:t xml:space="preserve">seis a favor y tres en </w:t>
      </w:r>
      <w:r w:rsidRPr="00856836">
        <w:rPr>
          <w:rFonts w:ascii="Arial" w:eastAsia="Calibri" w:hAnsi="Arial" w:cs="Arial"/>
          <w:bCs/>
          <w:sz w:val="20"/>
          <w:szCs w:val="20"/>
        </w:rPr>
        <w:lastRenderedPageBreak/>
        <w:t>contra</w:t>
      </w:r>
      <w:r w:rsidRPr="00856836">
        <w:rPr>
          <w:rFonts w:ascii="Arial" w:eastAsia="Calibri" w:hAnsi="Arial" w:cs="Arial"/>
          <w:b/>
          <w:bCs/>
          <w:sz w:val="20"/>
          <w:szCs w:val="20"/>
        </w:rPr>
        <w:t xml:space="preserve"> </w:t>
      </w:r>
      <w:r w:rsidRPr="00856836">
        <w:rPr>
          <w:rFonts w:ascii="Arial" w:eastAsia="Calibri" w:hAnsi="Arial" w:cs="Arial"/>
          <w:sz w:val="20"/>
          <w:szCs w:val="20"/>
        </w:rPr>
        <w:t>respecto a su postura ante el funcionamiento del establecimiento comercial en el área donde habitan.</w:t>
      </w:r>
    </w:p>
    <w:p w14:paraId="10EF07EB" w14:textId="77777777" w:rsidR="002A66E7" w:rsidRPr="00856836" w:rsidRDefault="002A66E7" w:rsidP="002A66E7">
      <w:pPr>
        <w:widowControl/>
        <w:autoSpaceDE/>
        <w:autoSpaceDN/>
        <w:jc w:val="both"/>
        <w:rPr>
          <w:rFonts w:ascii="Arial" w:eastAsia="Calibri" w:hAnsi="Arial" w:cs="Arial"/>
          <w:sz w:val="20"/>
          <w:szCs w:val="20"/>
        </w:rPr>
      </w:pPr>
    </w:p>
    <w:p w14:paraId="3D0F8F8C"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 </w:t>
      </w:r>
      <w:r w:rsidRPr="00856836">
        <w:rPr>
          <w:rFonts w:ascii="Arial" w:eastAsia="Calibri" w:hAnsi="Arial" w:cs="Arial"/>
          <w:sz w:val="20"/>
          <w:szCs w:val="20"/>
        </w:rPr>
        <w:t xml:space="preserve">Por lo anterior, esta Comisión de Desarrollo Económico y Mejora Regulatoria, nuevamente, tras otro estricto análisis, considera que la solicitud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 xml:space="preserve">MICHELLE </w:t>
      </w:r>
      <w:proofErr w:type="spellStart"/>
      <w:r w:rsidRPr="00856836">
        <w:rPr>
          <w:rFonts w:ascii="Arial" w:eastAsia="Calibri" w:hAnsi="Arial" w:cs="Arial"/>
          <w:b/>
          <w:sz w:val="20"/>
          <w:szCs w:val="20"/>
        </w:rPr>
        <w:t>RICARDEZ</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CARDENAS</w:t>
      </w:r>
      <w:proofErr w:type="spellEnd"/>
      <w:r w:rsidRPr="00856836">
        <w:rPr>
          <w:rFonts w:ascii="Arial" w:eastAsia="Calibri" w:hAnsi="Arial" w:cs="Arial"/>
          <w:b/>
          <w:sz w:val="20"/>
          <w:szCs w:val="20"/>
        </w:rPr>
        <w:t>(sic)</w:t>
      </w:r>
      <w:r w:rsidRPr="00856836">
        <w:rPr>
          <w:rFonts w:ascii="Arial" w:eastAsia="Calibri"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1902CB26" w14:textId="77777777" w:rsidR="002A66E7" w:rsidRPr="00856836" w:rsidRDefault="002A66E7" w:rsidP="002A66E7">
      <w:pPr>
        <w:widowControl/>
        <w:autoSpaceDE/>
        <w:autoSpaceDN/>
        <w:jc w:val="both"/>
        <w:rPr>
          <w:rFonts w:ascii="Arial" w:eastAsia="Calibri" w:hAnsi="Arial" w:cs="Arial"/>
          <w:sz w:val="20"/>
          <w:szCs w:val="20"/>
        </w:rPr>
      </w:pPr>
    </w:p>
    <w:p w14:paraId="1B3829C1" w14:textId="77777777" w:rsidR="002A66E7" w:rsidRPr="00856836" w:rsidRDefault="002A66E7" w:rsidP="002A66E7">
      <w:pPr>
        <w:widowControl/>
        <w:autoSpaceDE/>
        <w:autoSpaceDN/>
        <w:jc w:val="center"/>
        <w:rPr>
          <w:rFonts w:ascii="Arial" w:eastAsia="Calibri" w:hAnsi="Arial" w:cs="Arial"/>
          <w:b/>
          <w:bCs/>
          <w:sz w:val="20"/>
          <w:szCs w:val="20"/>
        </w:rPr>
      </w:pPr>
      <w:r w:rsidRPr="00856836">
        <w:rPr>
          <w:rFonts w:ascii="Arial" w:eastAsia="Calibri" w:hAnsi="Arial" w:cs="Arial"/>
          <w:b/>
          <w:bCs/>
          <w:sz w:val="20"/>
          <w:szCs w:val="20"/>
        </w:rPr>
        <w:t>D I C T A M E N</w:t>
      </w:r>
    </w:p>
    <w:p w14:paraId="54A68663" w14:textId="77777777" w:rsidR="002A66E7" w:rsidRPr="00856836" w:rsidRDefault="002A66E7" w:rsidP="002A66E7">
      <w:pPr>
        <w:widowControl/>
        <w:autoSpaceDE/>
        <w:autoSpaceDN/>
        <w:jc w:val="both"/>
        <w:rPr>
          <w:rFonts w:ascii="Arial" w:eastAsia="Calibri" w:hAnsi="Arial" w:cs="Arial"/>
          <w:b/>
          <w:bCs/>
          <w:sz w:val="20"/>
          <w:szCs w:val="20"/>
        </w:rPr>
      </w:pPr>
    </w:p>
    <w:p w14:paraId="137E636D"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 </w:t>
      </w:r>
      <w:r w:rsidRPr="00856836">
        <w:rPr>
          <w:rFonts w:ascii="Arial" w:eastAsia="Calibri" w:hAnsi="Arial" w:cs="Arial"/>
          <w:sz w:val="20"/>
          <w:szCs w:val="20"/>
        </w:rPr>
        <w:t xml:space="preserve">Es </w:t>
      </w:r>
      <w:r w:rsidRPr="00856836">
        <w:rPr>
          <w:rFonts w:ascii="Arial" w:eastAsia="Calibri" w:hAnsi="Arial" w:cs="Arial"/>
          <w:b/>
          <w:bCs/>
          <w:sz w:val="20"/>
          <w:szCs w:val="20"/>
        </w:rPr>
        <w:t xml:space="preserve">PROCEDENTE </w:t>
      </w:r>
      <w:r w:rsidRPr="00856836">
        <w:rPr>
          <w:rFonts w:ascii="Arial" w:eastAsia="Calibri" w:hAnsi="Arial" w:cs="Arial"/>
          <w:sz w:val="20"/>
          <w:szCs w:val="20"/>
        </w:rPr>
        <w:t xml:space="preserve">autorizar la </w:t>
      </w:r>
      <w:r w:rsidRPr="00856836">
        <w:rPr>
          <w:rFonts w:ascii="Arial" w:eastAsia="Calibri" w:hAnsi="Arial" w:cs="Arial"/>
          <w:b/>
          <w:sz w:val="20"/>
          <w:szCs w:val="20"/>
        </w:rPr>
        <w:t>LICENCIA</w:t>
      </w:r>
      <w:r w:rsidRPr="00856836">
        <w:rPr>
          <w:rFonts w:ascii="Arial" w:eastAsia="Calibri" w:hAnsi="Arial" w:cs="Arial"/>
          <w:sz w:val="20"/>
          <w:szCs w:val="20"/>
        </w:rPr>
        <w:t xml:space="preserve"> a favor de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 xml:space="preserve">MICHELLE </w:t>
      </w:r>
      <w:proofErr w:type="spellStart"/>
      <w:r w:rsidRPr="00856836">
        <w:rPr>
          <w:rFonts w:ascii="Arial" w:eastAsia="Calibri" w:hAnsi="Arial" w:cs="Arial"/>
          <w:b/>
          <w:sz w:val="20"/>
          <w:szCs w:val="20"/>
        </w:rPr>
        <w:t>RICARDEZ</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CARDENAS</w:t>
      </w:r>
      <w:proofErr w:type="spellEnd"/>
      <w:r w:rsidRPr="00856836">
        <w:rPr>
          <w:rFonts w:ascii="Arial" w:eastAsia="Calibri" w:hAnsi="Arial" w:cs="Arial"/>
          <w:b/>
          <w:sz w:val="20"/>
          <w:szCs w:val="20"/>
        </w:rPr>
        <w:t>(sic)</w:t>
      </w:r>
      <w:r w:rsidRPr="00856836">
        <w:rPr>
          <w:rFonts w:ascii="Arial" w:eastAsia="Calibri" w:hAnsi="Arial" w:cs="Arial"/>
          <w:sz w:val="20"/>
          <w:szCs w:val="20"/>
        </w:rPr>
        <w:t xml:space="preserve"> para un establecimiento comercial con giro de </w:t>
      </w:r>
      <w:r w:rsidRPr="00856836">
        <w:rPr>
          <w:rFonts w:ascii="Arial" w:eastAsia="Calibri" w:hAnsi="Arial" w:cs="Arial"/>
          <w:b/>
          <w:bCs/>
          <w:sz w:val="20"/>
          <w:szCs w:val="20"/>
        </w:rPr>
        <w:t>DEPOSITO</w:t>
      </w:r>
      <w:r w:rsidRPr="00856836">
        <w:rPr>
          <w:rFonts w:ascii="Arial" w:eastAsia="Calibri" w:hAnsi="Arial" w:cs="Arial"/>
          <w:b/>
          <w:sz w:val="20"/>
          <w:szCs w:val="20"/>
        </w:rPr>
        <w:t>(sic)</w:t>
      </w:r>
      <w:r w:rsidRPr="00856836">
        <w:rPr>
          <w:rFonts w:ascii="Arial" w:eastAsia="Calibri" w:hAnsi="Arial" w:cs="Arial"/>
          <w:b/>
          <w:bCs/>
          <w:sz w:val="20"/>
          <w:szCs w:val="20"/>
        </w:rPr>
        <w:t xml:space="preserve"> DE CERVEZA</w:t>
      </w:r>
      <w:r w:rsidRPr="00856836">
        <w:rPr>
          <w:rFonts w:ascii="Arial" w:eastAsia="Calibri" w:hAnsi="Arial" w:cs="Arial"/>
          <w:sz w:val="20"/>
          <w:szCs w:val="20"/>
        </w:rPr>
        <w:t xml:space="preserve"> denominado </w:t>
      </w:r>
      <w:r w:rsidRPr="00856836">
        <w:rPr>
          <w:rFonts w:ascii="Arial" w:eastAsia="Calibri" w:hAnsi="Arial" w:cs="Arial"/>
          <w:b/>
          <w:sz w:val="20"/>
          <w:szCs w:val="20"/>
        </w:rPr>
        <w:t>“</w:t>
      </w:r>
      <w:r w:rsidRPr="00856836">
        <w:rPr>
          <w:rFonts w:ascii="Arial" w:eastAsia="Calibri" w:hAnsi="Arial" w:cs="Arial"/>
          <w:b/>
          <w:bCs/>
          <w:sz w:val="20"/>
          <w:szCs w:val="20"/>
        </w:rPr>
        <w:t>LAS ETNIAS</w:t>
      </w:r>
      <w:r w:rsidRPr="00856836">
        <w:rPr>
          <w:rFonts w:ascii="Arial" w:eastAsia="Calibri" w:hAnsi="Arial" w:cs="Arial"/>
          <w:b/>
          <w:sz w:val="20"/>
          <w:szCs w:val="20"/>
        </w:rPr>
        <w:t xml:space="preserve">” </w:t>
      </w:r>
      <w:r w:rsidRPr="00856836">
        <w:rPr>
          <w:rFonts w:ascii="Arial" w:eastAsia="Calibri" w:hAnsi="Arial" w:cs="Arial"/>
          <w:sz w:val="20"/>
          <w:szCs w:val="20"/>
        </w:rPr>
        <w:t xml:space="preserve">y con domicilio ubicado en </w:t>
      </w:r>
      <w:r w:rsidRPr="00856836">
        <w:rPr>
          <w:rFonts w:ascii="Arial" w:eastAsia="Calibri" w:hAnsi="Arial" w:cs="Arial"/>
          <w:b/>
          <w:bCs/>
          <w:sz w:val="20"/>
          <w:szCs w:val="20"/>
        </w:rPr>
        <w:t>AVENIDA DE LAS ETNIAS, NÚMERO EXTERIOR 922, COLONIA REFORMA, OAXACA DE JUÁREZ, OAXACA.</w:t>
      </w:r>
    </w:p>
    <w:p w14:paraId="72B90FCE" w14:textId="77777777" w:rsidR="002A66E7" w:rsidRPr="00856836" w:rsidRDefault="002A66E7" w:rsidP="002A66E7">
      <w:pPr>
        <w:widowControl/>
        <w:autoSpaceDE/>
        <w:autoSpaceDN/>
        <w:jc w:val="both"/>
        <w:rPr>
          <w:rFonts w:ascii="Arial" w:eastAsia="Calibri" w:hAnsi="Arial" w:cs="Arial"/>
          <w:sz w:val="20"/>
          <w:szCs w:val="20"/>
        </w:rPr>
      </w:pPr>
    </w:p>
    <w:p w14:paraId="40A04F6B"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w:t>
      </w:r>
      <w:r w:rsidRPr="00856836">
        <w:rPr>
          <w:rFonts w:ascii="Arial" w:eastAsia="Calibri" w:hAnsi="Arial" w:cs="Arial"/>
          <w:sz w:val="20"/>
          <w:szCs w:val="20"/>
        </w:rPr>
        <w:t xml:space="preserve">Gírese atento oficio a la Dirección de Ingresos a efecto de que se incorpore al Padrón Fiscal Municipal a la </w:t>
      </w:r>
      <w:r w:rsidRPr="00856836">
        <w:rPr>
          <w:rFonts w:ascii="Arial" w:eastAsia="Calibri" w:hAnsi="Arial" w:cs="Arial"/>
          <w:b/>
          <w:sz w:val="20"/>
          <w:szCs w:val="20"/>
        </w:rPr>
        <w:t>C.</w:t>
      </w:r>
      <w:r w:rsidRPr="00856836">
        <w:rPr>
          <w:rFonts w:ascii="Arial" w:eastAsia="Calibri" w:hAnsi="Arial" w:cs="Arial"/>
          <w:sz w:val="20"/>
          <w:szCs w:val="20"/>
        </w:rPr>
        <w:t xml:space="preserve"> </w:t>
      </w:r>
      <w:r w:rsidRPr="00856836">
        <w:rPr>
          <w:rFonts w:ascii="Arial" w:eastAsia="Calibri" w:hAnsi="Arial" w:cs="Arial"/>
          <w:b/>
          <w:sz w:val="20"/>
          <w:szCs w:val="20"/>
        </w:rPr>
        <w:t xml:space="preserve">MICHELLE </w:t>
      </w:r>
      <w:proofErr w:type="spellStart"/>
      <w:r w:rsidRPr="00856836">
        <w:rPr>
          <w:rFonts w:ascii="Arial" w:eastAsia="Calibri" w:hAnsi="Arial" w:cs="Arial"/>
          <w:b/>
          <w:sz w:val="20"/>
          <w:szCs w:val="20"/>
        </w:rPr>
        <w:t>RICARDEZ</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CARDENAS</w:t>
      </w:r>
      <w:proofErr w:type="spellEnd"/>
      <w:r w:rsidRPr="00856836">
        <w:rPr>
          <w:rFonts w:ascii="Arial" w:eastAsia="Calibri" w:hAnsi="Arial" w:cs="Arial"/>
          <w:b/>
          <w:sz w:val="20"/>
          <w:szCs w:val="20"/>
        </w:rPr>
        <w:t>(sic)</w:t>
      </w:r>
      <w:r w:rsidRPr="00856836">
        <w:rPr>
          <w:rFonts w:ascii="Arial" w:eastAsia="Calibri" w:hAnsi="Arial" w:cs="Arial"/>
          <w:sz w:val="20"/>
          <w:szCs w:val="20"/>
        </w:rPr>
        <w:t xml:space="preserve"> para un establecimiento comercial con giro de </w:t>
      </w:r>
      <w:r w:rsidRPr="00856836">
        <w:rPr>
          <w:rFonts w:ascii="Arial" w:eastAsia="Calibri" w:hAnsi="Arial" w:cs="Arial"/>
          <w:b/>
          <w:bCs/>
          <w:sz w:val="20"/>
          <w:szCs w:val="20"/>
        </w:rPr>
        <w:t>DEPOSITO</w:t>
      </w:r>
      <w:r w:rsidRPr="00856836">
        <w:rPr>
          <w:rFonts w:ascii="Arial" w:eastAsia="Calibri" w:hAnsi="Arial" w:cs="Arial"/>
          <w:b/>
          <w:sz w:val="20"/>
          <w:szCs w:val="20"/>
        </w:rPr>
        <w:t>(sic)</w:t>
      </w:r>
      <w:r w:rsidRPr="00856836">
        <w:rPr>
          <w:rFonts w:ascii="Arial" w:eastAsia="Calibri" w:hAnsi="Arial" w:cs="Arial"/>
          <w:b/>
          <w:bCs/>
          <w:sz w:val="20"/>
          <w:szCs w:val="20"/>
        </w:rPr>
        <w:t xml:space="preserve"> DE CERVEZA</w:t>
      </w:r>
      <w:r w:rsidRPr="00856836">
        <w:rPr>
          <w:rFonts w:ascii="Arial" w:eastAsia="Calibri" w:hAnsi="Arial" w:cs="Arial"/>
          <w:bCs/>
          <w:sz w:val="20"/>
          <w:szCs w:val="20"/>
        </w:rPr>
        <w:t xml:space="preserve"> por</w:t>
      </w:r>
      <w:r w:rsidRPr="00856836">
        <w:rPr>
          <w:rFonts w:ascii="Arial" w:eastAsia="Calibri" w:hAnsi="Arial" w:cs="Arial"/>
          <w:b/>
          <w:sz w:val="20"/>
          <w:szCs w:val="20"/>
        </w:rPr>
        <w:t xml:space="preserve"> 60.00 m2 </w:t>
      </w:r>
      <w:r w:rsidRPr="00856836">
        <w:rPr>
          <w:rFonts w:ascii="Arial" w:eastAsia="Calibri" w:hAnsi="Arial" w:cs="Arial"/>
          <w:bCs/>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61137FD4" w14:textId="77777777" w:rsidR="002A66E7" w:rsidRPr="00856836" w:rsidRDefault="002A66E7" w:rsidP="002A66E7">
      <w:pPr>
        <w:widowControl/>
        <w:autoSpaceDE/>
        <w:autoSpaceDN/>
        <w:jc w:val="both"/>
        <w:rPr>
          <w:rFonts w:ascii="Arial" w:eastAsia="Calibri" w:hAnsi="Arial" w:cs="Arial"/>
          <w:sz w:val="20"/>
          <w:szCs w:val="20"/>
        </w:rPr>
      </w:pPr>
    </w:p>
    <w:p w14:paraId="441BDE8D" w14:textId="77777777" w:rsidR="002A66E7" w:rsidRPr="00856836" w:rsidRDefault="002A66E7" w:rsidP="002A66E7">
      <w:pPr>
        <w:widowControl/>
        <w:autoSpaceDE/>
        <w:autoSpaceDN/>
        <w:jc w:val="both"/>
        <w:rPr>
          <w:rFonts w:ascii="Arial" w:eastAsia="Calibri" w:hAnsi="Arial" w:cs="Arial"/>
          <w:bCs/>
          <w:sz w:val="20"/>
          <w:szCs w:val="20"/>
        </w:rPr>
      </w:pPr>
      <w:r w:rsidRPr="00856836">
        <w:rPr>
          <w:rFonts w:ascii="Arial" w:eastAsia="Calibri" w:hAnsi="Arial" w:cs="Arial"/>
          <w:b/>
          <w:bCs/>
          <w:sz w:val="20"/>
          <w:szCs w:val="20"/>
        </w:rPr>
        <w:t xml:space="preserve">TERCERO. - </w:t>
      </w:r>
      <w:r w:rsidRPr="00856836">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7C35AEB2" w14:textId="77777777" w:rsidR="002A66E7" w:rsidRPr="00856836" w:rsidRDefault="002A66E7" w:rsidP="002A66E7">
      <w:pPr>
        <w:widowControl/>
        <w:autoSpaceDE/>
        <w:autoSpaceDN/>
        <w:jc w:val="both"/>
        <w:rPr>
          <w:rFonts w:ascii="Arial" w:eastAsia="Calibri" w:hAnsi="Arial" w:cs="Arial"/>
          <w:sz w:val="20"/>
          <w:szCs w:val="20"/>
        </w:rPr>
      </w:pPr>
    </w:p>
    <w:p w14:paraId="327BDCF3"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w:t>
      </w:r>
      <w:r w:rsidRPr="00856836">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Calibri" w:hAnsi="Arial" w:cs="Arial"/>
          <w:b/>
          <w:bCs/>
          <w:sz w:val="20"/>
          <w:szCs w:val="20"/>
        </w:rPr>
        <w:t xml:space="preserve">cancelación </w:t>
      </w:r>
      <w:r w:rsidRPr="00856836">
        <w:rPr>
          <w:rFonts w:ascii="Arial" w:eastAsia="Calibri" w:hAnsi="Arial" w:cs="Arial"/>
          <w:b/>
          <w:bCs/>
          <w:sz w:val="20"/>
          <w:szCs w:val="20"/>
        </w:rPr>
        <w:t>de dicha licencia</w:t>
      </w:r>
      <w:r w:rsidRPr="00856836">
        <w:rPr>
          <w:rFonts w:ascii="Arial" w:eastAsia="Calibri" w:hAnsi="Arial" w:cs="Arial"/>
          <w:bCs/>
          <w:sz w:val="20"/>
          <w:szCs w:val="20"/>
        </w:rPr>
        <w:t xml:space="preserve">, así como por </w:t>
      </w:r>
      <w:r w:rsidRPr="00856836">
        <w:rPr>
          <w:rFonts w:ascii="Arial" w:eastAsia="Calibri" w:hAnsi="Arial" w:cs="Arial"/>
          <w:sz w:val="20"/>
          <w:szCs w:val="20"/>
        </w:rPr>
        <w:t xml:space="preserve">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w:t>
      </w:r>
      <w:proofErr w:type="spellStart"/>
      <w:r w:rsidRPr="00856836">
        <w:rPr>
          <w:rFonts w:ascii="Arial" w:eastAsia="Calibri" w:hAnsi="Arial" w:cs="Arial"/>
          <w:sz w:val="20"/>
          <w:szCs w:val="20"/>
        </w:rPr>
        <w:t>asi</w:t>
      </w:r>
      <w:proofErr w:type="spellEnd"/>
      <w:r w:rsidRPr="00856836">
        <w:rPr>
          <w:rFonts w:ascii="Arial" w:eastAsia="Calibri" w:hAnsi="Arial" w:cs="Arial"/>
          <w:sz w:val="20"/>
          <w:szCs w:val="20"/>
        </w:rPr>
        <w:t>́ como la contravención a las leyes federales o estatales; por haber sido suspendido o clausurado en más de dos ocasiones; y, las demás que establecen las leyes o reglamentos aplicables.</w:t>
      </w:r>
    </w:p>
    <w:p w14:paraId="54D81A89" w14:textId="77777777" w:rsidR="002A66E7" w:rsidRPr="00856836" w:rsidRDefault="002A66E7" w:rsidP="002A66E7">
      <w:pPr>
        <w:widowControl/>
        <w:autoSpaceDE/>
        <w:autoSpaceDN/>
        <w:jc w:val="both"/>
        <w:rPr>
          <w:rFonts w:ascii="Arial" w:eastAsia="Calibri" w:hAnsi="Arial" w:cs="Arial"/>
          <w:sz w:val="20"/>
          <w:szCs w:val="20"/>
        </w:rPr>
      </w:pPr>
    </w:p>
    <w:p w14:paraId="017EE5D2"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QUINTO.- </w:t>
      </w:r>
      <w:r w:rsidRPr="00856836">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856836">
        <w:rPr>
          <w:rFonts w:ascii="Arial" w:eastAsia="Calibri" w:hAnsi="Arial" w:cs="Arial"/>
          <w:bCs/>
          <w:sz w:val="20"/>
          <w:szCs w:val="20"/>
        </w:rPr>
        <w:t xml:space="preserve">;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Calibri" w:hAnsi="Arial" w:cs="Arial"/>
          <w:bCs/>
          <w:sz w:val="20"/>
          <w:szCs w:val="20"/>
        </w:rPr>
        <w:t>hrs</w:t>
      </w:r>
      <w:proofErr w:type="spellEnd"/>
      <w:r w:rsidRPr="00856836">
        <w:rPr>
          <w:rFonts w:ascii="Arial" w:eastAsia="Calibri" w:hAnsi="Arial" w:cs="Arial"/>
          <w:bCs/>
          <w:sz w:val="20"/>
          <w:szCs w:val="20"/>
        </w:rPr>
        <w:t xml:space="preserve">. a 22:00 </w:t>
      </w:r>
      <w:proofErr w:type="spellStart"/>
      <w:r w:rsidRPr="00856836">
        <w:rPr>
          <w:rFonts w:ascii="Arial" w:eastAsia="Calibri" w:hAnsi="Arial" w:cs="Arial"/>
          <w:bCs/>
          <w:sz w:val="20"/>
          <w:szCs w:val="20"/>
        </w:rPr>
        <w:t>hrs</w:t>
      </w:r>
      <w:proofErr w:type="spellEnd"/>
      <w:r w:rsidRPr="00856836">
        <w:rPr>
          <w:rFonts w:ascii="Arial" w:eastAsia="Calibri" w:hAnsi="Arial" w:cs="Arial"/>
          <w:bCs/>
          <w:sz w:val="20"/>
          <w:szCs w:val="20"/>
        </w:rPr>
        <w:t xml:space="preserve">. los 55.00 decibeles y de 22:00 </w:t>
      </w:r>
      <w:proofErr w:type="spellStart"/>
      <w:r w:rsidRPr="00856836">
        <w:rPr>
          <w:rFonts w:ascii="Arial" w:eastAsia="Calibri" w:hAnsi="Arial" w:cs="Arial"/>
          <w:bCs/>
          <w:sz w:val="20"/>
          <w:szCs w:val="20"/>
        </w:rPr>
        <w:t>hrs</w:t>
      </w:r>
      <w:proofErr w:type="spellEnd"/>
      <w:r w:rsidRPr="00856836">
        <w:rPr>
          <w:rFonts w:ascii="Arial" w:eastAsia="Calibri" w:hAnsi="Arial" w:cs="Arial"/>
          <w:bCs/>
          <w:sz w:val="20"/>
          <w:szCs w:val="20"/>
        </w:rPr>
        <w:t xml:space="preserve">. a 6:00 </w:t>
      </w:r>
      <w:proofErr w:type="spellStart"/>
      <w:r w:rsidRPr="00856836">
        <w:rPr>
          <w:rFonts w:ascii="Arial" w:eastAsia="Calibri" w:hAnsi="Arial" w:cs="Arial"/>
          <w:bCs/>
          <w:sz w:val="20"/>
          <w:szCs w:val="20"/>
        </w:rPr>
        <w:t>hrs</w:t>
      </w:r>
      <w:proofErr w:type="spellEnd"/>
      <w:r w:rsidRPr="00856836">
        <w:rPr>
          <w:rFonts w:ascii="Arial" w:eastAsia="Calibri" w:hAnsi="Arial" w:cs="Arial"/>
          <w:bCs/>
          <w:sz w:val="20"/>
          <w:szCs w:val="20"/>
        </w:rPr>
        <w:t>. los 50.00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w:t>
      </w:r>
      <w:r w:rsidRPr="00856836">
        <w:rPr>
          <w:rFonts w:ascii="Arial" w:eastAsia="Calibri" w:hAnsi="Arial" w:cs="Arial"/>
          <w:sz w:val="20"/>
          <w:szCs w:val="20"/>
        </w:rPr>
        <w:t xml:space="preserve"> caso contrario los inspectores de la Secretaría de Medio Ambiente y Cambio Climático iniciarán un procedimiento administrativo, contemplado en el Titulo Séptimo Capítulo II de Inspección y Vigilancia del Reglamento del Equilibrio Ecológico y de la </w:t>
      </w:r>
      <w:r w:rsidRPr="00856836">
        <w:rPr>
          <w:rFonts w:ascii="Arial" w:eastAsia="Calibri" w:hAnsi="Arial" w:cs="Arial"/>
          <w:sz w:val="20"/>
          <w:szCs w:val="20"/>
        </w:rPr>
        <w:lastRenderedPageBreak/>
        <w:t>Protección Ambiental para el Municipio de Oaxaca de Juárez.</w:t>
      </w:r>
      <w:r w:rsidRPr="00856836">
        <w:rPr>
          <w:rFonts w:ascii="Arial" w:eastAsia="Calibri" w:hAnsi="Arial" w:cs="Arial"/>
          <w:b/>
          <w:sz w:val="20"/>
          <w:szCs w:val="20"/>
        </w:rPr>
        <w:t xml:space="preserve">  </w:t>
      </w:r>
    </w:p>
    <w:p w14:paraId="7C4359EA" w14:textId="77777777" w:rsidR="002A66E7" w:rsidRPr="00856836" w:rsidRDefault="002A66E7" w:rsidP="002A66E7">
      <w:pPr>
        <w:widowControl/>
        <w:autoSpaceDE/>
        <w:autoSpaceDN/>
        <w:jc w:val="both"/>
        <w:rPr>
          <w:rFonts w:ascii="Arial" w:eastAsia="Calibri" w:hAnsi="Arial" w:cs="Arial"/>
          <w:sz w:val="20"/>
          <w:szCs w:val="20"/>
        </w:rPr>
      </w:pPr>
    </w:p>
    <w:p w14:paraId="3EDD61CA"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sz w:val="20"/>
          <w:szCs w:val="20"/>
        </w:rPr>
        <w:t>SEXTO.-</w:t>
      </w:r>
      <w:r w:rsidRPr="00856836">
        <w:rPr>
          <w:rFonts w:ascii="Arial" w:eastAsia="Calibri" w:hAnsi="Arial" w:cs="Arial"/>
          <w:sz w:val="20"/>
          <w:szCs w:val="20"/>
        </w:rPr>
        <w:t xml:space="preserve"> Con fundamento en el artículo 35 del Reglamento de Establecimientos Comerciales, Industriales y de Servicios del Municipio de Oaxaca de Juárez, se advierte que los comerciantes tienen </w:t>
      </w:r>
      <w:proofErr w:type="spellStart"/>
      <w:r w:rsidRPr="00856836">
        <w:rPr>
          <w:rFonts w:ascii="Arial" w:eastAsia="Calibri" w:hAnsi="Arial" w:cs="Arial"/>
          <w:sz w:val="20"/>
          <w:szCs w:val="20"/>
        </w:rPr>
        <w:t>prohíbido</w:t>
      </w:r>
      <w:proofErr w:type="spellEnd"/>
      <w:r w:rsidRPr="00856836">
        <w:rPr>
          <w:rFonts w:ascii="Arial" w:eastAsia="Calibri" w:hAnsi="Arial" w:cs="Arial"/>
          <w:sz w:val="20"/>
          <w:szCs w:val="20"/>
        </w:rPr>
        <w:t xml:space="preserve">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  </w:t>
      </w:r>
    </w:p>
    <w:p w14:paraId="4DFD6A75" w14:textId="77777777" w:rsidR="002A66E7" w:rsidRPr="00856836" w:rsidRDefault="002A66E7" w:rsidP="002A66E7">
      <w:pPr>
        <w:widowControl/>
        <w:autoSpaceDE/>
        <w:autoSpaceDN/>
        <w:jc w:val="both"/>
        <w:rPr>
          <w:rFonts w:ascii="Arial" w:eastAsia="Calibri" w:hAnsi="Arial" w:cs="Arial"/>
          <w:sz w:val="20"/>
          <w:szCs w:val="20"/>
        </w:rPr>
      </w:pPr>
    </w:p>
    <w:p w14:paraId="0DE9EFCF"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SÉPTIMO.- </w:t>
      </w:r>
      <w:r w:rsidRPr="00856836">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62A1A1DA" w14:textId="77777777" w:rsidR="002A66E7" w:rsidRPr="00856836" w:rsidRDefault="002A66E7" w:rsidP="002A66E7">
      <w:pPr>
        <w:widowControl/>
        <w:autoSpaceDE/>
        <w:autoSpaceDN/>
        <w:jc w:val="both"/>
        <w:rPr>
          <w:rFonts w:ascii="Arial" w:eastAsia="Calibri" w:hAnsi="Arial" w:cs="Arial"/>
          <w:sz w:val="20"/>
          <w:szCs w:val="20"/>
        </w:rPr>
      </w:pPr>
    </w:p>
    <w:p w14:paraId="6DCB173D" w14:textId="1AF23D94"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sz w:val="20"/>
          <w:szCs w:val="20"/>
        </w:rPr>
        <w:t>OCTAVO.-</w:t>
      </w:r>
      <w:r w:rsidRPr="00856836">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w:t>
      </w:r>
      <w:r w:rsidRPr="00856836">
        <w:rPr>
          <w:rFonts w:ascii="Arial" w:eastAsia="Calibri" w:hAnsi="Arial" w:cs="Arial"/>
          <w:sz w:val="20"/>
          <w:szCs w:val="20"/>
        </w:rPr>
        <w:t>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3476058" w14:textId="77777777" w:rsidR="002A66E7" w:rsidRPr="00856836" w:rsidRDefault="002A66E7" w:rsidP="002A66E7">
      <w:pPr>
        <w:widowControl/>
        <w:autoSpaceDE/>
        <w:autoSpaceDN/>
        <w:jc w:val="both"/>
        <w:rPr>
          <w:rFonts w:ascii="Arial" w:eastAsia="Calibri" w:hAnsi="Arial" w:cs="Arial"/>
          <w:sz w:val="20"/>
          <w:szCs w:val="20"/>
        </w:rPr>
      </w:pPr>
    </w:p>
    <w:p w14:paraId="0447DA14"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sz w:val="20"/>
          <w:szCs w:val="20"/>
        </w:rPr>
        <w:t>NOVENO. -</w:t>
      </w:r>
      <w:r w:rsidRPr="00856836">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5385D707" w14:textId="77777777" w:rsidR="002A66E7" w:rsidRPr="00856836" w:rsidRDefault="002A66E7" w:rsidP="002A66E7">
      <w:pPr>
        <w:widowControl/>
        <w:autoSpaceDE/>
        <w:autoSpaceDN/>
        <w:jc w:val="both"/>
        <w:rPr>
          <w:rFonts w:ascii="Arial" w:eastAsia="Calibri" w:hAnsi="Arial" w:cs="Arial"/>
          <w:sz w:val="20"/>
          <w:szCs w:val="20"/>
        </w:rPr>
      </w:pPr>
    </w:p>
    <w:p w14:paraId="5097165C"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bCs/>
          <w:sz w:val="20"/>
          <w:szCs w:val="20"/>
        </w:rPr>
        <w:t>DÉCIMO. -</w:t>
      </w:r>
      <w:r w:rsidRPr="00856836">
        <w:rPr>
          <w:rFonts w:ascii="Arial" w:eastAsia="Calibri" w:hAnsi="Arial" w:cs="Arial"/>
          <w:sz w:val="20"/>
          <w:szCs w:val="20"/>
        </w:rPr>
        <w:t xml:space="preserve"> Remítase dicho acuerdo a la Secretaria Municipal, para que por su conducto se le dé el trámite correspondiente.</w:t>
      </w:r>
    </w:p>
    <w:p w14:paraId="4F41BA10" w14:textId="77777777" w:rsidR="002A66E7" w:rsidRPr="00856836" w:rsidRDefault="002A66E7" w:rsidP="002A66E7">
      <w:pPr>
        <w:widowControl/>
        <w:autoSpaceDE/>
        <w:autoSpaceDN/>
        <w:jc w:val="both"/>
        <w:rPr>
          <w:rFonts w:ascii="Arial" w:eastAsia="Calibri" w:hAnsi="Arial" w:cs="Arial"/>
          <w:b/>
          <w:bCs/>
          <w:sz w:val="20"/>
          <w:szCs w:val="20"/>
        </w:rPr>
      </w:pPr>
    </w:p>
    <w:p w14:paraId="278BCE35" w14:textId="77777777" w:rsidR="002A66E7" w:rsidRPr="00856836" w:rsidRDefault="002A66E7" w:rsidP="002A66E7">
      <w:pPr>
        <w:widowControl/>
        <w:autoSpaceDE/>
        <w:autoSpaceDN/>
        <w:jc w:val="both"/>
        <w:rPr>
          <w:rFonts w:ascii="Arial" w:eastAsia="Calibri" w:hAnsi="Arial" w:cs="Arial"/>
          <w:sz w:val="20"/>
          <w:szCs w:val="20"/>
        </w:rPr>
      </w:pPr>
      <w:r w:rsidRPr="00856836">
        <w:rPr>
          <w:rFonts w:ascii="Arial" w:eastAsia="Calibri" w:hAnsi="Arial" w:cs="Arial"/>
          <w:b/>
          <w:sz w:val="20"/>
          <w:szCs w:val="20"/>
        </w:rPr>
        <w:t>UNDÉCIMO. -</w:t>
      </w:r>
      <w:r w:rsidRPr="00856836">
        <w:rPr>
          <w:rFonts w:ascii="Arial" w:eastAsia="Calibri" w:hAnsi="Arial" w:cs="Arial"/>
          <w:sz w:val="20"/>
          <w:szCs w:val="20"/>
        </w:rPr>
        <w:t xml:space="preserve"> Notifíquese y cúmplase.</w:t>
      </w:r>
    </w:p>
    <w:p w14:paraId="39728B4A" w14:textId="77777777" w:rsidR="002A66E7" w:rsidRPr="00856836" w:rsidRDefault="002A66E7" w:rsidP="002A66E7">
      <w:pPr>
        <w:widowControl/>
        <w:autoSpaceDE/>
        <w:autoSpaceDN/>
        <w:jc w:val="both"/>
        <w:rPr>
          <w:rFonts w:ascii="Arial" w:eastAsia="Calibri" w:hAnsi="Arial" w:cs="Arial"/>
          <w:sz w:val="20"/>
          <w:szCs w:val="20"/>
        </w:rPr>
      </w:pPr>
    </w:p>
    <w:p w14:paraId="0FF2DD7F" w14:textId="77777777" w:rsidR="002A66E7" w:rsidRPr="00856836" w:rsidRDefault="002A66E7" w:rsidP="002A66E7">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32809B4" w14:textId="77777777" w:rsidR="002A66E7" w:rsidRPr="00856836" w:rsidRDefault="002A66E7" w:rsidP="002A66E7">
      <w:pPr>
        <w:jc w:val="both"/>
        <w:rPr>
          <w:rFonts w:ascii="Arial" w:hAnsi="Arial" w:cs="Arial"/>
          <w:b/>
          <w:bCs/>
          <w:sz w:val="20"/>
          <w:szCs w:val="20"/>
        </w:rPr>
      </w:pPr>
    </w:p>
    <w:p w14:paraId="620943E9" w14:textId="16F5F18C" w:rsidR="002A66E7" w:rsidRPr="00856836" w:rsidRDefault="002A66E7" w:rsidP="002A66E7">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w:t>
      </w:r>
      <w:r w:rsidR="00013AD6" w:rsidRPr="00856836">
        <w:rPr>
          <w:rFonts w:ascii="Arial" w:hAnsi="Arial" w:cs="Arial"/>
          <w:b/>
          <w:bCs/>
          <w:sz w:val="20"/>
          <w:szCs w:val="20"/>
        </w:rPr>
        <w:t xml:space="preserve">EL DÍA VEINTIDÓS DE </w:t>
      </w:r>
      <w:proofErr w:type="gramStart"/>
      <w:r w:rsidR="00013AD6" w:rsidRPr="00856836">
        <w:rPr>
          <w:rFonts w:ascii="Arial" w:hAnsi="Arial" w:cs="Arial"/>
          <w:b/>
          <w:bCs/>
          <w:sz w:val="20"/>
          <w:szCs w:val="20"/>
        </w:rPr>
        <w:t xml:space="preserve">AGOSTO </w:t>
      </w:r>
      <w:r w:rsidRPr="00856836">
        <w:rPr>
          <w:rFonts w:ascii="Arial" w:hAnsi="Arial" w:cs="Arial"/>
          <w:b/>
          <w:bCs/>
          <w:sz w:val="20"/>
          <w:szCs w:val="20"/>
        </w:rPr>
        <w:t xml:space="preserve">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142D1B7A" w14:textId="6F75907A" w:rsidR="00F718D0" w:rsidRPr="00856836" w:rsidRDefault="00F718D0" w:rsidP="005C03B7">
      <w:pPr>
        <w:rPr>
          <w:rFonts w:ascii="Arial" w:hAnsi="Arial" w:cs="Arial"/>
          <w:b/>
          <w:bCs/>
          <w:sz w:val="20"/>
          <w:szCs w:val="20"/>
        </w:rPr>
      </w:pPr>
    </w:p>
    <w:p w14:paraId="4EFFE352" w14:textId="5A310A3E" w:rsidR="00B0048E" w:rsidRPr="00856836" w:rsidRDefault="00C17FBA" w:rsidP="005C03B7">
      <w:pPr>
        <w:rPr>
          <w:rFonts w:ascii="Arial" w:hAnsi="Arial" w:cs="Arial"/>
          <w:b/>
          <w:bCs/>
          <w:sz w:val="20"/>
          <w:szCs w:val="20"/>
        </w:rPr>
      </w:pPr>
      <w:r w:rsidRPr="00856836">
        <w:rPr>
          <w:noProof/>
          <w:sz w:val="20"/>
          <w:szCs w:val="20"/>
          <w:lang w:eastAsia="es-MX"/>
        </w:rPr>
        <w:drawing>
          <wp:anchor distT="0" distB="0" distL="114300" distR="114300" simplePos="0" relativeHeight="251659264" behindDoc="0" locked="0" layoutInCell="1" allowOverlap="1" wp14:anchorId="09C488F8" wp14:editId="61CB8FA4">
            <wp:simplePos x="0" y="0"/>
            <wp:positionH relativeFrom="column">
              <wp:posOffset>0</wp:posOffset>
            </wp:positionH>
            <wp:positionV relativeFrom="paragraph">
              <wp:posOffset>46990</wp:posOffset>
            </wp:positionV>
            <wp:extent cx="2735580" cy="265430"/>
            <wp:effectExtent l="0" t="0" r="7620" b="1270"/>
            <wp:wrapTopAndBottom/>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5407FCD" w14:textId="77777777" w:rsidR="00C17FBA" w:rsidRPr="00856836" w:rsidRDefault="00C17FBA" w:rsidP="00C17FBA">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2673CC17" w14:textId="77777777" w:rsidR="00C17FBA" w:rsidRPr="00856836" w:rsidRDefault="00C17FBA" w:rsidP="00C17FBA">
      <w:pPr>
        <w:jc w:val="both"/>
        <w:rPr>
          <w:rFonts w:ascii="Arial" w:eastAsia="Calibri" w:hAnsi="Arial" w:cs="Arial"/>
          <w:sz w:val="20"/>
          <w:szCs w:val="20"/>
        </w:rPr>
      </w:pPr>
    </w:p>
    <w:p w14:paraId="4369686B" w14:textId="77777777" w:rsidR="00C17FBA" w:rsidRPr="00856836" w:rsidRDefault="00C17FBA" w:rsidP="00C17FBA">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w:t>
      </w:r>
      <w:r w:rsidRPr="00856836">
        <w:rPr>
          <w:rFonts w:ascii="Arial" w:eastAsia="Calibri" w:hAnsi="Arial" w:cs="Arial"/>
          <w:sz w:val="20"/>
          <w:szCs w:val="20"/>
        </w:rPr>
        <w:lastRenderedPageBreak/>
        <w:t xml:space="preserve">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fecha veintidós de agosto de dos mil veinticuatro, tuvo a bien aprobar y expedir el siguiente</w:t>
      </w:r>
      <w:r w:rsidRPr="00856836">
        <w:rPr>
          <w:rFonts w:ascii="Arial" w:eastAsia="Calibri" w:hAnsi="Arial" w:cs="Arial"/>
          <w:sz w:val="20"/>
          <w:szCs w:val="20"/>
        </w:rPr>
        <w:t>:</w:t>
      </w:r>
    </w:p>
    <w:p w14:paraId="3DD7B773" w14:textId="4509B936" w:rsidR="00C17FBA" w:rsidRPr="00856836" w:rsidRDefault="00C17FBA" w:rsidP="00C17FBA">
      <w:pPr>
        <w:jc w:val="both"/>
        <w:rPr>
          <w:rFonts w:ascii="Arial" w:hAnsi="Arial" w:cs="Arial"/>
          <w:sz w:val="20"/>
          <w:szCs w:val="20"/>
        </w:rPr>
      </w:pPr>
    </w:p>
    <w:p w14:paraId="2113203D" w14:textId="056EA61A" w:rsidR="00C17FBA" w:rsidRPr="00856836" w:rsidRDefault="00C17FBA" w:rsidP="00C17FBA">
      <w:pPr>
        <w:jc w:val="both"/>
        <w:rPr>
          <w:rFonts w:ascii="Arial" w:hAnsi="Arial" w:cs="Arial"/>
          <w:sz w:val="20"/>
          <w:szCs w:val="20"/>
        </w:rPr>
      </w:pPr>
    </w:p>
    <w:p w14:paraId="17A583CE" w14:textId="47C341BF" w:rsidR="00C17FBA" w:rsidRPr="00856836" w:rsidRDefault="00C17FBA" w:rsidP="00C17FBA">
      <w:pPr>
        <w:pStyle w:val="Textoindependiente"/>
        <w:jc w:val="center"/>
        <w:outlineLvl w:val="0"/>
        <w:rPr>
          <w:rFonts w:ascii="Arial" w:hAnsi="Arial" w:cs="Arial"/>
          <w:b/>
        </w:rPr>
      </w:pPr>
      <w:r w:rsidRPr="00856836">
        <w:rPr>
          <w:rFonts w:ascii="Arial" w:hAnsi="Arial" w:cs="Arial"/>
          <w:b/>
        </w:rPr>
        <w:t>DICTAMEN CDEyMR/293/2024</w:t>
      </w:r>
    </w:p>
    <w:p w14:paraId="486B095A" w14:textId="77777777" w:rsidR="00C17FBA" w:rsidRPr="00856836" w:rsidRDefault="00C17FBA" w:rsidP="00C17FBA">
      <w:pPr>
        <w:widowControl/>
        <w:autoSpaceDE/>
        <w:autoSpaceDN/>
        <w:jc w:val="center"/>
        <w:rPr>
          <w:rFonts w:ascii="Arial" w:eastAsia="Calibri" w:hAnsi="Arial" w:cs="Arial"/>
          <w:b/>
          <w:bCs/>
          <w:sz w:val="20"/>
          <w:szCs w:val="20"/>
        </w:rPr>
      </w:pPr>
    </w:p>
    <w:p w14:paraId="3E2C427C" w14:textId="6B2A14C0" w:rsidR="00C17FBA" w:rsidRPr="00856836" w:rsidRDefault="00C17FBA" w:rsidP="00C17FBA">
      <w:pPr>
        <w:widowControl/>
        <w:autoSpaceDE/>
        <w:autoSpaceDN/>
        <w:jc w:val="center"/>
        <w:rPr>
          <w:rFonts w:ascii="Arial" w:eastAsia="Calibri" w:hAnsi="Arial" w:cs="Arial"/>
          <w:sz w:val="20"/>
          <w:szCs w:val="20"/>
        </w:rPr>
      </w:pPr>
      <w:r w:rsidRPr="00856836">
        <w:rPr>
          <w:rFonts w:ascii="Arial" w:eastAsia="Calibri" w:hAnsi="Arial" w:cs="Arial"/>
          <w:b/>
          <w:bCs/>
          <w:sz w:val="20"/>
          <w:szCs w:val="20"/>
        </w:rPr>
        <w:t>C O N S I D E R A N D O</w:t>
      </w:r>
    </w:p>
    <w:p w14:paraId="42FF5987" w14:textId="77777777" w:rsidR="00C17FBA" w:rsidRPr="00856836" w:rsidRDefault="00C17FBA" w:rsidP="00C17FBA">
      <w:pPr>
        <w:widowControl/>
        <w:autoSpaceDE/>
        <w:autoSpaceDN/>
        <w:jc w:val="both"/>
        <w:rPr>
          <w:rFonts w:ascii="Arial" w:eastAsia="Calibri" w:hAnsi="Arial" w:cs="Arial"/>
          <w:b/>
          <w:bCs/>
          <w:sz w:val="20"/>
          <w:szCs w:val="20"/>
        </w:rPr>
      </w:pPr>
    </w:p>
    <w:p w14:paraId="591A6FA6"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w:t>
      </w:r>
      <w:r w:rsidRPr="00856836">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663A2AD0" w14:textId="77777777" w:rsidR="00C17FBA" w:rsidRPr="00856836" w:rsidRDefault="00C17FBA" w:rsidP="00C17FBA">
      <w:pPr>
        <w:widowControl/>
        <w:autoSpaceDE/>
        <w:autoSpaceDN/>
        <w:jc w:val="both"/>
        <w:rPr>
          <w:rFonts w:ascii="Arial" w:eastAsia="Calibri" w:hAnsi="Arial" w:cs="Arial"/>
          <w:sz w:val="20"/>
          <w:szCs w:val="20"/>
        </w:rPr>
      </w:pPr>
    </w:p>
    <w:p w14:paraId="608962E6"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11A3FCA1" w14:textId="77777777" w:rsidR="00C17FBA" w:rsidRPr="00856836" w:rsidRDefault="00C17FBA" w:rsidP="00C17FBA">
      <w:pPr>
        <w:widowControl/>
        <w:autoSpaceDE/>
        <w:autoSpaceDN/>
        <w:jc w:val="both"/>
        <w:rPr>
          <w:rFonts w:ascii="Arial" w:eastAsia="Calibri" w:hAnsi="Arial" w:cs="Arial"/>
          <w:sz w:val="20"/>
          <w:szCs w:val="20"/>
        </w:rPr>
      </w:pPr>
    </w:p>
    <w:p w14:paraId="5B1F759E" w14:textId="77777777" w:rsidR="00C17FBA" w:rsidRPr="00856836" w:rsidRDefault="00C17FBA" w:rsidP="00C17FBA">
      <w:pPr>
        <w:widowControl/>
        <w:autoSpaceDE/>
        <w:autoSpaceDN/>
        <w:ind w:left="284"/>
        <w:jc w:val="both"/>
        <w:rPr>
          <w:rFonts w:ascii="Arial" w:eastAsia="Calibri" w:hAnsi="Arial" w:cs="Arial"/>
          <w:i/>
          <w:iCs/>
          <w:sz w:val="20"/>
          <w:szCs w:val="20"/>
        </w:rPr>
      </w:pPr>
      <w:r w:rsidRPr="00856836">
        <w:rPr>
          <w:rFonts w:ascii="Arial" w:eastAsia="Calibri" w:hAnsi="Arial" w:cs="Arial"/>
          <w:sz w:val="20"/>
          <w:szCs w:val="20"/>
        </w:rPr>
        <w:t>“</w:t>
      </w:r>
      <w:r w:rsidRPr="00856836">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0F01307" w14:textId="77777777" w:rsidR="00C17FBA" w:rsidRPr="00856836" w:rsidRDefault="00C17FBA" w:rsidP="00C17FBA">
      <w:pPr>
        <w:widowControl/>
        <w:autoSpaceDE/>
        <w:autoSpaceDN/>
        <w:jc w:val="both"/>
        <w:rPr>
          <w:rFonts w:ascii="Arial" w:eastAsia="Calibri" w:hAnsi="Arial" w:cs="Arial"/>
          <w:i/>
          <w:iCs/>
          <w:sz w:val="20"/>
          <w:szCs w:val="20"/>
        </w:rPr>
      </w:pPr>
    </w:p>
    <w:p w14:paraId="7516CB35"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067E9E07" w14:textId="77777777" w:rsidR="00C17FBA" w:rsidRPr="00856836" w:rsidRDefault="00C17FBA" w:rsidP="00C17FBA">
      <w:pPr>
        <w:widowControl/>
        <w:autoSpaceDE/>
        <w:autoSpaceDN/>
        <w:jc w:val="both"/>
        <w:rPr>
          <w:rFonts w:ascii="Arial" w:eastAsia="Calibri" w:hAnsi="Arial" w:cs="Arial"/>
          <w:sz w:val="20"/>
          <w:szCs w:val="20"/>
        </w:rPr>
      </w:pPr>
    </w:p>
    <w:p w14:paraId="42812A11" w14:textId="77777777" w:rsidR="00C17FBA" w:rsidRPr="00856836" w:rsidRDefault="00C17FBA" w:rsidP="00C17FBA">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70379881" w14:textId="77777777" w:rsidR="00C17FBA" w:rsidRPr="00856836" w:rsidRDefault="00C17FBA" w:rsidP="00C17FBA">
      <w:pPr>
        <w:widowControl/>
        <w:autoSpaceDE/>
        <w:autoSpaceDN/>
        <w:ind w:left="284"/>
        <w:jc w:val="both"/>
        <w:rPr>
          <w:rFonts w:ascii="Arial" w:eastAsia="Calibri" w:hAnsi="Arial" w:cs="Arial"/>
          <w:i/>
          <w:sz w:val="20"/>
          <w:szCs w:val="20"/>
        </w:rPr>
      </w:pPr>
    </w:p>
    <w:p w14:paraId="1FE26DE6" w14:textId="77777777" w:rsidR="00C17FBA" w:rsidRPr="00856836" w:rsidRDefault="00C17FBA" w:rsidP="00C17FBA">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 xml:space="preserve">Una vez emitido el dictamen correspondiente, será turnado a la Secretaría Municipal para </w:t>
      </w:r>
      <w:r w:rsidRPr="00856836">
        <w:rPr>
          <w:rFonts w:ascii="Arial" w:eastAsia="Calibri" w:hAnsi="Arial" w:cs="Arial"/>
          <w:i/>
          <w:sz w:val="20"/>
          <w:szCs w:val="20"/>
        </w:rPr>
        <w:t>que por su conducto sea turnado al Cabildo para su aprobación.</w:t>
      </w:r>
    </w:p>
    <w:p w14:paraId="4C9ECCB9" w14:textId="77777777" w:rsidR="00C17FBA" w:rsidRPr="00856836" w:rsidRDefault="00C17FBA" w:rsidP="00C17FBA">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La Secretaría Municipal deberá notificar a la Unidad la resolución del Cabildo para la continuación del trámite.</w:t>
      </w:r>
    </w:p>
    <w:p w14:paraId="0320A995" w14:textId="77777777" w:rsidR="00C17FBA" w:rsidRPr="00856836" w:rsidRDefault="00C17FBA" w:rsidP="00C17FBA">
      <w:pPr>
        <w:widowControl/>
        <w:autoSpaceDE/>
        <w:autoSpaceDN/>
        <w:ind w:left="284"/>
        <w:jc w:val="both"/>
        <w:rPr>
          <w:rFonts w:ascii="Arial" w:eastAsia="Calibri" w:hAnsi="Arial" w:cs="Arial"/>
          <w:i/>
          <w:sz w:val="20"/>
          <w:szCs w:val="20"/>
        </w:rPr>
      </w:pPr>
    </w:p>
    <w:p w14:paraId="17165A7A" w14:textId="77777777" w:rsidR="00C17FBA" w:rsidRPr="00856836" w:rsidRDefault="00C17FBA" w:rsidP="00C17FBA">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 xml:space="preserve">Cuando el dictamen resulte procedente, los titulares de los establecimientos comerciales, podrán obtener, previo pago de derechos, el registro correspondiente al padrón fiscal.” </w:t>
      </w:r>
    </w:p>
    <w:p w14:paraId="4F99A747" w14:textId="77777777" w:rsidR="00C17FBA" w:rsidRPr="00856836" w:rsidRDefault="00C17FBA" w:rsidP="00C17FBA">
      <w:pPr>
        <w:widowControl/>
        <w:autoSpaceDE/>
        <w:autoSpaceDN/>
        <w:jc w:val="both"/>
        <w:rPr>
          <w:rFonts w:ascii="Arial" w:eastAsia="Calibri" w:hAnsi="Arial" w:cs="Arial"/>
          <w:sz w:val="20"/>
          <w:szCs w:val="20"/>
        </w:rPr>
      </w:pPr>
    </w:p>
    <w:p w14:paraId="54B33F09" w14:textId="77777777" w:rsidR="00C17FBA" w:rsidRPr="00856836" w:rsidRDefault="00C17FBA" w:rsidP="00C17FBA">
      <w:pPr>
        <w:widowControl/>
        <w:autoSpaceDE/>
        <w:autoSpaceDN/>
        <w:jc w:val="both"/>
        <w:rPr>
          <w:rFonts w:ascii="Arial" w:eastAsia="Calibri" w:hAnsi="Arial" w:cs="Arial"/>
          <w:b/>
          <w:sz w:val="20"/>
          <w:szCs w:val="20"/>
        </w:rPr>
      </w:pPr>
      <w:r w:rsidRPr="00856836">
        <w:rPr>
          <w:rFonts w:ascii="Arial" w:eastAsia="Calibri" w:hAnsi="Arial" w:cs="Arial"/>
          <w:sz w:val="20"/>
          <w:szCs w:val="20"/>
        </w:rPr>
        <w:t xml:space="preserve">En virtud que la solicitud de la </w:t>
      </w:r>
      <w:r w:rsidRPr="00856836">
        <w:rPr>
          <w:rFonts w:ascii="Arial" w:eastAsia="Calibri" w:hAnsi="Arial" w:cs="Arial"/>
          <w:b/>
          <w:sz w:val="20"/>
          <w:szCs w:val="20"/>
        </w:rPr>
        <w:t>ciudadana</w:t>
      </w:r>
      <w:r w:rsidRPr="00856836">
        <w:rPr>
          <w:rFonts w:ascii="Arial" w:eastAsia="Calibri" w:hAnsi="Arial" w:cs="Arial"/>
          <w:sz w:val="20"/>
          <w:szCs w:val="20"/>
        </w:rPr>
        <w:t xml:space="preserve"> </w:t>
      </w:r>
      <w:r w:rsidRPr="00856836">
        <w:rPr>
          <w:rFonts w:ascii="Arial" w:eastAsia="Calibri" w:hAnsi="Arial" w:cs="Arial"/>
          <w:b/>
          <w:bCs/>
          <w:sz w:val="20"/>
          <w:szCs w:val="20"/>
        </w:rPr>
        <w:t xml:space="preserve">ELBA ADRIANA </w:t>
      </w:r>
      <w:proofErr w:type="spellStart"/>
      <w:r w:rsidRPr="00856836">
        <w:rPr>
          <w:rFonts w:ascii="Arial" w:eastAsia="Calibri" w:hAnsi="Arial" w:cs="Arial"/>
          <w:b/>
          <w:bCs/>
          <w:sz w:val="20"/>
          <w:szCs w:val="20"/>
        </w:rPr>
        <w:t>LEON</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LOPEZ</w:t>
      </w:r>
      <w:proofErr w:type="spellEnd"/>
      <w:r w:rsidRPr="00856836">
        <w:rPr>
          <w:rFonts w:ascii="Arial" w:eastAsia="Calibri" w:hAnsi="Arial" w:cs="Arial"/>
          <w:b/>
          <w:bCs/>
          <w:sz w:val="20"/>
          <w:szCs w:val="20"/>
        </w:rPr>
        <w:t xml:space="preserve">(sic), </w:t>
      </w:r>
      <w:r w:rsidRPr="00856836">
        <w:rPr>
          <w:rFonts w:ascii="Arial" w:eastAsia="Calibri" w:hAnsi="Arial" w:cs="Arial"/>
          <w:sz w:val="20"/>
          <w:szCs w:val="20"/>
        </w:rPr>
        <w:t xml:space="preserve">recibida en la Unidad de Trámites Empresariales con fecha dieciséis de febrero de dos mil veintitrés, consistente en tramitar la licencia para un establecimiento comercial con giro comercial de </w:t>
      </w:r>
      <w:r w:rsidRPr="00856836">
        <w:rPr>
          <w:rFonts w:ascii="Arial" w:eastAsia="Calibri" w:hAnsi="Arial" w:cs="Arial"/>
          <w:b/>
          <w:sz w:val="20"/>
          <w:szCs w:val="20"/>
        </w:rPr>
        <w:t>RESTAURANTE CON VENTA DE CERVEZA, VINOS Y LICORES SOLO CON ALIMENTOS</w:t>
      </w:r>
      <w:r w:rsidRPr="00856836">
        <w:rPr>
          <w:rFonts w:ascii="Arial" w:eastAsia="Calibri"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7B8619DA" w14:textId="77777777" w:rsidR="00C17FBA" w:rsidRPr="00856836" w:rsidRDefault="00C17FBA" w:rsidP="00C17FBA">
      <w:pPr>
        <w:widowControl/>
        <w:autoSpaceDE/>
        <w:autoSpaceDN/>
        <w:jc w:val="both"/>
        <w:rPr>
          <w:rFonts w:ascii="Arial" w:eastAsia="Calibri" w:hAnsi="Arial" w:cs="Arial"/>
          <w:sz w:val="20"/>
          <w:szCs w:val="20"/>
        </w:rPr>
      </w:pPr>
    </w:p>
    <w:p w14:paraId="629ABB60"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TERCERO. - </w:t>
      </w:r>
      <w:r w:rsidRPr="00856836">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65134364" w14:textId="77777777" w:rsidR="00C17FBA" w:rsidRPr="00856836" w:rsidRDefault="00C17FBA" w:rsidP="00C17FBA">
      <w:pPr>
        <w:widowControl/>
        <w:autoSpaceDE/>
        <w:autoSpaceDN/>
        <w:jc w:val="both"/>
        <w:rPr>
          <w:rFonts w:ascii="Arial" w:eastAsia="Calibri" w:hAnsi="Arial" w:cs="Arial"/>
          <w:sz w:val="20"/>
          <w:szCs w:val="20"/>
        </w:rPr>
      </w:pPr>
    </w:p>
    <w:p w14:paraId="2F0D3449" w14:textId="77777777" w:rsidR="00C17FBA" w:rsidRPr="00856836" w:rsidRDefault="00C17FBA" w:rsidP="00C17FBA">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Se da cumplimiento con el formato único, recibida en la Unidad de Trámites Empresariales con fecha dieciséis de febrero de dos mil veintitrés, encontrándose visible en la foja 14 del expediente en estudio.</w:t>
      </w:r>
    </w:p>
    <w:p w14:paraId="289BB002" w14:textId="77777777" w:rsidR="00C17FBA" w:rsidRPr="00856836" w:rsidRDefault="00C17FBA" w:rsidP="00C17FBA">
      <w:pPr>
        <w:widowControl/>
        <w:autoSpaceDE/>
        <w:autoSpaceDN/>
        <w:ind w:left="284"/>
        <w:jc w:val="both"/>
        <w:rPr>
          <w:rFonts w:ascii="Arial" w:eastAsia="Calibri" w:hAnsi="Arial" w:cs="Arial"/>
          <w:sz w:val="20"/>
          <w:szCs w:val="20"/>
        </w:rPr>
      </w:pPr>
    </w:p>
    <w:p w14:paraId="77BC0E3F" w14:textId="77777777" w:rsidR="00C17FBA" w:rsidRPr="00856836" w:rsidRDefault="00C17FBA" w:rsidP="00C17FBA">
      <w:pPr>
        <w:widowControl/>
        <w:numPr>
          <w:ilvl w:val="0"/>
          <w:numId w:val="1"/>
        </w:numPr>
        <w:autoSpaceDE/>
        <w:autoSpaceDN/>
        <w:ind w:left="284"/>
        <w:jc w:val="both"/>
        <w:rPr>
          <w:rFonts w:ascii="Arial" w:eastAsia="Calibri" w:hAnsi="Arial" w:cs="Arial"/>
          <w:b/>
          <w:sz w:val="20"/>
          <w:szCs w:val="20"/>
        </w:rPr>
      </w:pPr>
      <w:r w:rsidRPr="00856836">
        <w:rPr>
          <w:rFonts w:ascii="Arial" w:eastAsia="Calibri" w:hAnsi="Arial" w:cs="Arial"/>
          <w:sz w:val="20"/>
          <w:szCs w:val="20"/>
        </w:rPr>
        <w:t>El</w:t>
      </w:r>
      <w:r w:rsidRPr="00856836">
        <w:rPr>
          <w:rFonts w:ascii="Arial" w:eastAsia="Calibri" w:hAnsi="Arial" w:cs="Arial"/>
          <w:b/>
          <w:sz w:val="20"/>
          <w:szCs w:val="20"/>
        </w:rPr>
        <w:t xml:space="preserve"> </w:t>
      </w:r>
      <w:r w:rsidRPr="00856836">
        <w:rPr>
          <w:rFonts w:ascii="Arial" w:eastAsia="Calibri" w:hAnsi="Arial" w:cs="Arial"/>
          <w:sz w:val="20"/>
          <w:szCs w:val="20"/>
        </w:rPr>
        <w:t>solicitante</w:t>
      </w:r>
      <w:r w:rsidRPr="00856836">
        <w:rPr>
          <w:rFonts w:ascii="Arial" w:eastAsia="Calibri" w:hAnsi="Arial" w:cs="Arial"/>
          <w:b/>
          <w:sz w:val="20"/>
          <w:szCs w:val="20"/>
        </w:rPr>
        <w:t xml:space="preserve"> </w:t>
      </w:r>
      <w:r w:rsidRPr="00856836">
        <w:rPr>
          <w:rFonts w:ascii="Arial" w:eastAsia="Calibri" w:hAnsi="Arial" w:cs="Arial"/>
          <w:sz w:val="20"/>
          <w:szCs w:val="20"/>
        </w:rPr>
        <w:t>exhibe</w:t>
      </w:r>
      <w:r w:rsidRPr="00856836">
        <w:rPr>
          <w:rFonts w:ascii="Arial" w:eastAsia="Calibri" w:hAnsi="Arial" w:cs="Arial"/>
          <w:b/>
          <w:sz w:val="20"/>
          <w:szCs w:val="20"/>
        </w:rPr>
        <w:t xml:space="preserve"> identificación oficial con fotografía </w:t>
      </w:r>
      <w:r w:rsidRPr="00856836">
        <w:rPr>
          <w:rFonts w:ascii="Arial" w:eastAsia="Calibri" w:hAnsi="Arial" w:cs="Arial"/>
          <w:sz w:val="20"/>
          <w:szCs w:val="20"/>
        </w:rPr>
        <w:t xml:space="preserve">que consiste en la credencial para votar con fotografía número 0535019587611 expedida por el Instituto Federal Electoral a favor de la </w:t>
      </w:r>
      <w:r w:rsidRPr="00856836">
        <w:rPr>
          <w:rFonts w:ascii="Arial" w:eastAsia="Calibri" w:hAnsi="Arial" w:cs="Arial"/>
          <w:b/>
          <w:sz w:val="20"/>
          <w:szCs w:val="20"/>
        </w:rPr>
        <w:t>ciudadana</w:t>
      </w:r>
      <w:r w:rsidRPr="00856836">
        <w:rPr>
          <w:rFonts w:ascii="Arial" w:eastAsia="Calibri" w:hAnsi="Arial" w:cs="Arial"/>
          <w:sz w:val="20"/>
          <w:szCs w:val="20"/>
        </w:rPr>
        <w:t xml:space="preserve"> </w:t>
      </w:r>
      <w:r w:rsidRPr="00856836">
        <w:rPr>
          <w:rFonts w:ascii="Arial" w:eastAsia="Calibri" w:hAnsi="Arial" w:cs="Arial"/>
          <w:b/>
          <w:bCs/>
          <w:sz w:val="20"/>
          <w:szCs w:val="20"/>
        </w:rPr>
        <w:t xml:space="preserve">ELBA ADRIANA </w:t>
      </w:r>
      <w:proofErr w:type="spellStart"/>
      <w:r w:rsidRPr="00856836">
        <w:rPr>
          <w:rFonts w:ascii="Arial" w:eastAsia="Calibri" w:hAnsi="Arial" w:cs="Arial"/>
          <w:b/>
          <w:bCs/>
          <w:sz w:val="20"/>
          <w:szCs w:val="20"/>
        </w:rPr>
        <w:t>LEON</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LOPEZ</w:t>
      </w:r>
      <w:proofErr w:type="spellEnd"/>
      <w:r w:rsidRPr="00856836">
        <w:rPr>
          <w:rFonts w:ascii="Arial" w:eastAsia="Calibri" w:hAnsi="Arial" w:cs="Arial"/>
          <w:b/>
          <w:bCs/>
          <w:sz w:val="20"/>
          <w:szCs w:val="20"/>
        </w:rPr>
        <w:t xml:space="preserve">(sic) </w:t>
      </w:r>
      <w:r w:rsidRPr="00856836">
        <w:rPr>
          <w:rFonts w:ascii="Arial" w:eastAsia="Calibri" w:hAnsi="Arial" w:cs="Arial"/>
          <w:sz w:val="20"/>
          <w:szCs w:val="20"/>
        </w:rPr>
        <w:t>con vigencia al dos mil treinta, visible en la foja 13 del expediente.</w:t>
      </w:r>
    </w:p>
    <w:p w14:paraId="047B78B5" w14:textId="77777777" w:rsidR="00C17FBA" w:rsidRPr="00856836" w:rsidRDefault="00C17FBA" w:rsidP="00C17FBA">
      <w:pPr>
        <w:widowControl/>
        <w:autoSpaceDE/>
        <w:autoSpaceDN/>
        <w:jc w:val="both"/>
        <w:rPr>
          <w:rFonts w:ascii="Arial" w:eastAsia="Calibri" w:hAnsi="Arial" w:cs="Arial"/>
          <w:sz w:val="20"/>
          <w:szCs w:val="20"/>
        </w:rPr>
      </w:pPr>
    </w:p>
    <w:p w14:paraId="0FD267F0" w14:textId="77777777" w:rsidR="00C17FBA" w:rsidRPr="00856836" w:rsidRDefault="00C17FBA" w:rsidP="00C17FBA">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Documental con la que se acredita la personalidad jurídica del solicitante.</w:t>
      </w:r>
    </w:p>
    <w:p w14:paraId="15EA0DCC" w14:textId="77777777" w:rsidR="00C17FBA" w:rsidRPr="00856836" w:rsidRDefault="00C17FBA" w:rsidP="00C17FBA">
      <w:pPr>
        <w:widowControl/>
        <w:autoSpaceDE/>
        <w:autoSpaceDN/>
        <w:jc w:val="both"/>
        <w:rPr>
          <w:rFonts w:ascii="Arial" w:eastAsia="Calibri" w:hAnsi="Arial" w:cs="Arial"/>
          <w:sz w:val="20"/>
          <w:szCs w:val="20"/>
        </w:rPr>
      </w:pPr>
    </w:p>
    <w:p w14:paraId="4F201A02" w14:textId="77777777" w:rsidR="00C17FBA" w:rsidRPr="00856836" w:rsidRDefault="00C17FBA" w:rsidP="00C17FBA">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lastRenderedPageBreak/>
        <w:t xml:space="preserve">El solicitante exhibe copia del recibo predial de fecha trece de enero de dos mil veintitrés a nombre de </w:t>
      </w:r>
      <w:r w:rsidRPr="00856836">
        <w:rPr>
          <w:rFonts w:ascii="Arial" w:eastAsia="Calibri" w:hAnsi="Arial" w:cs="Arial"/>
          <w:b/>
          <w:bCs/>
          <w:sz w:val="20"/>
          <w:szCs w:val="20"/>
        </w:rPr>
        <w:t xml:space="preserve">ELBA ADRIANA </w:t>
      </w:r>
      <w:proofErr w:type="spellStart"/>
      <w:r w:rsidRPr="00856836">
        <w:rPr>
          <w:rFonts w:ascii="Arial" w:eastAsia="Calibri" w:hAnsi="Arial" w:cs="Arial"/>
          <w:b/>
          <w:bCs/>
          <w:sz w:val="20"/>
          <w:szCs w:val="20"/>
        </w:rPr>
        <w:t>LEON</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LOPEZ</w:t>
      </w:r>
      <w:proofErr w:type="spellEnd"/>
      <w:r w:rsidRPr="00856836">
        <w:rPr>
          <w:rFonts w:ascii="Arial" w:eastAsia="Calibri" w:hAnsi="Arial" w:cs="Arial"/>
          <w:b/>
          <w:bCs/>
          <w:sz w:val="20"/>
          <w:szCs w:val="20"/>
        </w:rPr>
        <w:t>(sic)</w:t>
      </w:r>
      <w:r w:rsidRPr="00856836">
        <w:rPr>
          <w:rFonts w:ascii="Arial" w:eastAsia="Calibri" w:hAnsi="Arial" w:cs="Arial"/>
          <w:b/>
          <w:sz w:val="20"/>
          <w:szCs w:val="20"/>
        </w:rPr>
        <w:t xml:space="preserve"> </w:t>
      </w:r>
      <w:r w:rsidRPr="00856836">
        <w:rPr>
          <w:rFonts w:ascii="Arial" w:eastAsia="Calibri" w:hAnsi="Arial" w:cs="Arial"/>
          <w:sz w:val="20"/>
          <w:szCs w:val="20"/>
        </w:rPr>
        <w:t xml:space="preserve">sobre el inmueble ubicado en la calle de </w:t>
      </w:r>
      <w:proofErr w:type="spellStart"/>
      <w:r w:rsidRPr="00856836">
        <w:rPr>
          <w:rFonts w:ascii="Arial" w:eastAsia="Calibri" w:hAnsi="Arial" w:cs="Arial"/>
          <w:b/>
          <w:bCs/>
          <w:sz w:val="20"/>
          <w:szCs w:val="20"/>
        </w:rPr>
        <w:t>JOSE</w:t>
      </w:r>
      <w:proofErr w:type="spellEnd"/>
      <w:r w:rsidRPr="00856836">
        <w:rPr>
          <w:rFonts w:ascii="Arial" w:eastAsia="Calibri" w:hAnsi="Arial" w:cs="Arial"/>
          <w:b/>
          <w:bCs/>
          <w:sz w:val="20"/>
          <w:szCs w:val="20"/>
        </w:rPr>
        <w:t xml:space="preserve">(sic) LÓPEZ </w:t>
      </w:r>
      <w:proofErr w:type="spellStart"/>
      <w:r w:rsidRPr="00856836">
        <w:rPr>
          <w:rFonts w:ascii="Arial" w:eastAsia="Calibri" w:hAnsi="Arial" w:cs="Arial"/>
          <w:b/>
          <w:bCs/>
          <w:sz w:val="20"/>
          <w:szCs w:val="20"/>
        </w:rPr>
        <w:t>ALAVEZ</w:t>
      </w:r>
      <w:proofErr w:type="spellEnd"/>
      <w:r w:rsidRPr="00856836">
        <w:rPr>
          <w:rFonts w:ascii="Arial" w:eastAsia="Calibri" w:hAnsi="Arial" w:cs="Arial"/>
          <w:b/>
          <w:bCs/>
          <w:sz w:val="20"/>
          <w:szCs w:val="20"/>
        </w:rPr>
        <w:t>, NÚMERO EXTERIOR 1403, BARRIO DE XOCHIMILCO, CENTRO, OAXACA DE JUÁREZ, OAXACA</w:t>
      </w:r>
      <w:r w:rsidRPr="00856836">
        <w:rPr>
          <w:rFonts w:ascii="Arial" w:eastAsia="Calibri" w:hAnsi="Arial" w:cs="Arial"/>
          <w:b/>
          <w:sz w:val="20"/>
          <w:szCs w:val="20"/>
        </w:rPr>
        <w:t>.</w:t>
      </w:r>
      <w:r w:rsidRPr="00856836">
        <w:rPr>
          <w:rFonts w:ascii="Arial" w:eastAsia="Calibri" w:hAnsi="Arial" w:cs="Arial"/>
          <w:sz w:val="20"/>
          <w:szCs w:val="20"/>
        </w:rPr>
        <w:t xml:space="preserve"> Visible en la foja 12 del expediente.</w:t>
      </w:r>
    </w:p>
    <w:p w14:paraId="1D92A2D5" w14:textId="77777777" w:rsidR="00C17FBA" w:rsidRPr="00856836" w:rsidRDefault="00C17FBA" w:rsidP="00C17FBA">
      <w:pPr>
        <w:widowControl/>
        <w:autoSpaceDE/>
        <w:autoSpaceDN/>
        <w:jc w:val="both"/>
        <w:rPr>
          <w:rFonts w:ascii="Arial" w:eastAsia="Calibri" w:hAnsi="Arial" w:cs="Arial"/>
          <w:sz w:val="20"/>
          <w:szCs w:val="20"/>
        </w:rPr>
      </w:pPr>
    </w:p>
    <w:p w14:paraId="1D7D92A2" w14:textId="77777777" w:rsidR="00C17FBA" w:rsidRPr="00856836" w:rsidRDefault="00C17FBA" w:rsidP="00C17FBA">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Documental con la que acredita la legitima posesión del bien inmueble.</w:t>
      </w:r>
    </w:p>
    <w:p w14:paraId="756F0EBD" w14:textId="77777777" w:rsidR="00C17FBA" w:rsidRPr="00856836" w:rsidRDefault="00C17FBA" w:rsidP="00C17FBA">
      <w:pPr>
        <w:widowControl/>
        <w:autoSpaceDE/>
        <w:autoSpaceDN/>
        <w:jc w:val="both"/>
        <w:rPr>
          <w:rFonts w:ascii="Arial" w:eastAsia="Calibri" w:hAnsi="Arial" w:cs="Arial"/>
          <w:sz w:val="20"/>
          <w:szCs w:val="20"/>
        </w:rPr>
      </w:pPr>
    </w:p>
    <w:p w14:paraId="40956A36" w14:textId="77777777" w:rsidR="00C17FBA" w:rsidRPr="00856836" w:rsidRDefault="00C17FBA" w:rsidP="00C17FBA">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Se incluyen dentro del expediente en las fojas 7 a la 10 del expediente las fotografías que permiten visualizar locales contiguos, fachada, e interior del local. </w:t>
      </w:r>
    </w:p>
    <w:p w14:paraId="3F1875B4" w14:textId="77777777" w:rsidR="00C17FBA" w:rsidRPr="00856836" w:rsidRDefault="00C17FBA" w:rsidP="00C17FBA">
      <w:pPr>
        <w:widowControl/>
        <w:autoSpaceDE/>
        <w:autoSpaceDN/>
        <w:jc w:val="both"/>
        <w:rPr>
          <w:rFonts w:ascii="Arial" w:eastAsia="Calibri" w:hAnsi="Arial" w:cs="Arial"/>
          <w:sz w:val="20"/>
          <w:szCs w:val="20"/>
        </w:rPr>
      </w:pPr>
    </w:p>
    <w:p w14:paraId="28685D4C" w14:textId="77777777" w:rsidR="00C17FBA" w:rsidRPr="00856836" w:rsidRDefault="00C17FBA" w:rsidP="00C17FBA">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El solicitante acredita la factibilidad de uso de suelo comercial para inicio de operaciones mediante dictamen emitido por la Dirección del Centro y Patrimonio Histórico a favor de la </w:t>
      </w:r>
      <w:r w:rsidRPr="00856836">
        <w:rPr>
          <w:rFonts w:ascii="Arial" w:eastAsia="Calibri" w:hAnsi="Arial" w:cs="Arial"/>
          <w:b/>
          <w:sz w:val="20"/>
          <w:szCs w:val="20"/>
        </w:rPr>
        <w:t>ciudadana</w:t>
      </w:r>
      <w:r w:rsidRPr="00856836">
        <w:rPr>
          <w:rFonts w:ascii="Arial" w:eastAsia="Calibri" w:hAnsi="Arial" w:cs="Arial"/>
          <w:sz w:val="20"/>
          <w:szCs w:val="20"/>
        </w:rPr>
        <w:t xml:space="preserve"> </w:t>
      </w:r>
      <w:r w:rsidRPr="00856836">
        <w:rPr>
          <w:rFonts w:ascii="Arial" w:eastAsia="Calibri" w:hAnsi="Arial" w:cs="Arial"/>
          <w:b/>
          <w:bCs/>
          <w:sz w:val="20"/>
          <w:szCs w:val="20"/>
        </w:rPr>
        <w:t xml:space="preserve">ELBA ADRIANA </w:t>
      </w:r>
      <w:proofErr w:type="spellStart"/>
      <w:r w:rsidRPr="00856836">
        <w:rPr>
          <w:rFonts w:ascii="Arial" w:eastAsia="Calibri" w:hAnsi="Arial" w:cs="Arial"/>
          <w:b/>
          <w:bCs/>
          <w:sz w:val="20"/>
          <w:szCs w:val="20"/>
        </w:rPr>
        <w:t>LEON</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LOPEZ</w:t>
      </w:r>
      <w:proofErr w:type="spellEnd"/>
      <w:r w:rsidRPr="00856836">
        <w:rPr>
          <w:rFonts w:ascii="Arial" w:eastAsia="Calibri" w:hAnsi="Arial" w:cs="Arial"/>
          <w:b/>
          <w:bCs/>
          <w:sz w:val="20"/>
          <w:szCs w:val="20"/>
        </w:rPr>
        <w:t>(sic)</w:t>
      </w:r>
      <w:r w:rsidRPr="00856836">
        <w:rPr>
          <w:rFonts w:ascii="Arial" w:eastAsia="Calibri" w:hAnsi="Arial" w:cs="Arial"/>
          <w:sz w:val="20"/>
          <w:szCs w:val="20"/>
        </w:rPr>
        <w:t xml:space="preserve"> para un </w:t>
      </w:r>
      <w:r w:rsidRPr="00856836">
        <w:rPr>
          <w:rFonts w:ascii="Arial" w:eastAsia="Calibri" w:hAnsi="Arial" w:cs="Arial"/>
          <w:b/>
          <w:sz w:val="20"/>
          <w:szCs w:val="20"/>
        </w:rPr>
        <w:t xml:space="preserve">RESTAURANTE CON VENTA DE CERVEZA, VINOS Y LICORES SOLO CON ALIMENTOS </w:t>
      </w:r>
      <w:r w:rsidRPr="00856836">
        <w:rPr>
          <w:rFonts w:ascii="Arial" w:eastAsia="Calibri" w:hAnsi="Arial" w:cs="Arial"/>
          <w:sz w:val="20"/>
          <w:szCs w:val="20"/>
        </w:rPr>
        <w:t xml:space="preserve">por un área de </w:t>
      </w:r>
      <w:r w:rsidRPr="00856836">
        <w:rPr>
          <w:rFonts w:ascii="Arial" w:eastAsia="Calibri" w:hAnsi="Arial" w:cs="Arial"/>
          <w:b/>
          <w:sz w:val="20"/>
          <w:szCs w:val="20"/>
        </w:rPr>
        <w:t xml:space="preserve">181.91 m2, </w:t>
      </w:r>
      <w:r w:rsidRPr="00856836">
        <w:rPr>
          <w:rFonts w:ascii="Arial" w:eastAsia="Calibri" w:hAnsi="Arial" w:cs="Arial"/>
          <w:bCs/>
          <w:sz w:val="20"/>
          <w:szCs w:val="20"/>
        </w:rPr>
        <w:t xml:space="preserve">con número de tramite 87048, número de licencia 6273, fecha de ingreso veinticinco de agosto de dos mil veintidós, fecha de dictamen cinco de septiembre de dos mil veintidós, el cual es </w:t>
      </w:r>
      <w:r w:rsidRPr="00856836">
        <w:rPr>
          <w:rFonts w:ascii="Arial" w:eastAsia="Calibri" w:hAnsi="Arial" w:cs="Arial"/>
          <w:sz w:val="20"/>
          <w:szCs w:val="20"/>
        </w:rPr>
        <w:t xml:space="preserve">visible en la foja 14 del expediente. </w:t>
      </w:r>
    </w:p>
    <w:p w14:paraId="46CFFD75" w14:textId="77777777" w:rsidR="00C17FBA" w:rsidRPr="00856836" w:rsidRDefault="00C17FBA" w:rsidP="00C17FBA">
      <w:pPr>
        <w:widowControl/>
        <w:autoSpaceDE/>
        <w:autoSpaceDN/>
        <w:jc w:val="both"/>
        <w:rPr>
          <w:rFonts w:ascii="Arial" w:eastAsia="Calibri" w:hAnsi="Arial" w:cs="Arial"/>
          <w:sz w:val="20"/>
          <w:szCs w:val="20"/>
        </w:rPr>
      </w:pPr>
    </w:p>
    <w:p w14:paraId="343B4AF8" w14:textId="77777777" w:rsidR="00C17FBA" w:rsidRPr="00856836" w:rsidRDefault="00C17FBA" w:rsidP="00C17FBA">
      <w:pPr>
        <w:widowControl/>
        <w:numPr>
          <w:ilvl w:val="0"/>
          <w:numId w:val="1"/>
        </w:numPr>
        <w:autoSpaceDE/>
        <w:autoSpaceDN/>
        <w:ind w:left="284"/>
        <w:jc w:val="both"/>
        <w:rPr>
          <w:rFonts w:ascii="Arial" w:eastAsia="Calibri" w:hAnsi="Arial" w:cs="Arial"/>
          <w:sz w:val="20"/>
          <w:szCs w:val="20"/>
        </w:rPr>
      </w:pPr>
      <w:r w:rsidRPr="00856836">
        <w:rPr>
          <w:rFonts w:ascii="Arial" w:eastAsia="Calibri" w:hAnsi="Arial" w:cs="Arial"/>
          <w:sz w:val="20"/>
          <w:szCs w:val="20"/>
        </w:rPr>
        <w:t xml:space="preserve">Visible en la foja 27 del expediente se encuentra el croquis de localización del establecimiento. </w:t>
      </w:r>
    </w:p>
    <w:p w14:paraId="61B7E149" w14:textId="77777777" w:rsidR="00C17FBA" w:rsidRPr="00856836" w:rsidRDefault="00C17FBA" w:rsidP="00C17FBA">
      <w:pPr>
        <w:widowControl/>
        <w:autoSpaceDE/>
        <w:autoSpaceDN/>
        <w:jc w:val="both"/>
        <w:rPr>
          <w:rFonts w:ascii="Arial" w:eastAsia="Calibri" w:hAnsi="Arial" w:cs="Arial"/>
          <w:sz w:val="20"/>
          <w:szCs w:val="20"/>
          <w:lang w:val="es-ES_tradnl"/>
        </w:rPr>
      </w:pPr>
    </w:p>
    <w:p w14:paraId="664A9B83" w14:textId="77777777" w:rsidR="00C17FBA" w:rsidRPr="00856836" w:rsidRDefault="00C17FBA" w:rsidP="00C17FBA">
      <w:pPr>
        <w:widowControl/>
        <w:numPr>
          <w:ilvl w:val="0"/>
          <w:numId w:val="1"/>
        </w:numPr>
        <w:autoSpaceDE/>
        <w:autoSpaceDN/>
        <w:ind w:left="284"/>
        <w:jc w:val="both"/>
        <w:rPr>
          <w:rFonts w:ascii="Arial" w:eastAsia="Calibri" w:hAnsi="Arial" w:cs="Arial"/>
          <w:b/>
          <w:sz w:val="20"/>
          <w:szCs w:val="20"/>
        </w:rPr>
      </w:pPr>
      <w:r w:rsidRPr="00856836">
        <w:rPr>
          <w:rFonts w:ascii="Arial" w:eastAsia="Calibri" w:hAnsi="Arial" w:cs="Arial"/>
          <w:sz w:val="20"/>
          <w:szCs w:val="20"/>
        </w:rPr>
        <w:t>De igual forma se exhibe las constancias de manejo de alimentos</w:t>
      </w:r>
      <w:r w:rsidRPr="00856836">
        <w:rPr>
          <w:rFonts w:ascii="Arial" w:eastAsia="Calibri" w:hAnsi="Arial" w:cs="Arial"/>
          <w:b/>
          <w:sz w:val="20"/>
          <w:szCs w:val="20"/>
        </w:rPr>
        <w:t xml:space="preserve"> </w:t>
      </w:r>
      <w:r w:rsidRPr="00856836">
        <w:rPr>
          <w:rFonts w:ascii="Arial" w:eastAsia="Calibri" w:hAnsi="Arial" w:cs="Arial"/>
          <w:bCs/>
          <w:sz w:val="20"/>
          <w:szCs w:val="20"/>
        </w:rPr>
        <w:t>con números de folio 0616, 0617 y 0615</w:t>
      </w:r>
      <w:r w:rsidRPr="00856836">
        <w:rPr>
          <w:rFonts w:ascii="Arial" w:eastAsia="Calibri" w:hAnsi="Arial" w:cs="Arial"/>
          <w:sz w:val="20"/>
          <w:szCs w:val="20"/>
        </w:rPr>
        <w:t xml:space="preserve"> expedidas por la </w:t>
      </w:r>
      <w:r w:rsidRPr="00856836">
        <w:rPr>
          <w:rFonts w:ascii="Arial" w:eastAsia="Calibri" w:hAnsi="Arial" w:cs="Arial"/>
          <w:b/>
          <w:bCs/>
          <w:sz w:val="20"/>
          <w:szCs w:val="20"/>
        </w:rPr>
        <w:t>UNIDAD DE CONTROL SANITARIO, DE LA SECRETARÍA DE SERVICIOS MUNICIPALES</w:t>
      </w:r>
      <w:r w:rsidRPr="00856836">
        <w:rPr>
          <w:rFonts w:ascii="Arial" w:eastAsia="Calibri" w:hAnsi="Arial" w:cs="Arial"/>
          <w:sz w:val="20"/>
          <w:szCs w:val="20"/>
        </w:rPr>
        <w:t xml:space="preserve"> a favor de las </w:t>
      </w:r>
      <w:r w:rsidRPr="00856836">
        <w:rPr>
          <w:rFonts w:ascii="Arial" w:eastAsia="Calibri" w:hAnsi="Arial" w:cs="Arial"/>
          <w:b/>
          <w:sz w:val="20"/>
          <w:szCs w:val="20"/>
        </w:rPr>
        <w:t>CC.</w:t>
      </w:r>
      <w:r w:rsidRPr="00856836">
        <w:rPr>
          <w:rFonts w:ascii="Arial" w:eastAsia="Calibri" w:hAnsi="Arial" w:cs="Arial"/>
          <w:sz w:val="20"/>
          <w:szCs w:val="20"/>
        </w:rPr>
        <w:t xml:space="preserve"> </w:t>
      </w:r>
      <w:r w:rsidRPr="00856836">
        <w:rPr>
          <w:rFonts w:ascii="Arial" w:eastAsia="Calibri" w:hAnsi="Arial" w:cs="Arial"/>
          <w:b/>
          <w:bCs/>
          <w:sz w:val="20"/>
          <w:szCs w:val="20"/>
        </w:rPr>
        <w:t xml:space="preserve">ELBA </w:t>
      </w:r>
      <w:proofErr w:type="spellStart"/>
      <w:r w:rsidRPr="00856836">
        <w:rPr>
          <w:rFonts w:ascii="Arial" w:eastAsia="Calibri" w:hAnsi="Arial" w:cs="Arial"/>
          <w:b/>
          <w:bCs/>
          <w:sz w:val="20"/>
          <w:szCs w:val="20"/>
        </w:rPr>
        <w:t>SANCHEZ</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PEREZ</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ANGEL</w:t>
      </w:r>
      <w:proofErr w:type="spellEnd"/>
      <w:r w:rsidRPr="00856836">
        <w:rPr>
          <w:rFonts w:ascii="Arial" w:eastAsia="Calibri" w:hAnsi="Arial" w:cs="Arial"/>
          <w:b/>
          <w:bCs/>
          <w:sz w:val="20"/>
          <w:szCs w:val="20"/>
        </w:rPr>
        <w:t xml:space="preserve">(sic) MANUEL RAMOS </w:t>
      </w:r>
      <w:proofErr w:type="spellStart"/>
      <w:r w:rsidRPr="00856836">
        <w:rPr>
          <w:rFonts w:ascii="Arial" w:eastAsia="Calibri" w:hAnsi="Arial" w:cs="Arial"/>
          <w:b/>
          <w:bCs/>
          <w:sz w:val="20"/>
          <w:szCs w:val="20"/>
        </w:rPr>
        <w:t>RAMOS</w:t>
      </w:r>
      <w:proofErr w:type="spellEnd"/>
      <w:r w:rsidRPr="00856836">
        <w:rPr>
          <w:rFonts w:ascii="Arial" w:eastAsia="Calibri" w:hAnsi="Arial" w:cs="Arial"/>
          <w:b/>
          <w:bCs/>
          <w:sz w:val="20"/>
          <w:szCs w:val="20"/>
        </w:rPr>
        <w:t xml:space="preserve"> y ESMERALDA </w:t>
      </w:r>
      <w:proofErr w:type="spellStart"/>
      <w:r w:rsidRPr="00856836">
        <w:rPr>
          <w:rFonts w:ascii="Arial" w:eastAsia="Calibri" w:hAnsi="Arial" w:cs="Arial"/>
          <w:b/>
          <w:bCs/>
          <w:sz w:val="20"/>
          <w:szCs w:val="20"/>
        </w:rPr>
        <w:t>YENITH</w:t>
      </w:r>
      <w:proofErr w:type="spellEnd"/>
      <w:r w:rsidRPr="00856836">
        <w:rPr>
          <w:rFonts w:ascii="Arial" w:eastAsia="Calibri" w:hAnsi="Arial" w:cs="Arial"/>
          <w:b/>
          <w:bCs/>
          <w:sz w:val="20"/>
          <w:szCs w:val="20"/>
        </w:rPr>
        <w:t xml:space="preserve"> LUIS PEREZ(sic)</w:t>
      </w:r>
      <w:r w:rsidRPr="00856836">
        <w:rPr>
          <w:rFonts w:ascii="Arial" w:eastAsia="Calibri" w:hAnsi="Arial" w:cs="Arial"/>
          <w:sz w:val="20"/>
          <w:szCs w:val="20"/>
        </w:rPr>
        <w:t xml:space="preserve">, visible en las fojas 3, 4 y 5 del expediente. </w:t>
      </w:r>
    </w:p>
    <w:p w14:paraId="573CE34E" w14:textId="77777777" w:rsidR="00C17FBA" w:rsidRPr="00856836" w:rsidRDefault="00C17FBA" w:rsidP="00C17FBA">
      <w:pPr>
        <w:widowControl/>
        <w:autoSpaceDE/>
        <w:autoSpaceDN/>
        <w:jc w:val="both"/>
        <w:rPr>
          <w:rFonts w:ascii="Arial" w:eastAsia="Calibri" w:hAnsi="Arial" w:cs="Arial"/>
          <w:sz w:val="20"/>
          <w:szCs w:val="20"/>
        </w:rPr>
      </w:pPr>
    </w:p>
    <w:p w14:paraId="55E904B2"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Integra también el expediente copia de la constancia de situación fiscal emitida por el Servicio de Administración Tributaria a favor de la </w:t>
      </w:r>
      <w:r w:rsidRPr="00856836">
        <w:rPr>
          <w:rFonts w:ascii="Arial" w:eastAsia="Calibri" w:hAnsi="Arial" w:cs="Arial"/>
          <w:b/>
          <w:sz w:val="20"/>
          <w:szCs w:val="20"/>
        </w:rPr>
        <w:t>ciudadana</w:t>
      </w:r>
      <w:r w:rsidRPr="00856836">
        <w:rPr>
          <w:rFonts w:ascii="Arial" w:eastAsia="Calibri" w:hAnsi="Arial" w:cs="Arial"/>
          <w:sz w:val="20"/>
          <w:szCs w:val="20"/>
        </w:rPr>
        <w:t xml:space="preserve"> </w:t>
      </w:r>
      <w:r w:rsidRPr="00856836">
        <w:rPr>
          <w:rFonts w:ascii="Arial" w:eastAsia="Calibri" w:hAnsi="Arial" w:cs="Arial"/>
          <w:b/>
          <w:bCs/>
          <w:sz w:val="20"/>
          <w:szCs w:val="20"/>
        </w:rPr>
        <w:t xml:space="preserve">ELBA ADRIANA </w:t>
      </w:r>
      <w:proofErr w:type="spellStart"/>
      <w:r w:rsidRPr="00856836">
        <w:rPr>
          <w:rFonts w:ascii="Arial" w:eastAsia="Calibri" w:hAnsi="Arial" w:cs="Arial"/>
          <w:b/>
          <w:bCs/>
          <w:sz w:val="20"/>
          <w:szCs w:val="20"/>
        </w:rPr>
        <w:t>LEON</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LOPEZ</w:t>
      </w:r>
      <w:proofErr w:type="spellEnd"/>
      <w:r w:rsidRPr="00856836">
        <w:rPr>
          <w:rFonts w:ascii="Arial" w:eastAsia="Calibri" w:hAnsi="Arial" w:cs="Arial"/>
          <w:b/>
          <w:bCs/>
          <w:sz w:val="20"/>
          <w:szCs w:val="20"/>
        </w:rPr>
        <w:t xml:space="preserve">(sic) </w:t>
      </w:r>
      <w:r w:rsidRPr="00856836">
        <w:rPr>
          <w:rFonts w:ascii="Arial" w:eastAsia="Calibri" w:hAnsi="Arial" w:cs="Arial"/>
          <w:sz w:val="20"/>
          <w:szCs w:val="20"/>
        </w:rPr>
        <w:t xml:space="preserve">con lo que da cumplimiento a lo establecido en el artículo 68 fracción XIX de la Ley Orgánica Municipal del Estado de Oaxaca y artículo 62, fracción VII del Reglamento de Establecimientos Comerciales, Industriales y de </w:t>
      </w:r>
      <w:r w:rsidRPr="00856836">
        <w:rPr>
          <w:rFonts w:ascii="Arial" w:eastAsia="Calibri" w:hAnsi="Arial" w:cs="Arial"/>
          <w:sz w:val="20"/>
          <w:szCs w:val="20"/>
        </w:rPr>
        <w:t>Servicios del Municipio de Oaxaca de Juárez, la cual es visible en las fojas 1 y 2 del expediente.</w:t>
      </w:r>
    </w:p>
    <w:p w14:paraId="676606F0" w14:textId="77777777" w:rsidR="00C17FBA" w:rsidRPr="00856836" w:rsidRDefault="00C17FBA" w:rsidP="00C17FBA">
      <w:pPr>
        <w:widowControl/>
        <w:autoSpaceDE/>
        <w:autoSpaceDN/>
        <w:jc w:val="both"/>
        <w:rPr>
          <w:rFonts w:ascii="Arial" w:eastAsia="Calibri" w:hAnsi="Arial" w:cs="Arial"/>
          <w:sz w:val="20"/>
          <w:szCs w:val="20"/>
        </w:rPr>
      </w:pPr>
    </w:p>
    <w:p w14:paraId="50252311"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BBF2302" w14:textId="77777777" w:rsidR="00C17FBA" w:rsidRPr="00856836" w:rsidRDefault="00C17FBA" w:rsidP="00C17FBA">
      <w:pPr>
        <w:widowControl/>
        <w:autoSpaceDE/>
        <w:autoSpaceDN/>
        <w:jc w:val="both"/>
        <w:rPr>
          <w:rFonts w:ascii="Arial" w:eastAsia="Calibri" w:hAnsi="Arial" w:cs="Arial"/>
          <w:sz w:val="20"/>
          <w:szCs w:val="20"/>
        </w:rPr>
      </w:pPr>
    </w:p>
    <w:p w14:paraId="2EAEE9C8"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sz w:val="20"/>
          <w:szCs w:val="20"/>
        </w:rPr>
        <w:t>1.-</w:t>
      </w:r>
      <w:r w:rsidRPr="00856836">
        <w:rPr>
          <w:rFonts w:ascii="Arial" w:eastAsia="Calibri" w:hAnsi="Arial" w:cs="Arial"/>
          <w:sz w:val="20"/>
          <w:szCs w:val="20"/>
        </w:rPr>
        <w:t xml:space="preserve"> </w:t>
      </w:r>
      <w:r w:rsidRPr="00856836">
        <w:rPr>
          <w:rFonts w:ascii="Arial" w:eastAsia="Calibri" w:hAnsi="Arial" w:cs="Arial"/>
          <w:b/>
          <w:sz w:val="20"/>
          <w:szCs w:val="20"/>
        </w:rPr>
        <w:t>Reporte de inspección de la Dirección de Protección Civil,</w:t>
      </w:r>
      <w:r w:rsidRPr="00856836">
        <w:rPr>
          <w:rFonts w:ascii="Arial" w:eastAsia="Calibri" w:hAnsi="Arial" w:cs="Arial"/>
          <w:sz w:val="20"/>
          <w:szCs w:val="20"/>
        </w:rPr>
        <w:t xml:space="preserve"> emitido mediante oficio número </w:t>
      </w:r>
      <w:proofErr w:type="spellStart"/>
      <w:r w:rsidRPr="00856836">
        <w:rPr>
          <w:rFonts w:ascii="Arial" w:eastAsia="Calibri" w:hAnsi="Arial" w:cs="Arial"/>
          <w:sz w:val="20"/>
          <w:szCs w:val="20"/>
        </w:rPr>
        <w:t>SSCMPC</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DPC</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DNGR</w:t>
      </w:r>
      <w:proofErr w:type="spellEnd"/>
      <w:r w:rsidRPr="00856836">
        <w:rPr>
          <w:rFonts w:ascii="Arial" w:eastAsia="Calibri" w:hAnsi="Arial" w:cs="Arial"/>
          <w:sz w:val="20"/>
          <w:szCs w:val="20"/>
        </w:rPr>
        <w:t>/048/2024 indicando que el establecimiento cuenta con el equipamiento necesario en materia de Protección Civil y es factible de ser utilizado para el giro solicitado, visible en la foja 54 del expediente.</w:t>
      </w:r>
    </w:p>
    <w:p w14:paraId="074B6045" w14:textId="77777777" w:rsidR="00C17FBA" w:rsidRPr="00856836" w:rsidRDefault="00C17FBA" w:rsidP="00C17FBA">
      <w:pPr>
        <w:widowControl/>
        <w:autoSpaceDE/>
        <w:autoSpaceDN/>
        <w:jc w:val="both"/>
        <w:rPr>
          <w:rFonts w:ascii="Arial" w:eastAsia="Calibri" w:hAnsi="Arial" w:cs="Arial"/>
          <w:sz w:val="20"/>
          <w:szCs w:val="20"/>
        </w:rPr>
      </w:pPr>
    </w:p>
    <w:p w14:paraId="71B8FCE6"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sz w:val="20"/>
          <w:szCs w:val="20"/>
        </w:rPr>
        <w:t>2.-</w:t>
      </w:r>
      <w:r w:rsidRPr="00856836">
        <w:rPr>
          <w:rFonts w:ascii="Arial" w:eastAsia="Calibri" w:hAnsi="Arial" w:cs="Arial"/>
          <w:sz w:val="20"/>
          <w:szCs w:val="20"/>
        </w:rPr>
        <w:t xml:space="preserve"> </w:t>
      </w:r>
      <w:r w:rsidRPr="00856836">
        <w:rPr>
          <w:rFonts w:ascii="Arial" w:eastAsia="Calibri" w:hAnsi="Arial" w:cs="Arial"/>
          <w:b/>
          <w:sz w:val="20"/>
          <w:szCs w:val="20"/>
        </w:rPr>
        <w:t xml:space="preserve">Reporte de inspección suscrito por la Secretaría de Medio Ambiente y Cambio Climático, Procuraduría Ambiental, </w:t>
      </w:r>
      <w:r w:rsidRPr="00856836">
        <w:rPr>
          <w:rFonts w:ascii="Arial" w:eastAsia="Calibri" w:hAnsi="Arial" w:cs="Arial"/>
          <w:bCs/>
          <w:sz w:val="20"/>
          <w:szCs w:val="20"/>
        </w:rPr>
        <w:t xml:space="preserve">emitido mediante oficio número </w:t>
      </w:r>
      <w:proofErr w:type="spellStart"/>
      <w:r w:rsidRPr="00856836">
        <w:rPr>
          <w:rFonts w:ascii="Arial" w:eastAsia="Calibri" w:hAnsi="Arial" w:cs="Arial"/>
          <w:bCs/>
          <w:sz w:val="20"/>
          <w:szCs w:val="20"/>
        </w:rPr>
        <w:t>SMACC</w:t>
      </w:r>
      <w:proofErr w:type="spellEnd"/>
      <w:r w:rsidRPr="00856836">
        <w:rPr>
          <w:rFonts w:ascii="Arial" w:eastAsia="Calibri" w:hAnsi="Arial" w:cs="Arial"/>
          <w:bCs/>
          <w:sz w:val="20"/>
          <w:szCs w:val="20"/>
        </w:rPr>
        <w:t>/</w:t>
      </w:r>
      <w:proofErr w:type="spellStart"/>
      <w:r w:rsidRPr="00856836">
        <w:rPr>
          <w:rFonts w:ascii="Arial" w:eastAsia="Calibri" w:hAnsi="Arial" w:cs="Arial"/>
          <w:bCs/>
          <w:sz w:val="20"/>
          <w:szCs w:val="20"/>
        </w:rPr>
        <w:t>PA</w:t>
      </w:r>
      <w:proofErr w:type="spellEnd"/>
      <w:r w:rsidRPr="00856836">
        <w:rPr>
          <w:rFonts w:ascii="Arial" w:eastAsia="Calibri" w:hAnsi="Arial" w:cs="Arial"/>
          <w:bCs/>
          <w:sz w:val="20"/>
          <w:szCs w:val="20"/>
        </w:rPr>
        <w:t>/0188/2023</w:t>
      </w:r>
      <w:r w:rsidRPr="00856836">
        <w:rPr>
          <w:rFonts w:ascii="Arial" w:eastAsia="Calibri" w:hAnsi="Arial" w:cs="Arial"/>
          <w:b/>
          <w:sz w:val="20"/>
          <w:szCs w:val="20"/>
        </w:rPr>
        <w:t xml:space="preserve"> </w:t>
      </w:r>
      <w:r w:rsidRPr="00856836">
        <w:rPr>
          <w:rFonts w:ascii="Arial" w:eastAsia="Calibri" w:hAnsi="Arial" w:cs="Arial"/>
          <w:sz w:val="20"/>
          <w:szCs w:val="20"/>
        </w:rPr>
        <w:t xml:space="preserve">en el que determina que el establecimiento comercial no genera emisiones a la atmosfera o cualquier otra fuente de contaminación, por lo que es factible para su funcionamiento, visible en la foja 44 del expediente. </w:t>
      </w:r>
    </w:p>
    <w:p w14:paraId="60CAE87B" w14:textId="77777777" w:rsidR="00C17FBA" w:rsidRPr="00856836" w:rsidRDefault="00C17FBA" w:rsidP="00C17FBA">
      <w:pPr>
        <w:widowControl/>
        <w:autoSpaceDE/>
        <w:autoSpaceDN/>
        <w:jc w:val="both"/>
        <w:rPr>
          <w:rFonts w:ascii="Arial" w:eastAsia="Calibri" w:hAnsi="Arial" w:cs="Arial"/>
          <w:sz w:val="20"/>
          <w:szCs w:val="20"/>
        </w:rPr>
      </w:pPr>
    </w:p>
    <w:p w14:paraId="6345AA4C"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sz w:val="20"/>
          <w:szCs w:val="20"/>
        </w:rPr>
        <w:t>3.-</w:t>
      </w:r>
      <w:r w:rsidRPr="00856836">
        <w:rPr>
          <w:rFonts w:ascii="Arial" w:eastAsia="Calibri" w:hAnsi="Arial" w:cs="Arial"/>
          <w:sz w:val="20"/>
          <w:szCs w:val="20"/>
        </w:rPr>
        <w:t xml:space="preserve"> </w:t>
      </w:r>
      <w:r w:rsidRPr="00856836">
        <w:rPr>
          <w:rFonts w:ascii="Arial" w:eastAsia="Calibri" w:hAnsi="Arial" w:cs="Arial"/>
          <w:b/>
          <w:sz w:val="20"/>
          <w:szCs w:val="20"/>
        </w:rPr>
        <w:t>Reporte de inspección de la Unidad de Control Sanitario,</w:t>
      </w:r>
      <w:r w:rsidRPr="00856836">
        <w:rPr>
          <w:rFonts w:ascii="Arial" w:eastAsia="Calibri" w:hAnsi="Arial" w:cs="Arial"/>
          <w:sz w:val="20"/>
          <w:szCs w:val="20"/>
        </w:rPr>
        <w:t xml:space="preserve"> emitido mediante dictamen con número </w:t>
      </w:r>
      <w:proofErr w:type="spellStart"/>
      <w:r w:rsidRPr="00856836">
        <w:rPr>
          <w:rFonts w:ascii="Arial" w:eastAsia="Calibri" w:hAnsi="Arial" w:cs="Arial"/>
          <w:sz w:val="20"/>
          <w:szCs w:val="20"/>
        </w:rPr>
        <w:t>SSM</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UCS</w:t>
      </w:r>
      <w:proofErr w:type="spellEnd"/>
      <w:r w:rsidRPr="00856836">
        <w:rPr>
          <w:rFonts w:ascii="Arial" w:eastAsia="Calibri" w:hAnsi="Arial" w:cs="Arial"/>
          <w:sz w:val="20"/>
          <w:szCs w:val="20"/>
        </w:rPr>
        <w:t>/AD/044/2023 en el que se hace constar que el establecimiento comercial cumple con los requisitos de factibilidad sanitaria en su totalidad, por lo que el establecimiento es factible para su funcionamiento, visible en la foja 42 del expediente.</w:t>
      </w:r>
    </w:p>
    <w:p w14:paraId="02A309DE" w14:textId="77777777" w:rsidR="00C17FBA" w:rsidRPr="00856836" w:rsidRDefault="00C17FBA" w:rsidP="00C17FBA">
      <w:pPr>
        <w:widowControl/>
        <w:autoSpaceDE/>
        <w:autoSpaceDN/>
        <w:jc w:val="both"/>
        <w:rPr>
          <w:rFonts w:ascii="Arial" w:eastAsia="Calibri" w:hAnsi="Arial" w:cs="Arial"/>
          <w:sz w:val="20"/>
          <w:szCs w:val="20"/>
        </w:rPr>
      </w:pPr>
    </w:p>
    <w:p w14:paraId="43BE3E79"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sz w:val="20"/>
          <w:szCs w:val="20"/>
        </w:rPr>
        <w:t>4.-</w:t>
      </w:r>
      <w:r w:rsidRPr="00856836">
        <w:rPr>
          <w:rFonts w:ascii="Arial" w:eastAsia="Calibri" w:hAnsi="Arial" w:cs="Arial"/>
          <w:sz w:val="20"/>
          <w:szCs w:val="20"/>
        </w:rPr>
        <w:t xml:space="preserve"> </w:t>
      </w:r>
      <w:r w:rsidRPr="00856836">
        <w:rPr>
          <w:rFonts w:ascii="Arial" w:eastAsia="Calibri" w:hAnsi="Arial" w:cs="Arial"/>
          <w:b/>
          <w:sz w:val="20"/>
          <w:szCs w:val="20"/>
        </w:rPr>
        <w:t xml:space="preserve">Oficio con número </w:t>
      </w:r>
      <w:proofErr w:type="spellStart"/>
      <w:r w:rsidRPr="00856836">
        <w:rPr>
          <w:rFonts w:ascii="Arial" w:eastAsia="Calibri" w:hAnsi="Arial" w:cs="Arial"/>
          <w:b/>
          <w:sz w:val="20"/>
          <w:szCs w:val="20"/>
        </w:rPr>
        <w:t>SDE</w:t>
      </w:r>
      <w:proofErr w:type="spellEnd"/>
      <w:r w:rsidRPr="00856836">
        <w:rPr>
          <w:rFonts w:ascii="Arial" w:eastAsia="Calibri" w:hAnsi="Arial" w:cs="Arial"/>
          <w:b/>
          <w:sz w:val="20"/>
          <w:szCs w:val="20"/>
        </w:rPr>
        <w:t>/</w:t>
      </w:r>
      <w:proofErr w:type="spellStart"/>
      <w:r w:rsidRPr="00856836">
        <w:rPr>
          <w:rFonts w:ascii="Arial" w:eastAsia="Calibri" w:hAnsi="Arial" w:cs="Arial"/>
          <w:b/>
          <w:sz w:val="20"/>
          <w:szCs w:val="20"/>
        </w:rPr>
        <w:t>DRAC</w:t>
      </w:r>
      <w:proofErr w:type="spellEnd"/>
      <w:r w:rsidRPr="00856836">
        <w:rPr>
          <w:rFonts w:ascii="Arial" w:eastAsia="Calibri" w:hAnsi="Arial" w:cs="Arial"/>
          <w:b/>
          <w:sz w:val="20"/>
          <w:szCs w:val="20"/>
        </w:rPr>
        <w:t>/0332/2023 emitido por la Dirección de Regulación de la Actividad Comercial,</w:t>
      </w:r>
      <w:r w:rsidRPr="00856836">
        <w:rPr>
          <w:rFonts w:ascii="Arial" w:eastAsia="Calibri" w:hAnsi="Arial" w:cs="Arial"/>
          <w:sz w:val="20"/>
          <w:szCs w:val="20"/>
        </w:rPr>
        <w:t xml:space="preserve"> en el que remite Reporte de Inspección, Acta Circunstanciada, Anuencia Vecinal y Croquis de Localización, señalando que el establecimiento inspeccionado y detallado se encuentra listo para funcionar, con las observaciones hecha por los Inspectores</w:t>
      </w:r>
      <w:r w:rsidRPr="00856836">
        <w:rPr>
          <w:rFonts w:ascii="Arial" w:eastAsia="Calibri" w:hAnsi="Arial" w:cs="Arial"/>
          <w:i/>
          <w:iCs/>
          <w:sz w:val="20"/>
          <w:szCs w:val="20"/>
        </w:rPr>
        <w:t xml:space="preserve">, </w:t>
      </w:r>
      <w:r w:rsidRPr="00856836">
        <w:rPr>
          <w:rFonts w:ascii="Arial" w:eastAsia="Calibri" w:hAnsi="Arial" w:cs="Arial"/>
          <w:sz w:val="20"/>
          <w:szCs w:val="20"/>
        </w:rPr>
        <w:t>visible en las fojas 26 a la 36 del expediente.</w:t>
      </w:r>
    </w:p>
    <w:p w14:paraId="746F83F8" w14:textId="77777777" w:rsidR="00C17FBA" w:rsidRPr="00856836" w:rsidRDefault="00C17FBA" w:rsidP="00C17FBA">
      <w:pPr>
        <w:widowControl/>
        <w:autoSpaceDE/>
        <w:autoSpaceDN/>
        <w:jc w:val="both"/>
        <w:rPr>
          <w:rFonts w:ascii="Arial" w:eastAsia="Calibri" w:hAnsi="Arial" w:cs="Arial"/>
          <w:sz w:val="20"/>
          <w:szCs w:val="20"/>
        </w:rPr>
      </w:pPr>
    </w:p>
    <w:p w14:paraId="7526B408"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Y que en la </w:t>
      </w:r>
      <w:r w:rsidRPr="00856836">
        <w:rPr>
          <w:rFonts w:ascii="Arial" w:eastAsia="Calibri" w:hAnsi="Arial" w:cs="Arial"/>
          <w:b/>
          <w:sz w:val="20"/>
          <w:szCs w:val="20"/>
        </w:rPr>
        <w:t>Anuencia Vecinal</w:t>
      </w:r>
      <w:r w:rsidRPr="00856836">
        <w:rPr>
          <w:rFonts w:ascii="Arial" w:eastAsia="Calibri" w:hAnsi="Arial" w:cs="Arial"/>
          <w:sz w:val="20"/>
          <w:szCs w:val="20"/>
        </w:rPr>
        <w:t xml:space="preserve"> se tiene a la vista en la foja 29 la participación de ocho personas, estando seis</w:t>
      </w:r>
      <w:r w:rsidRPr="00856836">
        <w:rPr>
          <w:rFonts w:ascii="Arial" w:eastAsia="Calibri" w:hAnsi="Arial" w:cs="Arial"/>
          <w:b/>
          <w:sz w:val="20"/>
          <w:szCs w:val="20"/>
        </w:rPr>
        <w:t xml:space="preserve"> personas a favor</w:t>
      </w:r>
      <w:r w:rsidRPr="00856836">
        <w:rPr>
          <w:rFonts w:ascii="Arial" w:eastAsia="Calibri" w:hAnsi="Arial" w:cs="Arial"/>
          <w:sz w:val="20"/>
          <w:szCs w:val="20"/>
        </w:rPr>
        <w:t xml:space="preserve"> y </w:t>
      </w:r>
      <w:r w:rsidRPr="00856836">
        <w:rPr>
          <w:rFonts w:ascii="Arial" w:eastAsia="Calibri" w:hAnsi="Arial" w:cs="Arial"/>
          <w:b/>
          <w:bCs/>
          <w:sz w:val="20"/>
          <w:szCs w:val="20"/>
        </w:rPr>
        <w:t>dos</w:t>
      </w:r>
      <w:r w:rsidRPr="00856836">
        <w:rPr>
          <w:rFonts w:ascii="Arial" w:eastAsia="Calibri" w:hAnsi="Arial" w:cs="Arial"/>
          <w:b/>
          <w:sz w:val="20"/>
          <w:szCs w:val="20"/>
        </w:rPr>
        <w:t xml:space="preserve"> en contra</w:t>
      </w:r>
      <w:r w:rsidRPr="00856836">
        <w:rPr>
          <w:rFonts w:ascii="Arial" w:eastAsia="Calibri" w:hAnsi="Arial" w:cs="Arial"/>
          <w:sz w:val="20"/>
          <w:szCs w:val="20"/>
        </w:rPr>
        <w:t xml:space="preserve"> respecto a su postura ante el funcionamiento del establecimiento comercial en el área donde habitan.</w:t>
      </w:r>
    </w:p>
    <w:p w14:paraId="68D58952" w14:textId="77777777" w:rsidR="00C17FBA" w:rsidRPr="00856836" w:rsidRDefault="00C17FBA" w:rsidP="00C17FBA">
      <w:pPr>
        <w:widowControl/>
        <w:autoSpaceDE/>
        <w:autoSpaceDN/>
        <w:jc w:val="both"/>
        <w:rPr>
          <w:rFonts w:ascii="Arial" w:eastAsia="Calibri" w:hAnsi="Arial" w:cs="Arial"/>
          <w:sz w:val="20"/>
          <w:szCs w:val="20"/>
        </w:rPr>
      </w:pPr>
    </w:p>
    <w:p w14:paraId="6301F6B6"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 </w:t>
      </w:r>
      <w:r w:rsidRPr="00856836">
        <w:rPr>
          <w:rFonts w:ascii="Arial" w:eastAsia="Calibri" w:hAnsi="Arial" w:cs="Arial"/>
          <w:sz w:val="20"/>
          <w:szCs w:val="20"/>
        </w:rPr>
        <w:t xml:space="preserve">Por lo anterior, esta Comisión de Desarrollo Económico y Mejora Regulatoria </w:t>
      </w:r>
      <w:r w:rsidRPr="00856836">
        <w:rPr>
          <w:rFonts w:ascii="Arial" w:eastAsia="Calibri" w:hAnsi="Arial" w:cs="Arial"/>
          <w:sz w:val="20"/>
          <w:szCs w:val="20"/>
        </w:rPr>
        <w:lastRenderedPageBreak/>
        <w:t xml:space="preserve">considera que la solicitud de la </w:t>
      </w:r>
      <w:r w:rsidRPr="00856836">
        <w:rPr>
          <w:rFonts w:ascii="Arial" w:eastAsia="Calibri" w:hAnsi="Arial" w:cs="Arial"/>
          <w:b/>
          <w:sz w:val="20"/>
          <w:szCs w:val="20"/>
        </w:rPr>
        <w:t>ciudadana</w:t>
      </w:r>
      <w:r w:rsidRPr="00856836">
        <w:rPr>
          <w:rFonts w:ascii="Arial" w:eastAsia="Calibri" w:hAnsi="Arial" w:cs="Arial"/>
          <w:sz w:val="20"/>
          <w:szCs w:val="20"/>
        </w:rPr>
        <w:t xml:space="preserve"> </w:t>
      </w:r>
      <w:r w:rsidRPr="00856836">
        <w:rPr>
          <w:rFonts w:ascii="Arial" w:eastAsia="Calibri" w:hAnsi="Arial" w:cs="Arial"/>
          <w:b/>
          <w:bCs/>
          <w:sz w:val="20"/>
          <w:szCs w:val="20"/>
        </w:rPr>
        <w:t xml:space="preserve">ELBA ADRIANA </w:t>
      </w:r>
      <w:proofErr w:type="spellStart"/>
      <w:r w:rsidRPr="00856836">
        <w:rPr>
          <w:rFonts w:ascii="Arial" w:eastAsia="Calibri" w:hAnsi="Arial" w:cs="Arial"/>
          <w:b/>
          <w:bCs/>
          <w:sz w:val="20"/>
          <w:szCs w:val="20"/>
        </w:rPr>
        <w:t>LEON</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LOPEZ</w:t>
      </w:r>
      <w:proofErr w:type="spellEnd"/>
      <w:r w:rsidRPr="00856836">
        <w:rPr>
          <w:rFonts w:ascii="Arial" w:eastAsia="Calibri" w:hAnsi="Arial" w:cs="Arial"/>
          <w:b/>
          <w:bCs/>
          <w:sz w:val="20"/>
          <w:szCs w:val="20"/>
        </w:rPr>
        <w:t xml:space="preserve">(sic) </w:t>
      </w:r>
      <w:r w:rsidRPr="00856836">
        <w:rPr>
          <w:rFonts w:ascii="Arial" w:eastAsia="Calibri"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5D62A1D8" w14:textId="77777777" w:rsidR="00C17FBA" w:rsidRPr="00856836" w:rsidRDefault="00C17FBA" w:rsidP="00C17FBA">
      <w:pPr>
        <w:widowControl/>
        <w:autoSpaceDE/>
        <w:autoSpaceDN/>
        <w:jc w:val="both"/>
        <w:rPr>
          <w:rFonts w:ascii="Arial" w:eastAsia="Calibri" w:hAnsi="Arial" w:cs="Arial"/>
          <w:sz w:val="20"/>
          <w:szCs w:val="20"/>
        </w:rPr>
      </w:pPr>
    </w:p>
    <w:p w14:paraId="2BE7D3BB" w14:textId="77777777" w:rsidR="00C17FBA" w:rsidRPr="00856836" w:rsidRDefault="00C17FBA" w:rsidP="00C17FBA">
      <w:pPr>
        <w:widowControl/>
        <w:autoSpaceDE/>
        <w:autoSpaceDN/>
        <w:jc w:val="center"/>
        <w:rPr>
          <w:rFonts w:ascii="Arial" w:eastAsia="Calibri" w:hAnsi="Arial" w:cs="Arial"/>
          <w:b/>
          <w:bCs/>
          <w:sz w:val="20"/>
          <w:szCs w:val="20"/>
        </w:rPr>
      </w:pPr>
      <w:r w:rsidRPr="00856836">
        <w:rPr>
          <w:rFonts w:ascii="Arial" w:eastAsia="Calibri" w:hAnsi="Arial" w:cs="Arial"/>
          <w:b/>
          <w:bCs/>
          <w:sz w:val="20"/>
          <w:szCs w:val="20"/>
        </w:rPr>
        <w:t>D I C T A M E N</w:t>
      </w:r>
    </w:p>
    <w:p w14:paraId="77B274DD" w14:textId="77777777" w:rsidR="00C17FBA" w:rsidRPr="00856836" w:rsidRDefault="00C17FBA" w:rsidP="00C17FBA">
      <w:pPr>
        <w:widowControl/>
        <w:autoSpaceDE/>
        <w:autoSpaceDN/>
        <w:jc w:val="both"/>
        <w:rPr>
          <w:rFonts w:ascii="Arial" w:eastAsia="Calibri" w:hAnsi="Arial" w:cs="Arial"/>
          <w:b/>
          <w:bCs/>
          <w:sz w:val="20"/>
          <w:szCs w:val="20"/>
        </w:rPr>
      </w:pPr>
    </w:p>
    <w:p w14:paraId="143A2A83"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 </w:t>
      </w:r>
      <w:r w:rsidRPr="00856836">
        <w:rPr>
          <w:rFonts w:ascii="Arial" w:eastAsia="Calibri" w:hAnsi="Arial" w:cs="Arial"/>
          <w:sz w:val="20"/>
          <w:szCs w:val="20"/>
        </w:rPr>
        <w:t xml:space="preserve">Es </w:t>
      </w:r>
      <w:r w:rsidRPr="00856836">
        <w:rPr>
          <w:rFonts w:ascii="Arial" w:eastAsia="Calibri" w:hAnsi="Arial" w:cs="Arial"/>
          <w:b/>
          <w:bCs/>
          <w:sz w:val="20"/>
          <w:szCs w:val="20"/>
        </w:rPr>
        <w:t xml:space="preserve">PROCEDENTE </w:t>
      </w:r>
      <w:r w:rsidRPr="00856836">
        <w:rPr>
          <w:rFonts w:ascii="Arial" w:eastAsia="Calibri" w:hAnsi="Arial" w:cs="Arial"/>
          <w:sz w:val="20"/>
          <w:szCs w:val="20"/>
        </w:rPr>
        <w:t xml:space="preserve">autorizar la </w:t>
      </w:r>
      <w:r w:rsidRPr="00856836">
        <w:rPr>
          <w:rFonts w:ascii="Arial" w:eastAsia="Calibri" w:hAnsi="Arial" w:cs="Arial"/>
          <w:b/>
          <w:sz w:val="20"/>
          <w:szCs w:val="20"/>
        </w:rPr>
        <w:t>LICENCIA</w:t>
      </w:r>
      <w:r w:rsidRPr="00856836">
        <w:rPr>
          <w:rFonts w:ascii="Arial" w:eastAsia="Calibri" w:hAnsi="Arial" w:cs="Arial"/>
          <w:sz w:val="20"/>
          <w:szCs w:val="20"/>
        </w:rPr>
        <w:t xml:space="preserve"> a favor de la </w:t>
      </w:r>
      <w:r w:rsidRPr="00856836">
        <w:rPr>
          <w:rFonts w:ascii="Arial" w:eastAsia="Calibri" w:hAnsi="Arial" w:cs="Arial"/>
          <w:b/>
          <w:sz w:val="20"/>
          <w:szCs w:val="20"/>
        </w:rPr>
        <w:t>ciudadana</w:t>
      </w:r>
      <w:r w:rsidRPr="00856836">
        <w:rPr>
          <w:rFonts w:ascii="Arial" w:eastAsia="Calibri" w:hAnsi="Arial" w:cs="Arial"/>
          <w:sz w:val="20"/>
          <w:szCs w:val="20"/>
        </w:rPr>
        <w:t xml:space="preserve"> </w:t>
      </w:r>
      <w:r w:rsidRPr="00856836">
        <w:rPr>
          <w:rFonts w:ascii="Arial" w:eastAsia="Calibri" w:hAnsi="Arial" w:cs="Arial"/>
          <w:b/>
          <w:bCs/>
          <w:sz w:val="20"/>
          <w:szCs w:val="20"/>
        </w:rPr>
        <w:t xml:space="preserve">ELBA ADRIANA </w:t>
      </w:r>
      <w:proofErr w:type="spellStart"/>
      <w:r w:rsidRPr="00856836">
        <w:rPr>
          <w:rFonts w:ascii="Arial" w:eastAsia="Calibri" w:hAnsi="Arial" w:cs="Arial"/>
          <w:b/>
          <w:bCs/>
          <w:sz w:val="20"/>
          <w:szCs w:val="20"/>
        </w:rPr>
        <w:t>LEON</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LOPEZ</w:t>
      </w:r>
      <w:proofErr w:type="spellEnd"/>
      <w:r w:rsidRPr="00856836">
        <w:rPr>
          <w:rFonts w:ascii="Arial" w:eastAsia="Calibri" w:hAnsi="Arial" w:cs="Arial"/>
          <w:b/>
          <w:bCs/>
          <w:sz w:val="20"/>
          <w:szCs w:val="20"/>
        </w:rPr>
        <w:t>(sic)</w:t>
      </w:r>
      <w:r w:rsidRPr="00856836">
        <w:rPr>
          <w:rFonts w:ascii="Arial" w:eastAsia="Calibri" w:hAnsi="Arial" w:cs="Arial"/>
          <w:sz w:val="20"/>
          <w:szCs w:val="20"/>
        </w:rPr>
        <w:t xml:space="preserve"> para un establecimiento comercial con denominación comercial de </w:t>
      </w:r>
      <w:r w:rsidRPr="00856836">
        <w:rPr>
          <w:rFonts w:ascii="Arial" w:eastAsia="Calibri" w:hAnsi="Arial" w:cs="Arial"/>
          <w:b/>
          <w:sz w:val="20"/>
          <w:szCs w:val="20"/>
        </w:rPr>
        <w:t>“RESTAURANTE RUPESTRE PAN Y CAFÉ”</w:t>
      </w:r>
      <w:r w:rsidRPr="00856836">
        <w:rPr>
          <w:rFonts w:ascii="Arial" w:eastAsia="Calibri" w:hAnsi="Arial" w:cs="Arial"/>
          <w:sz w:val="20"/>
          <w:szCs w:val="20"/>
        </w:rPr>
        <w:t xml:space="preserve">, con giro de </w:t>
      </w:r>
      <w:r w:rsidRPr="00856836">
        <w:rPr>
          <w:rFonts w:ascii="Arial" w:eastAsia="Calibri" w:hAnsi="Arial" w:cs="Arial"/>
          <w:b/>
          <w:sz w:val="20"/>
          <w:szCs w:val="20"/>
        </w:rPr>
        <w:t>RESTAURANTE CON VENTA DE CERVEZA, VINOS Y LICORES SOLO CON ALIMENTOS</w:t>
      </w:r>
      <w:r w:rsidRPr="00856836">
        <w:rPr>
          <w:rFonts w:ascii="Arial" w:eastAsia="Calibri" w:hAnsi="Arial" w:cs="Arial"/>
          <w:sz w:val="20"/>
          <w:szCs w:val="20"/>
        </w:rPr>
        <w:t xml:space="preserve"> con domicilio para funcionar en la calle </w:t>
      </w:r>
      <w:proofErr w:type="spellStart"/>
      <w:r w:rsidRPr="00856836">
        <w:rPr>
          <w:rFonts w:ascii="Arial" w:eastAsia="Calibri" w:hAnsi="Arial" w:cs="Arial"/>
          <w:b/>
          <w:bCs/>
          <w:sz w:val="20"/>
          <w:szCs w:val="20"/>
        </w:rPr>
        <w:t>JOSE</w:t>
      </w:r>
      <w:proofErr w:type="spellEnd"/>
      <w:r w:rsidRPr="00856836">
        <w:rPr>
          <w:rFonts w:ascii="Arial" w:eastAsia="Calibri" w:hAnsi="Arial" w:cs="Arial"/>
          <w:b/>
          <w:bCs/>
          <w:sz w:val="20"/>
          <w:szCs w:val="20"/>
        </w:rPr>
        <w:t xml:space="preserve">(sic) LÓPEZ </w:t>
      </w:r>
      <w:proofErr w:type="spellStart"/>
      <w:r w:rsidRPr="00856836">
        <w:rPr>
          <w:rFonts w:ascii="Arial" w:eastAsia="Calibri" w:hAnsi="Arial" w:cs="Arial"/>
          <w:b/>
          <w:bCs/>
          <w:sz w:val="20"/>
          <w:szCs w:val="20"/>
        </w:rPr>
        <w:t>ALAVEZ</w:t>
      </w:r>
      <w:proofErr w:type="spellEnd"/>
      <w:r w:rsidRPr="00856836">
        <w:rPr>
          <w:rFonts w:ascii="Arial" w:eastAsia="Calibri" w:hAnsi="Arial" w:cs="Arial"/>
          <w:b/>
          <w:bCs/>
          <w:sz w:val="20"/>
          <w:szCs w:val="20"/>
        </w:rPr>
        <w:t>, NÚMERO EXTERIOR 1403, BARRIO DE XOCHIMILCO, CENTRO, OAXACA DE JUÁREZ, OAXACA.</w:t>
      </w:r>
    </w:p>
    <w:p w14:paraId="167DB08B" w14:textId="77777777" w:rsidR="00C17FBA" w:rsidRPr="00856836" w:rsidRDefault="00C17FBA" w:rsidP="00C17FBA">
      <w:pPr>
        <w:widowControl/>
        <w:autoSpaceDE/>
        <w:autoSpaceDN/>
        <w:jc w:val="both"/>
        <w:rPr>
          <w:rFonts w:ascii="Arial" w:eastAsia="Calibri" w:hAnsi="Arial" w:cs="Arial"/>
          <w:sz w:val="20"/>
          <w:szCs w:val="20"/>
        </w:rPr>
      </w:pPr>
    </w:p>
    <w:p w14:paraId="6EEA8CE0"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w:t>
      </w:r>
      <w:r w:rsidRPr="00856836">
        <w:rPr>
          <w:rFonts w:ascii="Arial" w:eastAsia="Calibri" w:hAnsi="Arial" w:cs="Arial"/>
          <w:sz w:val="20"/>
          <w:szCs w:val="20"/>
        </w:rPr>
        <w:t xml:space="preserve">Gírese atento oficio a la Dirección de Ingresos a efecto de que se incorpore al Padrón Fiscal Municipal a la </w:t>
      </w:r>
      <w:r w:rsidRPr="00856836">
        <w:rPr>
          <w:rFonts w:ascii="Arial" w:eastAsia="Calibri" w:hAnsi="Arial" w:cs="Arial"/>
          <w:b/>
          <w:sz w:val="20"/>
          <w:szCs w:val="20"/>
        </w:rPr>
        <w:t>ciudadana</w:t>
      </w:r>
      <w:r w:rsidRPr="00856836">
        <w:rPr>
          <w:rFonts w:ascii="Arial" w:eastAsia="Calibri" w:hAnsi="Arial" w:cs="Arial"/>
          <w:sz w:val="20"/>
          <w:szCs w:val="20"/>
        </w:rPr>
        <w:t xml:space="preserve"> </w:t>
      </w:r>
      <w:r w:rsidRPr="00856836">
        <w:rPr>
          <w:rFonts w:ascii="Arial" w:eastAsia="Calibri" w:hAnsi="Arial" w:cs="Arial"/>
          <w:b/>
          <w:bCs/>
          <w:sz w:val="20"/>
          <w:szCs w:val="20"/>
        </w:rPr>
        <w:t xml:space="preserve">ELBA ADRIANA </w:t>
      </w:r>
      <w:proofErr w:type="spellStart"/>
      <w:r w:rsidRPr="00856836">
        <w:rPr>
          <w:rFonts w:ascii="Arial" w:eastAsia="Calibri" w:hAnsi="Arial" w:cs="Arial"/>
          <w:b/>
          <w:bCs/>
          <w:sz w:val="20"/>
          <w:szCs w:val="20"/>
        </w:rPr>
        <w:t>LEON</w:t>
      </w:r>
      <w:proofErr w:type="spellEnd"/>
      <w:r w:rsidRPr="00856836">
        <w:rPr>
          <w:rFonts w:ascii="Arial" w:eastAsia="Calibri" w:hAnsi="Arial" w:cs="Arial"/>
          <w:b/>
          <w:bCs/>
          <w:sz w:val="20"/>
          <w:szCs w:val="20"/>
        </w:rPr>
        <w:t xml:space="preserve">(sic) </w:t>
      </w:r>
      <w:proofErr w:type="spellStart"/>
      <w:r w:rsidRPr="00856836">
        <w:rPr>
          <w:rFonts w:ascii="Arial" w:eastAsia="Calibri" w:hAnsi="Arial" w:cs="Arial"/>
          <w:b/>
          <w:bCs/>
          <w:sz w:val="20"/>
          <w:szCs w:val="20"/>
        </w:rPr>
        <w:t>LOPEZ</w:t>
      </w:r>
      <w:proofErr w:type="spellEnd"/>
      <w:r w:rsidRPr="00856836">
        <w:rPr>
          <w:rFonts w:ascii="Arial" w:eastAsia="Calibri" w:hAnsi="Arial" w:cs="Arial"/>
          <w:b/>
          <w:bCs/>
          <w:sz w:val="20"/>
          <w:szCs w:val="20"/>
        </w:rPr>
        <w:t xml:space="preserve">(sic) </w:t>
      </w:r>
      <w:r w:rsidRPr="00856836">
        <w:rPr>
          <w:rFonts w:ascii="Arial" w:eastAsia="Calibri" w:hAnsi="Arial" w:cs="Arial"/>
          <w:sz w:val="20"/>
          <w:szCs w:val="20"/>
        </w:rPr>
        <w:t xml:space="preserve">para un establecimiento comercial con giro de </w:t>
      </w:r>
      <w:r w:rsidRPr="00856836">
        <w:rPr>
          <w:rFonts w:ascii="Arial" w:eastAsia="Calibri" w:hAnsi="Arial" w:cs="Arial"/>
          <w:b/>
          <w:sz w:val="20"/>
          <w:szCs w:val="20"/>
        </w:rPr>
        <w:t>RESTAURANTE CON VENTA DE CERVEZA, VINOS Y LICORES SOLO CON ALIMENTOS</w:t>
      </w:r>
      <w:r w:rsidRPr="00856836">
        <w:rPr>
          <w:rFonts w:ascii="Arial" w:eastAsia="Calibri" w:hAnsi="Arial" w:cs="Arial"/>
          <w:bCs/>
          <w:sz w:val="20"/>
          <w:szCs w:val="20"/>
        </w:rPr>
        <w:t xml:space="preserve"> por</w:t>
      </w:r>
      <w:r w:rsidRPr="00856836">
        <w:rPr>
          <w:rFonts w:ascii="Arial" w:eastAsia="Calibri" w:hAnsi="Arial" w:cs="Arial"/>
          <w:b/>
          <w:sz w:val="20"/>
          <w:szCs w:val="20"/>
        </w:rPr>
        <w:t xml:space="preserve"> 181.91 m2 </w:t>
      </w:r>
      <w:r w:rsidRPr="00856836">
        <w:rPr>
          <w:rFonts w:ascii="Arial" w:eastAsia="Calibri" w:hAnsi="Arial" w:cs="Arial"/>
          <w:bCs/>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372B590C" w14:textId="77777777" w:rsidR="00C17FBA" w:rsidRPr="00856836" w:rsidRDefault="00C17FBA" w:rsidP="00C17FBA">
      <w:pPr>
        <w:widowControl/>
        <w:autoSpaceDE/>
        <w:autoSpaceDN/>
        <w:jc w:val="both"/>
        <w:rPr>
          <w:rFonts w:ascii="Arial" w:eastAsia="Calibri" w:hAnsi="Arial" w:cs="Arial"/>
          <w:sz w:val="20"/>
          <w:szCs w:val="20"/>
        </w:rPr>
      </w:pPr>
    </w:p>
    <w:p w14:paraId="1503FBF3" w14:textId="77777777" w:rsidR="00C17FBA" w:rsidRPr="00856836" w:rsidRDefault="00C17FBA" w:rsidP="00C17FBA">
      <w:pPr>
        <w:widowControl/>
        <w:autoSpaceDE/>
        <w:autoSpaceDN/>
        <w:jc w:val="both"/>
        <w:rPr>
          <w:rFonts w:ascii="Arial" w:eastAsia="Calibri" w:hAnsi="Arial" w:cs="Arial"/>
          <w:bCs/>
          <w:sz w:val="20"/>
          <w:szCs w:val="20"/>
        </w:rPr>
      </w:pPr>
      <w:r w:rsidRPr="00856836">
        <w:rPr>
          <w:rFonts w:ascii="Arial" w:eastAsia="Calibri" w:hAnsi="Arial" w:cs="Arial"/>
          <w:b/>
          <w:bCs/>
          <w:sz w:val="20"/>
          <w:szCs w:val="20"/>
        </w:rPr>
        <w:t xml:space="preserve">TERCERO. - </w:t>
      </w:r>
      <w:r w:rsidRPr="00856836">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54E563E8" w14:textId="77777777" w:rsidR="00C17FBA" w:rsidRPr="00856836" w:rsidRDefault="00C17FBA" w:rsidP="00C17FBA">
      <w:pPr>
        <w:widowControl/>
        <w:autoSpaceDE/>
        <w:autoSpaceDN/>
        <w:jc w:val="both"/>
        <w:rPr>
          <w:rFonts w:ascii="Arial" w:eastAsia="Calibri" w:hAnsi="Arial" w:cs="Arial"/>
          <w:sz w:val="20"/>
          <w:szCs w:val="20"/>
        </w:rPr>
      </w:pPr>
    </w:p>
    <w:p w14:paraId="7F3691D2"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w:t>
      </w:r>
      <w:r w:rsidRPr="00856836">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Calibri" w:hAnsi="Arial" w:cs="Arial"/>
          <w:b/>
          <w:bCs/>
          <w:sz w:val="20"/>
          <w:szCs w:val="20"/>
        </w:rPr>
        <w:t>cancelación de dicha licencia</w:t>
      </w:r>
      <w:r w:rsidRPr="00856836">
        <w:rPr>
          <w:rFonts w:ascii="Arial" w:eastAsia="Calibri" w:hAnsi="Arial" w:cs="Arial"/>
          <w:bCs/>
          <w:sz w:val="20"/>
          <w:szCs w:val="20"/>
        </w:rPr>
        <w:t xml:space="preserve">, así como por </w:t>
      </w:r>
      <w:r w:rsidRPr="00856836">
        <w:rPr>
          <w:rFonts w:ascii="Arial" w:eastAsia="Calibri" w:hAnsi="Arial" w:cs="Arial"/>
          <w:sz w:val="20"/>
          <w:szCs w:val="20"/>
        </w:rPr>
        <w:t xml:space="preserve">proporcionar datos falsos en la solicitud de la licencia o </w:t>
      </w:r>
      <w:r w:rsidRPr="00856836">
        <w:rPr>
          <w:rFonts w:ascii="Arial" w:eastAsia="Calibri" w:hAnsi="Arial" w:cs="Arial"/>
          <w:sz w:val="20"/>
          <w:szCs w:val="20"/>
        </w:rPr>
        <w:t>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B851D9F" w14:textId="77777777" w:rsidR="00C17FBA" w:rsidRPr="00856836" w:rsidRDefault="00C17FBA" w:rsidP="00C17FBA">
      <w:pPr>
        <w:widowControl/>
        <w:autoSpaceDE/>
        <w:autoSpaceDN/>
        <w:jc w:val="both"/>
        <w:rPr>
          <w:rFonts w:ascii="Arial" w:eastAsia="Calibri" w:hAnsi="Arial" w:cs="Arial"/>
          <w:sz w:val="20"/>
          <w:szCs w:val="20"/>
        </w:rPr>
      </w:pPr>
    </w:p>
    <w:p w14:paraId="6CCE522C"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QUINTO.- </w:t>
      </w:r>
      <w:r w:rsidRPr="00856836">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856836">
        <w:rPr>
          <w:rFonts w:ascii="Arial" w:eastAsia="Calibri" w:hAnsi="Arial" w:cs="Arial"/>
          <w:b/>
          <w:bCs/>
          <w:sz w:val="20"/>
          <w:szCs w:val="20"/>
        </w:rPr>
        <w:t xml:space="preserve">;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Calibri" w:hAnsi="Arial" w:cs="Arial"/>
          <w:b/>
          <w:bCs/>
          <w:sz w:val="20"/>
          <w:szCs w:val="20"/>
        </w:rPr>
        <w:t>hrs</w:t>
      </w:r>
      <w:proofErr w:type="spellEnd"/>
      <w:r w:rsidRPr="00856836">
        <w:rPr>
          <w:rFonts w:ascii="Arial" w:eastAsia="Calibri" w:hAnsi="Arial" w:cs="Arial"/>
          <w:b/>
          <w:bCs/>
          <w:sz w:val="20"/>
          <w:szCs w:val="20"/>
        </w:rPr>
        <w:t xml:space="preserve">. a 22:00 </w:t>
      </w:r>
      <w:proofErr w:type="spellStart"/>
      <w:r w:rsidRPr="00856836">
        <w:rPr>
          <w:rFonts w:ascii="Arial" w:eastAsia="Calibri" w:hAnsi="Arial" w:cs="Arial"/>
          <w:b/>
          <w:bCs/>
          <w:sz w:val="20"/>
          <w:szCs w:val="20"/>
        </w:rPr>
        <w:t>hrs</w:t>
      </w:r>
      <w:proofErr w:type="spellEnd"/>
      <w:r w:rsidRPr="00856836">
        <w:rPr>
          <w:rFonts w:ascii="Arial" w:eastAsia="Calibri" w:hAnsi="Arial" w:cs="Arial"/>
          <w:b/>
          <w:bCs/>
          <w:sz w:val="20"/>
          <w:szCs w:val="20"/>
        </w:rPr>
        <w:t xml:space="preserve">. los 68.00 decibeles y de 22:00 </w:t>
      </w:r>
      <w:proofErr w:type="spellStart"/>
      <w:r w:rsidRPr="00856836">
        <w:rPr>
          <w:rFonts w:ascii="Arial" w:eastAsia="Calibri" w:hAnsi="Arial" w:cs="Arial"/>
          <w:b/>
          <w:bCs/>
          <w:sz w:val="20"/>
          <w:szCs w:val="20"/>
        </w:rPr>
        <w:t>hrs</w:t>
      </w:r>
      <w:proofErr w:type="spellEnd"/>
      <w:r w:rsidRPr="00856836">
        <w:rPr>
          <w:rFonts w:ascii="Arial" w:eastAsia="Calibri" w:hAnsi="Arial" w:cs="Arial"/>
          <w:b/>
          <w:bCs/>
          <w:sz w:val="20"/>
          <w:szCs w:val="20"/>
        </w:rPr>
        <w:t xml:space="preserve">. a 6:00 </w:t>
      </w:r>
      <w:proofErr w:type="spellStart"/>
      <w:r w:rsidRPr="00856836">
        <w:rPr>
          <w:rFonts w:ascii="Arial" w:eastAsia="Calibri" w:hAnsi="Arial" w:cs="Arial"/>
          <w:b/>
          <w:bCs/>
          <w:sz w:val="20"/>
          <w:szCs w:val="20"/>
        </w:rPr>
        <w:t>hrs</w:t>
      </w:r>
      <w:proofErr w:type="spellEnd"/>
      <w:r w:rsidRPr="00856836">
        <w:rPr>
          <w:rFonts w:ascii="Arial" w:eastAsia="Calibri" w:hAnsi="Arial" w:cs="Arial"/>
          <w:b/>
          <w:bCs/>
          <w:sz w:val="20"/>
          <w:szCs w:val="20"/>
        </w:rPr>
        <w:t>.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w:t>
      </w:r>
      <w:r w:rsidRPr="00856836">
        <w:rPr>
          <w:rFonts w:ascii="Arial" w:eastAsia="Calibri" w:hAnsi="Arial" w:cs="Arial"/>
          <w:sz w:val="20"/>
          <w:szCs w:val="20"/>
        </w:rPr>
        <w:t xml:space="preserve">; caso contrario los inspectores de la Secretaría de Medio Ambiente y Cambio Climático iniciarán un procedimiento </w:t>
      </w:r>
      <w:r w:rsidRPr="00856836">
        <w:rPr>
          <w:rFonts w:ascii="Arial" w:eastAsia="Calibri" w:hAnsi="Arial" w:cs="Arial"/>
          <w:sz w:val="20"/>
          <w:szCs w:val="20"/>
        </w:rPr>
        <w:lastRenderedPageBreak/>
        <w:t>administrativo, contemplado en el Titulo(sic) Séptimo Capítulo II de Inspección y Vigilancia del Reglamento del Equilibrio Ecológico y de la Protección Ambiental para el Municipio de Oaxaca de Juárez.</w:t>
      </w:r>
      <w:r w:rsidRPr="00856836">
        <w:rPr>
          <w:rFonts w:ascii="Arial" w:eastAsia="Calibri" w:hAnsi="Arial" w:cs="Arial"/>
          <w:b/>
          <w:sz w:val="20"/>
          <w:szCs w:val="20"/>
        </w:rPr>
        <w:t xml:space="preserve">  </w:t>
      </w:r>
    </w:p>
    <w:p w14:paraId="4233541A" w14:textId="77777777" w:rsidR="00C17FBA" w:rsidRPr="00856836" w:rsidRDefault="00C17FBA" w:rsidP="00C17FBA">
      <w:pPr>
        <w:widowControl/>
        <w:autoSpaceDE/>
        <w:autoSpaceDN/>
        <w:jc w:val="both"/>
        <w:rPr>
          <w:rFonts w:ascii="Arial" w:eastAsia="Calibri" w:hAnsi="Arial" w:cs="Arial"/>
          <w:sz w:val="20"/>
          <w:szCs w:val="20"/>
        </w:rPr>
      </w:pPr>
    </w:p>
    <w:p w14:paraId="462E357F"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sz w:val="20"/>
          <w:szCs w:val="20"/>
        </w:rPr>
        <w:t>SEXTO.-</w:t>
      </w:r>
      <w:r w:rsidRPr="00856836">
        <w:rPr>
          <w:rFonts w:ascii="Arial" w:eastAsia="Calibri" w:hAnsi="Arial" w:cs="Arial"/>
          <w:sz w:val="20"/>
          <w:szCs w:val="20"/>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75C730FC" w14:textId="77777777" w:rsidR="00C17FBA" w:rsidRPr="00856836" w:rsidRDefault="00C17FBA" w:rsidP="00C17FBA">
      <w:pPr>
        <w:widowControl/>
        <w:autoSpaceDE/>
        <w:autoSpaceDN/>
        <w:jc w:val="both"/>
        <w:rPr>
          <w:rFonts w:ascii="Arial" w:eastAsia="Calibri" w:hAnsi="Arial" w:cs="Arial"/>
          <w:sz w:val="20"/>
          <w:szCs w:val="20"/>
        </w:rPr>
      </w:pPr>
    </w:p>
    <w:p w14:paraId="75AF2A4E"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SÉPTIMO.- </w:t>
      </w:r>
      <w:r w:rsidRPr="00856836">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5BF6EECA" w14:textId="77777777" w:rsidR="00C17FBA" w:rsidRPr="00856836" w:rsidRDefault="00C17FBA" w:rsidP="00C17FBA">
      <w:pPr>
        <w:widowControl/>
        <w:autoSpaceDE/>
        <w:autoSpaceDN/>
        <w:jc w:val="both"/>
        <w:rPr>
          <w:rFonts w:ascii="Arial" w:eastAsia="Calibri" w:hAnsi="Arial" w:cs="Arial"/>
          <w:sz w:val="20"/>
          <w:szCs w:val="20"/>
        </w:rPr>
      </w:pPr>
    </w:p>
    <w:p w14:paraId="2B33B059"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sz w:val="20"/>
          <w:szCs w:val="20"/>
        </w:rPr>
        <w:t>OCTAVO.-</w:t>
      </w:r>
      <w:r w:rsidRPr="00856836">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w:t>
      </w:r>
      <w:r w:rsidRPr="00856836">
        <w:rPr>
          <w:rFonts w:ascii="Arial" w:eastAsia="Calibri" w:hAnsi="Arial" w:cs="Arial"/>
          <w:sz w:val="20"/>
          <w:szCs w:val="20"/>
        </w:rPr>
        <w:t>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9010E8F" w14:textId="77777777" w:rsidR="00C17FBA" w:rsidRPr="00856836" w:rsidRDefault="00C17FBA" w:rsidP="00C17FBA">
      <w:pPr>
        <w:widowControl/>
        <w:autoSpaceDE/>
        <w:autoSpaceDN/>
        <w:jc w:val="both"/>
        <w:rPr>
          <w:rFonts w:ascii="Arial" w:eastAsia="Calibri" w:hAnsi="Arial" w:cs="Arial"/>
          <w:sz w:val="20"/>
          <w:szCs w:val="20"/>
        </w:rPr>
      </w:pPr>
    </w:p>
    <w:p w14:paraId="3898880C"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sz w:val="20"/>
          <w:szCs w:val="20"/>
        </w:rPr>
        <w:t>NOVENO. -</w:t>
      </w:r>
      <w:r w:rsidRPr="00856836">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4EA81730" w14:textId="77777777" w:rsidR="00C17FBA" w:rsidRPr="00856836" w:rsidRDefault="00C17FBA" w:rsidP="00C17FBA">
      <w:pPr>
        <w:widowControl/>
        <w:autoSpaceDE/>
        <w:autoSpaceDN/>
        <w:jc w:val="both"/>
        <w:rPr>
          <w:rFonts w:ascii="Arial" w:eastAsia="Calibri" w:hAnsi="Arial" w:cs="Arial"/>
          <w:sz w:val="20"/>
          <w:szCs w:val="20"/>
        </w:rPr>
      </w:pPr>
    </w:p>
    <w:p w14:paraId="218E7CAF"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bCs/>
          <w:sz w:val="20"/>
          <w:szCs w:val="20"/>
        </w:rPr>
        <w:t>DÉCIMO. -</w:t>
      </w:r>
      <w:r w:rsidRPr="00856836">
        <w:rPr>
          <w:rFonts w:ascii="Arial" w:eastAsia="Calibri" w:hAnsi="Arial" w:cs="Arial"/>
          <w:sz w:val="20"/>
          <w:szCs w:val="20"/>
        </w:rPr>
        <w:t xml:space="preserve"> Remítase dicho acuerdo a la Secretaria(sic) Municipal, para que por su conducto se le dé el trámite correspondiente.</w:t>
      </w:r>
    </w:p>
    <w:p w14:paraId="7251FCCB" w14:textId="77777777" w:rsidR="00C17FBA" w:rsidRPr="00856836" w:rsidRDefault="00C17FBA" w:rsidP="00C17FBA">
      <w:pPr>
        <w:widowControl/>
        <w:autoSpaceDE/>
        <w:autoSpaceDN/>
        <w:jc w:val="both"/>
        <w:rPr>
          <w:rFonts w:ascii="Arial" w:eastAsia="Calibri" w:hAnsi="Arial" w:cs="Arial"/>
          <w:b/>
          <w:bCs/>
          <w:sz w:val="20"/>
          <w:szCs w:val="20"/>
        </w:rPr>
      </w:pPr>
    </w:p>
    <w:p w14:paraId="4E5BF2ED" w14:textId="77777777" w:rsidR="00C17FBA" w:rsidRPr="00856836" w:rsidRDefault="00C17FBA" w:rsidP="00C17FBA">
      <w:pPr>
        <w:widowControl/>
        <w:autoSpaceDE/>
        <w:autoSpaceDN/>
        <w:jc w:val="both"/>
        <w:rPr>
          <w:rFonts w:ascii="Arial" w:eastAsia="Calibri" w:hAnsi="Arial" w:cs="Arial"/>
          <w:sz w:val="20"/>
          <w:szCs w:val="20"/>
        </w:rPr>
      </w:pPr>
      <w:r w:rsidRPr="00856836">
        <w:rPr>
          <w:rFonts w:ascii="Arial" w:eastAsia="Calibri" w:hAnsi="Arial" w:cs="Arial"/>
          <w:b/>
          <w:sz w:val="20"/>
          <w:szCs w:val="20"/>
        </w:rPr>
        <w:t>UNDÉCIMO. -</w:t>
      </w:r>
      <w:r w:rsidRPr="00856836">
        <w:rPr>
          <w:rFonts w:ascii="Arial" w:eastAsia="Calibri" w:hAnsi="Arial" w:cs="Arial"/>
          <w:sz w:val="20"/>
          <w:szCs w:val="20"/>
        </w:rPr>
        <w:t xml:space="preserve"> Notifíquese y cúmplase.</w:t>
      </w:r>
    </w:p>
    <w:p w14:paraId="727774A1" w14:textId="77777777" w:rsidR="00C17FBA" w:rsidRPr="00856836" w:rsidRDefault="00C17FBA" w:rsidP="00C17FBA">
      <w:pPr>
        <w:jc w:val="both"/>
        <w:rPr>
          <w:rFonts w:ascii="Arial" w:hAnsi="Arial" w:cs="Arial"/>
          <w:sz w:val="20"/>
          <w:szCs w:val="20"/>
        </w:rPr>
      </w:pPr>
    </w:p>
    <w:p w14:paraId="61A0DD5E" w14:textId="6F3F8252" w:rsidR="00C17FBA" w:rsidRPr="00856836" w:rsidRDefault="00C17FBA" w:rsidP="00C17FBA">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3594C04" w14:textId="093D0323" w:rsidR="00C17FBA" w:rsidRPr="00856836" w:rsidRDefault="00C17FBA" w:rsidP="00C17FBA">
      <w:pPr>
        <w:jc w:val="both"/>
        <w:rPr>
          <w:rFonts w:ascii="Arial" w:hAnsi="Arial" w:cs="Arial"/>
          <w:b/>
          <w:bCs/>
          <w:sz w:val="20"/>
          <w:szCs w:val="20"/>
        </w:rPr>
      </w:pPr>
    </w:p>
    <w:p w14:paraId="04AE1914" w14:textId="77777777" w:rsidR="003A7B58" w:rsidRPr="00856836" w:rsidRDefault="003A7B58" w:rsidP="00C17FBA">
      <w:pPr>
        <w:jc w:val="both"/>
        <w:rPr>
          <w:rFonts w:ascii="Arial" w:hAnsi="Arial" w:cs="Arial"/>
          <w:b/>
          <w:bCs/>
          <w:sz w:val="20"/>
          <w:szCs w:val="20"/>
        </w:rPr>
      </w:pPr>
    </w:p>
    <w:p w14:paraId="43C632BC" w14:textId="77777777" w:rsidR="00C17FBA" w:rsidRPr="00856836" w:rsidRDefault="00C17FBA" w:rsidP="00C17FBA">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DÍA VEINTIDÓS DE </w:t>
      </w:r>
      <w:proofErr w:type="gramStart"/>
      <w:r w:rsidRPr="00856836">
        <w:rPr>
          <w:rFonts w:ascii="Arial" w:hAnsi="Arial" w:cs="Arial"/>
          <w:b/>
          <w:bCs/>
          <w:sz w:val="20"/>
          <w:szCs w:val="20"/>
        </w:rPr>
        <w:t>AGOSTO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1119C34F" w14:textId="38F29E28" w:rsidR="00C17FBA" w:rsidRPr="00856836" w:rsidRDefault="00C17FBA" w:rsidP="002175F5">
      <w:pPr>
        <w:jc w:val="both"/>
        <w:rPr>
          <w:rFonts w:ascii="Arial" w:eastAsia="Calibri" w:hAnsi="Arial" w:cs="Arial"/>
          <w:b/>
          <w:sz w:val="20"/>
          <w:szCs w:val="20"/>
        </w:rPr>
      </w:pPr>
    </w:p>
    <w:p w14:paraId="00102C34" w14:textId="7A1F7986" w:rsidR="00C17FBA" w:rsidRPr="00856836" w:rsidRDefault="00C17FBA" w:rsidP="002175F5">
      <w:pPr>
        <w:jc w:val="both"/>
        <w:rPr>
          <w:rFonts w:ascii="Arial" w:eastAsia="Calibri" w:hAnsi="Arial" w:cs="Arial"/>
          <w:b/>
          <w:sz w:val="20"/>
          <w:szCs w:val="20"/>
        </w:rPr>
      </w:pPr>
    </w:p>
    <w:p w14:paraId="677310C1" w14:textId="77777777" w:rsidR="00C17FBA" w:rsidRPr="00856836" w:rsidRDefault="00C17FBA" w:rsidP="00C17FBA">
      <w:pPr>
        <w:jc w:val="both"/>
        <w:rPr>
          <w:rFonts w:ascii="Arial" w:eastAsia="Calibri" w:hAnsi="Arial" w:cs="Arial"/>
          <w:sz w:val="20"/>
          <w:szCs w:val="20"/>
        </w:rPr>
      </w:pPr>
      <w:r w:rsidRPr="00856836">
        <w:rPr>
          <w:rFonts w:ascii="Arial" w:eastAsia="Calibri" w:hAnsi="Arial" w:cs="Arial"/>
          <w:b/>
          <w:sz w:val="20"/>
          <w:szCs w:val="20"/>
        </w:rPr>
        <w:lastRenderedPageBreak/>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4456A131" w14:textId="77777777" w:rsidR="00C17FBA" w:rsidRPr="00856836" w:rsidRDefault="00C17FBA" w:rsidP="00C17FBA">
      <w:pPr>
        <w:jc w:val="both"/>
        <w:rPr>
          <w:rFonts w:ascii="Arial" w:eastAsia="Calibri" w:hAnsi="Arial" w:cs="Arial"/>
          <w:sz w:val="20"/>
          <w:szCs w:val="20"/>
        </w:rPr>
      </w:pPr>
    </w:p>
    <w:p w14:paraId="4A72AFEA" w14:textId="77777777" w:rsidR="00C17FBA" w:rsidRPr="00856836" w:rsidRDefault="00C17FBA" w:rsidP="00C17FBA">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fecha veintidós de agosto de dos mil veinticuatro, tuvo a bien aprobar y expedir el siguiente</w:t>
      </w:r>
      <w:r w:rsidRPr="00856836">
        <w:rPr>
          <w:rFonts w:ascii="Arial" w:eastAsia="Calibri" w:hAnsi="Arial" w:cs="Arial"/>
          <w:sz w:val="20"/>
          <w:szCs w:val="20"/>
        </w:rPr>
        <w:t>:</w:t>
      </w:r>
    </w:p>
    <w:p w14:paraId="2485FECB" w14:textId="36E07631" w:rsidR="00C17FBA" w:rsidRPr="00856836" w:rsidRDefault="00C17FBA" w:rsidP="002175F5">
      <w:pPr>
        <w:jc w:val="both"/>
        <w:rPr>
          <w:rFonts w:ascii="Arial" w:eastAsia="Calibri" w:hAnsi="Arial" w:cs="Arial"/>
          <w:b/>
          <w:sz w:val="20"/>
          <w:szCs w:val="20"/>
        </w:rPr>
      </w:pPr>
    </w:p>
    <w:p w14:paraId="5368B17F" w14:textId="59070DEC" w:rsidR="00C17FBA" w:rsidRPr="00856836" w:rsidRDefault="00C17FBA" w:rsidP="00C17FBA">
      <w:pPr>
        <w:pStyle w:val="Textoindependiente"/>
        <w:jc w:val="center"/>
        <w:outlineLvl w:val="0"/>
        <w:rPr>
          <w:rFonts w:ascii="Arial" w:hAnsi="Arial" w:cs="Arial"/>
          <w:b/>
        </w:rPr>
      </w:pPr>
      <w:r w:rsidRPr="00856836">
        <w:rPr>
          <w:rFonts w:ascii="Arial" w:hAnsi="Arial" w:cs="Arial"/>
          <w:b/>
        </w:rPr>
        <w:t>DICTAMEN CDEyMR/294/2024</w:t>
      </w:r>
    </w:p>
    <w:p w14:paraId="5C23079F" w14:textId="45A5F478" w:rsidR="00C17FBA" w:rsidRPr="00856836" w:rsidRDefault="00C17FBA" w:rsidP="002175F5">
      <w:pPr>
        <w:jc w:val="both"/>
        <w:rPr>
          <w:rFonts w:ascii="Arial" w:eastAsia="Calibri" w:hAnsi="Arial" w:cs="Arial"/>
          <w:b/>
          <w:sz w:val="20"/>
          <w:szCs w:val="20"/>
        </w:rPr>
      </w:pPr>
    </w:p>
    <w:p w14:paraId="3D0D4828" w14:textId="77777777" w:rsidR="00987219" w:rsidRPr="00856836" w:rsidRDefault="00987219" w:rsidP="00987219">
      <w:pPr>
        <w:widowControl/>
        <w:autoSpaceDE/>
        <w:autoSpaceDN/>
        <w:jc w:val="center"/>
        <w:rPr>
          <w:rFonts w:ascii="Arial" w:eastAsia="Calibri" w:hAnsi="Arial" w:cs="Arial"/>
          <w:sz w:val="20"/>
          <w:szCs w:val="20"/>
        </w:rPr>
      </w:pPr>
      <w:r w:rsidRPr="00856836">
        <w:rPr>
          <w:rFonts w:ascii="Arial" w:eastAsia="Calibri" w:hAnsi="Arial" w:cs="Arial"/>
          <w:b/>
          <w:bCs/>
          <w:sz w:val="20"/>
          <w:szCs w:val="20"/>
        </w:rPr>
        <w:t>C O N S I D E R A N D O</w:t>
      </w:r>
    </w:p>
    <w:p w14:paraId="4195F7AE" w14:textId="77777777" w:rsidR="00987219" w:rsidRPr="00856836" w:rsidRDefault="00987219" w:rsidP="00987219">
      <w:pPr>
        <w:widowControl/>
        <w:autoSpaceDE/>
        <w:autoSpaceDN/>
        <w:jc w:val="both"/>
        <w:rPr>
          <w:rFonts w:ascii="Arial" w:eastAsia="Calibri" w:hAnsi="Arial" w:cs="Arial"/>
          <w:b/>
          <w:bCs/>
          <w:sz w:val="20"/>
          <w:szCs w:val="20"/>
        </w:rPr>
      </w:pPr>
    </w:p>
    <w:p w14:paraId="314B9D30"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w:t>
      </w:r>
      <w:r w:rsidRPr="00856836">
        <w:rPr>
          <w:rFonts w:ascii="Arial" w:eastAsia="Calibri"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 </w:t>
      </w:r>
    </w:p>
    <w:p w14:paraId="3CD9FF26" w14:textId="77777777" w:rsidR="00987219" w:rsidRPr="00856836" w:rsidRDefault="00987219" w:rsidP="00987219">
      <w:pPr>
        <w:widowControl/>
        <w:autoSpaceDE/>
        <w:autoSpaceDN/>
        <w:jc w:val="both"/>
        <w:rPr>
          <w:rFonts w:ascii="Arial" w:eastAsia="Calibri" w:hAnsi="Arial" w:cs="Arial"/>
          <w:sz w:val="20"/>
          <w:szCs w:val="20"/>
        </w:rPr>
      </w:pPr>
    </w:p>
    <w:p w14:paraId="121E1DF0"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 </w:t>
      </w:r>
      <w:r w:rsidRPr="00856836">
        <w:rPr>
          <w:rFonts w:ascii="Arial" w:eastAsia="Calibri"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286F3E74" w14:textId="77777777" w:rsidR="00987219" w:rsidRPr="00856836" w:rsidRDefault="00987219" w:rsidP="00987219">
      <w:pPr>
        <w:widowControl/>
        <w:autoSpaceDE/>
        <w:autoSpaceDN/>
        <w:jc w:val="both"/>
        <w:rPr>
          <w:rFonts w:ascii="Arial" w:eastAsia="Calibri" w:hAnsi="Arial" w:cs="Arial"/>
          <w:sz w:val="20"/>
          <w:szCs w:val="20"/>
        </w:rPr>
      </w:pPr>
    </w:p>
    <w:p w14:paraId="4EBBBFCE" w14:textId="77777777" w:rsidR="00987219" w:rsidRPr="00856836" w:rsidRDefault="00987219" w:rsidP="00987219">
      <w:pPr>
        <w:widowControl/>
        <w:autoSpaceDE/>
        <w:autoSpaceDN/>
        <w:ind w:left="284"/>
        <w:jc w:val="both"/>
        <w:rPr>
          <w:rFonts w:ascii="Arial" w:eastAsia="Calibri" w:hAnsi="Arial" w:cs="Arial"/>
          <w:i/>
          <w:iCs/>
          <w:sz w:val="20"/>
          <w:szCs w:val="20"/>
        </w:rPr>
      </w:pPr>
      <w:r w:rsidRPr="00856836">
        <w:rPr>
          <w:rFonts w:ascii="Arial" w:eastAsia="Calibri" w:hAnsi="Arial" w:cs="Arial"/>
          <w:sz w:val="20"/>
          <w:szCs w:val="20"/>
        </w:rPr>
        <w:t>“</w:t>
      </w:r>
      <w:r w:rsidRPr="00856836">
        <w:rPr>
          <w:rFonts w:ascii="Arial" w:eastAsia="Calibri" w:hAnsi="Arial" w:cs="Arial"/>
          <w:i/>
          <w:iCs/>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3BA2F9C" w14:textId="77777777" w:rsidR="00987219" w:rsidRPr="00856836" w:rsidRDefault="00987219" w:rsidP="00987219">
      <w:pPr>
        <w:widowControl/>
        <w:autoSpaceDE/>
        <w:autoSpaceDN/>
        <w:jc w:val="both"/>
        <w:rPr>
          <w:rFonts w:ascii="Arial" w:eastAsia="Calibri" w:hAnsi="Arial" w:cs="Arial"/>
          <w:i/>
          <w:iCs/>
          <w:sz w:val="20"/>
          <w:szCs w:val="20"/>
        </w:rPr>
      </w:pPr>
    </w:p>
    <w:p w14:paraId="68C12B1E"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Así mismo el artículo 65 del Reglamento de Establecimientos Comerciales, Industriales y de Servicios del Municipio de Oaxaca de Juárez señala que: </w:t>
      </w:r>
    </w:p>
    <w:p w14:paraId="55A0079F" w14:textId="77777777" w:rsidR="00987219" w:rsidRPr="00856836" w:rsidRDefault="00987219" w:rsidP="00987219">
      <w:pPr>
        <w:widowControl/>
        <w:autoSpaceDE/>
        <w:autoSpaceDN/>
        <w:jc w:val="both"/>
        <w:rPr>
          <w:rFonts w:ascii="Arial" w:eastAsia="Calibri" w:hAnsi="Arial" w:cs="Arial"/>
          <w:sz w:val="20"/>
          <w:szCs w:val="20"/>
        </w:rPr>
      </w:pPr>
    </w:p>
    <w:p w14:paraId="775143E9" w14:textId="77777777" w:rsidR="00987219" w:rsidRPr="00856836" w:rsidRDefault="00987219" w:rsidP="00987219">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03A74A18" w14:textId="77777777" w:rsidR="00987219" w:rsidRPr="00856836" w:rsidRDefault="00987219" w:rsidP="00987219">
      <w:pPr>
        <w:widowControl/>
        <w:autoSpaceDE/>
        <w:autoSpaceDN/>
        <w:ind w:left="284"/>
        <w:jc w:val="both"/>
        <w:rPr>
          <w:rFonts w:ascii="Arial" w:eastAsia="Calibri" w:hAnsi="Arial" w:cs="Arial"/>
          <w:i/>
          <w:sz w:val="20"/>
          <w:szCs w:val="20"/>
        </w:rPr>
      </w:pPr>
    </w:p>
    <w:p w14:paraId="43D2255A" w14:textId="77777777" w:rsidR="00987219" w:rsidRPr="00856836" w:rsidRDefault="00987219" w:rsidP="00987219">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Una vez emitido el dictamen correspondiente, será turnado a la Secretaría Municipal para que por su conducto sea turnado al Cabildo para su aprobación.</w:t>
      </w:r>
    </w:p>
    <w:p w14:paraId="6FEFD518" w14:textId="77777777" w:rsidR="00987219" w:rsidRPr="00856836" w:rsidRDefault="00987219" w:rsidP="00987219">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La Secretaría Municipal deberá notificar a la Unidad la resolución del Cabildo para la continuación del trámite.</w:t>
      </w:r>
    </w:p>
    <w:p w14:paraId="5ECEED08" w14:textId="77777777" w:rsidR="00987219" w:rsidRPr="00856836" w:rsidRDefault="00987219" w:rsidP="00987219">
      <w:pPr>
        <w:widowControl/>
        <w:autoSpaceDE/>
        <w:autoSpaceDN/>
        <w:ind w:left="284"/>
        <w:jc w:val="both"/>
        <w:rPr>
          <w:rFonts w:ascii="Arial" w:eastAsia="Calibri" w:hAnsi="Arial" w:cs="Arial"/>
          <w:i/>
          <w:sz w:val="20"/>
          <w:szCs w:val="20"/>
        </w:rPr>
      </w:pPr>
    </w:p>
    <w:p w14:paraId="43683ABA" w14:textId="77777777" w:rsidR="00987219" w:rsidRPr="00856836" w:rsidRDefault="00987219" w:rsidP="00987219">
      <w:pPr>
        <w:widowControl/>
        <w:autoSpaceDE/>
        <w:autoSpaceDN/>
        <w:ind w:left="284"/>
        <w:jc w:val="both"/>
        <w:rPr>
          <w:rFonts w:ascii="Arial" w:eastAsia="Calibri" w:hAnsi="Arial" w:cs="Arial"/>
          <w:i/>
          <w:sz w:val="20"/>
          <w:szCs w:val="20"/>
        </w:rPr>
      </w:pPr>
      <w:r w:rsidRPr="00856836">
        <w:rPr>
          <w:rFonts w:ascii="Arial" w:eastAsia="Calibri" w:hAnsi="Arial" w:cs="Arial"/>
          <w:i/>
          <w:sz w:val="20"/>
          <w:szCs w:val="20"/>
        </w:rPr>
        <w:t xml:space="preserve">Cuando el dictamen resulte procedente, los titulares de los establecimientos comerciales, podrán obtener, previo pago de derechos, el registro correspondiente al padrón fiscal.” </w:t>
      </w:r>
    </w:p>
    <w:p w14:paraId="10A1BDDA" w14:textId="77777777" w:rsidR="00987219" w:rsidRPr="00856836" w:rsidRDefault="00987219" w:rsidP="00987219">
      <w:pPr>
        <w:widowControl/>
        <w:autoSpaceDE/>
        <w:autoSpaceDN/>
        <w:jc w:val="both"/>
        <w:rPr>
          <w:rFonts w:ascii="Arial" w:eastAsia="Calibri" w:hAnsi="Arial" w:cs="Arial"/>
          <w:sz w:val="20"/>
          <w:szCs w:val="20"/>
        </w:rPr>
      </w:pPr>
    </w:p>
    <w:p w14:paraId="27FD043A" w14:textId="77777777" w:rsidR="00987219" w:rsidRPr="00856836" w:rsidRDefault="00987219" w:rsidP="00987219">
      <w:pPr>
        <w:widowControl/>
        <w:autoSpaceDE/>
        <w:autoSpaceDN/>
        <w:jc w:val="both"/>
        <w:rPr>
          <w:rFonts w:ascii="Arial" w:eastAsia="Calibri" w:hAnsi="Arial" w:cs="Arial"/>
          <w:b/>
          <w:sz w:val="20"/>
          <w:szCs w:val="20"/>
        </w:rPr>
      </w:pPr>
      <w:r w:rsidRPr="00856836">
        <w:rPr>
          <w:rFonts w:ascii="Arial" w:eastAsia="Calibri" w:hAnsi="Arial" w:cs="Arial"/>
          <w:sz w:val="20"/>
          <w:szCs w:val="20"/>
        </w:rPr>
        <w:t xml:space="preserve">En virtud que la solicitud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PASTOR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 xml:space="preserve">(sic) QUEVEDO y/o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(sic) QUEVEDO</w:t>
      </w:r>
      <w:r w:rsidRPr="00856836">
        <w:rPr>
          <w:rFonts w:ascii="Arial" w:eastAsia="Calibri" w:hAnsi="Arial" w:cs="Arial"/>
          <w:sz w:val="20"/>
          <w:szCs w:val="20"/>
        </w:rPr>
        <w:t xml:space="preserve"> recibida con fecha veinte de febrero de dos mil veinticuatro en la Unidad de Trámites Empresariales mediante el formato único para giros de control especial, que consiste en tramitar la licencia para un establecimiento comercial con giro comercial de </w:t>
      </w:r>
      <w:proofErr w:type="spellStart"/>
      <w:r w:rsidRPr="00856836">
        <w:rPr>
          <w:rFonts w:ascii="Arial" w:eastAsia="Calibri" w:hAnsi="Arial" w:cs="Arial"/>
          <w:b/>
          <w:bCs/>
          <w:sz w:val="20"/>
          <w:szCs w:val="20"/>
        </w:rPr>
        <w:t>MISCELANEA</w:t>
      </w:r>
      <w:proofErr w:type="spellEnd"/>
      <w:r w:rsidRPr="00856836">
        <w:rPr>
          <w:rFonts w:ascii="Arial" w:eastAsia="Calibri" w:hAnsi="Arial" w:cs="Arial"/>
          <w:b/>
          <w:bCs/>
          <w:sz w:val="20"/>
          <w:szCs w:val="20"/>
        </w:rPr>
        <w:t>(sic) CON VENTA DE CERVEZA EN BOTELLA CERRADA</w:t>
      </w:r>
      <w:r w:rsidRPr="00856836">
        <w:rPr>
          <w:rFonts w:ascii="Arial" w:eastAsia="Calibri"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097E91B" w14:textId="77777777" w:rsidR="00987219" w:rsidRPr="00856836" w:rsidRDefault="00987219" w:rsidP="00987219">
      <w:pPr>
        <w:widowControl/>
        <w:autoSpaceDE/>
        <w:autoSpaceDN/>
        <w:jc w:val="both"/>
        <w:rPr>
          <w:rFonts w:ascii="Arial" w:eastAsia="Calibri" w:hAnsi="Arial" w:cs="Arial"/>
          <w:sz w:val="20"/>
          <w:szCs w:val="20"/>
        </w:rPr>
      </w:pPr>
    </w:p>
    <w:p w14:paraId="4ED687F3"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TERCERO. - </w:t>
      </w:r>
      <w:r w:rsidRPr="00856836">
        <w:rPr>
          <w:rFonts w:ascii="Arial" w:eastAsia="Calibri"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72A58A3" w14:textId="77777777" w:rsidR="00987219" w:rsidRPr="00856836" w:rsidRDefault="00987219" w:rsidP="00987219">
      <w:pPr>
        <w:widowControl/>
        <w:autoSpaceDE/>
        <w:autoSpaceDN/>
        <w:jc w:val="both"/>
        <w:rPr>
          <w:rFonts w:ascii="Arial" w:eastAsia="Calibri" w:hAnsi="Arial" w:cs="Arial"/>
          <w:sz w:val="20"/>
          <w:szCs w:val="20"/>
        </w:rPr>
      </w:pPr>
    </w:p>
    <w:p w14:paraId="4E971325" w14:textId="77777777" w:rsidR="00987219" w:rsidRPr="00856836" w:rsidRDefault="00987219" w:rsidP="00987219">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Se da cumplimiento con el formato único recibido con fecha veinte de febrero de dos mil veinticuatro en la Unidad de Trámites Empresariales, encontrándose visible en la foja 9 del expediente en estudio.</w:t>
      </w:r>
    </w:p>
    <w:p w14:paraId="14C6598C" w14:textId="77777777" w:rsidR="00987219" w:rsidRPr="00856836" w:rsidRDefault="00987219" w:rsidP="00987219">
      <w:pPr>
        <w:widowControl/>
        <w:autoSpaceDE/>
        <w:autoSpaceDN/>
        <w:ind w:left="284" w:hanging="284"/>
        <w:jc w:val="both"/>
        <w:rPr>
          <w:rFonts w:ascii="Arial" w:eastAsia="Calibri" w:hAnsi="Arial" w:cs="Arial"/>
          <w:sz w:val="20"/>
          <w:szCs w:val="20"/>
        </w:rPr>
      </w:pPr>
    </w:p>
    <w:p w14:paraId="186600F1" w14:textId="77777777" w:rsidR="00987219" w:rsidRPr="00856836" w:rsidRDefault="00987219" w:rsidP="00987219">
      <w:pPr>
        <w:widowControl/>
        <w:numPr>
          <w:ilvl w:val="0"/>
          <w:numId w:val="1"/>
        </w:numPr>
        <w:autoSpaceDE/>
        <w:autoSpaceDN/>
        <w:ind w:left="284" w:hanging="284"/>
        <w:jc w:val="both"/>
        <w:rPr>
          <w:rFonts w:ascii="Arial" w:eastAsia="Calibri" w:hAnsi="Arial" w:cs="Arial"/>
          <w:b/>
          <w:sz w:val="20"/>
          <w:szCs w:val="20"/>
        </w:rPr>
      </w:pPr>
      <w:r w:rsidRPr="00856836">
        <w:rPr>
          <w:rFonts w:ascii="Arial" w:eastAsia="Calibri" w:hAnsi="Arial" w:cs="Arial"/>
          <w:sz w:val="20"/>
          <w:szCs w:val="20"/>
        </w:rPr>
        <w:t>El</w:t>
      </w:r>
      <w:r w:rsidRPr="00856836">
        <w:rPr>
          <w:rFonts w:ascii="Arial" w:eastAsia="Calibri" w:hAnsi="Arial" w:cs="Arial"/>
          <w:b/>
          <w:sz w:val="20"/>
          <w:szCs w:val="20"/>
        </w:rPr>
        <w:t xml:space="preserve"> </w:t>
      </w:r>
      <w:r w:rsidRPr="00856836">
        <w:rPr>
          <w:rFonts w:ascii="Arial" w:eastAsia="Calibri" w:hAnsi="Arial" w:cs="Arial"/>
          <w:sz w:val="20"/>
          <w:szCs w:val="20"/>
        </w:rPr>
        <w:t>solicitante</w:t>
      </w:r>
      <w:r w:rsidRPr="00856836">
        <w:rPr>
          <w:rFonts w:ascii="Arial" w:eastAsia="Calibri" w:hAnsi="Arial" w:cs="Arial"/>
          <w:b/>
          <w:sz w:val="20"/>
          <w:szCs w:val="20"/>
        </w:rPr>
        <w:t xml:space="preserve"> </w:t>
      </w:r>
      <w:r w:rsidRPr="00856836">
        <w:rPr>
          <w:rFonts w:ascii="Arial" w:eastAsia="Calibri" w:hAnsi="Arial" w:cs="Arial"/>
          <w:sz w:val="20"/>
          <w:szCs w:val="20"/>
        </w:rPr>
        <w:t>exhibe</w:t>
      </w:r>
      <w:r w:rsidRPr="00856836">
        <w:rPr>
          <w:rFonts w:ascii="Arial" w:eastAsia="Calibri" w:hAnsi="Arial" w:cs="Arial"/>
          <w:b/>
          <w:sz w:val="20"/>
          <w:szCs w:val="20"/>
        </w:rPr>
        <w:t xml:space="preserve"> identificación oficial con fotografía </w:t>
      </w:r>
      <w:r w:rsidRPr="00856836">
        <w:rPr>
          <w:rFonts w:ascii="Arial" w:eastAsia="Calibri" w:hAnsi="Arial" w:cs="Arial"/>
          <w:sz w:val="20"/>
          <w:szCs w:val="20"/>
        </w:rPr>
        <w:t xml:space="preserve">que consiste en la credencial </w:t>
      </w:r>
      <w:r w:rsidRPr="00856836">
        <w:rPr>
          <w:rFonts w:ascii="Arial" w:eastAsia="Calibri" w:hAnsi="Arial" w:cs="Arial"/>
          <w:sz w:val="20"/>
          <w:szCs w:val="20"/>
        </w:rPr>
        <w:lastRenderedPageBreak/>
        <w:t xml:space="preserve">para votar con fotografía expedida a favor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PASTOR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 xml:space="preserve">(sic) QUEVEDO y/o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 xml:space="preserve"> QUEVEDO</w:t>
      </w:r>
      <w:r w:rsidRPr="00856836">
        <w:rPr>
          <w:rFonts w:ascii="Arial" w:eastAsia="Calibri" w:hAnsi="Arial" w:cs="Arial"/>
          <w:sz w:val="20"/>
          <w:szCs w:val="20"/>
        </w:rPr>
        <w:t xml:space="preserve"> número 0514074569311 expedida por el Instituto Nacional Electoral con vigencia al dos mil veinticuatro, visible en la foja 8 del expediente.</w:t>
      </w:r>
    </w:p>
    <w:p w14:paraId="1C3ED00E" w14:textId="77777777" w:rsidR="00987219" w:rsidRPr="00856836" w:rsidRDefault="00987219" w:rsidP="00987219">
      <w:pPr>
        <w:widowControl/>
        <w:autoSpaceDE/>
        <w:autoSpaceDN/>
        <w:jc w:val="both"/>
        <w:rPr>
          <w:rFonts w:ascii="Arial" w:eastAsia="Calibri" w:hAnsi="Arial" w:cs="Arial"/>
          <w:sz w:val="20"/>
          <w:szCs w:val="20"/>
        </w:rPr>
      </w:pPr>
    </w:p>
    <w:p w14:paraId="30C06CE6" w14:textId="77777777" w:rsidR="00987219" w:rsidRPr="00856836" w:rsidRDefault="00987219" w:rsidP="00987219">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Documental con la que se acredita la personalidad jurídica del solicitante.</w:t>
      </w:r>
    </w:p>
    <w:p w14:paraId="611E75CA" w14:textId="77777777" w:rsidR="00987219" w:rsidRPr="00856836" w:rsidRDefault="00987219" w:rsidP="00987219">
      <w:pPr>
        <w:widowControl/>
        <w:autoSpaceDE/>
        <w:autoSpaceDN/>
        <w:jc w:val="both"/>
        <w:rPr>
          <w:rFonts w:ascii="Arial" w:eastAsia="Calibri" w:hAnsi="Arial" w:cs="Arial"/>
          <w:sz w:val="20"/>
          <w:szCs w:val="20"/>
        </w:rPr>
      </w:pPr>
    </w:p>
    <w:p w14:paraId="6899B619" w14:textId="77777777" w:rsidR="00987219" w:rsidRPr="00856836" w:rsidRDefault="00987219" w:rsidP="00987219">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El solicitante exhibe copia del recibo predial de fecha siete de febrero de dos mil veinticuatro a nombre de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PASTOR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 xml:space="preserve">(sic) QUEVEDO y/o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(sic) QUEVEDO</w:t>
      </w:r>
      <w:r w:rsidRPr="00856836">
        <w:rPr>
          <w:rFonts w:ascii="Arial" w:eastAsia="Calibri" w:hAnsi="Arial" w:cs="Arial"/>
          <w:sz w:val="20"/>
          <w:szCs w:val="20"/>
        </w:rPr>
        <w:t xml:space="preserve"> sobre el inmueble ubicado en </w:t>
      </w:r>
      <w:r w:rsidRPr="00856836">
        <w:rPr>
          <w:rFonts w:ascii="Arial" w:eastAsia="Calibri" w:hAnsi="Arial" w:cs="Arial"/>
          <w:b/>
          <w:bCs/>
          <w:sz w:val="20"/>
          <w:szCs w:val="20"/>
        </w:rPr>
        <w:t>CALLE</w:t>
      </w:r>
      <w:r w:rsidRPr="00856836">
        <w:rPr>
          <w:rFonts w:ascii="Arial" w:eastAsia="Calibri" w:hAnsi="Arial" w:cs="Arial"/>
          <w:sz w:val="20"/>
          <w:szCs w:val="20"/>
        </w:rPr>
        <w:t xml:space="preserve"> </w:t>
      </w:r>
      <w:r w:rsidRPr="00856836">
        <w:rPr>
          <w:rFonts w:ascii="Arial" w:eastAsia="Calibri" w:hAnsi="Arial" w:cs="Arial"/>
          <w:b/>
          <w:bCs/>
          <w:sz w:val="20"/>
          <w:szCs w:val="20"/>
        </w:rPr>
        <w:t>EMILIANO ZAPATA ESQ. CON CALLE HIDALGO, NÚMERO EXTERIOR 901, LOTE 1, AGENCIA DE DOLORES, OAXACA DE JUÁREZ, OAXACA</w:t>
      </w:r>
      <w:r w:rsidRPr="00856836">
        <w:rPr>
          <w:rFonts w:ascii="Arial" w:eastAsia="Calibri" w:hAnsi="Arial" w:cs="Arial"/>
          <w:b/>
          <w:sz w:val="20"/>
          <w:szCs w:val="20"/>
        </w:rPr>
        <w:t>.</w:t>
      </w:r>
      <w:r w:rsidRPr="00856836">
        <w:rPr>
          <w:rFonts w:ascii="Arial" w:eastAsia="Calibri" w:hAnsi="Arial" w:cs="Arial"/>
          <w:sz w:val="20"/>
          <w:szCs w:val="20"/>
        </w:rPr>
        <w:t xml:space="preserve"> Visible en la foja 7 del expediente.</w:t>
      </w:r>
    </w:p>
    <w:p w14:paraId="6BEBD69D" w14:textId="77777777" w:rsidR="00987219" w:rsidRPr="00856836" w:rsidRDefault="00987219" w:rsidP="00987219">
      <w:pPr>
        <w:widowControl/>
        <w:autoSpaceDE/>
        <w:autoSpaceDN/>
        <w:jc w:val="both"/>
        <w:rPr>
          <w:rFonts w:ascii="Arial" w:eastAsia="Calibri" w:hAnsi="Arial" w:cs="Arial"/>
          <w:sz w:val="20"/>
          <w:szCs w:val="20"/>
        </w:rPr>
      </w:pPr>
    </w:p>
    <w:p w14:paraId="519536B3" w14:textId="77777777" w:rsidR="00987219" w:rsidRPr="00856836" w:rsidRDefault="00987219" w:rsidP="00987219">
      <w:pPr>
        <w:widowControl/>
        <w:autoSpaceDE/>
        <w:autoSpaceDN/>
        <w:ind w:left="284"/>
        <w:jc w:val="both"/>
        <w:rPr>
          <w:rFonts w:ascii="Arial" w:eastAsia="Calibri" w:hAnsi="Arial" w:cs="Arial"/>
          <w:sz w:val="20"/>
          <w:szCs w:val="20"/>
        </w:rPr>
      </w:pPr>
      <w:r w:rsidRPr="00856836">
        <w:rPr>
          <w:rFonts w:ascii="Arial" w:eastAsia="Calibri" w:hAnsi="Arial" w:cs="Arial"/>
          <w:sz w:val="20"/>
          <w:szCs w:val="20"/>
        </w:rPr>
        <w:t>Documental con la que acredita la propiedad y posesión del bien inmueble en donde se instalará el establecimiento comercial.</w:t>
      </w:r>
    </w:p>
    <w:p w14:paraId="64605FFF" w14:textId="77777777" w:rsidR="00987219" w:rsidRPr="00856836" w:rsidRDefault="00987219" w:rsidP="00987219">
      <w:pPr>
        <w:widowControl/>
        <w:autoSpaceDE/>
        <w:autoSpaceDN/>
        <w:jc w:val="both"/>
        <w:rPr>
          <w:rFonts w:ascii="Arial" w:eastAsia="Calibri" w:hAnsi="Arial" w:cs="Arial"/>
          <w:sz w:val="20"/>
          <w:szCs w:val="20"/>
        </w:rPr>
      </w:pPr>
    </w:p>
    <w:p w14:paraId="604F93D9" w14:textId="77777777" w:rsidR="00987219" w:rsidRPr="00856836" w:rsidRDefault="00987219" w:rsidP="00987219">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Se incluyen dentro del expediente en las fojas 3 y 4 del expediente las fotografías que permiten visualizar locales contiguos, fachada, e interior del local. </w:t>
      </w:r>
    </w:p>
    <w:p w14:paraId="67E7E058" w14:textId="77777777" w:rsidR="00987219" w:rsidRPr="00856836" w:rsidRDefault="00987219" w:rsidP="00987219">
      <w:pPr>
        <w:widowControl/>
        <w:autoSpaceDE/>
        <w:autoSpaceDN/>
        <w:jc w:val="both"/>
        <w:rPr>
          <w:rFonts w:ascii="Arial" w:eastAsia="Calibri" w:hAnsi="Arial" w:cs="Arial"/>
          <w:sz w:val="20"/>
          <w:szCs w:val="20"/>
        </w:rPr>
      </w:pPr>
    </w:p>
    <w:p w14:paraId="45967B1E" w14:textId="77777777" w:rsidR="00987219" w:rsidRPr="00856836" w:rsidRDefault="00987219" w:rsidP="00987219">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El solicitante acredita la factibilidad de uso de suelo comercial para inicio de operaciones mediante dictamen emitido por la Dirección de Planeación Urbana y Licencias a favor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 PASTOR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 xml:space="preserve">(sic) QUEVEDO y/o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(sic) QUEVEDO</w:t>
      </w:r>
      <w:r w:rsidRPr="00856836">
        <w:rPr>
          <w:rFonts w:ascii="Arial" w:eastAsia="Calibri" w:hAnsi="Arial" w:cs="Arial"/>
          <w:sz w:val="20"/>
          <w:szCs w:val="20"/>
        </w:rPr>
        <w:t xml:space="preserve"> para una </w:t>
      </w:r>
      <w:proofErr w:type="spellStart"/>
      <w:r w:rsidRPr="00856836">
        <w:rPr>
          <w:rFonts w:ascii="Arial" w:eastAsia="Calibri" w:hAnsi="Arial" w:cs="Arial"/>
          <w:b/>
          <w:bCs/>
          <w:sz w:val="20"/>
          <w:szCs w:val="20"/>
        </w:rPr>
        <w:t>MISCELANEA</w:t>
      </w:r>
      <w:proofErr w:type="spellEnd"/>
      <w:r w:rsidRPr="00856836">
        <w:rPr>
          <w:rFonts w:ascii="Arial" w:eastAsia="Calibri" w:hAnsi="Arial" w:cs="Arial"/>
          <w:b/>
          <w:bCs/>
          <w:sz w:val="20"/>
          <w:szCs w:val="20"/>
        </w:rPr>
        <w:t>(sic) CON VENTA DE CERVEZA EN BOTELLA CERRADA A(sic)</w:t>
      </w:r>
      <w:r w:rsidRPr="00856836">
        <w:rPr>
          <w:rFonts w:ascii="Arial" w:eastAsia="Calibri" w:hAnsi="Arial" w:cs="Arial"/>
          <w:sz w:val="20"/>
          <w:szCs w:val="20"/>
        </w:rPr>
        <w:t xml:space="preserve"> por un área de </w:t>
      </w:r>
      <w:r w:rsidRPr="00856836">
        <w:rPr>
          <w:rFonts w:ascii="Arial" w:eastAsia="Calibri" w:hAnsi="Arial" w:cs="Arial"/>
          <w:b/>
          <w:sz w:val="20"/>
          <w:szCs w:val="20"/>
        </w:rPr>
        <w:t xml:space="preserve">21.00 m2, </w:t>
      </w:r>
      <w:r w:rsidRPr="00856836">
        <w:rPr>
          <w:rFonts w:ascii="Arial" w:eastAsia="Calibri" w:hAnsi="Arial" w:cs="Arial"/>
          <w:sz w:val="20"/>
          <w:szCs w:val="20"/>
        </w:rPr>
        <w:t xml:space="preserve">visible en la foja 5 del expediente. </w:t>
      </w:r>
    </w:p>
    <w:p w14:paraId="38FDFDFF" w14:textId="77777777" w:rsidR="00987219" w:rsidRPr="00856836" w:rsidRDefault="00987219" w:rsidP="00987219">
      <w:pPr>
        <w:widowControl/>
        <w:autoSpaceDE/>
        <w:autoSpaceDN/>
        <w:jc w:val="both"/>
        <w:rPr>
          <w:rFonts w:ascii="Arial" w:eastAsia="Calibri" w:hAnsi="Arial" w:cs="Arial"/>
          <w:sz w:val="20"/>
          <w:szCs w:val="20"/>
        </w:rPr>
      </w:pPr>
    </w:p>
    <w:p w14:paraId="03060026" w14:textId="77777777" w:rsidR="00987219" w:rsidRPr="00856836" w:rsidRDefault="00987219" w:rsidP="00987219">
      <w:pPr>
        <w:widowControl/>
        <w:numPr>
          <w:ilvl w:val="0"/>
          <w:numId w:val="1"/>
        </w:numPr>
        <w:autoSpaceDE/>
        <w:autoSpaceDN/>
        <w:ind w:left="284" w:hanging="284"/>
        <w:jc w:val="both"/>
        <w:rPr>
          <w:rFonts w:ascii="Arial" w:eastAsia="Calibri" w:hAnsi="Arial" w:cs="Arial"/>
          <w:sz w:val="20"/>
          <w:szCs w:val="20"/>
        </w:rPr>
      </w:pPr>
      <w:r w:rsidRPr="00856836">
        <w:rPr>
          <w:rFonts w:ascii="Arial" w:eastAsia="Calibri" w:hAnsi="Arial" w:cs="Arial"/>
          <w:sz w:val="20"/>
          <w:szCs w:val="20"/>
        </w:rPr>
        <w:t xml:space="preserve">Visible en la foja 2 del expediente se encuentra el croquis de localización del establecimiento. </w:t>
      </w:r>
    </w:p>
    <w:p w14:paraId="1840637C" w14:textId="77777777" w:rsidR="00987219" w:rsidRPr="00856836" w:rsidRDefault="00987219" w:rsidP="00987219">
      <w:pPr>
        <w:widowControl/>
        <w:autoSpaceDE/>
        <w:autoSpaceDN/>
        <w:jc w:val="both"/>
        <w:rPr>
          <w:rFonts w:ascii="Arial" w:eastAsia="Calibri" w:hAnsi="Arial" w:cs="Arial"/>
          <w:sz w:val="20"/>
          <w:szCs w:val="20"/>
        </w:rPr>
      </w:pPr>
    </w:p>
    <w:p w14:paraId="79354FEE"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sz w:val="20"/>
          <w:szCs w:val="20"/>
        </w:rPr>
        <w:t xml:space="preserve">Integra también el expediente copia de la constancia de situación fiscal emitida por el Servicio de Administración Tributaria a favor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PASTOR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 xml:space="preserve">(sic) QUEVEDO y/o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(sic) QUEVEDO</w:t>
      </w:r>
      <w:r w:rsidRPr="00856836">
        <w:rPr>
          <w:rFonts w:ascii="Arial" w:eastAsia="Calibri"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w:t>
      </w:r>
      <w:r w:rsidRPr="00856836">
        <w:rPr>
          <w:rFonts w:ascii="Arial" w:eastAsia="Calibri" w:hAnsi="Arial" w:cs="Arial"/>
          <w:sz w:val="20"/>
          <w:szCs w:val="20"/>
        </w:rPr>
        <w:t>Servicios del Municipio de Oaxaca de Juárez, la cual es visible en la foja 1 del expediente.</w:t>
      </w:r>
    </w:p>
    <w:p w14:paraId="0D486409" w14:textId="77777777" w:rsidR="00987219" w:rsidRPr="00856836" w:rsidRDefault="00987219" w:rsidP="00987219">
      <w:pPr>
        <w:widowControl/>
        <w:autoSpaceDE/>
        <w:autoSpaceDN/>
        <w:jc w:val="both"/>
        <w:rPr>
          <w:rFonts w:ascii="Arial" w:eastAsia="Calibri" w:hAnsi="Arial" w:cs="Arial"/>
          <w:sz w:val="20"/>
          <w:szCs w:val="20"/>
        </w:rPr>
      </w:pPr>
    </w:p>
    <w:p w14:paraId="2D326970"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0203C210" w14:textId="77777777" w:rsidR="00987219" w:rsidRPr="00856836" w:rsidRDefault="00987219" w:rsidP="00987219">
      <w:pPr>
        <w:widowControl/>
        <w:autoSpaceDE/>
        <w:autoSpaceDN/>
        <w:jc w:val="both"/>
        <w:rPr>
          <w:rFonts w:ascii="Arial" w:eastAsia="Calibri" w:hAnsi="Arial" w:cs="Arial"/>
          <w:sz w:val="20"/>
          <w:szCs w:val="20"/>
        </w:rPr>
      </w:pPr>
    </w:p>
    <w:p w14:paraId="65388127"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sz w:val="20"/>
          <w:szCs w:val="20"/>
        </w:rPr>
        <w:t>1.-</w:t>
      </w:r>
      <w:r w:rsidRPr="00856836">
        <w:rPr>
          <w:rFonts w:ascii="Arial" w:eastAsia="Calibri" w:hAnsi="Arial" w:cs="Arial"/>
          <w:sz w:val="20"/>
          <w:szCs w:val="20"/>
        </w:rPr>
        <w:t xml:space="preserve"> </w:t>
      </w:r>
      <w:r w:rsidRPr="00856836">
        <w:rPr>
          <w:rFonts w:ascii="Arial" w:eastAsia="Calibri" w:hAnsi="Arial" w:cs="Arial"/>
          <w:b/>
          <w:sz w:val="20"/>
          <w:szCs w:val="20"/>
        </w:rPr>
        <w:t>Reporte de inspección de la Dirección de Protección Civil,</w:t>
      </w:r>
      <w:r w:rsidRPr="00856836">
        <w:rPr>
          <w:rFonts w:ascii="Arial" w:eastAsia="Calibri" w:hAnsi="Arial" w:cs="Arial"/>
          <w:sz w:val="20"/>
          <w:szCs w:val="20"/>
        </w:rPr>
        <w:t xml:space="preserve"> emitido mediante oficio número </w:t>
      </w:r>
      <w:proofErr w:type="spellStart"/>
      <w:r w:rsidRPr="00856836">
        <w:rPr>
          <w:rFonts w:ascii="Arial" w:eastAsia="Calibri" w:hAnsi="Arial" w:cs="Arial"/>
          <w:sz w:val="20"/>
          <w:szCs w:val="20"/>
        </w:rPr>
        <w:t>SSCMPC</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DPC</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DNGR</w:t>
      </w:r>
      <w:proofErr w:type="spellEnd"/>
      <w:r w:rsidRPr="00856836">
        <w:rPr>
          <w:rFonts w:ascii="Arial" w:eastAsia="Calibri" w:hAnsi="Arial" w:cs="Arial"/>
          <w:sz w:val="20"/>
          <w:szCs w:val="20"/>
        </w:rPr>
        <w:t>/0110/2024 indicando que el establecimiento cuenta con el equipamiento necesario en materia de Protección Civil y es factible de ser utilizado para el giro solicitado, visible en las fojas 36 y 37 del expediente.</w:t>
      </w:r>
    </w:p>
    <w:p w14:paraId="43BFAEDB" w14:textId="77777777" w:rsidR="00987219" w:rsidRPr="00856836" w:rsidRDefault="00987219" w:rsidP="00987219">
      <w:pPr>
        <w:widowControl/>
        <w:autoSpaceDE/>
        <w:autoSpaceDN/>
        <w:jc w:val="both"/>
        <w:rPr>
          <w:rFonts w:ascii="Arial" w:eastAsia="Calibri" w:hAnsi="Arial" w:cs="Arial"/>
          <w:sz w:val="20"/>
          <w:szCs w:val="20"/>
        </w:rPr>
      </w:pPr>
    </w:p>
    <w:p w14:paraId="2BA3D171"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sz w:val="20"/>
          <w:szCs w:val="20"/>
        </w:rPr>
        <w:t>2.-</w:t>
      </w:r>
      <w:r w:rsidRPr="00856836">
        <w:rPr>
          <w:rFonts w:ascii="Arial" w:eastAsia="Calibri" w:hAnsi="Arial" w:cs="Arial"/>
          <w:sz w:val="20"/>
          <w:szCs w:val="20"/>
        </w:rPr>
        <w:t xml:space="preserve"> </w:t>
      </w:r>
      <w:r w:rsidRPr="00856836">
        <w:rPr>
          <w:rFonts w:ascii="Arial" w:eastAsia="Calibri" w:hAnsi="Arial" w:cs="Arial"/>
          <w:b/>
          <w:sz w:val="20"/>
          <w:szCs w:val="20"/>
        </w:rPr>
        <w:t xml:space="preserve">Reporte de inspección suscrito por la Secretaría de Medio Ambiente y Cambio Climático, Procuraduría Ambiental, </w:t>
      </w:r>
      <w:r w:rsidRPr="00856836">
        <w:rPr>
          <w:rFonts w:ascii="Arial" w:eastAsia="Calibri" w:hAnsi="Arial" w:cs="Arial"/>
          <w:bCs/>
          <w:sz w:val="20"/>
          <w:szCs w:val="20"/>
        </w:rPr>
        <w:t xml:space="preserve">emitido mediante oficio número </w:t>
      </w:r>
      <w:proofErr w:type="spellStart"/>
      <w:r w:rsidRPr="00856836">
        <w:rPr>
          <w:rFonts w:ascii="Arial" w:eastAsia="Calibri" w:hAnsi="Arial" w:cs="Arial"/>
          <w:bCs/>
          <w:sz w:val="20"/>
          <w:szCs w:val="20"/>
        </w:rPr>
        <w:t>SMACC</w:t>
      </w:r>
      <w:proofErr w:type="spellEnd"/>
      <w:r w:rsidRPr="00856836">
        <w:rPr>
          <w:rFonts w:ascii="Arial" w:eastAsia="Calibri" w:hAnsi="Arial" w:cs="Arial"/>
          <w:bCs/>
          <w:sz w:val="20"/>
          <w:szCs w:val="20"/>
        </w:rPr>
        <w:t>/</w:t>
      </w:r>
      <w:proofErr w:type="spellStart"/>
      <w:r w:rsidRPr="00856836">
        <w:rPr>
          <w:rFonts w:ascii="Arial" w:eastAsia="Calibri" w:hAnsi="Arial" w:cs="Arial"/>
          <w:bCs/>
          <w:sz w:val="20"/>
          <w:szCs w:val="20"/>
        </w:rPr>
        <w:t>PA</w:t>
      </w:r>
      <w:proofErr w:type="spellEnd"/>
      <w:r w:rsidRPr="00856836">
        <w:rPr>
          <w:rFonts w:ascii="Arial" w:eastAsia="Calibri" w:hAnsi="Arial" w:cs="Arial"/>
          <w:bCs/>
          <w:sz w:val="20"/>
          <w:szCs w:val="20"/>
        </w:rPr>
        <w:t>/0130/2024</w:t>
      </w:r>
      <w:r w:rsidRPr="00856836">
        <w:rPr>
          <w:rFonts w:ascii="Arial" w:eastAsia="Calibri" w:hAnsi="Arial" w:cs="Arial"/>
          <w:b/>
          <w:sz w:val="20"/>
          <w:szCs w:val="20"/>
        </w:rPr>
        <w:t xml:space="preserve"> </w:t>
      </w:r>
      <w:r w:rsidRPr="00856836">
        <w:rPr>
          <w:rFonts w:ascii="Arial" w:eastAsia="Calibri" w:hAnsi="Arial" w:cs="Arial"/>
          <w:sz w:val="20"/>
          <w:szCs w:val="20"/>
        </w:rPr>
        <w:t xml:space="preserve">en el que determina que el establecimiento comercial no genera emisiones a la atmosfera o cualquier otra fuente de contaminación, por lo que es factible para su funcionamiento, visible en la foja 33 del expediente. </w:t>
      </w:r>
    </w:p>
    <w:p w14:paraId="46A69346" w14:textId="77777777" w:rsidR="00987219" w:rsidRPr="00856836" w:rsidRDefault="00987219" w:rsidP="00987219">
      <w:pPr>
        <w:widowControl/>
        <w:autoSpaceDE/>
        <w:autoSpaceDN/>
        <w:jc w:val="both"/>
        <w:rPr>
          <w:rFonts w:ascii="Arial" w:eastAsia="Calibri" w:hAnsi="Arial" w:cs="Arial"/>
          <w:sz w:val="20"/>
          <w:szCs w:val="20"/>
        </w:rPr>
      </w:pPr>
    </w:p>
    <w:p w14:paraId="7F6CB93F"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sz w:val="20"/>
          <w:szCs w:val="20"/>
        </w:rPr>
        <w:t>3.-</w:t>
      </w:r>
      <w:r w:rsidRPr="00856836">
        <w:rPr>
          <w:rFonts w:ascii="Arial" w:eastAsia="Calibri" w:hAnsi="Arial" w:cs="Arial"/>
          <w:sz w:val="20"/>
          <w:szCs w:val="20"/>
        </w:rPr>
        <w:t xml:space="preserve"> </w:t>
      </w:r>
      <w:r w:rsidRPr="00856836">
        <w:rPr>
          <w:rFonts w:ascii="Arial" w:eastAsia="Calibri" w:hAnsi="Arial" w:cs="Arial"/>
          <w:b/>
          <w:sz w:val="20"/>
          <w:szCs w:val="20"/>
        </w:rPr>
        <w:t>Reporte de inspección de la Unidad de Control Sanitario,</w:t>
      </w:r>
      <w:r w:rsidRPr="00856836">
        <w:rPr>
          <w:rFonts w:ascii="Arial" w:eastAsia="Calibri" w:hAnsi="Arial" w:cs="Arial"/>
          <w:sz w:val="20"/>
          <w:szCs w:val="20"/>
        </w:rPr>
        <w:t xml:space="preserve"> emitido mediante dictamen con número </w:t>
      </w:r>
      <w:proofErr w:type="spellStart"/>
      <w:r w:rsidRPr="00856836">
        <w:rPr>
          <w:rFonts w:ascii="Arial" w:eastAsia="Calibri" w:hAnsi="Arial" w:cs="Arial"/>
          <w:sz w:val="20"/>
          <w:szCs w:val="20"/>
        </w:rPr>
        <w:t>SSM</w:t>
      </w:r>
      <w:proofErr w:type="spellEnd"/>
      <w:r w:rsidRPr="00856836">
        <w:rPr>
          <w:rFonts w:ascii="Arial" w:eastAsia="Calibri" w:hAnsi="Arial" w:cs="Arial"/>
          <w:sz w:val="20"/>
          <w:szCs w:val="20"/>
        </w:rPr>
        <w:t>/</w:t>
      </w:r>
      <w:proofErr w:type="spellStart"/>
      <w:r w:rsidRPr="00856836">
        <w:rPr>
          <w:rFonts w:ascii="Arial" w:eastAsia="Calibri" w:hAnsi="Arial" w:cs="Arial"/>
          <w:sz w:val="20"/>
          <w:szCs w:val="20"/>
        </w:rPr>
        <w:t>UCS</w:t>
      </w:r>
      <w:proofErr w:type="spellEnd"/>
      <w:r w:rsidRPr="00856836">
        <w:rPr>
          <w:rFonts w:ascii="Arial" w:eastAsia="Calibri" w:hAnsi="Arial" w:cs="Arial"/>
          <w:sz w:val="20"/>
          <w:szCs w:val="20"/>
        </w:rPr>
        <w:t>/AD/0078/2024 en el que se hace constar que el establecimiento comercial cumple con los requisitos de factibilidad sanitaria en su totalidad, por lo que el establecimiento es factible para su funcionamiento, visible en las fojas 31 y 32 del expediente.</w:t>
      </w:r>
    </w:p>
    <w:p w14:paraId="090B9768" w14:textId="77777777" w:rsidR="00987219" w:rsidRPr="00856836" w:rsidRDefault="00987219" w:rsidP="00987219">
      <w:pPr>
        <w:widowControl/>
        <w:autoSpaceDE/>
        <w:autoSpaceDN/>
        <w:jc w:val="both"/>
        <w:rPr>
          <w:rFonts w:ascii="Arial" w:eastAsia="Calibri" w:hAnsi="Arial" w:cs="Arial"/>
          <w:sz w:val="20"/>
          <w:szCs w:val="20"/>
        </w:rPr>
      </w:pPr>
    </w:p>
    <w:p w14:paraId="1CBC2B74"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sz w:val="20"/>
          <w:szCs w:val="20"/>
        </w:rPr>
        <w:t>4.-</w:t>
      </w:r>
      <w:r w:rsidRPr="00856836">
        <w:rPr>
          <w:rFonts w:ascii="Arial" w:eastAsia="Calibri" w:hAnsi="Arial" w:cs="Arial"/>
          <w:sz w:val="20"/>
          <w:szCs w:val="20"/>
        </w:rPr>
        <w:t xml:space="preserve"> </w:t>
      </w:r>
      <w:r w:rsidRPr="00856836">
        <w:rPr>
          <w:rFonts w:ascii="Arial" w:eastAsia="Calibri" w:hAnsi="Arial" w:cs="Arial"/>
          <w:b/>
          <w:sz w:val="20"/>
          <w:szCs w:val="20"/>
        </w:rPr>
        <w:t xml:space="preserve">Oficio con número </w:t>
      </w:r>
      <w:proofErr w:type="spellStart"/>
      <w:r w:rsidRPr="00856836">
        <w:rPr>
          <w:rFonts w:ascii="Arial" w:eastAsia="Calibri" w:hAnsi="Arial" w:cs="Arial"/>
          <w:b/>
          <w:sz w:val="20"/>
          <w:szCs w:val="20"/>
        </w:rPr>
        <w:t>SDE</w:t>
      </w:r>
      <w:proofErr w:type="spellEnd"/>
      <w:r w:rsidRPr="00856836">
        <w:rPr>
          <w:rFonts w:ascii="Arial" w:eastAsia="Calibri" w:hAnsi="Arial" w:cs="Arial"/>
          <w:b/>
          <w:sz w:val="20"/>
          <w:szCs w:val="20"/>
        </w:rPr>
        <w:t>/</w:t>
      </w:r>
      <w:proofErr w:type="spellStart"/>
      <w:r w:rsidRPr="00856836">
        <w:rPr>
          <w:rFonts w:ascii="Arial" w:eastAsia="Calibri" w:hAnsi="Arial" w:cs="Arial"/>
          <w:b/>
          <w:sz w:val="20"/>
          <w:szCs w:val="20"/>
        </w:rPr>
        <w:t>DRAC</w:t>
      </w:r>
      <w:proofErr w:type="spellEnd"/>
      <w:r w:rsidRPr="00856836">
        <w:rPr>
          <w:rFonts w:ascii="Arial" w:eastAsia="Calibri" w:hAnsi="Arial" w:cs="Arial"/>
          <w:b/>
          <w:sz w:val="20"/>
          <w:szCs w:val="20"/>
        </w:rPr>
        <w:t>/0224/2024 emitido por la Dirección de Regulación de la Actividad Comercial,</w:t>
      </w:r>
      <w:r w:rsidRPr="00856836">
        <w:rPr>
          <w:rFonts w:ascii="Arial" w:eastAsia="Calibri" w:hAnsi="Arial" w:cs="Arial"/>
          <w:sz w:val="20"/>
          <w:szCs w:val="20"/>
        </w:rPr>
        <w:t xml:space="preserve"> en el que remite Reporte de Inspección, Acta Circunstanciada, Anuencia Vecinal y Croquis de Localización, señalando que el establecimiento inspeccionado y detallado se encuentra listo para funcionar, visible en la foja 30 del expediente.</w:t>
      </w:r>
    </w:p>
    <w:p w14:paraId="79DBBD3B" w14:textId="77777777" w:rsidR="00987219" w:rsidRPr="00856836" w:rsidRDefault="00987219" w:rsidP="00987219">
      <w:pPr>
        <w:widowControl/>
        <w:autoSpaceDE/>
        <w:autoSpaceDN/>
        <w:jc w:val="both"/>
        <w:rPr>
          <w:rFonts w:ascii="Arial" w:eastAsia="Calibri" w:hAnsi="Arial" w:cs="Arial"/>
          <w:sz w:val="20"/>
          <w:szCs w:val="20"/>
        </w:rPr>
      </w:pPr>
    </w:p>
    <w:p w14:paraId="7DF77432" w14:textId="77777777" w:rsidR="00987219" w:rsidRPr="00856836" w:rsidRDefault="00987219" w:rsidP="00987219">
      <w:pPr>
        <w:widowControl/>
        <w:autoSpaceDE/>
        <w:autoSpaceDN/>
        <w:jc w:val="both"/>
        <w:rPr>
          <w:rFonts w:ascii="Arial" w:eastAsia="Calibri" w:hAnsi="Arial" w:cs="Arial"/>
          <w:b/>
          <w:bCs/>
          <w:sz w:val="20"/>
          <w:szCs w:val="20"/>
        </w:rPr>
      </w:pPr>
      <w:r w:rsidRPr="00856836">
        <w:rPr>
          <w:rFonts w:ascii="Arial" w:eastAsia="Calibri" w:hAnsi="Arial" w:cs="Arial"/>
          <w:sz w:val="20"/>
          <w:szCs w:val="20"/>
        </w:rPr>
        <w:t xml:space="preserve">Y que la </w:t>
      </w:r>
      <w:r w:rsidRPr="00856836">
        <w:rPr>
          <w:rFonts w:ascii="Arial" w:eastAsia="Calibri" w:hAnsi="Arial" w:cs="Arial"/>
          <w:b/>
          <w:sz w:val="20"/>
          <w:szCs w:val="20"/>
        </w:rPr>
        <w:t xml:space="preserve">Anuencia Vecinal </w:t>
      </w:r>
      <w:r w:rsidRPr="00856836">
        <w:rPr>
          <w:rFonts w:ascii="Arial" w:eastAsia="Calibri" w:hAnsi="Arial" w:cs="Arial"/>
          <w:sz w:val="20"/>
          <w:szCs w:val="20"/>
        </w:rPr>
        <w:t xml:space="preserve">por parte de la Dirección de Regulación de la Actividad Comercial misma que se tiene a la vista en la foja 23 en donde se contó con la participación de </w:t>
      </w:r>
      <w:r w:rsidRPr="00856836">
        <w:rPr>
          <w:rFonts w:ascii="Arial" w:eastAsia="Calibri" w:hAnsi="Arial" w:cs="Arial"/>
          <w:b/>
          <w:bCs/>
          <w:sz w:val="20"/>
          <w:szCs w:val="20"/>
        </w:rPr>
        <w:t>cinco personas</w:t>
      </w:r>
      <w:r w:rsidRPr="00856836">
        <w:rPr>
          <w:rFonts w:ascii="Arial" w:eastAsia="Calibri" w:hAnsi="Arial" w:cs="Arial"/>
          <w:sz w:val="20"/>
          <w:szCs w:val="20"/>
        </w:rPr>
        <w:t xml:space="preserve">, estando </w:t>
      </w:r>
      <w:r w:rsidRPr="00856836">
        <w:rPr>
          <w:rFonts w:ascii="Arial" w:eastAsia="Calibri" w:hAnsi="Arial" w:cs="Arial"/>
          <w:b/>
          <w:bCs/>
          <w:sz w:val="20"/>
          <w:szCs w:val="20"/>
        </w:rPr>
        <w:t xml:space="preserve">cinco a favor y ninguna en contra </w:t>
      </w:r>
      <w:r w:rsidRPr="00856836">
        <w:rPr>
          <w:rFonts w:ascii="Arial" w:eastAsia="Calibri" w:hAnsi="Arial" w:cs="Arial"/>
          <w:sz w:val="20"/>
          <w:szCs w:val="20"/>
        </w:rPr>
        <w:t>respecto a su postura ante el funcionamiento del establecimiento comercial en el área donde habitan.</w:t>
      </w:r>
    </w:p>
    <w:p w14:paraId="1931946F" w14:textId="77777777" w:rsidR="00987219" w:rsidRPr="00856836" w:rsidRDefault="00987219" w:rsidP="00987219">
      <w:pPr>
        <w:widowControl/>
        <w:autoSpaceDE/>
        <w:autoSpaceDN/>
        <w:jc w:val="both"/>
        <w:rPr>
          <w:rFonts w:ascii="Arial" w:eastAsia="Calibri" w:hAnsi="Arial" w:cs="Arial"/>
          <w:sz w:val="20"/>
          <w:szCs w:val="20"/>
        </w:rPr>
      </w:pPr>
    </w:p>
    <w:p w14:paraId="1E1819F4"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lastRenderedPageBreak/>
        <w:t xml:space="preserve">CUARTO. - </w:t>
      </w:r>
      <w:r w:rsidRPr="00856836">
        <w:rPr>
          <w:rFonts w:ascii="Arial" w:eastAsia="Calibri" w:hAnsi="Arial" w:cs="Arial"/>
          <w:sz w:val="20"/>
          <w:szCs w:val="20"/>
        </w:rPr>
        <w:t xml:space="preserve">Por lo anterior, esta Comisión de Desarrollo Económico y Mejora Regulatoria considera que la solicitud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PASTOR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 xml:space="preserve">(sic) QUEVEDO y/o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(sic) QUEVEDO</w:t>
      </w:r>
      <w:r w:rsidRPr="00856836">
        <w:rPr>
          <w:rFonts w:ascii="Arial" w:eastAsia="Calibri"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1DA85EE3" w14:textId="77777777" w:rsidR="00987219" w:rsidRPr="00856836" w:rsidRDefault="00987219" w:rsidP="00987219">
      <w:pPr>
        <w:widowControl/>
        <w:autoSpaceDE/>
        <w:autoSpaceDN/>
        <w:jc w:val="both"/>
        <w:rPr>
          <w:rFonts w:ascii="Arial" w:eastAsia="Calibri" w:hAnsi="Arial" w:cs="Arial"/>
          <w:sz w:val="20"/>
          <w:szCs w:val="20"/>
        </w:rPr>
      </w:pPr>
    </w:p>
    <w:p w14:paraId="5F4CFB9C" w14:textId="77777777" w:rsidR="00987219" w:rsidRPr="00856836" w:rsidRDefault="00987219" w:rsidP="00987219">
      <w:pPr>
        <w:widowControl/>
        <w:autoSpaceDE/>
        <w:autoSpaceDN/>
        <w:jc w:val="center"/>
        <w:rPr>
          <w:rFonts w:ascii="Arial" w:eastAsia="Calibri" w:hAnsi="Arial" w:cs="Arial"/>
          <w:b/>
          <w:bCs/>
          <w:sz w:val="20"/>
          <w:szCs w:val="20"/>
        </w:rPr>
      </w:pPr>
      <w:r w:rsidRPr="00856836">
        <w:rPr>
          <w:rFonts w:ascii="Arial" w:eastAsia="Calibri" w:hAnsi="Arial" w:cs="Arial"/>
          <w:b/>
          <w:bCs/>
          <w:sz w:val="20"/>
          <w:szCs w:val="20"/>
        </w:rPr>
        <w:t>D I C T A M E N</w:t>
      </w:r>
    </w:p>
    <w:p w14:paraId="275D8503" w14:textId="77777777" w:rsidR="00987219" w:rsidRPr="00856836" w:rsidRDefault="00987219" w:rsidP="00987219">
      <w:pPr>
        <w:widowControl/>
        <w:autoSpaceDE/>
        <w:autoSpaceDN/>
        <w:jc w:val="both"/>
        <w:rPr>
          <w:rFonts w:ascii="Arial" w:eastAsia="Calibri" w:hAnsi="Arial" w:cs="Arial"/>
          <w:b/>
          <w:bCs/>
          <w:sz w:val="20"/>
          <w:szCs w:val="20"/>
        </w:rPr>
      </w:pPr>
    </w:p>
    <w:p w14:paraId="49C488CC"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PRIMERO. - </w:t>
      </w:r>
      <w:r w:rsidRPr="00856836">
        <w:rPr>
          <w:rFonts w:ascii="Arial" w:eastAsia="Calibri" w:hAnsi="Arial" w:cs="Arial"/>
          <w:sz w:val="20"/>
          <w:szCs w:val="20"/>
        </w:rPr>
        <w:t xml:space="preserve">Es </w:t>
      </w:r>
      <w:r w:rsidRPr="00856836">
        <w:rPr>
          <w:rFonts w:ascii="Arial" w:eastAsia="Calibri" w:hAnsi="Arial" w:cs="Arial"/>
          <w:b/>
          <w:bCs/>
          <w:sz w:val="20"/>
          <w:szCs w:val="20"/>
        </w:rPr>
        <w:t xml:space="preserve">PROCEDENTE </w:t>
      </w:r>
      <w:r w:rsidRPr="00856836">
        <w:rPr>
          <w:rFonts w:ascii="Arial" w:eastAsia="Calibri" w:hAnsi="Arial" w:cs="Arial"/>
          <w:sz w:val="20"/>
          <w:szCs w:val="20"/>
        </w:rPr>
        <w:t xml:space="preserve">autorizar la </w:t>
      </w:r>
      <w:r w:rsidRPr="00856836">
        <w:rPr>
          <w:rFonts w:ascii="Arial" w:eastAsia="Calibri" w:hAnsi="Arial" w:cs="Arial"/>
          <w:b/>
          <w:sz w:val="20"/>
          <w:szCs w:val="20"/>
        </w:rPr>
        <w:t>LICENCIA</w:t>
      </w:r>
      <w:r w:rsidRPr="00856836">
        <w:rPr>
          <w:rFonts w:ascii="Arial" w:eastAsia="Calibri" w:hAnsi="Arial" w:cs="Arial"/>
          <w:sz w:val="20"/>
          <w:szCs w:val="20"/>
        </w:rPr>
        <w:t xml:space="preserve"> a favor del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PASTOR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 xml:space="preserve">(sic) QUEVEDO y/o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(sic) QUEVEDO QUIROGA</w:t>
      </w:r>
      <w:r w:rsidRPr="00856836">
        <w:rPr>
          <w:rFonts w:ascii="Arial" w:eastAsia="Calibri" w:hAnsi="Arial" w:cs="Arial"/>
          <w:sz w:val="20"/>
          <w:szCs w:val="20"/>
        </w:rPr>
        <w:t xml:space="preserve"> para un establecimiento comercial con giro de </w:t>
      </w:r>
      <w:proofErr w:type="spellStart"/>
      <w:r w:rsidRPr="00856836">
        <w:rPr>
          <w:rFonts w:ascii="Arial" w:eastAsia="Calibri" w:hAnsi="Arial" w:cs="Arial"/>
          <w:b/>
          <w:bCs/>
          <w:sz w:val="20"/>
          <w:szCs w:val="20"/>
        </w:rPr>
        <w:t>MISCELANEA</w:t>
      </w:r>
      <w:proofErr w:type="spellEnd"/>
      <w:r w:rsidRPr="00856836">
        <w:rPr>
          <w:rFonts w:ascii="Arial" w:eastAsia="Calibri" w:hAnsi="Arial" w:cs="Arial"/>
          <w:b/>
          <w:bCs/>
          <w:sz w:val="20"/>
          <w:szCs w:val="20"/>
        </w:rPr>
        <w:t>(sic) CON VENTA DE CERVEZA EN BOTELLA CERRADA</w:t>
      </w:r>
      <w:r w:rsidRPr="00856836">
        <w:rPr>
          <w:rFonts w:ascii="Arial" w:eastAsia="Calibri" w:hAnsi="Arial" w:cs="Arial"/>
          <w:sz w:val="20"/>
          <w:szCs w:val="20"/>
        </w:rPr>
        <w:t xml:space="preserve"> denominado </w:t>
      </w:r>
      <w:r w:rsidRPr="00856836">
        <w:rPr>
          <w:rFonts w:ascii="Arial" w:eastAsia="Calibri" w:hAnsi="Arial" w:cs="Arial"/>
          <w:b/>
          <w:sz w:val="20"/>
          <w:szCs w:val="20"/>
        </w:rPr>
        <w:t>“</w:t>
      </w:r>
      <w:proofErr w:type="spellStart"/>
      <w:r w:rsidRPr="00856836">
        <w:rPr>
          <w:rFonts w:ascii="Arial" w:eastAsia="Calibri" w:hAnsi="Arial" w:cs="Arial"/>
          <w:b/>
          <w:sz w:val="20"/>
          <w:szCs w:val="20"/>
        </w:rPr>
        <w:t>MISCELANEA</w:t>
      </w:r>
      <w:proofErr w:type="spellEnd"/>
      <w:r w:rsidRPr="00856836">
        <w:rPr>
          <w:rFonts w:ascii="Arial" w:eastAsia="Calibri" w:hAnsi="Arial" w:cs="Arial"/>
          <w:b/>
          <w:sz w:val="20"/>
          <w:szCs w:val="20"/>
        </w:rPr>
        <w:t xml:space="preserve">(sic) DEL CARMEN” </w:t>
      </w:r>
      <w:r w:rsidRPr="00856836">
        <w:rPr>
          <w:rFonts w:ascii="Arial" w:eastAsia="Calibri" w:hAnsi="Arial" w:cs="Arial"/>
          <w:sz w:val="20"/>
          <w:szCs w:val="20"/>
        </w:rPr>
        <w:t xml:space="preserve">y con domicilio ubicado en </w:t>
      </w:r>
      <w:r w:rsidRPr="00856836">
        <w:rPr>
          <w:rFonts w:ascii="Arial" w:eastAsia="Calibri" w:hAnsi="Arial" w:cs="Arial"/>
          <w:b/>
          <w:bCs/>
          <w:sz w:val="20"/>
          <w:szCs w:val="20"/>
        </w:rPr>
        <w:t>CALLE</w:t>
      </w:r>
      <w:r w:rsidRPr="00856836">
        <w:rPr>
          <w:rFonts w:ascii="Arial" w:eastAsia="Calibri" w:hAnsi="Arial" w:cs="Arial"/>
          <w:sz w:val="20"/>
          <w:szCs w:val="20"/>
        </w:rPr>
        <w:t xml:space="preserve"> </w:t>
      </w:r>
      <w:r w:rsidRPr="00856836">
        <w:rPr>
          <w:rFonts w:ascii="Arial" w:eastAsia="Calibri" w:hAnsi="Arial" w:cs="Arial"/>
          <w:b/>
          <w:bCs/>
          <w:sz w:val="20"/>
          <w:szCs w:val="20"/>
        </w:rPr>
        <w:t>EMILIANO ZAPATA ESQ. CON CALLE HIDALGO, NÚMERO EXTERIOR 901, LOTE 1, AGENCIA DE DOLORES, OAXACA DE JUÁREZ, OAXACA.</w:t>
      </w:r>
    </w:p>
    <w:p w14:paraId="13C0E99B" w14:textId="77777777" w:rsidR="00987219" w:rsidRPr="00856836" w:rsidRDefault="00987219" w:rsidP="00987219">
      <w:pPr>
        <w:widowControl/>
        <w:autoSpaceDE/>
        <w:autoSpaceDN/>
        <w:jc w:val="both"/>
        <w:rPr>
          <w:rFonts w:ascii="Arial" w:eastAsia="Calibri" w:hAnsi="Arial" w:cs="Arial"/>
          <w:sz w:val="20"/>
          <w:szCs w:val="20"/>
        </w:rPr>
      </w:pPr>
    </w:p>
    <w:p w14:paraId="6ACE9D92"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SEGUNDO.- </w:t>
      </w:r>
      <w:r w:rsidRPr="00856836">
        <w:rPr>
          <w:rFonts w:ascii="Arial" w:eastAsia="Calibri" w:hAnsi="Arial" w:cs="Arial"/>
          <w:sz w:val="20"/>
          <w:szCs w:val="20"/>
        </w:rPr>
        <w:t xml:space="preserve">Gírese atento oficio a la Dirección de Ingresos a efecto de que se incorpore al Padrón Fiscal Municipal al </w:t>
      </w:r>
      <w:r w:rsidRPr="00856836">
        <w:rPr>
          <w:rFonts w:ascii="Arial" w:eastAsia="Calibri" w:hAnsi="Arial" w:cs="Arial"/>
          <w:b/>
          <w:sz w:val="20"/>
          <w:szCs w:val="20"/>
        </w:rPr>
        <w:t>C.</w:t>
      </w:r>
      <w:r w:rsidRPr="00856836">
        <w:rPr>
          <w:rFonts w:ascii="Arial" w:eastAsia="Calibri" w:hAnsi="Arial" w:cs="Arial"/>
          <w:sz w:val="20"/>
          <w:szCs w:val="20"/>
        </w:rPr>
        <w:t xml:space="preserve">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PASTOR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 xml:space="preserve">(sic) QUEVEDO y/o </w:t>
      </w:r>
      <w:proofErr w:type="spellStart"/>
      <w:r w:rsidRPr="00856836">
        <w:rPr>
          <w:rFonts w:ascii="Arial" w:eastAsia="Calibri" w:hAnsi="Arial" w:cs="Arial"/>
          <w:b/>
          <w:sz w:val="20"/>
          <w:szCs w:val="20"/>
        </w:rPr>
        <w:t>JOSE</w:t>
      </w:r>
      <w:proofErr w:type="spellEnd"/>
      <w:r w:rsidRPr="00856836">
        <w:rPr>
          <w:rFonts w:ascii="Arial" w:eastAsia="Calibri" w:hAnsi="Arial" w:cs="Arial"/>
          <w:b/>
          <w:sz w:val="20"/>
          <w:szCs w:val="20"/>
        </w:rPr>
        <w:t xml:space="preserve">(sic) </w:t>
      </w:r>
      <w:proofErr w:type="spellStart"/>
      <w:r w:rsidRPr="00856836">
        <w:rPr>
          <w:rFonts w:ascii="Arial" w:eastAsia="Calibri" w:hAnsi="Arial" w:cs="Arial"/>
          <w:b/>
          <w:sz w:val="20"/>
          <w:szCs w:val="20"/>
        </w:rPr>
        <w:t>GARCIA</w:t>
      </w:r>
      <w:proofErr w:type="spellEnd"/>
      <w:r w:rsidRPr="00856836">
        <w:rPr>
          <w:rFonts w:ascii="Arial" w:eastAsia="Calibri" w:hAnsi="Arial" w:cs="Arial"/>
          <w:b/>
          <w:sz w:val="20"/>
          <w:szCs w:val="20"/>
        </w:rPr>
        <w:t>(sic) QUEVEDO</w:t>
      </w:r>
      <w:r w:rsidRPr="00856836">
        <w:rPr>
          <w:rFonts w:ascii="Arial" w:eastAsia="Calibri" w:hAnsi="Arial" w:cs="Arial"/>
          <w:sz w:val="20"/>
          <w:szCs w:val="20"/>
        </w:rPr>
        <w:t xml:space="preserve"> para un establecimiento comercial con giro de </w:t>
      </w:r>
      <w:proofErr w:type="spellStart"/>
      <w:r w:rsidRPr="00856836">
        <w:rPr>
          <w:rFonts w:ascii="Arial" w:eastAsia="Calibri" w:hAnsi="Arial" w:cs="Arial"/>
          <w:b/>
          <w:bCs/>
          <w:sz w:val="20"/>
          <w:szCs w:val="20"/>
        </w:rPr>
        <w:t>MISCELANEA</w:t>
      </w:r>
      <w:proofErr w:type="spellEnd"/>
      <w:r w:rsidRPr="00856836">
        <w:rPr>
          <w:rFonts w:ascii="Arial" w:eastAsia="Calibri" w:hAnsi="Arial" w:cs="Arial"/>
          <w:b/>
          <w:bCs/>
          <w:sz w:val="20"/>
          <w:szCs w:val="20"/>
        </w:rPr>
        <w:t>(sic) CON VENTA DE CERVEZA EN BOTELLA CERRADA</w:t>
      </w:r>
      <w:r w:rsidRPr="00856836">
        <w:rPr>
          <w:rFonts w:ascii="Arial" w:eastAsia="Calibri" w:hAnsi="Arial" w:cs="Arial"/>
          <w:bCs/>
          <w:sz w:val="20"/>
          <w:szCs w:val="20"/>
        </w:rPr>
        <w:t xml:space="preserve"> por</w:t>
      </w:r>
      <w:r w:rsidRPr="00856836">
        <w:rPr>
          <w:rFonts w:ascii="Arial" w:eastAsia="Calibri" w:hAnsi="Arial" w:cs="Arial"/>
          <w:b/>
          <w:sz w:val="20"/>
          <w:szCs w:val="20"/>
        </w:rPr>
        <w:t xml:space="preserve"> 21.00 m2 </w:t>
      </w:r>
      <w:r w:rsidRPr="00856836">
        <w:rPr>
          <w:rFonts w:ascii="Arial" w:eastAsia="Calibri" w:hAnsi="Arial" w:cs="Arial"/>
          <w:bCs/>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137FE812" w14:textId="77777777" w:rsidR="00987219" w:rsidRPr="00856836" w:rsidRDefault="00987219" w:rsidP="00987219">
      <w:pPr>
        <w:widowControl/>
        <w:autoSpaceDE/>
        <w:autoSpaceDN/>
        <w:jc w:val="both"/>
        <w:rPr>
          <w:rFonts w:ascii="Arial" w:eastAsia="Calibri" w:hAnsi="Arial" w:cs="Arial"/>
          <w:sz w:val="20"/>
          <w:szCs w:val="20"/>
        </w:rPr>
      </w:pPr>
    </w:p>
    <w:p w14:paraId="2CF6C219" w14:textId="77777777" w:rsidR="00987219" w:rsidRPr="00856836" w:rsidRDefault="00987219" w:rsidP="00987219">
      <w:pPr>
        <w:widowControl/>
        <w:autoSpaceDE/>
        <w:autoSpaceDN/>
        <w:jc w:val="both"/>
        <w:rPr>
          <w:rFonts w:ascii="Arial" w:eastAsia="Calibri" w:hAnsi="Arial" w:cs="Arial"/>
          <w:bCs/>
          <w:sz w:val="20"/>
          <w:szCs w:val="20"/>
        </w:rPr>
      </w:pPr>
      <w:r w:rsidRPr="00856836">
        <w:rPr>
          <w:rFonts w:ascii="Arial" w:eastAsia="Calibri" w:hAnsi="Arial" w:cs="Arial"/>
          <w:b/>
          <w:bCs/>
          <w:sz w:val="20"/>
          <w:szCs w:val="20"/>
        </w:rPr>
        <w:t xml:space="preserve">TERCERO. - </w:t>
      </w:r>
      <w:r w:rsidRPr="00856836">
        <w:rPr>
          <w:rFonts w:ascii="Arial" w:eastAsia="Calibri" w:hAnsi="Arial" w:cs="Arial"/>
          <w:bCs/>
          <w:sz w:val="20"/>
          <w:szCs w:val="20"/>
        </w:rPr>
        <w:t>Gírese atento oficio a la Dirección de Regulación de la Actividad Comercial a efecto de que en cumplimiento de sus atribuciones y vigile que el establecimiento opere de acuerdo con su giro autorizado.</w:t>
      </w:r>
    </w:p>
    <w:p w14:paraId="1180FE78" w14:textId="77777777" w:rsidR="00987219" w:rsidRPr="00856836" w:rsidRDefault="00987219" w:rsidP="00987219">
      <w:pPr>
        <w:widowControl/>
        <w:autoSpaceDE/>
        <w:autoSpaceDN/>
        <w:jc w:val="both"/>
        <w:rPr>
          <w:rFonts w:ascii="Arial" w:eastAsia="Calibri" w:hAnsi="Arial" w:cs="Arial"/>
          <w:sz w:val="20"/>
          <w:szCs w:val="20"/>
        </w:rPr>
      </w:pPr>
    </w:p>
    <w:p w14:paraId="1CAEFCB7"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CUARTO.- </w:t>
      </w:r>
      <w:r w:rsidRPr="00856836">
        <w:rPr>
          <w:rFonts w:ascii="Arial" w:eastAsia="Calibri" w:hAnsi="Arial" w:cs="Arial"/>
          <w:bCs/>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w:t>
      </w:r>
      <w:r w:rsidRPr="00856836">
        <w:rPr>
          <w:rFonts w:ascii="Arial" w:eastAsia="Calibri" w:hAnsi="Arial" w:cs="Arial"/>
          <w:bCs/>
          <w:sz w:val="20"/>
          <w:szCs w:val="20"/>
        </w:rPr>
        <w:t xml:space="preserve">lapso mayor de ciento ochenta días naturales sin causa justificada, se procederá a la </w:t>
      </w:r>
      <w:r w:rsidRPr="00856836">
        <w:rPr>
          <w:rFonts w:ascii="Arial" w:eastAsia="Calibri" w:hAnsi="Arial" w:cs="Arial"/>
          <w:b/>
          <w:bCs/>
          <w:sz w:val="20"/>
          <w:szCs w:val="20"/>
        </w:rPr>
        <w:t>cancelación de dicha licencia</w:t>
      </w:r>
      <w:r w:rsidRPr="00856836">
        <w:rPr>
          <w:rFonts w:ascii="Arial" w:eastAsia="Calibri" w:hAnsi="Arial" w:cs="Arial"/>
          <w:bCs/>
          <w:sz w:val="20"/>
          <w:szCs w:val="20"/>
        </w:rPr>
        <w:t xml:space="preserve">, así como por </w:t>
      </w:r>
      <w:r w:rsidRPr="00856836">
        <w:rPr>
          <w:rFonts w:ascii="Arial" w:eastAsia="Calibri" w:hAnsi="Arial" w:cs="Arial"/>
          <w:sz w:val="20"/>
          <w:szCs w:val="20"/>
        </w:rPr>
        <w:t>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021B806" w14:textId="77777777" w:rsidR="00987219" w:rsidRPr="00856836" w:rsidRDefault="00987219" w:rsidP="00987219">
      <w:pPr>
        <w:widowControl/>
        <w:autoSpaceDE/>
        <w:autoSpaceDN/>
        <w:jc w:val="both"/>
        <w:rPr>
          <w:rFonts w:ascii="Arial" w:eastAsia="Calibri" w:hAnsi="Arial" w:cs="Arial"/>
          <w:sz w:val="20"/>
          <w:szCs w:val="20"/>
        </w:rPr>
      </w:pPr>
    </w:p>
    <w:p w14:paraId="289D72DB"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QUINTO.- </w:t>
      </w:r>
      <w:r w:rsidRPr="00856836">
        <w:rPr>
          <w:rFonts w:ascii="Arial" w:eastAsia="Calibri"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w:t>
      </w:r>
      <w:r w:rsidRPr="00856836">
        <w:rPr>
          <w:rFonts w:ascii="Arial" w:eastAsia="Calibri" w:hAnsi="Arial" w:cs="Arial"/>
          <w:b/>
          <w:bCs/>
          <w:sz w:val="20"/>
          <w:szCs w:val="20"/>
        </w:rPr>
        <w:t xml:space="preserve">;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Calibri" w:hAnsi="Arial" w:cs="Arial"/>
          <w:b/>
          <w:bCs/>
          <w:sz w:val="20"/>
          <w:szCs w:val="20"/>
        </w:rPr>
        <w:t>hrs</w:t>
      </w:r>
      <w:proofErr w:type="spellEnd"/>
      <w:r w:rsidRPr="00856836">
        <w:rPr>
          <w:rFonts w:ascii="Arial" w:eastAsia="Calibri" w:hAnsi="Arial" w:cs="Arial"/>
          <w:b/>
          <w:bCs/>
          <w:sz w:val="20"/>
          <w:szCs w:val="20"/>
        </w:rPr>
        <w:t xml:space="preserve">. a 22:00 </w:t>
      </w:r>
      <w:proofErr w:type="spellStart"/>
      <w:r w:rsidRPr="00856836">
        <w:rPr>
          <w:rFonts w:ascii="Arial" w:eastAsia="Calibri" w:hAnsi="Arial" w:cs="Arial"/>
          <w:b/>
          <w:bCs/>
          <w:sz w:val="20"/>
          <w:szCs w:val="20"/>
        </w:rPr>
        <w:t>hrs</w:t>
      </w:r>
      <w:proofErr w:type="spellEnd"/>
      <w:r w:rsidRPr="00856836">
        <w:rPr>
          <w:rFonts w:ascii="Arial" w:eastAsia="Calibri" w:hAnsi="Arial" w:cs="Arial"/>
          <w:b/>
          <w:bCs/>
          <w:sz w:val="20"/>
          <w:szCs w:val="20"/>
        </w:rPr>
        <w:t xml:space="preserve">. los 55.00 decibeles y de 22:00 </w:t>
      </w:r>
      <w:proofErr w:type="spellStart"/>
      <w:r w:rsidRPr="00856836">
        <w:rPr>
          <w:rFonts w:ascii="Arial" w:eastAsia="Calibri" w:hAnsi="Arial" w:cs="Arial"/>
          <w:b/>
          <w:bCs/>
          <w:sz w:val="20"/>
          <w:szCs w:val="20"/>
        </w:rPr>
        <w:t>hrs</w:t>
      </w:r>
      <w:proofErr w:type="spellEnd"/>
      <w:r w:rsidRPr="00856836">
        <w:rPr>
          <w:rFonts w:ascii="Arial" w:eastAsia="Calibri" w:hAnsi="Arial" w:cs="Arial"/>
          <w:b/>
          <w:bCs/>
          <w:sz w:val="20"/>
          <w:szCs w:val="20"/>
        </w:rPr>
        <w:t xml:space="preserve">. a 6:00 </w:t>
      </w:r>
      <w:proofErr w:type="spellStart"/>
      <w:r w:rsidRPr="00856836">
        <w:rPr>
          <w:rFonts w:ascii="Arial" w:eastAsia="Calibri" w:hAnsi="Arial" w:cs="Arial"/>
          <w:b/>
          <w:bCs/>
          <w:sz w:val="20"/>
          <w:szCs w:val="20"/>
        </w:rPr>
        <w:t>hrs</w:t>
      </w:r>
      <w:proofErr w:type="spellEnd"/>
      <w:r w:rsidRPr="00856836">
        <w:rPr>
          <w:rFonts w:ascii="Arial" w:eastAsia="Calibri" w:hAnsi="Arial" w:cs="Arial"/>
          <w:b/>
          <w:bCs/>
          <w:sz w:val="20"/>
          <w:szCs w:val="20"/>
        </w:rPr>
        <w:t>. los 50.00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w:t>
      </w:r>
      <w:r w:rsidRPr="00856836">
        <w:rPr>
          <w:rFonts w:ascii="Arial" w:eastAsia="Calibri" w:hAnsi="Arial" w:cs="Arial"/>
          <w:sz w:val="20"/>
          <w:szCs w:val="20"/>
        </w:rPr>
        <w:t xml:space="preserve"> caso contrario los inspectores de la Secretaría de Medio Ambiente y Cambio Climático iniciarán un procedimiento administrativo, contemplado en el Titulo Séptimo </w:t>
      </w:r>
      <w:r w:rsidRPr="00856836">
        <w:rPr>
          <w:rFonts w:ascii="Arial" w:eastAsia="Calibri" w:hAnsi="Arial" w:cs="Arial"/>
          <w:sz w:val="20"/>
          <w:szCs w:val="20"/>
        </w:rPr>
        <w:lastRenderedPageBreak/>
        <w:t>Capítulo II de Inspección y Vigilancia del Reglamento del Equilibrio Ecológico y de la Protección Ambiental para el Municipio de Oaxaca de Juárez.</w:t>
      </w:r>
      <w:r w:rsidRPr="00856836">
        <w:rPr>
          <w:rFonts w:ascii="Arial" w:eastAsia="Calibri" w:hAnsi="Arial" w:cs="Arial"/>
          <w:b/>
          <w:sz w:val="20"/>
          <w:szCs w:val="20"/>
        </w:rPr>
        <w:t xml:space="preserve">  </w:t>
      </w:r>
    </w:p>
    <w:p w14:paraId="3B4C09A3" w14:textId="77777777" w:rsidR="00987219" w:rsidRPr="00856836" w:rsidRDefault="00987219" w:rsidP="00987219">
      <w:pPr>
        <w:widowControl/>
        <w:autoSpaceDE/>
        <w:autoSpaceDN/>
        <w:jc w:val="both"/>
        <w:rPr>
          <w:rFonts w:ascii="Arial" w:eastAsia="Calibri" w:hAnsi="Arial" w:cs="Arial"/>
          <w:sz w:val="20"/>
          <w:szCs w:val="20"/>
        </w:rPr>
      </w:pPr>
    </w:p>
    <w:p w14:paraId="6F1A7E6A"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sz w:val="20"/>
          <w:szCs w:val="20"/>
        </w:rPr>
        <w:t>SEXTO.-</w:t>
      </w:r>
      <w:r w:rsidRPr="00856836">
        <w:rPr>
          <w:rFonts w:ascii="Arial" w:eastAsia="Calibri" w:hAnsi="Arial" w:cs="Arial"/>
          <w:sz w:val="20"/>
          <w:szCs w:val="20"/>
        </w:rPr>
        <w:t xml:space="preserve"> Con fundamento en el artículo 35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 </w:t>
      </w:r>
    </w:p>
    <w:p w14:paraId="66709E4B" w14:textId="77777777" w:rsidR="00987219" w:rsidRPr="00856836" w:rsidRDefault="00987219" w:rsidP="00987219">
      <w:pPr>
        <w:widowControl/>
        <w:autoSpaceDE/>
        <w:autoSpaceDN/>
        <w:jc w:val="both"/>
        <w:rPr>
          <w:rFonts w:ascii="Arial" w:eastAsia="Calibri" w:hAnsi="Arial" w:cs="Arial"/>
          <w:sz w:val="20"/>
          <w:szCs w:val="20"/>
        </w:rPr>
      </w:pPr>
    </w:p>
    <w:p w14:paraId="097591C5"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t xml:space="preserve">SÉPTIMO.- </w:t>
      </w:r>
      <w:r w:rsidRPr="00856836">
        <w:rPr>
          <w:rFonts w:ascii="Arial" w:eastAsia="Calibri"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7E65E2F7" w14:textId="77777777" w:rsidR="00987219" w:rsidRPr="00856836" w:rsidRDefault="00987219" w:rsidP="00987219">
      <w:pPr>
        <w:widowControl/>
        <w:autoSpaceDE/>
        <w:autoSpaceDN/>
        <w:jc w:val="both"/>
        <w:rPr>
          <w:rFonts w:ascii="Arial" w:eastAsia="Calibri" w:hAnsi="Arial" w:cs="Arial"/>
          <w:sz w:val="20"/>
          <w:szCs w:val="20"/>
        </w:rPr>
      </w:pPr>
    </w:p>
    <w:p w14:paraId="25C12AF9"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sz w:val="20"/>
          <w:szCs w:val="20"/>
        </w:rPr>
        <w:t>OCTAVO.-</w:t>
      </w:r>
      <w:r w:rsidRPr="00856836">
        <w:rPr>
          <w:rFonts w:ascii="Arial" w:eastAsia="Calibri"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w:t>
      </w:r>
      <w:r w:rsidRPr="00856836">
        <w:rPr>
          <w:rFonts w:ascii="Arial" w:eastAsia="Calibri" w:hAnsi="Arial" w:cs="Arial"/>
          <w:sz w:val="20"/>
          <w:szCs w:val="20"/>
        </w:rPr>
        <w:t>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E9A5511" w14:textId="77777777" w:rsidR="00987219" w:rsidRPr="00856836" w:rsidRDefault="00987219" w:rsidP="00987219">
      <w:pPr>
        <w:widowControl/>
        <w:autoSpaceDE/>
        <w:autoSpaceDN/>
        <w:jc w:val="both"/>
        <w:rPr>
          <w:rFonts w:ascii="Arial" w:eastAsia="Calibri" w:hAnsi="Arial" w:cs="Arial"/>
          <w:sz w:val="20"/>
          <w:szCs w:val="20"/>
        </w:rPr>
      </w:pPr>
    </w:p>
    <w:p w14:paraId="01BE5960"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sz w:val="20"/>
          <w:szCs w:val="20"/>
        </w:rPr>
        <w:t>NOVENO. -</w:t>
      </w:r>
      <w:r w:rsidRPr="00856836">
        <w:rPr>
          <w:rFonts w:ascii="Arial" w:eastAsia="Calibri" w:hAnsi="Arial" w:cs="Arial"/>
          <w:sz w:val="20"/>
          <w:szCs w:val="20"/>
        </w:rPr>
        <w:t xml:space="preserve"> Notifíquese la resolución del Cabildo y túrnese el dictamen con su respectivo expediente a la Unidad de Trámites Empresariales para el cumplimiento de los asuntos de su competencia.</w:t>
      </w:r>
    </w:p>
    <w:p w14:paraId="7E777670" w14:textId="77777777" w:rsidR="00987219" w:rsidRPr="00856836" w:rsidRDefault="00987219" w:rsidP="00987219">
      <w:pPr>
        <w:widowControl/>
        <w:autoSpaceDE/>
        <w:autoSpaceDN/>
        <w:jc w:val="both"/>
        <w:rPr>
          <w:rFonts w:ascii="Arial" w:eastAsia="Calibri" w:hAnsi="Arial" w:cs="Arial"/>
          <w:sz w:val="20"/>
          <w:szCs w:val="20"/>
        </w:rPr>
      </w:pPr>
    </w:p>
    <w:p w14:paraId="48079A3B"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bCs/>
          <w:sz w:val="20"/>
          <w:szCs w:val="20"/>
        </w:rPr>
        <w:t>DÉCIMO. -</w:t>
      </w:r>
      <w:r w:rsidRPr="00856836">
        <w:rPr>
          <w:rFonts w:ascii="Arial" w:eastAsia="Calibri" w:hAnsi="Arial" w:cs="Arial"/>
          <w:sz w:val="20"/>
          <w:szCs w:val="20"/>
        </w:rPr>
        <w:t xml:space="preserve"> Remítase dicho acuerdo a la Secretaria Municipal, para que por su conducto se le dé el trámite correspondiente.</w:t>
      </w:r>
    </w:p>
    <w:p w14:paraId="66B4976F" w14:textId="77777777" w:rsidR="00987219" w:rsidRPr="00856836" w:rsidRDefault="00987219" w:rsidP="00987219">
      <w:pPr>
        <w:widowControl/>
        <w:autoSpaceDE/>
        <w:autoSpaceDN/>
        <w:jc w:val="both"/>
        <w:rPr>
          <w:rFonts w:ascii="Arial" w:eastAsia="Calibri" w:hAnsi="Arial" w:cs="Arial"/>
          <w:b/>
          <w:bCs/>
          <w:sz w:val="20"/>
          <w:szCs w:val="20"/>
        </w:rPr>
      </w:pPr>
    </w:p>
    <w:p w14:paraId="39225A89" w14:textId="77777777" w:rsidR="00987219" w:rsidRPr="00856836" w:rsidRDefault="00987219" w:rsidP="00987219">
      <w:pPr>
        <w:widowControl/>
        <w:autoSpaceDE/>
        <w:autoSpaceDN/>
        <w:jc w:val="both"/>
        <w:rPr>
          <w:rFonts w:ascii="Arial" w:eastAsia="Calibri" w:hAnsi="Arial" w:cs="Arial"/>
          <w:sz w:val="20"/>
          <w:szCs w:val="20"/>
        </w:rPr>
      </w:pPr>
      <w:r w:rsidRPr="00856836">
        <w:rPr>
          <w:rFonts w:ascii="Arial" w:eastAsia="Calibri" w:hAnsi="Arial" w:cs="Arial"/>
          <w:b/>
          <w:sz w:val="20"/>
          <w:szCs w:val="20"/>
        </w:rPr>
        <w:t>UNDÉCIMO. -</w:t>
      </w:r>
      <w:r w:rsidRPr="00856836">
        <w:rPr>
          <w:rFonts w:ascii="Arial" w:eastAsia="Calibri" w:hAnsi="Arial" w:cs="Arial"/>
          <w:sz w:val="20"/>
          <w:szCs w:val="20"/>
        </w:rPr>
        <w:t xml:space="preserve"> Notifíquese y cúmplase.</w:t>
      </w:r>
    </w:p>
    <w:p w14:paraId="0AA088B9" w14:textId="1A7F3854" w:rsidR="00C17FBA" w:rsidRPr="00856836" w:rsidRDefault="00C17FBA" w:rsidP="002175F5">
      <w:pPr>
        <w:jc w:val="both"/>
        <w:rPr>
          <w:rFonts w:ascii="Arial" w:eastAsia="Calibri" w:hAnsi="Arial" w:cs="Arial"/>
          <w:b/>
          <w:sz w:val="20"/>
          <w:szCs w:val="20"/>
        </w:rPr>
      </w:pPr>
    </w:p>
    <w:p w14:paraId="1DA0A5E4" w14:textId="77777777" w:rsidR="003A7B58" w:rsidRPr="00856836" w:rsidRDefault="003A7B58" w:rsidP="002175F5">
      <w:pPr>
        <w:jc w:val="both"/>
        <w:rPr>
          <w:rFonts w:ascii="Arial" w:eastAsia="Calibri" w:hAnsi="Arial" w:cs="Arial"/>
          <w:b/>
          <w:sz w:val="20"/>
          <w:szCs w:val="20"/>
        </w:rPr>
      </w:pPr>
    </w:p>
    <w:p w14:paraId="12C1FE66" w14:textId="77777777" w:rsidR="00C17FBA" w:rsidRPr="00856836" w:rsidRDefault="00C17FBA" w:rsidP="00C17FBA">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74952A4" w14:textId="29C33C49" w:rsidR="00C17FBA" w:rsidRPr="00856836" w:rsidRDefault="00C17FBA" w:rsidP="00C17FBA">
      <w:pPr>
        <w:jc w:val="both"/>
        <w:rPr>
          <w:rFonts w:ascii="Arial" w:hAnsi="Arial" w:cs="Arial"/>
          <w:b/>
          <w:bCs/>
          <w:sz w:val="20"/>
          <w:szCs w:val="20"/>
        </w:rPr>
      </w:pPr>
    </w:p>
    <w:p w14:paraId="41EC935D" w14:textId="77777777" w:rsidR="003A7B58" w:rsidRPr="00856836" w:rsidRDefault="003A7B58" w:rsidP="00C17FBA">
      <w:pPr>
        <w:jc w:val="both"/>
        <w:rPr>
          <w:rFonts w:ascii="Arial" w:hAnsi="Arial" w:cs="Arial"/>
          <w:b/>
          <w:bCs/>
          <w:sz w:val="20"/>
          <w:szCs w:val="20"/>
        </w:rPr>
      </w:pPr>
    </w:p>
    <w:p w14:paraId="12F43147" w14:textId="77777777" w:rsidR="00C17FBA" w:rsidRPr="00856836" w:rsidRDefault="00C17FBA" w:rsidP="00C17FBA">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DÍA VEINTIDÓS DE </w:t>
      </w:r>
      <w:proofErr w:type="gramStart"/>
      <w:r w:rsidRPr="00856836">
        <w:rPr>
          <w:rFonts w:ascii="Arial" w:hAnsi="Arial" w:cs="Arial"/>
          <w:b/>
          <w:bCs/>
          <w:sz w:val="20"/>
          <w:szCs w:val="20"/>
        </w:rPr>
        <w:t>AGOSTO  DEL</w:t>
      </w:r>
      <w:proofErr w:type="gramEnd"/>
      <w:r w:rsidRPr="00856836">
        <w:rPr>
          <w:rFonts w:ascii="Arial" w:hAnsi="Arial" w:cs="Arial"/>
          <w:b/>
          <w:bCs/>
          <w:sz w:val="20"/>
          <w:szCs w:val="20"/>
        </w:rPr>
        <w:t xml:space="preserve"> AÑO DOS MIL VEINTICUATRO. PRESIDENTE MUNICIPAL CONSTITUCIONAL DE OAXACA DE JUÁREZ, FRANCISCO MARTÍNEZ NERI. SECRETARIA MUNICIPAL DE OAXACA DE JUÁREZ, EDITH ELENA RODRÍGUEZ ESCOBAR.</w:t>
      </w:r>
    </w:p>
    <w:p w14:paraId="7702B210" w14:textId="29A26967" w:rsidR="00C17FBA" w:rsidRPr="00856836" w:rsidRDefault="00C17FBA" w:rsidP="002175F5">
      <w:pPr>
        <w:jc w:val="both"/>
        <w:rPr>
          <w:rFonts w:ascii="Arial" w:eastAsia="Calibri" w:hAnsi="Arial" w:cs="Arial"/>
          <w:b/>
          <w:sz w:val="20"/>
          <w:szCs w:val="20"/>
        </w:rPr>
      </w:pPr>
    </w:p>
    <w:p w14:paraId="5C14DD8E" w14:textId="77777777" w:rsidR="00C17FBA" w:rsidRPr="00856836" w:rsidRDefault="00C17FBA" w:rsidP="002175F5">
      <w:pPr>
        <w:jc w:val="both"/>
        <w:rPr>
          <w:rFonts w:ascii="Arial" w:eastAsia="Calibri" w:hAnsi="Arial" w:cs="Arial"/>
          <w:b/>
          <w:sz w:val="20"/>
          <w:szCs w:val="20"/>
        </w:rPr>
      </w:pPr>
    </w:p>
    <w:p w14:paraId="2C2F39C6" w14:textId="77777777" w:rsidR="00987219" w:rsidRPr="00856836" w:rsidRDefault="00604793" w:rsidP="002175F5">
      <w:pPr>
        <w:jc w:val="both"/>
        <w:rPr>
          <w:rFonts w:ascii="Arial" w:eastAsia="Calibri" w:hAnsi="Arial" w:cs="Arial"/>
          <w:sz w:val="20"/>
          <w:szCs w:val="20"/>
        </w:rPr>
      </w:pPr>
      <w:r w:rsidRPr="00856836">
        <w:rPr>
          <w:rFonts w:ascii="Arial" w:eastAsia="Calibri" w:hAnsi="Arial" w:cs="Arial"/>
          <w:b/>
          <w:sz w:val="20"/>
          <w:szCs w:val="20"/>
        </w:rPr>
        <w:lastRenderedPageBreak/>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En cumplimiento a los dispuesto por los artículos 68 fracción V de la Ley Orgánica Municipal; 5 del Reglamento de la Gaceta del Municipio de Oaxaca de Juárez; y para su debida publicación y observancia, se promulga la siguiente Fe de Erratas en el Palacio Municipal de este Municipio de Oaxaca de Juárez. FE DE ERRATAS, que emite el Presidente de la Comisión de Obras Públicas y Desarrollo Urbano y Regidor de Obras Públicas y Desarrollo Urbano y de Centro Histórico, Lic. Pavel Renato López Gómez, quien manifiesta mediante oficio </w:t>
      </w:r>
      <w:proofErr w:type="spellStart"/>
      <w:r w:rsidRPr="00856836">
        <w:rPr>
          <w:rFonts w:ascii="Arial" w:eastAsia="Calibri" w:hAnsi="Arial" w:cs="Arial"/>
          <w:sz w:val="20"/>
          <w:szCs w:val="20"/>
        </w:rPr>
        <w:t>COPDU</w:t>
      </w:r>
      <w:proofErr w:type="spellEnd"/>
      <w:r w:rsidRPr="00856836">
        <w:rPr>
          <w:rFonts w:ascii="Arial" w:eastAsia="Calibri" w:hAnsi="Arial" w:cs="Arial"/>
          <w:sz w:val="20"/>
          <w:szCs w:val="20"/>
        </w:rPr>
        <w:t xml:space="preserve">/026/2024, que por un error involuntario se asentó Isaí Mejía Luis, siendo lo correcto Isaías Mejía Luis, respecto del Dictamen </w:t>
      </w:r>
      <w:proofErr w:type="spellStart"/>
      <w:r w:rsidRPr="00856836">
        <w:rPr>
          <w:rFonts w:ascii="Arial" w:eastAsia="Calibri" w:hAnsi="Arial" w:cs="Arial"/>
          <w:sz w:val="20"/>
          <w:szCs w:val="20"/>
        </w:rPr>
        <w:t>COPDU</w:t>
      </w:r>
      <w:proofErr w:type="spellEnd"/>
      <w:r w:rsidRPr="00856836">
        <w:rPr>
          <w:rFonts w:ascii="Arial" w:eastAsia="Calibri" w:hAnsi="Arial" w:cs="Arial"/>
          <w:sz w:val="20"/>
          <w:szCs w:val="20"/>
        </w:rPr>
        <w:t>/DC/003/2024, aprobado en sesión ordinaria de Cabildo de fecha 25 de julio de 2024. Conforme a los siguiente:</w:t>
      </w:r>
    </w:p>
    <w:p w14:paraId="048A128B" w14:textId="77777777" w:rsidR="00987219" w:rsidRPr="00856836" w:rsidRDefault="00987219" w:rsidP="002175F5">
      <w:pPr>
        <w:jc w:val="both"/>
        <w:rPr>
          <w:rFonts w:ascii="Arial" w:eastAsia="Calibri" w:hAnsi="Arial" w:cs="Arial"/>
          <w:sz w:val="20"/>
          <w:szCs w:val="20"/>
        </w:rPr>
      </w:pPr>
    </w:p>
    <w:p w14:paraId="795CDE0A" w14:textId="63BDF554" w:rsidR="00987219" w:rsidRPr="00856836" w:rsidRDefault="00987219" w:rsidP="00987219">
      <w:pPr>
        <w:pStyle w:val="Textoindependiente"/>
        <w:jc w:val="center"/>
        <w:outlineLvl w:val="0"/>
        <w:rPr>
          <w:rFonts w:ascii="Arial" w:hAnsi="Arial" w:cs="Arial"/>
          <w:b/>
          <w:color w:val="FFFFFF" w:themeColor="background1"/>
        </w:rPr>
      </w:pPr>
      <w:r w:rsidRPr="00856836">
        <w:rPr>
          <w:rFonts w:ascii="Arial" w:hAnsi="Arial" w:cs="Arial"/>
          <w:b/>
          <w:color w:val="FFFFFF" w:themeColor="background1"/>
        </w:rPr>
        <w:t>FE DE ERRATAS</w:t>
      </w:r>
    </w:p>
    <w:p w14:paraId="5CB96BF4" w14:textId="77777777" w:rsidR="00987219" w:rsidRPr="00856836" w:rsidRDefault="00987219" w:rsidP="002175F5">
      <w:pPr>
        <w:jc w:val="both"/>
        <w:rPr>
          <w:rFonts w:ascii="Arial" w:eastAsia="Calibri" w:hAnsi="Arial" w:cs="Arial"/>
          <w:sz w:val="20"/>
          <w:szCs w:val="20"/>
        </w:rPr>
      </w:pPr>
    </w:p>
    <w:p w14:paraId="4B4C4F44" w14:textId="5D49366A" w:rsidR="00604793" w:rsidRPr="00856836" w:rsidRDefault="00604793" w:rsidP="002175F5">
      <w:pPr>
        <w:jc w:val="both"/>
        <w:rPr>
          <w:rFonts w:ascii="Arial" w:eastAsia="Calibri" w:hAnsi="Arial" w:cs="Arial"/>
          <w:b/>
          <w:sz w:val="20"/>
          <w:szCs w:val="20"/>
        </w:rPr>
      </w:pPr>
      <w:r w:rsidRPr="00856836">
        <w:rPr>
          <w:rFonts w:ascii="Arial" w:eastAsia="Calibri" w:hAnsi="Arial" w:cs="Arial"/>
          <w:b/>
          <w:sz w:val="20"/>
          <w:szCs w:val="20"/>
        </w:rPr>
        <w:br w:type="page"/>
      </w:r>
    </w:p>
    <w:p w14:paraId="435EED60" w14:textId="1FA0272D" w:rsidR="00604793" w:rsidRPr="00856836" w:rsidRDefault="00910F3B">
      <w:pPr>
        <w:rPr>
          <w:rFonts w:ascii="Arial" w:eastAsia="Calibri" w:hAnsi="Arial" w:cs="Arial"/>
          <w:b/>
          <w:sz w:val="20"/>
          <w:szCs w:val="20"/>
        </w:rPr>
      </w:pPr>
      <w:r>
        <w:rPr>
          <w:rFonts w:ascii="Arial" w:eastAsia="Calibri" w:hAnsi="Arial" w:cs="Arial"/>
          <w:b/>
          <w:noProof/>
          <w:sz w:val="20"/>
          <w:szCs w:val="20"/>
          <w:lang w:eastAsia="es-MX"/>
        </w:rPr>
        <w:lastRenderedPageBreak/>
        <w:pict w14:anchorId="5E0BB6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margin-left:0;margin-top:0;width:471.8pt;height:667.65pt;z-index:251682816;mso-position-horizontal-relative:text;mso-position-vertical-relative:text">
            <v:imagedata r:id="rId22" o:title="Fe de erratas_001"/>
            <w10:wrap type="topAndBottom"/>
          </v:shape>
        </w:pict>
      </w:r>
      <w:r w:rsidR="00604793" w:rsidRPr="00856836">
        <w:rPr>
          <w:rFonts w:ascii="Arial" w:eastAsia="Calibri" w:hAnsi="Arial" w:cs="Arial"/>
          <w:b/>
          <w:sz w:val="20"/>
          <w:szCs w:val="20"/>
        </w:rPr>
        <w:br w:type="page"/>
      </w:r>
    </w:p>
    <w:p w14:paraId="2A3A8E4C" w14:textId="77777777" w:rsidR="00D258BD" w:rsidRPr="00856836" w:rsidRDefault="00D258BD" w:rsidP="00D258BD">
      <w:pPr>
        <w:jc w:val="both"/>
        <w:rPr>
          <w:rFonts w:ascii="Arial" w:eastAsia="Calibri" w:hAnsi="Arial" w:cs="Arial"/>
          <w:sz w:val="20"/>
          <w:szCs w:val="20"/>
        </w:rPr>
      </w:pPr>
      <w:r w:rsidRPr="00856836">
        <w:rPr>
          <w:rFonts w:ascii="Arial" w:eastAsia="Calibri" w:hAnsi="Arial" w:cs="Arial"/>
          <w:b/>
          <w:sz w:val="20"/>
          <w:szCs w:val="20"/>
        </w:rPr>
        <w:lastRenderedPageBreak/>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2371BE9F" w14:textId="77777777" w:rsidR="00D258BD" w:rsidRPr="00856836" w:rsidRDefault="00D258BD" w:rsidP="00D258BD">
      <w:pPr>
        <w:jc w:val="both"/>
        <w:rPr>
          <w:rFonts w:ascii="Arial" w:eastAsia="Calibri" w:hAnsi="Arial" w:cs="Arial"/>
          <w:sz w:val="20"/>
          <w:szCs w:val="20"/>
        </w:rPr>
      </w:pPr>
    </w:p>
    <w:p w14:paraId="5DAA9866" w14:textId="77777777" w:rsidR="00D258BD" w:rsidRPr="00856836" w:rsidRDefault="00D258BD" w:rsidP="00D258BD">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fecha veintinueve de agosto de dos mil veinticuatro, tuvo a bien aprobar y expedir el siguiente</w:t>
      </w:r>
      <w:r w:rsidRPr="00856836">
        <w:rPr>
          <w:rFonts w:ascii="Arial" w:eastAsia="Calibri" w:hAnsi="Arial" w:cs="Arial"/>
          <w:sz w:val="20"/>
          <w:szCs w:val="20"/>
        </w:rPr>
        <w:t>:</w:t>
      </w:r>
    </w:p>
    <w:p w14:paraId="7CE6140B" w14:textId="4186CF6C" w:rsidR="00604793" w:rsidRPr="00856836" w:rsidRDefault="00604793" w:rsidP="005C5EE5">
      <w:pPr>
        <w:jc w:val="both"/>
        <w:rPr>
          <w:rFonts w:ascii="Arial" w:eastAsia="Calibri" w:hAnsi="Arial" w:cs="Arial"/>
          <w:b/>
          <w:sz w:val="20"/>
          <w:szCs w:val="20"/>
        </w:rPr>
      </w:pPr>
    </w:p>
    <w:p w14:paraId="248828DB" w14:textId="3B8CF478" w:rsidR="00D258BD" w:rsidRPr="00856836" w:rsidRDefault="00D258BD" w:rsidP="00D258BD">
      <w:pPr>
        <w:pStyle w:val="Textoindependiente"/>
        <w:jc w:val="center"/>
        <w:outlineLvl w:val="0"/>
        <w:rPr>
          <w:rFonts w:ascii="Arial" w:hAnsi="Arial" w:cs="Arial"/>
          <w:b/>
        </w:rPr>
      </w:pPr>
      <w:r w:rsidRPr="00856836">
        <w:rPr>
          <w:rFonts w:ascii="Arial" w:hAnsi="Arial" w:cs="Arial"/>
          <w:b/>
        </w:rPr>
        <w:t xml:space="preserve">ACUERDO </w:t>
      </w:r>
      <w:proofErr w:type="spellStart"/>
      <w:r w:rsidR="00B01BD0" w:rsidRPr="00856836">
        <w:rPr>
          <w:rFonts w:ascii="Arial" w:hAnsi="Arial" w:cs="Arial"/>
          <w:b/>
        </w:rPr>
        <w:t>RSCMAyC</w:t>
      </w:r>
      <w:proofErr w:type="spellEnd"/>
      <w:r w:rsidR="00B01BD0" w:rsidRPr="00856836">
        <w:rPr>
          <w:rFonts w:ascii="Arial" w:hAnsi="Arial" w:cs="Arial"/>
          <w:b/>
        </w:rPr>
        <w:t>/</w:t>
      </w:r>
      <w:proofErr w:type="spellStart"/>
      <w:r w:rsidR="009B0B6F" w:rsidRPr="00856836">
        <w:rPr>
          <w:rFonts w:ascii="Arial" w:hAnsi="Arial" w:cs="Arial"/>
          <w:b/>
        </w:rPr>
        <w:t>PA</w:t>
      </w:r>
      <w:proofErr w:type="spellEnd"/>
      <w:r w:rsidR="009B0B6F" w:rsidRPr="00856836">
        <w:rPr>
          <w:rFonts w:ascii="Arial" w:hAnsi="Arial" w:cs="Arial"/>
          <w:b/>
        </w:rPr>
        <w:t>/01</w:t>
      </w:r>
      <w:r w:rsidR="00B01BD0" w:rsidRPr="00856836">
        <w:rPr>
          <w:rFonts w:ascii="Arial" w:hAnsi="Arial" w:cs="Arial"/>
          <w:b/>
        </w:rPr>
        <w:t>/2024</w:t>
      </w:r>
    </w:p>
    <w:p w14:paraId="6BD03660" w14:textId="784A98A6" w:rsidR="00D258BD" w:rsidRPr="00856836" w:rsidRDefault="00D258BD" w:rsidP="00D258BD">
      <w:pPr>
        <w:jc w:val="center"/>
        <w:rPr>
          <w:rFonts w:ascii="Arial" w:eastAsia="Calibri" w:hAnsi="Arial" w:cs="Arial"/>
          <w:b/>
          <w:sz w:val="20"/>
          <w:szCs w:val="20"/>
        </w:rPr>
      </w:pPr>
    </w:p>
    <w:p w14:paraId="2257CB18" w14:textId="77777777" w:rsidR="00D258BD" w:rsidRPr="00856836" w:rsidRDefault="00D258BD" w:rsidP="00D258BD">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1D172546" w14:textId="77777777" w:rsidR="00D258BD" w:rsidRPr="00856836" w:rsidRDefault="00D258BD" w:rsidP="00D258BD">
      <w:pPr>
        <w:widowControl/>
        <w:autoSpaceDE/>
        <w:autoSpaceDN/>
        <w:jc w:val="both"/>
        <w:rPr>
          <w:rFonts w:ascii="Arial" w:eastAsia="Arial" w:hAnsi="Arial" w:cs="Arial"/>
          <w:sz w:val="20"/>
          <w:szCs w:val="20"/>
        </w:rPr>
      </w:pPr>
    </w:p>
    <w:p w14:paraId="1BFDA1D5" w14:textId="77777777"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Con fundamento en los artículos 115 fracción II de la Constitución Política de los Estados Unidos Mexicanos; 113 de la Constitución Política del Estado Libre y Soberano de Oaxaca; 34 y 38 de la Ley Orgánica Municipal del Estado de Oaxaca; 37 y 38 fracción IX del Bando de Policía y Gobierno del Municipio de Oaxaca de Juárez, el Honorable Ayuntamiento de Oaxaca de Juárez, es competente para aprobar, de acuerdo con las leyes en el ámbito municipal, que deberán expedir las legislaturas de las entidades federativas, los Bandos de Policía y Gobierno, los reglamentos, circulares y disposiciones administrativas de observancia general dentro de sus respectivas jurisdicciones.</w:t>
      </w:r>
    </w:p>
    <w:p w14:paraId="6C363314" w14:textId="77777777" w:rsidR="00D258BD" w:rsidRPr="00856836" w:rsidRDefault="00D258BD" w:rsidP="00D258BD">
      <w:pPr>
        <w:widowControl/>
        <w:autoSpaceDE/>
        <w:autoSpaceDN/>
        <w:jc w:val="both"/>
        <w:rPr>
          <w:rFonts w:ascii="Arial" w:eastAsia="Arial" w:hAnsi="Arial" w:cs="Arial"/>
          <w:sz w:val="20"/>
          <w:szCs w:val="20"/>
        </w:rPr>
      </w:pPr>
    </w:p>
    <w:p w14:paraId="76528A23" w14:textId="3EBF523D"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 xml:space="preserve">De conformidad con el artículo 1 de la Ley del Escudo, la Bandera y el Himno Nacionales, los Símbolos Patrios de los Estados Unidos Mexicanos, lo conforman el Escudo, la Bandera y el Himno, sus características y difusión, </w:t>
      </w:r>
      <w:proofErr w:type="spellStart"/>
      <w:r w:rsidRPr="00856836">
        <w:rPr>
          <w:rFonts w:ascii="Arial" w:eastAsia="Arial" w:hAnsi="Arial" w:cs="Arial"/>
          <w:sz w:val="20"/>
          <w:szCs w:val="20"/>
        </w:rPr>
        <w:t>asi</w:t>
      </w:r>
      <w:proofErr w:type="spellEnd"/>
      <w:r w:rsidRPr="00856836">
        <w:rPr>
          <w:rFonts w:ascii="Arial" w:eastAsia="Arial" w:hAnsi="Arial" w:cs="Arial"/>
          <w:sz w:val="20"/>
          <w:szCs w:val="20"/>
        </w:rPr>
        <w:t>(sic) como los honores a la Bandera, se deberán ajustar a la misma Ley.</w:t>
      </w:r>
    </w:p>
    <w:p w14:paraId="578A54ED" w14:textId="77777777" w:rsidR="00D258BD" w:rsidRPr="00856836" w:rsidRDefault="00D258BD" w:rsidP="00D258BD">
      <w:pPr>
        <w:widowControl/>
        <w:autoSpaceDE/>
        <w:autoSpaceDN/>
        <w:jc w:val="both"/>
        <w:rPr>
          <w:rFonts w:ascii="Arial" w:eastAsia="Arial" w:hAnsi="Arial" w:cs="Arial"/>
          <w:sz w:val="20"/>
          <w:szCs w:val="20"/>
        </w:rPr>
      </w:pPr>
    </w:p>
    <w:p w14:paraId="70E8FDCF" w14:textId="14A30FAD"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w:t>
      </w:r>
      <w:r w:rsidRPr="00856836">
        <w:rPr>
          <w:rFonts w:ascii="Arial" w:eastAsia="Arial" w:hAnsi="Arial" w:cs="Arial"/>
          <w:sz w:val="20"/>
          <w:szCs w:val="20"/>
        </w:rPr>
        <w:t xml:space="preserve">El Artículo 3 de la Ley del Escudo, la Bandera y el Himno Nacionales, establece que la Bandera Nacional consiste en un rectángulo dividido en tres franjas verticales de medidas idénticas, con los colores en el siguiente orden a partir </w:t>
      </w:r>
      <w:proofErr w:type="gramStart"/>
      <w:r w:rsidRPr="00856836">
        <w:rPr>
          <w:rFonts w:ascii="Arial" w:eastAsia="Arial" w:hAnsi="Arial" w:cs="Arial"/>
          <w:sz w:val="20"/>
          <w:szCs w:val="20"/>
        </w:rPr>
        <w:t>del asta</w:t>
      </w:r>
      <w:proofErr w:type="gramEnd"/>
      <w:r w:rsidRPr="00856836">
        <w:rPr>
          <w:rFonts w:ascii="Arial" w:eastAsia="Arial" w:hAnsi="Arial" w:cs="Arial"/>
          <w:sz w:val="20"/>
          <w:szCs w:val="20"/>
        </w:rPr>
        <w:t xml:space="preserve">: verde, blanco y rojo. En la franja </w:t>
      </w:r>
      <w:r w:rsidRPr="00856836">
        <w:rPr>
          <w:rFonts w:ascii="Arial" w:eastAsia="Arial" w:hAnsi="Arial" w:cs="Arial"/>
          <w:sz w:val="20"/>
          <w:szCs w:val="20"/>
        </w:rPr>
        <w:t>blanca y al centro, tiene el Escudo Nacional, con un diámetro de tres cuartas partes del ancho de dicha franja. La proporción entre anchura y longitud de la bandera, es de cuatro a siete. Podrá llevar un lazo o corbata de los mismos colores, al pie de la moharra.</w:t>
      </w:r>
    </w:p>
    <w:p w14:paraId="355DD5C0" w14:textId="77777777" w:rsidR="00D258BD" w:rsidRPr="00856836" w:rsidRDefault="00D258BD" w:rsidP="00D258BD">
      <w:pPr>
        <w:widowControl/>
        <w:autoSpaceDE/>
        <w:autoSpaceDN/>
        <w:jc w:val="both"/>
        <w:rPr>
          <w:rFonts w:ascii="Arial" w:eastAsia="Arial" w:hAnsi="Arial" w:cs="Arial"/>
          <w:sz w:val="10"/>
          <w:szCs w:val="10"/>
        </w:rPr>
      </w:pPr>
    </w:p>
    <w:p w14:paraId="6BDE01C9" w14:textId="77777777"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w:t>
      </w:r>
      <w:r w:rsidRPr="00856836">
        <w:rPr>
          <w:rFonts w:ascii="Arial" w:eastAsia="Arial" w:hAnsi="Arial" w:cs="Arial"/>
          <w:sz w:val="20"/>
          <w:szCs w:val="20"/>
        </w:rPr>
        <w:t>De acuerdo a lo previsto en el artículo 9 de la Ley del Escudo, la Bandera y el Himno Nacionales, en festividades cívicas o ceremonias oficiales en que esté presente la Bandera Nacional, deberán rendírsele los honores que le corresponden en los términos previstos en esta Ley y los Reglamentos aplicables; honores que, cuando menos, consistirán en el saludo civil simultáneo de todos los presentes, de acuerdo con el Artículo 14 de esta misma Ley.</w:t>
      </w:r>
    </w:p>
    <w:p w14:paraId="3EF77075" w14:textId="77777777" w:rsidR="00D258BD" w:rsidRPr="00856836" w:rsidRDefault="00D258BD" w:rsidP="00D258BD">
      <w:pPr>
        <w:widowControl/>
        <w:autoSpaceDE/>
        <w:autoSpaceDN/>
        <w:jc w:val="both"/>
        <w:rPr>
          <w:rFonts w:ascii="Arial" w:eastAsia="Arial" w:hAnsi="Arial" w:cs="Arial"/>
          <w:sz w:val="10"/>
          <w:szCs w:val="10"/>
        </w:rPr>
      </w:pPr>
    </w:p>
    <w:p w14:paraId="35A21CD5" w14:textId="3CAAD2DE"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w:t>
      </w:r>
      <w:r w:rsidRPr="00856836">
        <w:rPr>
          <w:rFonts w:ascii="Arial" w:eastAsia="Arial" w:hAnsi="Arial" w:cs="Arial"/>
          <w:sz w:val="20"/>
          <w:szCs w:val="20"/>
        </w:rPr>
        <w:t>Por último, el artículo 11 de la misma Ley, prevé que en los inmuebles de las Autoridades que por sus características lo permitan, se deberán rendir honores a la Bandera Nacional, con carácter obligatorio los días 24 de febrero, 15 y 16 de septiembre y 20 de noviembre de cada año.</w:t>
      </w:r>
    </w:p>
    <w:p w14:paraId="2738F989" w14:textId="1A52A826" w:rsidR="00D258BD" w:rsidRPr="00856836" w:rsidRDefault="00D258BD" w:rsidP="00D258BD">
      <w:pPr>
        <w:widowControl/>
        <w:autoSpaceDE/>
        <w:autoSpaceDN/>
        <w:jc w:val="both"/>
        <w:rPr>
          <w:rFonts w:ascii="Arial" w:eastAsia="Arial" w:hAnsi="Arial" w:cs="Arial"/>
          <w:sz w:val="10"/>
          <w:szCs w:val="10"/>
        </w:rPr>
      </w:pPr>
    </w:p>
    <w:p w14:paraId="4FC9D4A9" w14:textId="19C993C3"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Por lo antes expuesto y fundado, este Honorable Ayuntamiento del Municipio de Oaxaca de Juárez, somete a consideración de este órgano Colegiado, el siguiente: </w:t>
      </w:r>
    </w:p>
    <w:p w14:paraId="0CF033B6" w14:textId="77777777" w:rsidR="00D258BD" w:rsidRPr="00856836" w:rsidRDefault="00D258BD" w:rsidP="00D258BD">
      <w:pPr>
        <w:widowControl/>
        <w:autoSpaceDE/>
        <w:autoSpaceDN/>
        <w:jc w:val="both"/>
        <w:rPr>
          <w:rFonts w:ascii="Arial" w:eastAsia="Arial" w:hAnsi="Arial" w:cs="Arial"/>
          <w:sz w:val="20"/>
          <w:szCs w:val="20"/>
        </w:rPr>
      </w:pPr>
    </w:p>
    <w:p w14:paraId="75FC7833" w14:textId="77777777" w:rsidR="00D258BD" w:rsidRPr="00856836" w:rsidRDefault="00D258BD" w:rsidP="00D258BD">
      <w:pPr>
        <w:widowControl/>
        <w:autoSpaceDE/>
        <w:autoSpaceDN/>
        <w:jc w:val="center"/>
        <w:rPr>
          <w:rFonts w:ascii="Arial" w:eastAsia="Arial" w:hAnsi="Arial" w:cs="Arial"/>
          <w:sz w:val="20"/>
          <w:szCs w:val="20"/>
        </w:rPr>
      </w:pPr>
      <w:r w:rsidRPr="00856836">
        <w:rPr>
          <w:rFonts w:ascii="Arial" w:eastAsia="Arial" w:hAnsi="Arial" w:cs="Arial"/>
          <w:b/>
          <w:sz w:val="20"/>
          <w:szCs w:val="20"/>
        </w:rPr>
        <w:t>P U N T O   D E   A C U E R D O</w:t>
      </w:r>
    </w:p>
    <w:p w14:paraId="719C275F" w14:textId="2E6642B2" w:rsidR="00D258BD" w:rsidRPr="00856836" w:rsidRDefault="00D258BD" w:rsidP="00D258BD">
      <w:pPr>
        <w:widowControl/>
        <w:autoSpaceDE/>
        <w:autoSpaceDN/>
        <w:jc w:val="both"/>
        <w:rPr>
          <w:rFonts w:ascii="Arial" w:eastAsia="Arial" w:hAnsi="Arial" w:cs="Arial"/>
          <w:sz w:val="10"/>
          <w:szCs w:val="10"/>
        </w:rPr>
      </w:pPr>
    </w:p>
    <w:p w14:paraId="0E9F689E" w14:textId="2776728E"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Declárese </w:t>
      </w:r>
      <w:r w:rsidRPr="00856836">
        <w:rPr>
          <w:rFonts w:ascii="Arial" w:eastAsia="Arial" w:hAnsi="Arial" w:cs="Arial"/>
          <w:sz w:val="20"/>
          <w:szCs w:val="20"/>
        </w:rPr>
        <w:t xml:space="preserve">en el Municipio de Oaxaca de Juárez, </w:t>
      </w:r>
      <w:r w:rsidRPr="00856836">
        <w:rPr>
          <w:rFonts w:ascii="Arial" w:eastAsia="Arial" w:hAnsi="Arial" w:cs="Arial"/>
          <w:b/>
          <w:sz w:val="20"/>
          <w:szCs w:val="20"/>
        </w:rPr>
        <w:t xml:space="preserve">“septiembre mes patrio”, </w:t>
      </w:r>
      <w:r w:rsidRPr="00856836">
        <w:rPr>
          <w:rFonts w:ascii="Arial" w:eastAsia="Arial" w:hAnsi="Arial" w:cs="Arial"/>
          <w:sz w:val="20"/>
          <w:szCs w:val="20"/>
        </w:rPr>
        <w:t xml:space="preserve">consistente en el </w:t>
      </w:r>
      <w:r w:rsidRPr="00856836">
        <w:rPr>
          <w:rFonts w:ascii="Arial" w:eastAsia="Arial" w:hAnsi="Arial" w:cs="Arial"/>
          <w:b/>
          <w:sz w:val="20"/>
          <w:szCs w:val="20"/>
        </w:rPr>
        <w:t xml:space="preserve">izamiento y honores a la Bandera Nacional, </w:t>
      </w:r>
      <w:r w:rsidRPr="00856836">
        <w:rPr>
          <w:rFonts w:ascii="Arial" w:eastAsia="Arial" w:hAnsi="Arial" w:cs="Arial"/>
          <w:sz w:val="20"/>
          <w:szCs w:val="20"/>
        </w:rPr>
        <w:t xml:space="preserve">los días </w:t>
      </w:r>
      <w:r w:rsidRPr="00856836">
        <w:rPr>
          <w:rFonts w:ascii="Arial" w:eastAsia="Arial" w:hAnsi="Arial" w:cs="Arial"/>
          <w:b/>
          <w:sz w:val="20"/>
          <w:szCs w:val="20"/>
        </w:rPr>
        <w:t xml:space="preserve">2, 9, 16, 23 y 30 </w:t>
      </w:r>
      <w:r w:rsidRPr="00856836">
        <w:rPr>
          <w:rFonts w:ascii="Arial" w:eastAsia="Arial" w:hAnsi="Arial" w:cs="Arial"/>
          <w:sz w:val="20"/>
          <w:szCs w:val="20"/>
        </w:rPr>
        <w:t>de septiembre del año 2024, que se llevará a cabo a las siete horas, en la Plaza de Danza s/n, colonia Centro, Oaxaca; de acuerdo a la siguiente calendarización:</w:t>
      </w:r>
    </w:p>
    <w:p w14:paraId="147D27AE" w14:textId="4CC2B3B1" w:rsidR="00D258BD" w:rsidRPr="00856836" w:rsidRDefault="00B01BD0" w:rsidP="00D258BD">
      <w:pPr>
        <w:widowControl/>
        <w:autoSpaceDE/>
        <w:autoSpaceDN/>
        <w:jc w:val="both"/>
        <w:rPr>
          <w:rFonts w:ascii="Arial" w:eastAsia="Arial" w:hAnsi="Arial" w:cs="Arial"/>
          <w:sz w:val="20"/>
          <w:szCs w:val="20"/>
        </w:rPr>
      </w:pPr>
      <w:r w:rsidRPr="00856836">
        <w:rPr>
          <w:rFonts w:ascii="Arial" w:eastAsia="Arial" w:hAnsi="Arial" w:cs="Arial"/>
          <w:noProof/>
          <w:sz w:val="20"/>
          <w:szCs w:val="20"/>
          <w:lang w:eastAsia="es-MX"/>
        </w:rPr>
        <w:drawing>
          <wp:anchor distT="0" distB="0" distL="114300" distR="114300" simplePos="0" relativeHeight="251692032" behindDoc="0" locked="0" layoutInCell="1" allowOverlap="1" wp14:anchorId="1CF52F48" wp14:editId="684157E2">
            <wp:simplePos x="0" y="0"/>
            <wp:positionH relativeFrom="column">
              <wp:posOffset>51331</wp:posOffset>
            </wp:positionH>
            <wp:positionV relativeFrom="paragraph">
              <wp:posOffset>179794</wp:posOffset>
            </wp:positionV>
            <wp:extent cx="2710815" cy="2348230"/>
            <wp:effectExtent l="19050" t="19050" r="13335" b="1397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0815" cy="23482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067ED1E" w14:textId="3F9F163D" w:rsidR="00D258BD" w:rsidRPr="00856836" w:rsidRDefault="00D258BD" w:rsidP="00D258BD">
      <w:pPr>
        <w:widowControl/>
        <w:autoSpaceDE/>
        <w:autoSpaceDN/>
        <w:jc w:val="both"/>
        <w:rPr>
          <w:rFonts w:ascii="Arial" w:eastAsia="Arial" w:hAnsi="Arial" w:cs="Arial"/>
          <w:b/>
          <w:sz w:val="20"/>
          <w:szCs w:val="20"/>
        </w:rPr>
      </w:pPr>
    </w:p>
    <w:p w14:paraId="4E00667F" w14:textId="5E2906C1" w:rsidR="00D258BD" w:rsidRPr="00856836" w:rsidRDefault="00D258BD" w:rsidP="00D258BD">
      <w:pPr>
        <w:widowControl/>
        <w:autoSpaceDE/>
        <w:autoSpaceDN/>
        <w:jc w:val="both"/>
        <w:rPr>
          <w:rFonts w:ascii="Arial" w:eastAsia="Arial" w:hAnsi="Arial" w:cs="Arial"/>
          <w:b/>
          <w:sz w:val="20"/>
          <w:szCs w:val="20"/>
        </w:rPr>
      </w:pPr>
    </w:p>
    <w:p w14:paraId="006904BC" w14:textId="49186C35" w:rsidR="00D258BD" w:rsidRPr="00856836" w:rsidRDefault="00D258BD" w:rsidP="00D258BD">
      <w:pPr>
        <w:widowControl/>
        <w:autoSpaceDE/>
        <w:autoSpaceDN/>
        <w:jc w:val="both"/>
        <w:rPr>
          <w:rFonts w:ascii="Arial" w:eastAsia="Arial" w:hAnsi="Arial" w:cs="Arial"/>
          <w:sz w:val="20"/>
          <w:szCs w:val="20"/>
        </w:rPr>
      </w:pPr>
      <w:proofErr w:type="spellStart"/>
      <w:r w:rsidRPr="00856836">
        <w:rPr>
          <w:rFonts w:ascii="Arial" w:eastAsia="Arial" w:hAnsi="Arial" w:cs="Arial"/>
          <w:b/>
          <w:sz w:val="20"/>
          <w:szCs w:val="20"/>
        </w:rPr>
        <w:t>SEGÚNDO</w:t>
      </w:r>
      <w:proofErr w:type="spellEnd"/>
      <w:r w:rsidRPr="00856836">
        <w:rPr>
          <w:rFonts w:ascii="Arial" w:eastAsia="Arial" w:hAnsi="Arial" w:cs="Arial"/>
          <w:b/>
          <w:sz w:val="20"/>
          <w:szCs w:val="20"/>
        </w:rPr>
        <w:t xml:space="preserve">(sic): Instrúyase </w:t>
      </w:r>
      <w:r w:rsidRPr="00856836">
        <w:rPr>
          <w:rFonts w:ascii="Arial" w:eastAsia="Arial" w:hAnsi="Arial" w:cs="Arial"/>
          <w:sz w:val="20"/>
          <w:szCs w:val="20"/>
        </w:rPr>
        <w:t xml:space="preserve">a la </w:t>
      </w:r>
      <w:r w:rsidRPr="00856836">
        <w:rPr>
          <w:rFonts w:ascii="Arial" w:eastAsia="Arial" w:hAnsi="Arial" w:cs="Arial"/>
          <w:b/>
          <w:sz w:val="20"/>
          <w:szCs w:val="20"/>
        </w:rPr>
        <w:t xml:space="preserve">Secretaría de Seguridad Ciudadana, Movilidad y Protección Civil del Municipio de Oaxaca de Juárez, </w:t>
      </w:r>
      <w:r w:rsidRPr="00856836">
        <w:rPr>
          <w:rFonts w:ascii="Arial" w:eastAsia="Arial" w:hAnsi="Arial" w:cs="Arial"/>
          <w:sz w:val="20"/>
          <w:szCs w:val="20"/>
        </w:rPr>
        <w:t xml:space="preserve">a efecto de que realice el </w:t>
      </w:r>
      <w:r w:rsidRPr="00856836">
        <w:rPr>
          <w:rFonts w:ascii="Arial" w:eastAsia="Arial" w:hAnsi="Arial" w:cs="Arial"/>
          <w:b/>
          <w:sz w:val="20"/>
          <w:szCs w:val="20"/>
        </w:rPr>
        <w:t xml:space="preserve">arriamiento de bandera, </w:t>
      </w:r>
      <w:r w:rsidRPr="00856836">
        <w:rPr>
          <w:rFonts w:ascii="Arial" w:eastAsia="Arial" w:hAnsi="Arial" w:cs="Arial"/>
          <w:sz w:val="20"/>
          <w:szCs w:val="20"/>
        </w:rPr>
        <w:t xml:space="preserve">a las </w:t>
      </w:r>
      <w:r w:rsidRPr="00856836">
        <w:rPr>
          <w:rFonts w:ascii="Arial" w:eastAsia="Arial" w:hAnsi="Arial" w:cs="Arial"/>
          <w:b/>
          <w:sz w:val="20"/>
          <w:szCs w:val="20"/>
        </w:rPr>
        <w:t xml:space="preserve">16:00 horas, </w:t>
      </w:r>
      <w:r w:rsidRPr="00856836">
        <w:rPr>
          <w:rFonts w:ascii="Arial" w:eastAsia="Arial" w:hAnsi="Arial" w:cs="Arial"/>
          <w:sz w:val="20"/>
          <w:szCs w:val="20"/>
        </w:rPr>
        <w:t>en la ceremonia correspondiente, siguiendo la calendarización que se menciona en el punto marcado con el número uno, en términos de lo dispuesto por el artículo 155 fracción I del Bando de Policía y Gobierno del Municipio de Oaxaca de Juárez.</w:t>
      </w:r>
    </w:p>
    <w:p w14:paraId="57E757AB" w14:textId="77777777" w:rsidR="00D258BD" w:rsidRPr="00856836" w:rsidRDefault="00D258BD" w:rsidP="00D258BD">
      <w:pPr>
        <w:widowControl/>
        <w:autoSpaceDE/>
        <w:autoSpaceDN/>
        <w:jc w:val="both"/>
        <w:rPr>
          <w:rFonts w:ascii="Arial" w:eastAsia="Arial" w:hAnsi="Arial" w:cs="Arial"/>
          <w:sz w:val="20"/>
          <w:szCs w:val="20"/>
        </w:rPr>
      </w:pPr>
    </w:p>
    <w:p w14:paraId="611B1DE0" w14:textId="310565D5" w:rsidR="00D258BD" w:rsidRPr="00856836" w:rsidRDefault="00B01BD0" w:rsidP="00D258BD">
      <w:pPr>
        <w:widowControl/>
        <w:autoSpaceDE/>
        <w:autoSpaceDN/>
        <w:jc w:val="both"/>
        <w:rPr>
          <w:rFonts w:ascii="Arial" w:eastAsia="Arial" w:hAnsi="Arial" w:cs="Arial"/>
          <w:sz w:val="20"/>
          <w:szCs w:val="20"/>
        </w:rPr>
      </w:pPr>
      <w:r w:rsidRPr="00856836">
        <w:rPr>
          <w:noProof/>
          <w:lang w:eastAsia="es-MX"/>
        </w:rPr>
        <w:drawing>
          <wp:anchor distT="0" distB="0" distL="114300" distR="114300" simplePos="0" relativeHeight="251694080" behindDoc="0" locked="0" layoutInCell="1" allowOverlap="1" wp14:anchorId="08C9451C" wp14:editId="7241C113">
            <wp:simplePos x="0" y="0"/>
            <wp:positionH relativeFrom="column">
              <wp:posOffset>3322320</wp:posOffset>
            </wp:positionH>
            <wp:positionV relativeFrom="paragraph">
              <wp:posOffset>662940</wp:posOffset>
            </wp:positionV>
            <wp:extent cx="2735580" cy="265430"/>
            <wp:effectExtent l="0" t="0" r="7620" b="127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D258BD" w:rsidRPr="00856836">
        <w:rPr>
          <w:rFonts w:ascii="Arial" w:eastAsia="Arial" w:hAnsi="Arial" w:cs="Arial"/>
          <w:b/>
          <w:sz w:val="20"/>
          <w:szCs w:val="20"/>
        </w:rPr>
        <w:t xml:space="preserve">TERCERO: Instrúyase </w:t>
      </w:r>
      <w:r w:rsidR="00D258BD" w:rsidRPr="00856836">
        <w:rPr>
          <w:rFonts w:ascii="Arial" w:eastAsia="Arial" w:hAnsi="Arial" w:cs="Arial"/>
          <w:sz w:val="20"/>
          <w:szCs w:val="20"/>
        </w:rPr>
        <w:t xml:space="preserve">a la </w:t>
      </w:r>
      <w:r w:rsidR="00D258BD" w:rsidRPr="00856836">
        <w:rPr>
          <w:rFonts w:ascii="Arial" w:eastAsia="Arial" w:hAnsi="Arial" w:cs="Arial"/>
          <w:b/>
          <w:sz w:val="20"/>
          <w:szCs w:val="20"/>
        </w:rPr>
        <w:t xml:space="preserve">Secretaría Municipal de Oaxaca de Juárez, </w:t>
      </w:r>
      <w:r w:rsidR="00D258BD" w:rsidRPr="00856836">
        <w:rPr>
          <w:rFonts w:ascii="Arial" w:eastAsia="Arial" w:hAnsi="Arial" w:cs="Arial"/>
          <w:sz w:val="20"/>
          <w:szCs w:val="20"/>
        </w:rPr>
        <w:t xml:space="preserve">a efecto de que organice y coordine las ceremonias cívicas, que se enlistan en el punto primero, en términos de lo dispuesto por el artículo 132 fracción XIII del Bando de Policía y Gobierno del Municipio de Oaxaca de Juárez, con la colaboración de la </w:t>
      </w:r>
      <w:r w:rsidR="00D258BD" w:rsidRPr="00856836">
        <w:rPr>
          <w:rFonts w:ascii="Arial" w:eastAsia="Arial" w:hAnsi="Arial" w:cs="Arial"/>
          <w:b/>
          <w:sz w:val="20"/>
          <w:szCs w:val="20"/>
        </w:rPr>
        <w:t>Secretaría de Seguridad Ciudadana, Movilidad y Protección Civil del Municipio de Oaxaca de Juárez.</w:t>
      </w:r>
    </w:p>
    <w:p w14:paraId="68561209" w14:textId="77777777" w:rsidR="00D258BD" w:rsidRPr="00856836" w:rsidRDefault="00D258BD" w:rsidP="00D258BD">
      <w:pPr>
        <w:widowControl/>
        <w:autoSpaceDE/>
        <w:autoSpaceDN/>
        <w:jc w:val="both"/>
        <w:rPr>
          <w:rFonts w:ascii="Arial" w:eastAsia="Arial" w:hAnsi="Arial" w:cs="Arial"/>
          <w:sz w:val="20"/>
          <w:szCs w:val="20"/>
        </w:rPr>
      </w:pPr>
    </w:p>
    <w:p w14:paraId="48FEC02E" w14:textId="77777777"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Instrúyase </w:t>
      </w:r>
      <w:r w:rsidRPr="00856836">
        <w:rPr>
          <w:rFonts w:ascii="Arial" w:eastAsia="Arial" w:hAnsi="Arial" w:cs="Arial"/>
          <w:sz w:val="20"/>
          <w:szCs w:val="20"/>
        </w:rPr>
        <w:t xml:space="preserve">a las y los </w:t>
      </w:r>
      <w:r w:rsidRPr="00856836">
        <w:rPr>
          <w:rFonts w:ascii="Arial" w:eastAsia="Arial" w:hAnsi="Arial" w:cs="Arial"/>
          <w:b/>
          <w:sz w:val="20"/>
          <w:szCs w:val="20"/>
        </w:rPr>
        <w:t xml:space="preserve">Agentes Municipales y de Policía </w:t>
      </w:r>
      <w:r w:rsidRPr="00856836">
        <w:rPr>
          <w:rFonts w:ascii="Arial" w:eastAsia="Arial" w:hAnsi="Arial" w:cs="Arial"/>
          <w:sz w:val="20"/>
          <w:szCs w:val="20"/>
        </w:rPr>
        <w:t>de Oaxaca de Juárez, para que, en la medida de sus posibilidades, a partir del día 2 al 30 de septiembre del presente año, mantengan izada la Bandera Nacional, en las principales entradas de los inmuebles u oficinas que ocupen las mismas.</w:t>
      </w:r>
    </w:p>
    <w:p w14:paraId="701F878A" w14:textId="77777777" w:rsidR="00D258BD" w:rsidRPr="00856836" w:rsidRDefault="00D258BD" w:rsidP="00D258BD">
      <w:pPr>
        <w:widowControl/>
        <w:autoSpaceDE/>
        <w:autoSpaceDN/>
        <w:jc w:val="both"/>
        <w:rPr>
          <w:rFonts w:ascii="Arial" w:eastAsia="Arial" w:hAnsi="Arial" w:cs="Arial"/>
          <w:sz w:val="20"/>
          <w:szCs w:val="20"/>
        </w:rPr>
      </w:pPr>
    </w:p>
    <w:p w14:paraId="049FA961" w14:textId="77777777"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Instrúyase </w:t>
      </w:r>
      <w:r w:rsidRPr="00856836">
        <w:rPr>
          <w:rFonts w:ascii="Arial" w:eastAsia="Arial" w:hAnsi="Arial" w:cs="Arial"/>
          <w:sz w:val="20"/>
          <w:szCs w:val="20"/>
        </w:rPr>
        <w:t xml:space="preserve">a la </w:t>
      </w:r>
      <w:r w:rsidRPr="00856836">
        <w:rPr>
          <w:rFonts w:ascii="Arial" w:eastAsia="Arial" w:hAnsi="Arial" w:cs="Arial"/>
          <w:b/>
          <w:sz w:val="20"/>
          <w:szCs w:val="20"/>
        </w:rPr>
        <w:t xml:space="preserve">Coordinación de Comunicación, </w:t>
      </w:r>
      <w:r w:rsidRPr="00856836">
        <w:rPr>
          <w:rFonts w:ascii="Arial" w:eastAsia="Arial" w:hAnsi="Arial" w:cs="Arial"/>
          <w:sz w:val="20"/>
          <w:szCs w:val="20"/>
        </w:rPr>
        <w:t xml:space="preserve">a efecto de que promueva y difunda en el Municipio de Oaxaca de Juárez, la declaratoria y calendarización de </w:t>
      </w:r>
      <w:r w:rsidRPr="00856836">
        <w:rPr>
          <w:rFonts w:ascii="Arial" w:eastAsia="Arial" w:hAnsi="Arial" w:cs="Arial"/>
          <w:b/>
          <w:sz w:val="20"/>
          <w:szCs w:val="20"/>
        </w:rPr>
        <w:t xml:space="preserve">“septiembre mes patrio”, </w:t>
      </w:r>
      <w:r w:rsidRPr="00856836">
        <w:rPr>
          <w:rFonts w:ascii="Arial" w:eastAsia="Arial" w:hAnsi="Arial" w:cs="Arial"/>
          <w:sz w:val="20"/>
          <w:szCs w:val="20"/>
        </w:rPr>
        <w:t>en términos de lo dispuesto por el artículo 183 fracciones III y VI del Bando de Policía y Gobierno del Municipio de Oaxaca de Juárez.</w:t>
      </w:r>
    </w:p>
    <w:p w14:paraId="7C31A59B" w14:textId="39CE22E9" w:rsidR="00D258BD" w:rsidRPr="00856836" w:rsidRDefault="00D258BD" w:rsidP="00D258BD">
      <w:pPr>
        <w:widowControl/>
        <w:autoSpaceDE/>
        <w:autoSpaceDN/>
        <w:jc w:val="both"/>
        <w:rPr>
          <w:rFonts w:ascii="Arial" w:eastAsia="Arial" w:hAnsi="Arial" w:cs="Arial"/>
          <w:sz w:val="20"/>
          <w:szCs w:val="20"/>
        </w:rPr>
      </w:pPr>
    </w:p>
    <w:p w14:paraId="17AB346E" w14:textId="77777777"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Instrúyase </w:t>
      </w:r>
      <w:r w:rsidRPr="00856836">
        <w:rPr>
          <w:rFonts w:ascii="Arial" w:eastAsia="Arial" w:hAnsi="Arial" w:cs="Arial"/>
          <w:sz w:val="20"/>
          <w:szCs w:val="20"/>
        </w:rPr>
        <w:t xml:space="preserve">a la </w:t>
      </w:r>
      <w:r w:rsidRPr="00856836">
        <w:rPr>
          <w:rFonts w:ascii="Arial" w:eastAsia="Arial" w:hAnsi="Arial" w:cs="Arial"/>
          <w:b/>
          <w:sz w:val="20"/>
          <w:szCs w:val="20"/>
        </w:rPr>
        <w:t xml:space="preserve">Secretaría Municipal de Oaxaca de Juárez, </w:t>
      </w:r>
      <w:r w:rsidRPr="00856836">
        <w:rPr>
          <w:rFonts w:ascii="Arial" w:eastAsia="Arial" w:hAnsi="Arial" w:cs="Arial"/>
          <w:sz w:val="20"/>
          <w:szCs w:val="20"/>
        </w:rPr>
        <w:t>para que realice la invitación correspondiente de los puntos primero y tercero, a las Dependencias de la Administración Pública Federal y Estatal, que tengan su domicilio en el territorio Municipal.</w:t>
      </w:r>
    </w:p>
    <w:p w14:paraId="1E072306" w14:textId="77777777" w:rsidR="00D258BD" w:rsidRPr="00856836" w:rsidRDefault="00D258BD" w:rsidP="00D258BD">
      <w:pPr>
        <w:widowControl/>
        <w:autoSpaceDE/>
        <w:autoSpaceDN/>
        <w:jc w:val="both"/>
        <w:rPr>
          <w:rFonts w:ascii="Arial" w:eastAsia="Arial" w:hAnsi="Arial" w:cs="Arial"/>
          <w:sz w:val="20"/>
          <w:szCs w:val="20"/>
        </w:rPr>
      </w:pPr>
    </w:p>
    <w:p w14:paraId="12D76676" w14:textId="77777777" w:rsidR="00D258BD" w:rsidRPr="00856836" w:rsidRDefault="00D258BD" w:rsidP="00D258BD">
      <w:pPr>
        <w:widowControl/>
        <w:autoSpaceDE/>
        <w:autoSpaceDN/>
        <w:jc w:val="center"/>
        <w:rPr>
          <w:rFonts w:ascii="Arial" w:eastAsia="Arial" w:hAnsi="Arial" w:cs="Arial"/>
          <w:sz w:val="20"/>
          <w:szCs w:val="20"/>
        </w:rPr>
      </w:pPr>
      <w:r w:rsidRPr="00856836">
        <w:rPr>
          <w:rFonts w:ascii="Arial" w:eastAsia="Arial" w:hAnsi="Arial" w:cs="Arial"/>
          <w:b/>
          <w:sz w:val="20"/>
          <w:szCs w:val="20"/>
        </w:rPr>
        <w:t>T R A N S I T O R I O</w:t>
      </w:r>
    </w:p>
    <w:p w14:paraId="6C828911" w14:textId="77777777" w:rsidR="00D258BD" w:rsidRPr="00856836" w:rsidRDefault="00D258BD" w:rsidP="00D258BD">
      <w:pPr>
        <w:widowControl/>
        <w:autoSpaceDE/>
        <w:autoSpaceDN/>
        <w:jc w:val="both"/>
        <w:rPr>
          <w:rFonts w:ascii="Arial" w:eastAsia="Arial" w:hAnsi="Arial" w:cs="Arial"/>
          <w:sz w:val="10"/>
          <w:szCs w:val="10"/>
        </w:rPr>
      </w:pPr>
    </w:p>
    <w:p w14:paraId="66D146F6" w14:textId="77777777" w:rsidR="00D258BD" w:rsidRPr="00856836" w:rsidRDefault="00D258BD" w:rsidP="00D258B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ÚNICO. </w:t>
      </w:r>
      <w:r w:rsidRPr="00856836">
        <w:rPr>
          <w:rFonts w:ascii="Arial" w:eastAsia="Arial" w:hAnsi="Arial" w:cs="Arial"/>
          <w:sz w:val="20"/>
          <w:szCs w:val="20"/>
        </w:rPr>
        <w:t>El presente acuerdo estará vigente del dos al treinta-de septiembre del año dos mil veinticuatro, previa publicación en la Gaceta Municipal, en términos de lo dispuesto por el artículo 242 del Bando de Policía y Gobierno del Municipio de Oaxaca de Juárez.</w:t>
      </w:r>
    </w:p>
    <w:p w14:paraId="059C39E4" w14:textId="77777777" w:rsidR="00D258BD" w:rsidRPr="00856836" w:rsidRDefault="00D258BD" w:rsidP="00D258BD">
      <w:pPr>
        <w:widowControl/>
        <w:autoSpaceDE/>
        <w:autoSpaceDN/>
        <w:jc w:val="both"/>
        <w:rPr>
          <w:rFonts w:ascii="Arial" w:eastAsia="Arial" w:hAnsi="Arial" w:cs="Arial"/>
          <w:sz w:val="20"/>
          <w:szCs w:val="20"/>
        </w:rPr>
      </w:pPr>
    </w:p>
    <w:p w14:paraId="0C1602DD" w14:textId="77777777" w:rsidR="00D258BD" w:rsidRPr="00856836" w:rsidRDefault="00D258BD" w:rsidP="00D258BD">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w:t>
      </w:r>
      <w:r w:rsidRPr="00856836">
        <w:rPr>
          <w:rFonts w:ascii="Arial" w:hAnsi="Arial" w:cs="Arial"/>
          <w:sz w:val="20"/>
          <w:szCs w:val="20"/>
        </w:rPr>
        <w:t xml:space="preserve">Reglamento de la Gaceta del Municipio de Oaxaca de Juárez; y para su debida publicación y observancia, se promulga el anterior dictamen en el Palacio Municipal de este Municipio de Oaxaca de Juárez. </w:t>
      </w:r>
    </w:p>
    <w:p w14:paraId="43789C3F" w14:textId="77777777" w:rsidR="00D258BD" w:rsidRPr="00856836" w:rsidRDefault="00D258BD" w:rsidP="00D258BD">
      <w:pPr>
        <w:jc w:val="both"/>
        <w:rPr>
          <w:rFonts w:ascii="Arial" w:hAnsi="Arial" w:cs="Arial"/>
          <w:b/>
          <w:bCs/>
          <w:sz w:val="10"/>
          <w:szCs w:val="10"/>
        </w:rPr>
      </w:pPr>
    </w:p>
    <w:p w14:paraId="050EED10" w14:textId="77777777" w:rsidR="00D258BD" w:rsidRPr="00856836" w:rsidRDefault="00D258BD" w:rsidP="00D258BD">
      <w:pPr>
        <w:jc w:val="both"/>
        <w:rPr>
          <w:rFonts w:ascii="Arial" w:hAnsi="Arial" w:cs="Arial"/>
          <w:b/>
          <w:bCs/>
          <w:sz w:val="20"/>
          <w:szCs w:val="20"/>
        </w:rPr>
      </w:pPr>
      <w:r w:rsidRPr="00856836">
        <w:rPr>
          <w:rFonts w:ascii="Arial" w:hAnsi="Arial" w:cs="Arial"/>
          <w:b/>
          <w:bCs/>
          <w:sz w:val="20"/>
          <w:szCs w:val="20"/>
        </w:rPr>
        <w:t>DADO EN EL SALÓN DE CABILDO “PORFIRIO DÍAZ MORI” DEL HONORABLE AYUNTAMIENTO DEL MUNICIPIO DE OAXACA DE JUÁREZ, EL DÍA VEINTINUEVE DE AGOSTO DEL AÑO DOS MIL VEINTICUATRO. PRESIDENTE MUNICIPAL CONSTITUCIONAL DE OAXACA DE JUÁREZ, FRANCISCO MARTÍNEZ NERI. SECRETARIA MUNICIPAL DE OAXACA DE JUÁREZ, EDITH ELENA RODRÍGUEZ ESCOBAR.</w:t>
      </w:r>
    </w:p>
    <w:p w14:paraId="6132799A" w14:textId="1545C78F" w:rsidR="00B01BD0" w:rsidRPr="00856836" w:rsidRDefault="00B01BD0" w:rsidP="005C5EE5">
      <w:pPr>
        <w:jc w:val="both"/>
        <w:rPr>
          <w:rFonts w:ascii="Arial" w:eastAsia="Calibri" w:hAnsi="Arial" w:cs="Arial"/>
          <w:b/>
          <w:sz w:val="20"/>
          <w:szCs w:val="20"/>
        </w:rPr>
      </w:pPr>
    </w:p>
    <w:p w14:paraId="2C5C8D16" w14:textId="77777777" w:rsidR="00B01BD0" w:rsidRPr="00856836" w:rsidRDefault="00B01BD0" w:rsidP="005C5EE5">
      <w:pPr>
        <w:jc w:val="both"/>
        <w:rPr>
          <w:rFonts w:ascii="Arial" w:eastAsia="Calibri" w:hAnsi="Arial" w:cs="Arial"/>
          <w:b/>
          <w:sz w:val="20"/>
          <w:szCs w:val="20"/>
        </w:rPr>
      </w:pPr>
    </w:p>
    <w:p w14:paraId="15B57BB2" w14:textId="33505869" w:rsidR="005C5EE5" w:rsidRPr="00856836" w:rsidRDefault="005C5EE5" w:rsidP="005C5EE5">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6E571CC6" w14:textId="77777777" w:rsidR="005C5EE5" w:rsidRPr="00856836" w:rsidRDefault="005C5EE5" w:rsidP="005C5EE5">
      <w:pPr>
        <w:jc w:val="both"/>
        <w:rPr>
          <w:rFonts w:ascii="Arial" w:eastAsia="Calibri" w:hAnsi="Arial" w:cs="Arial"/>
          <w:sz w:val="20"/>
          <w:szCs w:val="20"/>
        </w:rPr>
      </w:pPr>
    </w:p>
    <w:p w14:paraId="1EF7D237" w14:textId="6923F103" w:rsidR="005C5EE5" w:rsidRPr="00856836" w:rsidRDefault="005C5EE5" w:rsidP="005C5EE5">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24484C3E" w14:textId="77777777" w:rsidR="005C5EE5" w:rsidRPr="00856836" w:rsidRDefault="005C5EE5" w:rsidP="005C5EE5">
      <w:pPr>
        <w:jc w:val="both"/>
        <w:rPr>
          <w:rFonts w:ascii="Arial" w:hAnsi="Arial" w:cs="Arial"/>
          <w:sz w:val="20"/>
          <w:szCs w:val="20"/>
        </w:rPr>
      </w:pPr>
    </w:p>
    <w:p w14:paraId="04A1AC36" w14:textId="25108F91" w:rsidR="005C5EE5" w:rsidRPr="00856836" w:rsidRDefault="005C5EE5" w:rsidP="005C5EE5">
      <w:pPr>
        <w:pStyle w:val="Textoindependiente"/>
        <w:jc w:val="center"/>
        <w:outlineLvl w:val="0"/>
        <w:rPr>
          <w:rFonts w:ascii="Arial" w:hAnsi="Arial" w:cs="Arial"/>
          <w:b/>
        </w:rPr>
      </w:pPr>
      <w:r w:rsidRPr="00856836">
        <w:rPr>
          <w:rFonts w:ascii="Arial" w:hAnsi="Arial" w:cs="Arial"/>
          <w:b/>
        </w:rPr>
        <w:t xml:space="preserve">DICTAMEN </w:t>
      </w:r>
      <w:r w:rsidR="00C017C5" w:rsidRPr="00856836">
        <w:rPr>
          <w:rFonts w:ascii="Arial" w:hAnsi="Arial" w:cs="Arial"/>
          <w:b/>
        </w:rPr>
        <w:t>CU/</w:t>
      </w:r>
      <w:proofErr w:type="spellStart"/>
      <w:r w:rsidR="00C017C5" w:rsidRPr="00856836">
        <w:rPr>
          <w:rFonts w:ascii="Arial" w:hAnsi="Arial" w:cs="Arial"/>
          <w:b/>
        </w:rPr>
        <w:t>CMAyCC</w:t>
      </w:r>
      <w:proofErr w:type="spellEnd"/>
      <w:r w:rsidR="00C017C5" w:rsidRPr="00856836">
        <w:rPr>
          <w:rFonts w:ascii="Arial" w:hAnsi="Arial" w:cs="Arial"/>
          <w:b/>
        </w:rPr>
        <w:t>/</w:t>
      </w:r>
      <w:proofErr w:type="spellStart"/>
      <w:r w:rsidR="00C017C5" w:rsidRPr="00856836">
        <w:rPr>
          <w:rFonts w:ascii="Arial" w:hAnsi="Arial" w:cs="Arial"/>
          <w:b/>
        </w:rPr>
        <w:t>CNNM</w:t>
      </w:r>
      <w:proofErr w:type="spellEnd"/>
      <w:r w:rsidR="00C017C5" w:rsidRPr="00856836">
        <w:rPr>
          <w:rFonts w:ascii="Arial" w:hAnsi="Arial" w:cs="Arial"/>
          <w:b/>
        </w:rPr>
        <w:t>/</w:t>
      </w:r>
      <w:proofErr w:type="spellStart"/>
      <w:r w:rsidR="00C017C5" w:rsidRPr="00856836">
        <w:rPr>
          <w:rFonts w:ascii="Arial" w:hAnsi="Arial" w:cs="Arial"/>
          <w:b/>
        </w:rPr>
        <w:t>COPDUCH</w:t>
      </w:r>
      <w:proofErr w:type="spellEnd"/>
      <w:r w:rsidR="00C017C5" w:rsidRPr="00856836">
        <w:rPr>
          <w:rFonts w:ascii="Arial" w:hAnsi="Arial" w:cs="Arial"/>
          <w:b/>
        </w:rPr>
        <w:t>/</w:t>
      </w:r>
      <w:r w:rsidR="00A902DB" w:rsidRPr="00856836">
        <w:rPr>
          <w:rFonts w:ascii="Arial" w:hAnsi="Arial" w:cs="Arial"/>
          <w:b/>
        </w:rPr>
        <w:br/>
      </w:r>
      <w:proofErr w:type="spellStart"/>
      <w:r w:rsidR="00C017C5" w:rsidRPr="00856836">
        <w:rPr>
          <w:rFonts w:ascii="Arial" w:hAnsi="Arial" w:cs="Arial"/>
          <w:b/>
        </w:rPr>
        <w:t>CHM</w:t>
      </w:r>
      <w:proofErr w:type="spellEnd"/>
      <w:r w:rsidR="00C017C5" w:rsidRPr="00856836">
        <w:rPr>
          <w:rFonts w:ascii="Arial" w:hAnsi="Arial" w:cs="Arial"/>
          <w:b/>
        </w:rPr>
        <w:t>/</w:t>
      </w:r>
      <w:proofErr w:type="spellStart"/>
      <w:r w:rsidR="00C017C5" w:rsidRPr="00856836">
        <w:rPr>
          <w:rFonts w:ascii="Arial" w:hAnsi="Arial" w:cs="Arial"/>
          <w:b/>
        </w:rPr>
        <w:t>DICT</w:t>
      </w:r>
      <w:proofErr w:type="spellEnd"/>
      <w:r w:rsidR="00C017C5" w:rsidRPr="00856836">
        <w:rPr>
          <w:rFonts w:ascii="Arial" w:hAnsi="Arial" w:cs="Arial"/>
          <w:b/>
        </w:rPr>
        <w:t>/002/2024</w:t>
      </w:r>
    </w:p>
    <w:p w14:paraId="4958443F" w14:textId="77777777" w:rsidR="005C5EE5" w:rsidRPr="00856836" w:rsidRDefault="005C5EE5" w:rsidP="005C5EE5">
      <w:pPr>
        <w:jc w:val="both"/>
        <w:rPr>
          <w:rFonts w:ascii="Arial" w:hAnsi="Arial" w:cs="Arial"/>
          <w:sz w:val="20"/>
          <w:szCs w:val="20"/>
        </w:rPr>
      </w:pPr>
    </w:p>
    <w:p w14:paraId="57CFB252" w14:textId="618A016B" w:rsidR="00C017C5" w:rsidRPr="00856836" w:rsidRDefault="00C017C5" w:rsidP="00C017C5">
      <w:pPr>
        <w:widowControl/>
        <w:autoSpaceDE/>
        <w:autoSpaceDN/>
        <w:jc w:val="center"/>
        <w:rPr>
          <w:rFonts w:ascii="Arial" w:eastAsia="Times New Roman" w:hAnsi="Arial" w:cs="Arial"/>
          <w:sz w:val="20"/>
          <w:szCs w:val="20"/>
        </w:rPr>
      </w:pPr>
      <w:r w:rsidRPr="00856836">
        <w:rPr>
          <w:rFonts w:ascii="Arial" w:eastAsia="Times New Roman" w:hAnsi="Arial" w:cs="Arial"/>
          <w:b/>
          <w:i/>
          <w:sz w:val="20"/>
          <w:szCs w:val="20"/>
        </w:rPr>
        <w:t>C O N S I D E R A C I O N E S</w:t>
      </w:r>
      <w:r w:rsidR="007014ED" w:rsidRPr="00856836">
        <w:rPr>
          <w:rFonts w:ascii="Arial" w:eastAsia="Times New Roman" w:hAnsi="Arial" w:cs="Arial"/>
          <w:b/>
          <w:i/>
          <w:sz w:val="20"/>
          <w:szCs w:val="20"/>
        </w:rPr>
        <w:t>:</w:t>
      </w:r>
    </w:p>
    <w:p w14:paraId="55F8DC8A" w14:textId="77777777" w:rsidR="00C017C5" w:rsidRPr="00856836" w:rsidRDefault="00C017C5" w:rsidP="00C017C5">
      <w:pPr>
        <w:widowControl/>
        <w:autoSpaceDE/>
        <w:autoSpaceDN/>
        <w:jc w:val="both"/>
        <w:rPr>
          <w:rFonts w:ascii="Arial" w:eastAsia="Times New Roman" w:hAnsi="Arial" w:cs="Arial"/>
          <w:sz w:val="20"/>
          <w:szCs w:val="20"/>
        </w:rPr>
      </w:pPr>
    </w:p>
    <w:p w14:paraId="4731716D" w14:textId="2F200223"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PRIMERO: </w:t>
      </w:r>
      <w:r w:rsidRPr="00856836">
        <w:rPr>
          <w:rFonts w:ascii="Arial" w:eastAsia="Times New Roman" w:hAnsi="Arial" w:cs="Arial"/>
          <w:sz w:val="20"/>
          <w:szCs w:val="20"/>
        </w:rPr>
        <w:t xml:space="preserve">Estas Comisiones Unidas son competentes para emitir y proponer el presente dictamen, de conformidad con los artículos 4 quinto párrafo, 27 párrafo tercero, 115 fracción quinta, inciso f, de la Constitución Política de los Estados Unidos Mexicanos; el artículo 113 fracción I, párrafo XIII, de la Constitución Política del Estado libre y Soberano de Oaxaca; artículo 43 letra A, fracción 1, articulo 54, articulo 55 fracciones III y VIII de la Ley Orgánica Municipal </w:t>
      </w:r>
      <w:r w:rsidRPr="00856836">
        <w:rPr>
          <w:rFonts w:ascii="Arial" w:eastAsia="Times New Roman" w:hAnsi="Arial" w:cs="Arial"/>
          <w:sz w:val="20"/>
          <w:szCs w:val="20"/>
        </w:rPr>
        <w:lastRenderedPageBreak/>
        <w:t>del Estado de Oaxaca; artículo 2 fracciones IX y X,3,4,6,7,8,9 y 11 del Reglamento Interior del Honorable Ayuntamiento del Municipio de Oaxaca de Juárez;</w:t>
      </w:r>
      <w:r w:rsidR="0095638C" w:rsidRPr="00856836">
        <w:rPr>
          <w:rFonts w:ascii="Arial" w:eastAsia="Times New Roman" w:hAnsi="Arial" w:cs="Arial"/>
          <w:sz w:val="20"/>
          <w:szCs w:val="20"/>
        </w:rPr>
        <w:t>(sic)</w:t>
      </w:r>
    </w:p>
    <w:p w14:paraId="4ED92D86" w14:textId="77777777" w:rsidR="00C017C5" w:rsidRPr="00856836" w:rsidRDefault="00C017C5" w:rsidP="00C017C5">
      <w:pPr>
        <w:widowControl/>
        <w:autoSpaceDE/>
        <w:autoSpaceDN/>
        <w:jc w:val="both"/>
        <w:rPr>
          <w:rFonts w:ascii="Arial" w:eastAsia="Times New Roman" w:hAnsi="Arial" w:cs="Arial"/>
          <w:sz w:val="20"/>
          <w:szCs w:val="20"/>
        </w:rPr>
      </w:pPr>
    </w:p>
    <w:p w14:paraId="7CB46018"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SEGUNDO: </w:t>
      </w:r>
      <w:r w:rsidRPr="00856836">
        <w:rPr>
          <w:rFonts w:ascii="Arial" w:eastAsia="Times New Roman" w:hAnsi="Arial" w:cs="Arial"/>
          <w:sz w:val="20"/>
          <w:szCs w:val="20"/>
        </w:rPr>
        <w:t>Artículo 4 de la Constitución Política de los Estados Unidos Mexicanos, establece el derecho de toda persona a un medio ambiente sano para su desarrollo y bienestar. El estado garantizara(sic) el respeto a este derecho. El daño y deterioro ambiental generará responsabilidad para quien lo provoque en los términos de lo dispuesto por la ley.</w:t>
      </w:r>
    </w:p>
    <w:p w14:paraId="2ED76092" w14:textId="77777777" w:rsidR="00C017C5" w:rsidRPr="00856836" w:rsidRDefault="00C017C5" w:rsidP="00C017C5">
      <w:pPr>
        <w:widowControl/>
        <w:autoSpaceDE/>
        <w:autoSpaceDN/>
        <w:jc w:val="both"/>
        <w:rPr>
          <w:rFonts w:ascii="Arial" w:eastAsia="Times New Roman" w:hAnsi="Arial" w:cs="Arial"/>
          <w:sz w:val="20"/>
          <w:szCs w:val="20"/>
        </w:rPr>
      </w:pPr>
    </w:p>
    <w:p w14:paraId="17A09197" w14:textId="01249E49"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TERCERO: </w:t>
      </w:r>
      <w:r w:rsidRPr="00856836">
        <w:rPr>
          <w:rFonts w:ascii="Arial" w:eastAsia="Times New Roman" w:hAnsi="Arial" w:cs="Arial"/>
          <w:sz w:val="20"/>
          <w:szCs w:val="20"/>
        </w:rPr>
        <w:t>Artículo 27 párrafo tercero, la nación tendrá en todo tiempo el derecho de imponer a la propiedad privada las modalidades que dicte el interés público, así como el de regular, en beneficio social, el aprovechamiento de los elementos naturales susceptibles de apropiación, con objeto de hacer una distribución equitativa de la riqueza pública, cuidar de su conservación, lograr el desarrollo equilibrado del país y el mejoramiento de las condiciones de vida de la población rural y urbana. En consecuencia, se dictarán las medidas necesarias para ordenar los asentamientos humanos y establecer adecuadas provisiones, usos, reservas y destinos de tierras, aguas y bosques, a efecto de ejecutar obras públicas y de planear y regular la fundación, conservación, mejoramiento y crecimiento de los centros de población; para preservar y restaurar el equilibrio ecológico; para el fraccionamiento de los latifundios; para disponer, en los términos de la ley reglamentaria, la organización y explotación colectiva de los ejidos y comunidades; para el desarrollo de la pequeña propiedad rural; para el fomento de la agricultura, de la ganadería, de la silvicultura y de las La propiedad de las tierras y aguas comprendidas dentro de los límites del territorio nacional, corresponde originariamente a la Nación, la cual ha tenido y tiene el derecho de transmitir el dominio de ellas a los particulares, constituyendo la propiedad privada; en su párrafo tercero;</w:t>
      </w:r>
      <w:r w:rsidR="0095638C" w:rsidRPr="00856836">
        <w:rPr>
          <w:rFonts w:ascii="Arial" w:eastAsia="Times New Roman" w:hAnsi="Arial" w:cs="Arial"/>
          <w:sz w:val="20"/>
          <w:szCs w:val="20"/>
        </w:rPr>
        <w:t>(sic)</w:t>
      </w:r>
    </w:p>
    <w:p w14:paraId="05FE0B73" w14:textId="77777777" w:rsidR="00C017C5" w:rsidRPr="00856836" w:rsidRDefault="00C017C5" w:rsidP="00C017C5">
      <w:pPr>
        <w:widowControl/>
        <w:autoSpaceDE/>
        <w:autoSpaceDN/>
        <w:jc w:val="both"/>
        <w:rPr>
          <w:rFonts w:ascii="Arial" w:eastAsia="Times New Roman" w:hAnsi="Arial" w:cs="Arial"/>
          <w:sz w:val="20"/>
          <w:szCs w:val="20"/>
        </w:rPr>
      </w:pPr>
    </w:p>
    <w:p w14:paraId="7E09FA17" w14:textId="5AB6D48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CUARTO: </w:t>
      </w:r>
      <w:r w:rsidRPr="00856836">
        <w:rPr>
          <w:rFonts w:ascii="Arial" w:eastAsia="Times New Roman" w:hAnsi="Arial" w:cs="Arial"/>
          <w:sz w:val="20"/>
          <w:szCs w:val="20"/>
        </w:rPr>
        <w:t>Artículo 115 de la Constitución Política de los Estados Unidos Mexicanos, determina al Municipio libre, como la base de la división territorial y de la organización política y administrativa de los Estados, el cual es gobernado por un Ayuntamiento, con atribuciones, para aprobar o modificar los Bandos de Policía y Gobierno, los reglamentos, circulares y disposiciones administrativas que organicen la administración publica</w:t>
      </w:r>
      <w:r w:rsidR="00203CDD" w:rsidRPr="00856836">
        <w:rPr>
          <w:rFonts w:ascii="Arial" w:eastAsia="Times New Roman" w:hAnsi="Arial" w:cs="Arial"/>
          <w:sz w:val="20"/>
          <w:szCs w:val="20"/>
        </w:rPr>
        <w:t xml:space="preserve"> (sic)</w:t>
      </w:r>
      <w:r w:rsidRPr="00856836">
        <w:rPr>
          <w:rFonts w:ascii="Arial" w:eastAsia="Times New Roman" w:hAnsi="Arial" w:cs="Arial"/>
          <w:sz w:val="20"/>
          <w:szCs w:val="20"/>
        </w:rPr>
        <w:t xml:space="preserve">  Municipal regulen lasa</w:t>
      </w:r>
      <w:r w:rsidR="00203CDD" w:rsidRPr="00856836">
        <w:rPr>
          <w:rFonts w:ascii="Arial" w:eastAsia="Times New Roman" w:hAnsi="Arial" w:cs="Arial"/>
          <w:sz w:val="20"/>
          <w:szCs w:val="20"/>
        </w:rPr>
        <w:t xml:space="preserve"> (sic)</w:t>
      </w:r>
      <w:r w:rsidRPr="00856836">
        <w:rPr>
          <w:rFonts w:ascii="Arial" w:eastAsia="Times New Roman" w:hAnsi="Arial" w:cs="Arial"/>
          <w:sz w:val="20"/>
          <w:szCs w:val="20"/>
        </w:rPr>
        <w:t xml:space="preserve"> materias, </w:t>
      </w:r>
      <w:r w:rsidRPr="00856836">
        <w:rPr>
          <w:rFonts w:ascii="Arial" w:eastAsia="Times New Roman" w:hAnsi="Arial" w:cs="Arial"/>
          <w:sz w:val="20"/>
          <w:szCs w:val="20"/>
        </w:rPr>
        <w:t>procedimientos, funciones y servicios públicos de su competencia y aseguren la participación ciudadana y vecinal.</w:t>
      </w:r>
    </w:p>
    <w:p w14:paraId="5FCC30DA" w14:textId="77777777" w:rsidR="00C017C5" w:rsidRPr="00856836" w:rsidRDefault="00C017C5" w:rsidP="00C017C5">
      <w:pPr>
        <w:widowControl/>
        <w:autoSpaceDE/>
        <w:autoSpaceDN/>
        <w:jc w:val="both"/>
        <w:rPr>
          <w:rFonts w:ascii="Arial" w:eastAsia="Times New Roman" w:hAnsi="Arial" w:cs="Arial"/>
          <w:sz w:val="20"/>
          <w:szCs w:val="20"/>
        </w:rPr>
      </w:pPr>
    </w:p>
    <w:p w14:paraId="377AF5A2"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QUINTO: </w:t>
      </w:r>
      <w:r w:rsidRPr="00856836">
        <w:rPr>
          <w:rFonts w:ascii="Arial" w:eastAsia="Times New Roman" w:hAnsi="Arial" w:cs="Arial"/>
          <w:sz w:val="20"/>
          <w:szCs w:val="20"/>
        </w:rPr>
        <w:t>Artículo 113.-(sic) De la Constitución Política del Estado Libre y Soberano de Oaxaca. El Estado de Oaxaca, para su régimen interior, se divide en Municipios libres que están agrupados en distritos rentísticos y judiciales.</w:t>
      </w:r>
    </w:p>
    <w:p w14:paraId="032E2AE9"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Los Municipios tienen personalidad jurídica propia y constituyen un nivel de gobierno.</w:t>
      </w:r>
    </w:p>
    <w:p w14:paraId="1D30E511" w14:textId="77777777" w:rsidR="00C017C5" w:rsidRPr="00856836" w:rsidRDefault="00C017C5" w:rsidP="00C017C5">
      <w:pPr>
        <w:widowControl/>
        <w:autoSpaceDE/>
        <w:autoSpaceDN/>
        <w:jc w:val="both"/>
        <w:rPr>
          <w:rFonts w:ascii="Arial" w:eastAsia="Times New Roman" w:hAnsi="Arial" w:cs="Arial"/>
          <w:sz w:val="20"/>
          <w:szCs w:val="20"/>
        </w:rPr>
      </w:pPr>
    </w:p>
    <w:p w14:paraId="77D08E66"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I.- Cada Municipio será gobernado por un Ayuntamiento de elección popular directa, integrado por una Presidenta o Presidente Municipal y el número de regidurías y sindicaturas que la ley determine, garantizándose la paridad y alternancia entre mujeres y hombres, conforme a la ley reglamentaria.</w:t>
      </w:r>
    </w:p>
    <w:p w14:paraId="16F3CC01" w14:textId="77777777" w:rsidR="00C017C5" w:rsidRPr="00856836" w:rsidRDefault="00C017C5" w:rsidP="00C017C5">
      <w:pPr>
        <w:widowControl/>
        <w:autoSpaceDE/>
        <w:autoSpaceDN/>
        <w:jc w:val="both"/>
        <w:rPr>
          <w:rFonts w:ascii="Arial" w:eastAsia="Times New Roman" w:hAnsi="Arial" w:cs="Arial"/>
          <w:sz w:val="20"/>
          <w:szCs w:val="20"/>
        </w:rPr>
      </w:pPr>
    </w:p>
    <w:p w14:paraId="21E5FA0A" w14:textId="77777777" w:rsidR="00C017C5" w:rsidRPr="00856836" w:rsidRDefault="00C017C5" w:rsidP="00C017C5">
      <w:pPr>
        <w:widowControl/>
        <w:autoSpaceDE/>
        <w:autoSpaceDN/>
        <w:jc w:val="both"/>
        <w:rPr>
          <w:rFonts w:ascii="Arial" w:eastAsia="Times New Roman" w:hAnsi="Arial" w:cs="Arial"/>
          <w:sz w:val="20"/>
          <w:szCs w:val="20"/>
        </w:rPr>
      </w:pPr>
      <w:proofErr w:type="gramStart"/>
      <w:r w:rsidRPr="00856836">
        <w:rPr>
          <w:rFonts w:ascii="Arial" w:eastAsia="Times New Roman" w:hAnsi="Arial" w:cs="Arial"/>
          <w:sz w:val="20"/>
          <w:szCs w:val="20"/>
        </w:rPr>
        <w:t>III(</w:t>
      </w:r>
      <w:proofErr w:type="gramEnd"/>
      <w:r w:rsidRPr="00856836">
        <w:rPr>
          <w:rFonts w:ascii="Arial" w:eastAsia="Times New Roman" w:hAnsi="Arial" w:cs="Arial"/>
          <w:sz w:val="20"/>
          <w:szCs w:val="20"/>
        </w:rPr>
        <w:t>sic).- indica(sic) que los municipios tendrán a su cargo las funciones y servicios públicos siguientes:</w:t>
      </w:r>
    </w:p>
    <w:p w14:paraId="0EB6038A"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a) </w:t>
      </w:r>
      <w:r w:rsidRPr="00856836">
        <w:rPr>
          <w:rFonts w:ascii="Arial" w:eastAsia="Times New Roman" w:hAnsi="Arial" w:cs="Arial"/>
          <w:b/>
          <w:sz w:val="20"/>
          <w:szCs w:val="20"/>
        </w:rPr>
        <w:t>Agua potable, drenaje, alcantarillado tratamiento y disposición de sus aguas residuales.</w:t>
      </w:r>
    </w:p>
    <w:p w14:paraId="77B2778E"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b) </w:t>
      </w:r>
      <w:r w:rsidRPr="00856836">
        <w:rPr>
          <w:rFonts w:ascii="Arial" w:eastAsia="Times New Roman" w:hAnsi="Arial" w:cs="Arial"/>
          <w:sz w:val="20"/>
          <w:szCs w:val="20"/>
        </w:rPr>
        <w:t>Alumbrado público.</w:t>
      </w:r>
    </w:p>
    <w:p w14:paraId="14A18C28"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c) </w:t>
      </w:r>
      <w:r w:rsidRPr="00856836">
        <w:rPr>
          <w:rFonts w:ascii="Arial" w:eastAsia="Times New Roman" w:hAnsi="Arial" w:cs="Arial"/>
          <w:sz w:val="20"/>
          <w:szCs w:val="20"/>
        </w:rPr>
        <w:t>Limpia, recolección traslado, tratamiento y disposición final de residuos.</w:t>
      </w:r>
    </w:p>
    <w:p w14:paraId="148AA0E4"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d) </w:t>
      </w:r>
      <w:r w:rsidRPr="00856836">
        <w:rPr>
          <w:rFonts w:ascii="Arial" w:eastAsia="Times New Roman" w:hAnsi="Arial" w:cs="Arial"/>
          <w:sz w:val="20"/>
          <w:szCs w:val="20"/>
        </w:rPr>
        <w:t>Mercados y centrales de abasto.</w:t>
      </w:r>
    </w:p>
    <w:p w14:paraId="254B13CF"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e) </w:t>
      </w:r>
      <w:r w:rsidRPr="00856836">
        <w:rPr>
          <w:rFonts w:ascii="Arial" w:eastAsia="Times New Roman" w:hAnsi="Arial" w:cs="Arial"/>
          <w:sz w:val="20"/>
          <w:szCs w:val="20"/>
        </w:rPr>
        <w:t>Panteones.</w:t>
      </w:r>
    </w:p>
    <w:p w14:paraId="4C43C2E4"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f) </w:t>
      </w:r>
      <w:r w:rsidRPr="00856836">
        <w:rPr>
          <w:rFonts w:ascii="Arial" w:eastAsia="Times New Roman" w:hAnsi="Arial" w:cs="Arial"/>
          <w:sz w:val="20"/>
          <w:szCs w:val="20"/>
        </w:rPr>
        <w:t>Rastro.</w:t>
      </w:r>
    </w:p>
    <w:p w14:paraId="5E9884BC"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g) </w:t>
      </w:r>
      <w:r w:rsidRPr="00856836">
        <w:rPr>
          <w:rFonts w:ascii="Arial" w:eastAsia="Times New Roman" w:hAnsi="Arial" w:cs="Arial"/>
          <w:sz w:val="20"/>
          <w:szCs w:val="20"/>
        </w:rPr>
        <w:t>Calles, parques y jardines y su equipamiento.</w:t>
      </w:r>
    </w:p>
    <w:p w14:paraId="1C290D52"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h) </w:t>
      </w:r>
      <w:r w:rsidRPr="00856836">
        <w:rPr>
          <w:rFonts w:ascii="Arial" w:eastAsia="Times New Roman" w:hAnsi="Arial" w:cs="Arial"/>
          <w:sz w:val="20"/>
          <w:szCs w:val="20"/>
        </w:rPr>
        <w:t>Seguridad pública.</w:t>
      </w:r>
    </w:p>
    <w:p w14:paraId="6DF0C147"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i/>
          <w:sz w:val="20"/>
          <w:szCs w:val="20"/>
        </w:rPr>
        <w:t xml:space="preserve">i) </w:t>
      </w:r>
      <w:r w:rsidRPr="00856836">
        <w:rPr>
          <w:rFonts w:ascii="Arial" w:eastAsia="Times New Roman" w:hAnsi="Arial" w:cs="Arial"/>
          <w:sz w:val="20"/>
          <w:szCs w:val="20"/>
        </w:rPr>
        <w:t>Los demás que la Legislatura Local determine según las condiciones territoriales y socioeconómicas de los Municipios, así como su capacidad administrativa y financiera.</w:t>
      </w:r>
    </w:p>
    <w:p w14:paraId="4833AD5D" w14:textId="77777777" w:rsidR="00C017C5" w:rsidRPr="00856836" w:rsidRDefault="00C017C5" w:rsidP="00C017C5">
      <w:pPr>
        <w:widowControl/>
        <w:autoSpaceDE/>
        <w:autoSpaceDN/>
        <w:jc w:val="both"/>
        <w:rPr>
          <w:rFonts w:ascii="Arial" w:eastAsia="Times New Roman" w:hAnsi="Arial" w:cs="Arial"/>
          <w:sz w:val="20"/>
          <w:szCs w:val="20"/>
        </w:rPr>
      </w:pPr>
    </w:p>
    <w:p w14:paraId="018EAA45" w14:textId="79BFBD64"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SEXTO: Del Reglamento Interior del Honorable Ayuntamiento del municipio(sic) de Oaxaca de Juárez, </w:t>
      </w:r>
      <w:r w:rsidRPr="00856836">
        <w:rPr>
          <w:rFonts w:ascii="Arial" w:eastAsia="Times New Roman" w:hAnsi="Arial" w:cs="Arial"/>
          <w:sz w:val="20"/>
          <w:szCs w:val="20"/>
        </w:rPr>
        <w:t xml:space="preserve">Para(sic) </w:t>
      </w:r>
      <w:proofErr w:type="gramStart"/>
      <w:r w:rsidRPr="00856836">
        <w:rPr>
          <w:rFonts w:ascii="Arial" w:eastAsia="Times New Roman" w:hAnsi="Arial" w:cs="Arial"/>
          <w:sz w:val="20"/>
          <w:szCs w:val="20"/>
        </w:rPr>
        <w:t>los efectos del presente Reglamento se entiende</w:t>
      </w:r>
      <w:proofErr w:type="gramEnd"/>
      <w:r w:rsidRPr="00856836">
        <w:rPr>
          <w:rFonts w:ascii="Arial" w:eastAsia="Times New Roman" w:hAnsi="Arial" w:cs="Arial"/>
          <w:sz w:val="20"/>
          <w:szCs w:val="20"/>
        </w:rPr>
        <w:t xml:space="preserve"> por: </w:t>
      </w:r>
    </w:p>
    <w:p w14:paraId="5926D89B" w14:textId="77777777" w:rsidR="00C017C5" w:rsidRPr="00856836" w:rsidRDefault="00C017C5" w:rsidP="00C017C5">
      <w:pPr>
        <w:widowControl/>
        <w:autoSpaceDE/>
        <w:autoSpaceDN/>
        <w:jc w:val="both"/>
        <w:rPr>
          <w:rFonts w:ascii="Arial" w:eastAsia="Times New Roman" w:hAnsi="Arial" w:cs="Arial"/>
          <w:sz w:val="20"/>
          <w:szCs w:val="20"/>
        </w:rPr>
      </w:pPr>
    </w:p>
    <w:p w14:paraId="42508D59"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Artículo 2 fracciones:</w:t>
      </w:r>
    </w:p>
    <w:p w14:paraId="274B68E0"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IX. Comisión: </w:t>
      </w:r>
      <w:r w:rsidRPr="00856836">
        <w:rPr>
          <w:rFonts w:ascii="Arial" w:eastAsia="Times New Roman" w:hAnsi="Arial" w:cs="Arial"/>
          <w:sz w:val="20"/>
          <w:szCs w:val="20"/>
        </w:rPr>
        <w:t>Son órganos de consulta no operativos y son responsables de estudiar, examinar, dictaminar y proponer al Honorable Ayuntamiento las normas tendientes a mejorar la Administración Pública Municipal;</w:t>
      </w:r>
    </w:p>
    <w:p w14:paraId="13030F2D" w14:textId="77777777" w:rsidR="00C017C5" w:rsidRPr="00856836" w:rsidRDefault="00C017C5" w:rsidP="00C017C5">
      <w:pPr>
        <w:widowControl/>
        <w:autoSpaceDE/>
        <w:autoSpaceDN/>
        <w:jc w:val="both"/>
        <w:rPr>
          <w:rFonts w:ascii="Arial" w:eastAsia="Times New Roman" w:hAnsi="Arial" w:cs="Arial"/>
          <w:sz w:val="20"/>
          <w:szCs w:val="20"/>
        </w:rPr>
      </w:pPr>
    </w:p>
    <w:p w14:paraId="7769F4DB"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X. Dictamen: </w:t>
      </w:r>
      <w:r w:rsidRPr="00856836">
        <w:rPr>
          <w:rFonts w:ascii="Arial" w:eastAsia="Times New Roman" w:hAnsi="Arial" w:cs="Arial"/>
          <w:sz w:val="20"/>
          <w:szCs w:val="20"/>
        </w:rPr>
        <w:t>Resolución escrita de una o varias comisiones municipales, tomada por la mayoría de sus miembros, sobre un asunto puesto a su consideración, ya sea por acuerdo del Cabildo o en ejercicio de atribuciones concedida por otro ordenamiento municipal;</w:t>
      </w:r>
    </w:p>
    <w:p w14:paraId="36E368A6" w14:textId="77777777" w:rsidR="00C017C5" w:rsidRPr="00856836" w:rsidRDefault="00C017C5" w:rsidP="00C017C5">
      <w:pPr>
        <w:widowControl/>
        <w:autoSpaceDE/>
        <w:autoSpaceDN/>
        <w:jc w:val="both"/>
        <w:rPr>
          <w:rFonts w:ascii="Arial" w:eastAsia="Times New Roman" w:hAnsi="Arial" w:cs="Arial"/>
          <w:sz w:val="20"/>
          <w:szCs w:val="20"/>
        </w:rPr>
      </w:pPr>
    </w:p>
    <w:p w14:paraId="4D328225"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Articulo 3: Para el estudio de los asuntos nombran e integran Comisiones en los términos establecidos por el Capítulo Quinto de las Comisiones Municipales del Bando de Policía y gobierno(sic) Vigente.</w:t>
      </w:r>
    </w:p>
    <w:p w14:paraId="25B7971D" w14:textId="77777777" w:rsidR="00C017C5" w:rsidRPr="00856836" w:rsidRDefault="00C017C5" w:rsidP="00C017C5">
      <w:pPr>
        <w:widowControl/>
        <w:autoSpaceDE/>
        <w:autoSpaceDN/>
        <w:jc w:val="both"/>
        <w:rPr>
          <w:rFonts w:ascii="Arial" w:eastAsia="Times New Roman" w:hAnsi="Arial" w:cs="Arial"/>
          <w:sz w:val="20"/>
          <w:szCs w:val="20"/>
        </w:rPr>
      </w:pPr>
    </w:p>
    <w:p w14:paraId="0F2D0CEE"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Cuando por la naturaleza del asunto turnado, sea necesario sesionar de manera conjunta con otra u otras comisiones permanentes estas deberán se convocadas de manera conjunta por el presidente de la comisión que en primer término aparezca, en el acuerdo de turno, en virtud de lo cual sus acuerdos o resoluciones serán aprobadas por mayoría de sus integrantes y sesionaran(sic) de conformidad con lo dispuesto en este reglamento.</w:t>
      </w:r>
    </w:p>
    <w:p w14:paraId="4E55AE52" w14:textId="77777777" w:rsidR="00C017C5" w:rsidRPr="00856836" w:rsidRDefault="00C017C5" w:rsidP="00C017C5">
      <w:pPr>
        <w:widowControl/>
        <w:autoSpaceDE/>
        <w:autoSpaceDN/>
        <w:jc w:val="both"/>
        <w:rPr>
          <w:rFonts w:ascii="Arial" w:eastAsia="Times New Roman" w:hAnsi="Arial" w:cs="Arial"/>
          <w:sz w:val="20"/>
          <w:szCs w:val="20"/>
        </w:rPr>
      </w:pPr>
    </w:p>
    <w:p w14:paraId="480D71E8"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Articulo(sic) 4: Las comisiones podrán ser permanentes y durarán en su encargo tres años o especiales, siendo estas las que crea el Honorable Ayuntamiento mediante disposición normativa de observaciones general para atender transitoriamente asuntos de interés público. Ambos tipos de Comisiones podrán actuar y dictaminar en forma individual o de manera conjunta, cuando existan asuntos que involucren a dos o más de ellas.</w:t>
      </w:r>
    </w:p>
    <w:p w14:paraId="46D79D42" w14:textId="77777777" w:rsidR="00C017C5" w:rsidRPr="00856836" w:rsidRDefault="00C017C5" w:rsidP="00C017C5">
      <w:pPr>
        <w:widowControl/>
        <w:autoSpaceDE/>
        <w:autoSpaceDN/>
        <w:jc w:val="both"/>
        <w:rPr>
          <w:rFonts w:ascii="Arial" w:eastAsia="Times New Roman" w:hAnsi="Arial" w:cs="Arial"/>
          <w:sz w:val="20"/>
          <w:szCs w:val="20"/>
        </w:rPr>
      </w:pPr>
    </w:p>
    <w:p w14:paraId="58B8CDDC"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Artículo 6: Para sesionar, las Comisiones deberán contar con la presencia de la mayoría de sus integrantes.</w:t>
      </w:r>
    </w:p>
    <w:p w14:paraId="44BE4571" w14:textId="77777777" w:rsidR="00C017C5" w:rsidRPr="00856836" w:rsidRDefault="00C017C5" w:rsidP="00C017C5">
      <w:pPr>
        <w:widowControl/>
        <w:autoSpaceDE/>
        <w:autoSpaceDN/>
        <w:jc w:val="both"/>
        <w:rPr>
          <w:rFonts w:ascii="Arial" w:eastAsia="Times New Roman" w:hAnsi="Arial" w:cs="Arial"/>
          <w:sz w:val="20"/>
          <w:szCs w:val="20"/>
        </w:rPr>
      </w:pPr>
    </w:p>
    <w:p w14:paraId="527AD5B1"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Articulo(sic) 7: Las convocatorias a sesión de Comisiones deberán emitirse de conformidad a las reglas establecida en este reglamento respecto de las Sesiones Ordinarias y Extraordinarias de Cabildo.</w:t>
      </w:r>
    </w:p>
    <w:p w14:paraId="4D64D8BE"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Tratándose de Sesiones de Comisiones Unidas las convocara(sic) la presidencia de la comisión que aparezca en primer término en el acuerdo de turno</w:t>
      </w:r>
    </w:p>
    <w:p w14:paraId="30DBCB03" w14:textId="77777777" w:rsidR="00C017C5" w:rsidRPr="00856836" w:rsidRDefault="00C017C5" w:rsidP="00C017C5">
      <w:pPr>
        <w:widowControl/>
        <w:autoSpaceDE/>
        <w:autoSpaceDN/>
        <w:jc w:val="both"/>
        <w:rPr>
          <w:rFonts w:ascii="Arial" w:eastAsia="Times New Roman" w:hAnsi="Arial" w:cs="Arial"/>
          <w:sz w:val="20"/>
          <w:szCs w:val="20"/>
        </w:rPr>
      </w:pPr>
    </w:p>
    <w:p w14:paraId="7B0811B2" w14:textId="77777777" w:rsidR="00C017C5" w:rsidRPr="00856836" w:rsidRDefault="00C017C5" w:rsidP="00C017C5">
      <w:pPr>
        <w:widowControl/>
        <w:autoSpaceDE/>
        <w:autoSpaceDN/>
        <w:jc w:val="both"/>
        <w:rPr>
          <w:rFonts w:ascii="Arial" w:eastAsia="Times New Roman" w:hAnsi="Arial" w:cs="Arial"/>
          <w:b/>
          <w:sz w:val="20"/>
          <w:szCs w:val="20"/>
        </w:rPr>
      </w:pPr>
      <w:r w:rsidRPr="00856836">
        <w:rPr>
          <w:rFonts w:ascii="Arial" w:eastAsia="Times New Roman" w:hAnsi="Arial" w:cs="Arial"/>
          <w:sz w:val="20"/>
          <w:szCs w:val="20"/>
        </w:rPr>
        <w:t xml:space="preserve">Articulo(sic) 8: Las sesiones de las comisiones serán públicas, salvo aquellas en las que se analicen datos y documentos catalogados como reservados o confidenciales, en término del marco jurídico aplicable en mataría(sic) de transparencia y acceso a la información Pública. </w:t>
      </w:r>
    </w:p>
    <w:p w14:paraId="7F9BD12C" w14:textId="77777777" w:rsidR="00C017C5" w:rsidRPr="00856836" w:rsidRDefault="00C017C5" w:rsidP="00C017C5">
      <w:pPr>
        <w:widowControl/>
        <w:autoSpaceDE/>
        <w:autoSpaceDN/>
        <w:jc w:val="both"/>
        <w:rPr>
          <w:rFonts w:ascii="Arial" w:eastAsia="Times New Roman" w:hAnsi="Arial" w:cs="Arial"/>
          <w:b/>
          <w:sz w:val="20"/>
          <w:szCs w:val="20"/>
        </w:rPr>
      </w:pPr>
    </w:p>
    <w:p w14:paraId="17B47A66"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Las y los integrantes de la Comisión asistirán a ellas con derecho a voz y voto; las y los concejales que no formen parte de una comisión podrán asistir a sus sesiones previa aprobación del Honorable Ayuntamiento en sesión de cabildo con derecho a voz, pero sin voto.</w:t>
      </w:r>
    </w:p>
    <w:p w14:paraId="01C866D0" w14:textId="77777777" w:rsidR="00C017C5" w:rsidRPr="00856836" w:rsidRDefault="00C017C5" w:rsidP="00C017C5">
      <w:pPr>
        <w:widowControl/>
        <w:autoSpaceDE/>
        <w:autoSpaceDN/>
        <w:jc w:val="both"/>
        <w:rPr>
          <w:rFonts w:ascii="Arial" w:eastAsia="Times New Roman" w:hAnsi="Arial" w:cs="Arial"/>
          <w:sz w:val="20"/>
          <w:szCs w:val="20"/>
        </w:rPr>
      </w:pPr>
    </w:p>
    <w:p w14:paraId="001CDF2E"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Articulo 9: primer párrafo: Las Comisiones resolverán por escrito acerca de los asuntos que se le turnen y en los casos en que se requiera de un dictamen, propondrán la resolución que en su concepto deba tomarse, reduciéndola a proposiciones o planteamientos claros y sencillos que puedan sujetarse a votación.</w:t>
      </w:r>
    </w:p>
    <w:p w14:paraId="6EAAA23B" w14:textId="77777777" w:rsidR="00C017C5" w:rsidRPr="00856836" w:rsidRDefault="00C017C5" w:rsidP="00C017C5">
      <w:pPr>
        <w:widowControl/>
        <w:autoSpaceDE/>
        <w:autoSpaceDN/>
        <w:jc w:val="both"/>
        <w:rPr>
          <w:rFonts w:ascii="Arial" w:eastAsia="Times New Roman" w:hAnsi="Arial" w:cs="Arial"/>
          <w:sz w:val="20"/>
          <w:szCs w:val="20"/>
        </w:rPr>
      </w:pPr>
    </w:p>
    <w:p w14:paraId="231E9CF4" w14:textId="63DB4F1E"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Articulo 11: Las comisiones podrán solicitar información, opinión o documentación a los titulares de las dependencias y entidade</w:t>
      </w:r>
      <w:r w:rsidR="0095638C" w:rsidRPr="00856836">
        <w:rPr>
          <w:rFonts w:ascii="Arial" w:eastAsia="Times New Roman" w:hAnsi="Arial" w:cs="Arial"/>
          <w:sz w:val="20"/>
          <w:szCs w:val="20"/>
        </w:rPr>
        <w:t xml:space="preserve">s de la Administración Publica </w:t>
      </w:r>
      <w:r w:rsidRPr="00856836">
        <w:rPr>
          <w:rFonts w:ascii="Arial" w:eastAsia="Times New Roman" w:hAnsi="Arial" w:cs="Arial"/>
          <w:sz w:val="20"/>
          <w:szCs w:val="20"/>
        </w:rPr>
        <w:t xml:space="preserve">Municipal, de los Órganos Públicos Descentralizados de orden municipal, concejales y Comisionados cuando se trate de un asunto sobre su ramo o se discuta un asunto relativo a las materias que les corresponda atender. </w:t>
      </w:r>
    </w:p>
    <w:p w14:paraId="6877F91B" w14:textId="77777777" w:rsidR="00C017C5" w:rsidRPr="00856836" w:rsidRDefault="00C017C5" w:rsidP="00C017C5">
      <w:pPr>
        <w:widowControl/>
        <w:autoSpaceDE/>
        <w:autoSpaceDN/>
        <w:jc w:val="both"/>
        <w:rPr>
          <w:rFonts w:ascii="Arial" w:eastAsia="Times New Roman" w:hAnsi="Arial" w:cs="Arial"/>
          <w:sz w:val="20"/>
          <w:szCs w:val="20"/>
        </w:rPr>
      </w:pPr>
    </w:p>
    <w:p w14:paraId="5D9C710D"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SÉPTIMO: </w:t>
      </w:r>
      <w:r w:rsidRPr="00856836">
        <w:rPr>
          <w:rFonts w:ascii="Arial" w:eastAsia="Times New Roman" w:hAnsi="Arial" w:cs="Arial"/>
          <w:sz w:val="20"/>
          <w:szCs w:val="20"/>
        </w:rPr>
        <w:t>CAPÍTULO I Aprovechamiento Sustentable del Agua y los Ecosistemas Acuáticos, Ley General de Equilibrio Ecológico y la Protección al Ambiente:</w:t>
      </w:r>
    </w:p>
    <w:p w14:paraId="55A9DD4F" w14:textId="77777777" w:rsidR="00C017C5" w:rsidRPr="00856836" w:rsidRDefault="00C017C5" w:rsidP="00C017C5">
      <w:pPr>
        <w:widowControl/>
        <w:autoSpaceDE/>
        <w:autoSpaceDN/>
        <w:jc w:val="both"/>
        <w:rPr>
          <w:rFonts w:ascii="Arial" w:eastAsia="Times New Roman" w:hAnsi="Arial" w:cs="Arial"/>
          <w:sz w:val="20"/>
          <w:szCs w:val="20"/>
        </w:rPr>
      </w:pPr>
    </w:p>
    <w:p w14:paraId="709BF484"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Articulo 88(sic) Para el aprovechamiento sustentable del agua y los ecosistemas acuáticos se considerarán los siguientes criterios, fracción:</w:t>
      </w:r>
    </w:p>
    <w:p w14:paraId="2A005D79" w14:textId="77777777" w:rsidR="00C017C5" w:rsidRPr="00856836" w:rsidRDefault="00C017C5" w:rsidP="00C017C5">
      <w:pPr>
        <w:widowControl/>
        <w:autoSpaceDE/>
        <w:autoSpaceDN/>
        <w:jc w:val="both"/>
        <w:rPr>
          <w:rFonts w:ascii="Arial" w:eastAsia="Times New Roman" w:hAnsi="Arial" w:cs="Arial"/>
          <w:sz w:val="20"/>
          <w:szCs w:val="20"/>
        </w:rPr>
      </w:pPr>
    </w:p>
    <w:p w14:paraId="6B0EA5A0"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IV.- La preservación y el aprovechamiento sustentable del agua, así como de los ecosistemas acuáticos es responsabilidad de sus usuarios, así como de quienes realicen obras o actividades que afecten dichos recursos.</w:t>
      </w:r>
    </w:p>
    <w:p w14:paraId="2BF4CD95" w14:textId="77777777" w:rsidR="00C017C5" w:rsidRPr="00856836" w:rsidRDefault="00C017C5" w:rsidP="00C017C5">
      <w:pPr>
        <w:widowControl/>
        <w:autoSpaceDE/>
        <w:autoSpaceDN/>
        <w:jc w:val="both"/>
        <w:rPr>
          <w:rFonts w:ascii="Arial" w:eastAsia="Times New Roman" w:hAnsi="Arial" w:cs="Arial"/>
          <w:sz w:val="20"/>
          <w:szCs w:val="20"/>
        </w:rPr>
      </w:pPr>
    </w:p>
    <w:p w14:paraId="697F9AAD"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Articulo 89: Los criterios para el aprovechamiento sustentable del agua y de los ecosistemas acuáticos, serán considerados en, fracciones:</w:t>
      </w:r>
    </w:p>
    <w:p w14:paraId="5F5DDEF9" w14:textId="77777777" w:rsidR="00C017C5" w:rsidRPr="00856836" w:rsidRDefault="00C017C5" w:rsidP="00C017C5">
      <w:pPr>
        <w:widowControl/>
        <w:autoSpaceDE/>
        <w:autoSpaceDN/>
        <w:jc w:val="both"/>
        <w:rPr>
          <w:rFonts w:ascii="Arial" w:eastAsia="Times New Roman" w:hAnsi="Arial" w:cs="Arial"/>
          <w:sz w:val="20"/>
          <w:szCs w:val="20"/>
        </w:rPr>
      </w:pPr>
    </w:p>
    <w:p w14:paraId="2F3FE786"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l. La formulación e integración del Programa Nacional Hidráulico;</w:t>
      </w:r>
    </w:p>
    <w:p w14:paraId="41A1DD31"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II. El otorgamiento de autorizaciones para la desviación, extracción o derivación de aguas de propiedad nacional;</w:t>
      </w:r>
    </w:p>
    <w:p w14:paraId="79AF6EA6" w14:textId="77777777" w:rsidR="00C017C5" w:rsidRPr="00856836" w:rsidRDefault="00C017C5" w:rsidP="00C017C5">
      <w:pPr>
        <w:widowControl/>
        <w:autoSpaceDE/>
        <w:autoSpaceDN/>
        <w:jc w:val="both"/>
        <w:rPr>
          <w:rFonts w:ascii="Arial" w:eastAsia="Times New Roman" w:hAnsi="Arial" w:cs="Arial"/>
          <w:sz w:val="20"/>
          <w:szCs w:val="20"/>
        </w:rPr>
      </w:pPr>
    </w:p>
    <w:p w14:paraId="5A34CBF1"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Artículo 92: Con el propósito de asegurar la disponibilidad del agua y abatir los niveles de desperdicio, las autoridades competentes promoverán el ahorro y uso eficiente del agua el tratamiento de aguas residuales y su reúso.</w:t>
      </w:r>
    </w:p>
    <w:p w14:paraId="3680BD49" w14:textId="77777777" w:rsidR="00C017C5" w:rsidRPr="00856836" w:rsidRDefault="00C017C5" w:rsidP="00C017C5">
      <w:pPr>
        <w:widowControl/>
        <w:autoSpaceDE/>
        <w:autoSpaceDN/>
        <w:jc w:val="both"/>
        <w:rPr>
          <w:rFonts w:ascii="Arial" w:eastAsia="Times New Roman" w:hAnsi="Arial" w:cs="Arial"/>
          <w:sz w:val="20"/>
          <w:szCs w:val="20"/>
        </w:rPr>
      </w:pPr>
    </w:p>
    <w:p w14:paraId="03EA601B"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Artículo 96: la(sic) Secretaría expedirá las normas oficiales mexicanas para la protección de los ecosistemas acuáticos y promoverá la concertación de acciones de preservación y restauración de los ecosistemas acuáticos con los sectores productivos y las comunidades.</w:t>
      </w:r>
    </w:p>
    <w:p w14:paraId="5175A354" w14:textId="77777777" w:rsidR="00C017C5" w:rsidRPr="00856836" w:rsidRDefault="00C017C5" w:rsidP="00C017C5">
      <w:pPr>
        <w:widowControl/>
        <w:autoSpaceDE/>
        <w:autoSpaceDN/>
        <w:jc w:val="both"/>
        <w:rPr>
          <w:rFonts w:ascii="Arial" w:eastAsia="Times New Roman" w:hAnsi="Arial" w:cs="Arial"/>
          <w:sz w:val="20"/>
          <w:szCs w:val="20"/>
        </w:rPr>
      </w:pPr>
    </w:p>
    <w:p w14:paraId="2907BE36"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OCTAVO: </w:t>
      </w:r>
      <w:r w:rsidRPr="00856836">
        <w:rPr>
          <w:rFonts w:ascii="Arial" w:eastAsia="Times New Roman" w:hAnsi="Arial" w:cs="Arial"/>
          <w:sz w:val="20"/>
          <w:szCs w:val="20"/>
        </w:rPr>
        <w:t xml:space="preserve">NORMA OFICIAL MEXICANA NOM-004-CONAGUA-1996 Requisitos(sic) para la </w:t>
      </w:r>
      <w:r w:rsidRPr="00856836">
        <w:rPr>
          <w:rFonts w:ascii="Arial" w:eastAsia="Times New Roman" w:hAnsi="Arial" w:cs="Arial"/>
          <w:sz w:val="20"/>
          <w:szCs w:val="20"/>
        </w:rPr>
        <w:lastRenderedPageBreak/>
        <w:t>protección de acuíferos durante el mantenimiento y rehabilitación de pozos de extracción de agua y para el cierre de pozos en (Primera Sección) DIARIO OFICIAL 18 de agosto de 2009 general. Publicada en el Diario Oficial de la Federación el 8 de agosto de 1997.</w:t>
      </w:r>
    </w:p>
    <w:p w14:paraId="2918D84A" w14:textId="77777777" w:rsidR="00C017C5" w:rsidRPr="00856836" w:rsidRDefault="00C017C5" w:rsidP="00C017C5">
      <w:pPr>
        <w:widowControl/>
        <w:autoSpaceDE/>
        <w:autoSpaceDN/>
        <w:jc w:val="both"/>
        <w:rPr>
          <w:rFonts w:ascii="Arial" w:eastAsia="Times New Roman" w:hAnsi="Arial" w:cs="Arial"/>
          <w:sz w:val="20"/>
          <w:szCs w:val="20"/>
        </w:rPr>
      </w:pPr>
    </w:p>
    <w:p w14:paraId="392E4AFA"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NOVENO: </w:t>
      </w:r>
      <w:r w:rsidRPr="00856836">
        <w:rPr>
          <w:rFonts w:ascii="Arial" w:eastAsia="Times New Roman" w:hAnsi="Arial" w:cs="Arial"/>
          <w:sz w:val="20"/>
          <w:szCs w:val="20"/>
        </w:rPr>
        <w:t>NORMA OFICIAL MEXICANA NOM-015-CONAGUA-2007 La presente Norma Oficial Mexicana, tiene por objeto proteger la calidad del agua de los acuíferos y aprovechar el agua pluvial y de escurrimientos superficiales para aumentar la disponibilidad de agua subterránea a través de la infiltración artificial.</w:t>
      </w:r>
    </w:p>
    <w:p w14:paraId="3FFF2639" w14:textId="77777777" w:rsidR="00C017C5" w:rsidRPr="00856836" w:rsidRDefault="00C017C5" w:rsidP="00C017C5">
      <w:pPr>
        <w:widowControl/>
        <w:autoSpaceDE/>
        <w:autoSpaceDN/>
        <w:jc w:val="both"/>
        <w:rPr>
          <w:rFonts w:ascii="Arial" w:eastAsia="Times New Roman" w:hAnsi="Arial" w:cs="Arial"/>
          <w:sz w:val="20"/>
          <w:szCs w:val="20"/>
        </w:rPr>
      </w:pPr>
    </w:p>
    <w:p w14:paraId="3A6A2489"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DÉCIMO: </w:t>
      </w:r>
      <w:r w:rsidRPr="00856836">
        <w:rPr>
          <w:rFonts w:ascii="Arial" w:eastAsia="Times New Roman" w:hAnsi="Arial" w:cs="Arial"/>
          <w:sz w:val="20"/>
          <w:szCs w:val="20"/>
        </w:rPr>
        <w:t xml:space="preserve">En el capítulo II, artículo 149 fracción VI, de la Ley de Equilibrio Ecológico y Protección al Ambiente para el Estado de </w:t>
      </w:r>
      <w:proofErr w:type="gramStart"/>
      <w:r w:rsidRPr="00856836">
        <w:rPr>
          <w:rFonts w:ascii="Arial" w:eastAsia="Times New Roman" w:hAnsi="Arial" w:cs="Arial"/>
          <w:sz w:val="20"/>
          <w:szCs w:val="20"/>
        </w:rPr>
        <w:t>Oaxaca.-</w:t>
      </w:r>
      <w:proofErr w:type="gramEnd"/>
      <w:r w:rsidRPr="00856836">
        <w:rPr>
          <w:rFonts w:ascii="Arial" w:eastAsia="Times New Roman" w:hAnsi="Arial" w:cs="Arial"/>
          <w:sz w:val="20"/>
          <w:szCs w:val="20"/>
        </w:rPr>
        <w:t xml:space="preserve"> Para la prevención y control de la contaminación del agua de jurisdicción estatal se considerarán los criterios establecidos en la Ley General, mismos que se tomarán en cuenta en:</w:t>
      </w:r>
    </w:p>
    <w:p w14:paraId="15086EB8" w14:textId="77777777" w:rsidR="00C017C5" w:rsidRPr="00856836" w:rsidRDefault="00C017C5" w:rsidP="00C017C5">
      <w:pPr>
        <w:widowControl/>
        <w:autoSpaceDE/>
        <w:autoSpaceDN/>
        <w:jc w:val="both"/>
        <w:rPr>
          <w:rFonts w:ascii="Arial" w:eastAsia="Times New Roman" w:hAnsi="Arial" w:cs="Arial"/>
          <w:sz w:val="20"/>
          <w:szCs w:val="20"/>
        </w:rPr>
      </w:pPr>
    </w:p>
    <w:p w14:paraId="7F8C3F3D"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VI. </w:t>
      </w:r>
      <w:r w:rsidRPr="00856836">
        <w:rPr>
          <w:rFonts w:ascii="Arial" w:eastAsia="Times New Roman" w:hAnsi="Arial" w:cs="Arial"/>
          <w:b/>
          <w:sz w:val="20"/>
          <w:szCs w:val="20"/>
        </w:rPr>
        <w:t>Los programas de aprovechamiento y protección de los recursos hidráulicos.</w:t>
      </w:r>
    </w:p>
    <w:p w14:paraId="4263026B" w14:textId="77777777" w:rsidR="00C017C5" w:rsidRPr="00856836" w:rsidRDefault="00C017C5" w:rsidP="00C017C5">
      <w:pPr>
        <w:widowControl/>
        <w:autoSpaceDE/>
        <w:autoSpaceDN/>
        <w:jc w:val="both"/>
        <w:rPr>
          <w:rFonts w:ascii="Arial" w:eastAsia="Times New Roman" w:hAnsi="Arial" w:cs="Arial"/>
          <w:sz w:val="20"/>
          <w:szCs w:val="20"/>
        </w:rPr>
      </w:pPr>
    </w:p>
    <w:p w14:paraId="6B609511"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Artículo 158.- Las dependencias de la Administración Pública Estatal, del Poder Legislativo Estatal y del Poder Judicial del Estado, instalarán en los inmuebles a su cargo un sistema de captación de agua pluvial, debiendo atender los requerimientos de la zona geográfica en que se encuentren y la posibilidad física, técnica y financiera que resulte conveniente para cada caso. Esta se utilizará en los baños, las labores de limpieza de pisos y ventanas, el riego de jardines y flora ornamental.</w:t>
      </w:r>
    </w:p>
    <w:p w14:paraId="734390FA" w14:textId="77777777" w:rsidR="00C017C5" w:rsidRPr="00856836" w:rsidRDefault="00C017C5" w:rsidP="00C017C5">
      <w:pPr>
        <w:widowControl/>
        <w:autoSpaceDE/>
        <w:autoSpaceDN/>
        <w:jc w:val="both"/>
        <w:rPr>
          <w:rFonts w:ascii="Arial" w:eastAsia="Times New Roman" w:hAnsi="Arial" w:cs="Arial"/>
          <w:sz w:val="20"/>
          <w:szCs w:val="20"/>
        </w:rPr>
      </w:pPr>
    </w:p>
    <w:p w14:paraId="021DC4EE"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La instalación del sistema de captación de agua pluvial en aquellos inmuebles a cargo de las dependencias de la Administración Pública Estatal, Poder Legislativo Estatal y el Poder Judicial del Estado, declarados monumentos artísticos e históricos en términos de la legislación aplicable, se llevará a cabo bajo la rigurosa supervisión de expertos de las dependencias correspondientes, con el objeto de evitar afectaciones a dichos inmuebles.</w:t>
      </w:r>
    </w:p>
    <w:p w14:paraId="4B18868C" w14:textId="77777777" w:rsidR="00C017C5" w:rsidRPr="00856836" w:rsidRDefault="00C017C5" w:rsidP="00C017C5">
      <w:pPr>
        <w:widowControl/>
        <w:autoSpaceDE/>
        <w:autoSpaceDN/>
        <w:jc w:val="both"/>
        <w:rPr>
          <w:rFonts w:ascii="Arial" w:eastAsia="Times New Roman" w:hAnsi="Arial" w:cs="Arial"/>
          <w:sz w:val="20"/>
          <w:szCs w:val="20"/>
        </w:rPr>
      </w:pPr>
    </w:p>
    <w:p w14:paraId="06EE8986"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DÉCIMO PRIMERO: </w:t>
      </w:r>
      <w:r w:rsidRPr="00856836">
        <w:rPr>
          <w:rFonts w:ascii="Arial" w:eastAsia="Times New Roman" w:hAnsi="Arial" w:cs="Arial"/>
          <w:sz w:val="20"/>
          <w:szCs w:val="20"/>
        </w:rPr>
        <w:t>Se denomina obra pública a todos los trabajos de construcción, ya sean infraestructuras o edificación, promovidos por una admiración de gobierno, teniendo como objetivo el beneficio de la comunidad.</w:t>
      </w:r>
    </w:p>
    <w:p w14:paraId="081E89F0" w14:textId="77777777" w:rsidR="00C017C5" w:rsidRPr="00856836" w:rsidRDefault="00C017C5" w:rsidP="00C017C5">
      <w:pPr>
        <w:widowControl/>
        <w:autoSpaceDE/>
        <w:autoSpaceDN/>
        <w:jc w:val="both"/>
        <w:rPr>
          <w:rFonts w:ascii="Arial" w:eastAsia="Times New Roman" w:hAnsi="Arial" w:cs="Arial"/>
          <w:sz w:val="20"/>
          <w:szCs w:val="20"/>
          <w:u w:val="single"/>
        </w:rPr>
      </w:pPr>
    </w:p>
    <w:p w14:paraId="169E6EC4"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Son obras privadas las que son realizadas por entidades privadas o particulares. No están relacionadas con el estado y estos trabajos no </w:t>
      </w:r>
      <w:r w:rsidRPr="00856836">
        <w:rPr>
          <w:rFonts w:ascii="Arial" w:eastAsia="Times New Roman" w:hAnsi="Arial" w:cs="Arial"/>
          <w:sz w:val="20"/>
          <w:szCs w:val="20"/>
        </w:rPr>
        <w:t>los disfruta el resto de la sociedad sino las personas o empresas que pagan la obra.</w:t>
      </w:r>
    </w:p>
    <w:p w14:paraId="570C1FFB" w14:textId="77777777" w:rsidR="00C017C5" w:rsidRPr="00856836" w:rsidRDefault="00C017C5" w:rsidP="00C017C5">
      <w:pPr>
        <w:widowControl/>
        <w:autoSpaceDE/>
        <w:autoSpaceDN/>
        <w:jc w:val="both"/>
        <w:rPr>
          <w:rFonts w:ascii="Arial" w:eastAsia="Times New Roman" w:hAnsi="Arial" w:cs="Arial"/>
          <w:sz w:val="20"/>
          <w:szCs w:val="20"/>
        </w:rPr>
      </w:pPr>
    </w:p>
    <w:p w14:paraId="0733C4AB"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DÉCIMO SEGUNDO: </w:t>
      </w:r>
      <w:r w:rsidRPr="00856836">
        <w:rPr>
          <w:rFonts w:ascii="Arial" w:eastAsia="Times New Roman" w:hAnsi="Arial" w:cs="Arial"/>
          <w:sz w:val="20"/>
          <w:szCs w:val="20"/>
        </w:rPr>
        <w:t>Razonamientos de las comisiones unidas que sustentan la valoración de la propuesta de reforma:</w:t>
      </w:r>
    </w:p>
    <w:p w14:paraId="680C777C" w14:textId="77777777" w:rsidR="00C017C5" w:rsidRPr="00856836" w:rsidRDefault="00C017C5" w:rsidP="00C017C5">
      <w:pPr>
        <w:widowControl/>
        <w:autoSpaceDE/>
        <w:autoSpaceDN/>
        <w:jc w:val="both"/>
        <w:rPr>
          <w:rFonts w:ascii="Arial" w:eastAsia="Times New Roman" w:hAnsi="Arial" w:cs="Arial"/>
          <w:sz w:val="20"/>
          <w:szCs w:val="20"/>
        </w:rPr>
      </w:pPr>
    </w:p>
    <w:p w14:paraId="4150C60F"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 Cómo resultado del estudio y análisis del presente dictamen, los integrantes de las Comisiones Unidas, resolvieron que no es viable realizar la modificación al artículo </w:t>
      </w:r>
      <w:r w:rsidRPr="00856836">
        <w:rPr>
          <w:rFonts w:ascii="Arial" w:eastAsia="Times New Roman" w:hAnsi="Arial" w:cs="Arial"/>
          <w:b/>
          <w:sz w:val="20"/>
          <w:szCs w:val="20"/>
        </w:rPr>
        <w:t xml:space="preserve">14 </w:t>
      </w:r>
      <w:r w:rsidRPr="00856836">
        <w:rPr>
          <w:rFonts w:ascii="Arial" w:eastAsia="Times New Roman" w:hAnsi="Arial" w:cs="Arial"/>
          <w:sz w:val="20"/>
          <w:szCs w:val="20"/>
        </w:rPr>
        <w:t xml:space="preserve">del reglamento para el Funcionamiento de la Ventanilla Única de Construcción para el Municipio de Oaxaca de Juárez ya que esta se analizará en su momento por separado; y dicha modificación se realizará en el artículo 15 que corresponde a la licencia de construcción de obra mayor y menor del mismo reglamento, adicionando un último párrafo. </w:t>
      </w:r>
    </w:p>
    <w:p w14:paraId="52CB0A82" w14:textId="7C2D629A"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•Se omite la modificación al </w:t>
      </w:r>
      <w:r w:rsidRPr="00856836">
        <w:rPr>
          <w:rFonts w:ascii="Arial" w:eastAsia="Times New Roman" w:hAnsi="Arial" w:cs="Arial"/>
          <w:b/>
          <w:sz w:val="20"/>
          <w:szCs w:val="20"/>
        </w:rPr>
        <w:t>articulo</w:t>
      </w:r>
      <w:r w:rsidR="00D13FD3" w:rsidRPr="00856836">
        <w:rPr>
          <w:rFonts w:ascii="Arial" w:eastAsia="Times New Roman" w:hAnsi="Arial" w:cs="Arial"/>
          <w:b/>
          <w:sz w:val="20"/>
          <w:szCs w:val="20"/>
        </w:rPr>
        <w:t xml:space="preserve"> (sic)</w:t>
      </w:r>
      <w:r w:rsidRPr="00856836">
        <w:rPr>
          <w:rFonts w:ascii="Arial" w:eastAsia="Times New Roman" w:hAnsi="Arial" w:cs="Arial"/>
          <w:b/>
          <w:sz w:val="20"/>
          <w:szCs w:val="20"/>
        </w:rPr>
        <w:t xml:space="preserve"> 19 </w:t>
      </w:r>
      <w:r w:rsidRPr="00856836">
        <w:rPr>
          <w:rFonts w:ascii="Arial" w:eastAsia="Times New Roman" w:hAnsi="Arial" w:cs="Arial"/>
          <w:sz w:val="20"/>
          <w:szCs w:val="20"/>
        </w:rPr>
        <w:t>del Funcionamiento de la Ventanilla Única de Construcción para el Municipio de Oaxaca de Juárez; se elimina debido a que los requisitos que se solicitan, para el Dictamen de Factibilidad de Estudio de Impacto Ambiental; se contrapone con los requisitos que aparecen en el formato único para el estudio de Impacto Ambiental que se encuentra vigente y es utilizada por la Secretaria de Medio Ambiente y Cambio Climático - Procuraduría Ambiental.</w:t>
      </w:r>
    </w:p>
    <w:p w14:paraId="525F0DFE" w14:textId="77777777" w:rsidR="00C017C5" w:rsidRPr="00856836" w:rsidRDefault="00C017C5" w:rsidP="00C017C5">
      <w:pPr>
        <w:widowControl/>
        <w:autoSpaceDE/>
        <w:autoSpaceDN/>
        <w:jc w:val="both"/>
        <w:rPr>
          <w:rFonts w:ascii="Arial" w:eastAsia="Times New Roman" w:hAnsi="Arial" w:cs="Arial"/>
          <w:sz w:val="20"/>
          <w:szCs w:val="20"/>
        </w:rPr>
      </w:pPr>
    </w:p>
    <w:p w14:paraId="23A8B147"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Por lo anteriormente expuesto se pone a su consideración el siguiente:</w:t>
      </w:r>
    </w:p>
    <w:p w14:paraId="19A5A8C4" w14:textId="77777777" w:rsidR="00C017C5" w:rsidRPr="00856836" w:rsidRDefault="00C017C5" w:rsidP="00C017C5">
      <w:pPr>
        <w:widowControl/>
        <w:autoSpaceDE/>
        <w:autoSpaceDN/>
        <w:jc w:val="both"/>
        <w:rPr>
          <w:rFonts w:ascii="Arial" w:eastAsia="Times New Roman" w:hAnsi="Arial" w:cs="Arial"/>
          <w:sz w:val="20"/>
          <w:szCs w:val="20"/>
        </w:rPr>
      </w:pPr>
    </w:p>
    <w:p w14:paraId="034834FC" w14:textId="77777777" w:rsidR="00C017C5" w:rsidRPr="00856836" w:rsidRDefault="00C017C5" w:rsidP="00C017C5">
      <w:pPr>
        <w:widowControl/>
        <w:autoSpaceDE/>
        <w:autoSpaceDN/>
        <w:jc w:val="center"/>
        <w:rPr>
          <w:rFonts w:ascii="Arial" w:eastAsia="Times New Roman" w:hAnsi="Arial" w:cs="Arial"/>
          <w:sz w:val="20"/>
          <w:szCs w:val="20"/>
        </w:rPr>
      </w:pPr>
      <w:r w:rsidRPr="00856836">
        <w:rPr>
          <w:rFonts w:ascii="Arial" w:eastAsia="Times New Roman" w:hAnsi="Arial" w:cs="Arial"/>
          <w:b/>
          <w:i/>
          <w:sz w:val="20"/>
          <w:szCs w:val="20"/>
        </w:rPr>
        <w:t>D I C T A M E N</w:t>
      </w:r>
    </w:p>
    <w:p w14:paraId="0425497E" w14:textId="77777777" w:rsidR="00C017C5" w:rsidRPr="00856836" w:rsidRDefault="00C017C5" w:rsidP="00C017C5">
      <w:pPr>
        <w:widowControl/>
        <w:autoSpaceDE/>
        <w:autoSpaceDN/>
        <w:jc w:val="both"/>
        <w:rPr>
          <w:rFonts w:ascii="Arial" w:eastAsia="Times New Roman" w:hAnsi="Arial" w:cs="Arial"/>
          <w:sz w:val="20"/>
          <w:szCs w:val="20"/>
        </w:rPr>
      </w:pPr>
    </w:p>
    <w:p w14:paraId="2581251E"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PRIMERO. - Del artículo 138 del Bando de Policía y Gobierno se reforman las fracciones IV y IX; y se adiciona el inciso j) de la fracción XXVIII, para quedar como sigue:</w:t>
      </w:r>
    </w:p>
    <w:p w14:paraId="6679BF29" w14:textId="77777777" w:rsidR="00C017C5" w:rsidRPr="00856836" w:rsidRDefault="00C017C5" w:rsidP="00C017C5">
      <w:pPr>
        <w:widowControl/>
        <w:autoSpaceDE/>
        <w:autoSpaceDN/>
        <w:jc w:val="both"/>
        <w:rPr>
          <w:rFonts w:ascii="Arial" w:eastAsia="Times New Roman" w:hAnsi="Arial" w:cs="Arial"/>
          <w:sz w:val="20"/>
          <w:szCs w:val="20"/>
        </w:rPr>
      </w:pPr>
    </w:p>
    <w:p w14:paraId="67A77F97"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Artículo 138.- La Secretaría de Obras Públicas y Desarrollo Urbano, será responsable de la obra pública municipal ejerciendo las atribuciones que en materia de ordenamiento, planificación, administración, control y zonificación; así como de elaborar planes y programas de desarrollo urbano y obra pública. </w:t>
      </w:r>
    </w:p>
    <w:p w14:paraId="1FD6B766" w14:textId="77777777" w:rsidR="00C017C5" w:rsidRPr="00856836" w:rsidRDefault="00C017C5" w:rsidP="00C017C5">
      <w:pPr>
        <w:widowControl/>
        <w:autoSpaceDE/>
        <w:autoSpaceDN/>
        <w:jc w:val="both"/>
        <w:rPr>
          <w:rFonts w:ascii="Arial" w:eastAsia="Times New Roman" w:hAnsi="Arial" w:cs="Arial"/>
          <w:sz w:val="20"/>
          <w:szCs w:val="20"/>
        </w:rPr>
      </w:pPr>
    </w:p>
    <w:p w14:paraId="0B467AFB"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w:t>
      </w:r>
    </w:p>
    <w:p w14:paraId="29E8A821" w14:textId="77777777" w:rsidR="00C017C5" w:rsidRPr="00856836" w:rsidRDefault="00C017C5" w:rsidP="00C017C5">
      <w:pPr>
        <w:widowControl/>
        <w:autoSpaceDE/>
        <w:autoSpaceDN/>
        <w:jc w:val="both"/>
        <w:rPr>
          <w:rFonts w:ascii="Arial" w:eastAsia="Times New Roman" w:hAnsi="Arial" w:cs="Arial"/>
          <w:sz w:val="20"/>
          <w:szCs w:val="20"/>
        </w:rPr>
      </w:pPr>
    </w:p>
    <w:p w14:paraId="5D86D5A0"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IV. Coadyuvar con la Secretaría de Medio Ambiente y Cambio Climático en la preservación de las reservas territoriales públicas y el cuidado del medio ambiente, en lo relacionado a la vivienda, infraestructura, equipamiento y proyectos públicos y privados de obra; </w:t>
      </w:r>
      <w:r w:rsidRPr="00856836">
        <w:rPr>
          <w:rFonts w:ascii="Arial" w:eastAsia="Times New Roman" w:hAnsi="Arial" w:cs="Arial"/>
          <w:b/>
          <w:sz w:val="20"/>
          <w:szCs w:val="20"/>
        </w:rPr>
        <w:t xml:space="preserve">dándole mayor importancia a la instalación de </w:t>
      </w:r>
      <w:r w:rsidRPr="00856836">
        <w:rPr>
          <w:rFonts w:ascii="Arial" w:eastAsia="Times New Roman" w:hAnsi="Arial" w:cs="Arial"/>
          <w:b/>
          <w:sz w:val="20"/>
          <w:szCs w:val="20"/>
        </w:rPr>
        <w:lastRenderedPageBreak/>
        <w:t>biodigestores, pozos de absorción y cisternas de captación de agua pluviales.</w:t>
      </w:r>
    </w:p>
    <w:p w14:paraId="18BE3A96" w14:textId="77777777" w:rsidR="00C017C5" w:rsidRPr="00856836" w:rsidRDefault="00C017C5" w:rsidP="00C017C5">
      <w:pPr>
        <w:widowControl/>
        <w:autoSpaceDE/>
        <w:autoSpaceDN/>
        <w:jc w:val="both"/>
        <w:rPr>
          <w:rFonts w:ascii="Arial" w:eastAsia="Times New Roman" w:hAnsi="Arial" w:cs="Arial"/>
          <w:sz w:val="20"/>
          <w:szCs w:val="20"/>
        </w:rPr>
      </w:pPr>
    </w:p>
    <w:p w14:paraId="54DA4FB4"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IX.- Diseñar, planear y proyectar las adecuaciones de edificios y remodelaciones de las obras del patrimonio municipal; </w:t>
      </w:r>
      <w:r w:rsidRPr="00856836">
        <w:rPr>
          <w:rFonts w:ascii="Arial" w:eastAsia="Times New Roman" w:hAnsi="Arial" w:cs="Arial"/>
          <w:b/>
          <w:sz w:val="20"/>
          <w:szCs w:val="20"/>
        </w:rPr>
        <w:t>con las modificaciones necesarias para la captación de aguas pluviales y la instalación de biodigestores.</w:t>
      </w:r>
    </w:p>
    <w:p w14:paraId="5630839B" w14:textId="77777777" w:rsidR="00C017C5" w:rsidRPr="00856836" w:rsidRDefault="00C017C5" w:rsidP="00C017C5">
      <w:pPr>
        <w:widowControl/>
        <w:autoSpaceDE/>
        <w:autoSpaceDN/>
        <w:jc w:val="both"/>
        <w:rPr>
          <w:rFonts w:ascii="Arial" w:eastAsia="Times New Roman" w:hAnsi="Arial" w:cs="Arial"/>
          <w:sz w:val="20"/>
          <w:szCs w:val="20"/>
        </w:rPr>
      </w:pPr>
    </w:p>
    <w:p w14:paraId="1E35BBA2" w14:textId="1A4E5FBE"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XXVIII. Formular y administrar la zonificación en los planes o programas de Desarrollo Urbano Municipal, en los que se determinen:</w:t>
      </w:r>
    </w:p>
    <w:p w14:paraId="0E6C0607" w14:textId="77777777" w:rsidR="00C017C5" w:rsidRPr="00856836" w:rsidRDefault="00C017C5" w:rsidP="00C017C5">
      <w:pPr>
        <w:widowControl/>
        <w:autoSpaceDE/>
        <w:autoSpaceDN/>
        <w:jc w:val="both"/>
        <w:rPr>
          <w:rFonts w:ascii="Arial" w:eastAsia="Times New Roman" w:hAnsi="Arial" w:cs="Arial"/>
          <w:sz w:val="20"/>
          <w:szCs w:val="20"/>
        </w:rPr>
      </w:pPr>
    </w:p>
    <w:p w14:paraId="612FFBA7"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a) Los aprovechamientos predominantes del uso del suelo en las distintas zonas del centro de población; </w:t>
      </w:r>
    </w:p>
    <w:p w14:paraId="08D62FF4"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b) Los usos de suelo y destinos permitidos, prohibidos o condicionados;</w:t>
      </w:r>
    </w:p>
    <w:p w14:paraId="1BFA67E7"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c) Las disposiciones aplicables a los usos de suelo y destinos condicionados;</w:t>
      </w:r>
    </w:p>
    <w:p w14:paraId="7070CE99"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d) La compatibilidad entre los usos de suelo y destinos permitidos;</w:t>
      </w:r>
    </w:p>
    <w:p w14:paraId="32B2C0F0"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e) Las densidades de población y construcción;</w:t>
      </w:r>
    </w:p>
    <w:p w14:paraId="0EA08CAF"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f) Las medidas para la protección de los derechos de vía y zonas de restricción de inmuebles de propiedad pública; </w:t>
      </w:r>
    </w:p>
    <w:p w14:paraId="4041D2B7"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g) Las zonas de desarrollo controlado y de salvaguarda, especialmente en áreas e instalaciones en las que se realizan actividades riesgosas y se manejan materiales y residuos peligrosos;</w:t>
      </w:r>
    </w:p>
    <w:p w14:paraId="383D98B6"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h) Las zonas de conservación, mejoramiento y crecimiento de los centros de población;</w:t>
      </w:r>
    </w:p>
    <w:p w14:paraId="2E185CFA"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i) Las reservas territoriales para la expansión de los centros de población.</w:t>
      </w:r>
    </w:p>
    <w:p w14:paraId="77B3BB02"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j) Las zonas de desarrollo controlado y de salvaguarda, especialmente en áreas e instalaciones en las que se realizan actividades riesgosas y se manejan materiales y residuos peligrosos; así mismo la instalación de biodigestores y cisternas de captación de aguas pluviales.</w:t>
      </w:r>
    </w:p>
    <w:p w14:paraId="451A33E9" w14:textId="77777777" w:rsidR="00C017C5" w:rsidRPr="00856836" w:rsidRDefault="00C017C5" w:rsidP="00C017C5">
      <w:pPr>
        <w:widowControl/>
        <w:autoSpaceDE/>
        <w:autoSpaceDN/>
        <w:jc w:val="both"/>
        <w:rPr>
          <w:rFonts w:ascii="Arial" w:eastAsia="Times New Roman" w:hAnsi="Arial" w:cs="Arial"/>
          <w:sz w:val="20"/>
          <w:szCs w:val="20"/>
        </w:rPr>
      </w:pPr>
    </w:p>
    <w:p w14:paraId="194658F9" w14:textId="77777777" w:rsidR="00C017C5" w:rsidRPr="00856836" w:rsidRDefault="00C017C5" w:rsidP="00C017C5">
      <w:pPr>
        <w:widowControl/>
        <w:autoSpaceDE/>
        <w:autoSpaceDN/>
        <w:jc w:val="both"/>
        <w:rPr>
          <w:rFonts w:ascii="Arial" w:eastAsia="Times New Roman" w:hAnsi="Arial" w:cs="Arial"/>
          <w:b/>
          <w:sz w:val="20"/>
          <w:szCs w:val="20"/>
        </w:rPr>
      </w:pPr>
      <w:r w:rsidRPr="00856836">
        <w:rPr>
          <w:rFonts w:ascii="Arial" w:eastAsia="Times New Roman" w:hAnsi="Arial" w:cs="Arial"/>
          <w:b/>
          <w:sz w:val="20"/>
          <w:szCs w:val="20"/>
        </w:rPr>
        <w:t xml:space="preserve">SEGUNDO: Del Reglamento para el Funcionamiento de la Ventanilla Única de Construcción para el Municipio de Oaxaca de Juárez, Se adiciona el párrafo del artículo 15 para quedar como sigue: </w:t>
      </w:r>
    </w:p>
    <w:p w14:paraId="3AD00E71" w14:textId="77777777" w:rsidR="00C017C5" w:rsidRPr="00856836" w:rsidRDefault="00C017C5" w:rsidP="00C017C5">
      <w:pPr>
        <w:widowControl/>
        <w:autoSpaceDE/>
        <w:autoSpaceDN/>
        <w:jc w:val="both"/>
        <w:rPr>
          <w:rFonts w:ascii="Arial" w:eastAsia="Times New Roman" w:hAnsi="Arial" w:cs="Arial"/>
          <w:sz w:val="20"/>
          <w:szCs w:val="20"/>
        </w:rPr>
      </w:pPr>
    </w:p>
    <w:p w14:paraId="5AC6D18D"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Artículo 15. De la licencia de Construcción de Obra Mayor y Menor.</w:t>
      </w:r>
    </w:p>
    <w:p w14:paraId="1861F986" w14:textId="77777777" w:rsidR="00C017C5" w:rsidRPr="00856836" w:rsidRDefault="00C017C5" w:rsidP="00C017C5">
      <w:pPr>
        <w:widowControl/>
        <w:autoSpaceDE/>
        <w:autoSpaceDN/>
        <w:jc w:val="both"/>
        <w:rPr>
          <w:rFonts w:ascii="Arial" w:eastAsia="Times New Roman" w:hAnsi="Arial" w:cs="Arial"/>
          <w:sz w:val="20"/>
          <w:szCs w:val="20"/>
        </w:rPr>
      </w:pPr>
    </w:p>
    <w:p w14:paraId="01AE415B"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 xml:space="preserve">Para ser aceptada la solicitud del usuario, deberá presentar la siguiente documentación. </w:t>
      </w:r>
    </w:p>
    <w:p w14:paraId="150DF1F7" w14:textId="77777777" w:rsidR="00C017C5" w:rsidRPr="00856836" w:rsidRDefault="00C017C5" w:rsidP="00C017C5">
      <w:pPr>
        <w:widowControl/>
        <w:autoSpaceDE/>
        <w:autoSpaceDN/>
        <w:jc w:val="both"/>
        <w:rPr>
          <w:rFonts w:ascii="Arial" w:eastAsia="Times New Roman" w:hAnsi="Arial" w:cs="Arial"/>
          <w:sz w:val="20"/>
          <w:szCs w:val="20"/>
        </w:rPr>
      </w:pPr>
    </w:p>
    <w:p w14:paraId="53084329"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l.</w:t>
      </w:r>
      <w:r w:rsidRPr="00856836">
        <w:rPr>
          <w:rFonts w:ascii="Arial" w:eastAsia="Times New Roman" w:hAnsi="Arial" w:cs="Arial"/>
          <w:sz w:val="20"/>
          <w:szCs w:val="20"/>
        </w:rPr>
        <w:tab/>
        <w:t>Obra Mayor:</w:t>
      </w:r>
    </w:p>
    <w:p w14:paraId="7F054FBC"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l.</w:t>
      </w:r>
      <w:r w:rsidRPr="00856836">
        <w:rPr>
          <w:rFonts w:ascii="Arial" w:eastAsia="Times New Roman" w:hAnsi="Arial" w:cs="Arial"/>
          <w:sz w:val="20"/>
          <w:szCs w:val="20"/>
        </w:rPr>
        <w:tab/>
        <w:t>Planos debidamente firmados por propietario y director responsable de obra (arquitectónicos, estructurales y de instalaciones hidrosanitarias) únicamente un juego de planos en la recepción del trámite; de acuerdo a las características del proyecto, se podrá solicitar memoria de cálculo estructural y estudio de mecánica de uso de suelos(sic)</w:t>
      </w:r>
    </w:p>
    <w:p w14:paraId="09D0E952"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II. Formato único de construcción debidamente requisitado con los datos del director responsable de obra: nombre completo y número de registro, así como datos del propietario, de la ubicación de la obra y número expediente de licencia de factibilidad de alineamiento, uso de suelo y número oficial.</w:t>
      </w:r>
    </w:p>
    <w:p w14:paraId="2E939262"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III. Reporte fotográfico del predio a color; impresas en hojas tamaño carta.</w:t>
      </w:r>
    </w:p>
    <w:p w14:paraId="6E6377CA"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IV. Copia de los dictámenes de factibilidad de los estudios especiales señalados en la licencia de factibilidad de alineamiento, uso de suelo y número oficial, en su caso.</w:t>
      </w:r>
    </w:p>
    <w:p w14:paraId="78F77771"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V. Complementar 3 juegos de planos del proyecto con 2 discos en formato PDF para la entrega final una vez saldado las observaciones.</w:t>
      </w:r>
    </w:p>
    <w:p w14:paraId="48AE1C04" w14:textId="77777777" w:rsidR="00C017C5" w:rsidRPr="00856836" w:rsidRDefault="00C017C5" w:rsidP="00C017C5">
      <w:pPr>
        <w:widowControl/>
        <w:autoSpaceDE/>
        <w:autoSpaceDN/>
        <w:jc w:val="both"/>
        <w:rPr>
          <w:rFonts w:ascii="Arial" w:eastAsia="Times New Roman" w:hAnsi="Arial" w:cs="Arial"/>
          <w:sz w:val="20"/>
          <w:szCs w:val="20"/>
        </w:rPr>
      </w:pPr>
    </w:p>
    <w:p w14:paraId="5A75A9EE"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Corresponderá a la Secretaría de Obras Públicas y Desarrollo Urbano, emitir en forma conjunta con las áreas responsables en un plazo máximo de 12 días hábiles, la resolución de la licencia de construcción.</w:t>
      </w:r>
    </w:p>
    <w:p w14:paraId="6F04FF8D" w14:textId="77777777" w:rsidR="00C017C5" w:rsidRPr="00856836" w:rsidRDefault="00C017C5" w:rsidP="00C017C5">
      <w:pPr>
        <w:widowControl/>
        <w:autoSpaceDE/>
        <w:autoSpaceDN/>
        <w:jc w:val="both"/>
        <w:rPr>
          <w:rFonts w:ascii="Arial" w:eastAsia="Times New Roman" w:hAnsi="Arial" w:cs="Arial"/>
          <w:sz w:val="20"/>
          <w:szCs w:val="20"/>
        </w:rPr>
      </w:pPr>
    </w:p>
    <w:p w14:paraId="2DCCBA3C"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sz w:val="20"/>
          <w:szCs w:val="20"/>
        </w:rPr>
        <w:t>II. Obra menor</w:t>
      </w:r>
    </w:p>
    <w:p w14:paraId="22116CEF"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 xml:space="preserve">l. Croquis o plano del proyecto firmado por el propietario, respetando las siguientes condicionantes: sólo planta baja, área máxima de 60 m2 de construcción, espacios con claros no mayores a 4 </w:t>
      </w:r>
      <w:proofErr w:type="spellStart"/>
      <w:r w:rsidRPr="00856836">
        <w:rPr>
          <w:rFonts w:ascii="Arial" w:eastAsia="Times New Roman" w:hAnsi="Arial" w:cs="Arial"/>
          <w:sz w:val="20"/>
          <w:szCs w:val="20"/>
        </w:rPr>
        <w:t>mts</w:t>
      </w:r>
      <w:proofErr w:type="spellEnd"/>
      <w:r w:rsidRPr="00856836">
        <w:rPr>
          <w:rFonts w:ascii="Arial" w:eastAsia="Times New Roman" w:hAnsi="Arial" w:cs="Arial"/>
          <w:sz w:val="20"/>
          <w:szCs w:val="20"/>
        </w:rPr>
        <w:t>.</w:t>
      </w:r>
    </w:p>
    <w:p w14:paraId="118CDE33"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II. Formato único de construcción debidamente requisitado con los datos del propietario, de la ubicación de la obra y número expediente de licencia de Factibilidad de Alineamiento, Uso de suelo y Número Oficial.</w:t>
      </w:r>
    </w:p>
    <w:p w14:paraId="6435080B" w14:textId="77777777" w:rsidR="00C017C5" w:rsidRPr="00856836" w:rsidRDefault="00C017C5" w:rsidP="00C017C5">
      <w:pPr>
        <w:widowControl/>
        <w:autoSpaceDE/>
        <w:autoSpaceDN/>
        <w:ind w:left="284"/>
        <w:jc w:val="both"/>
        <w:rPr>
          <w:rFonts w:ascii="Arial" w:eastAsia="Times New Roman" w:hAnsi="Arial" w:cs="Arial"/>
          <w:sz w:val="20"/>
          <w:szCs w:val="20"/>
        </w:rPr>
      </w:pPr>
      <w:r w:rsidRPr="00856836">
        <w:rPr>
          <w:rFonts w:ascii="Arial" w:eastAsia="Times New Roman" w:hAnsi="Arial" w:cs="Arial"/>
          <w:sz w:val="20"/>
          <w:szCs w:val="20"/>
        </w:rPr>
        <w:t>III. Reporte fotográfico del predio a color, impresas en hojas tamaño carta.</w:t>
      </w:r>
    </w:p>
    <w:p w14:paraId="61826CB4" w14:textId="77777777" w:rsidR="00C017C5" w:rsidRPr="00856836" w:rsidRDefault="00C017C5" w:rsidP="00C017C5">
      <w:pPr>
        <w:widowControl/>
        <w:autoSpaceDE/>
        <w:autoSpaceDN/>
        <w:jc w:val="both"/>
        <w:rPr>
          <w:rFonts w:ascii="Arial" w:eastAsia="Times New Roman" w:hAnsi="Arial" w:cs="Arial"/>
          <w:sz w:val="20"/>
          <w:szCs w:val="20"/>
        </w:rPr>
      </w:pPr>
    </w:p>
    <w:p w14:paraId="63912602" w14:textId="77777777" w:rsidR="00C017C5" w:rsidRPr="00856836" w:rsidRDefault="00C017C5" w:rsidP="00C017C5">
      <w:pPr>
        <w:widowControl/>
        <w:autoSpaceDE/>
        <w:autoSpaceDN/>
        <w:jc w:val="both"/>
        <w:rPr>
          <w:rFonts w:ascii="Arial" w:eastAsia="Times New Roman" w:hAnsi="Arial" w:cs="Arial"/>
          <w:b/>
          <w:sz w:val="20"/>
          <w:szCs w:val="20"/>
        </w:rPr>
      </w:pPr>
      <w:r w:rsidRPr="00856836">
        <w:rPr>
          <w:rFonts w:ascii="Arial" w:eastAsia="Times New Roman" w:hAnsi="Arial" w:cs="Arial"/>
          <w:sz w:val="20"/>
          <w:szCs w:val="20"/>
        </w:rPr>
        <w:t xml:space="preserve">Corresponderá a la Secretaría de Obras Públicas y Desarrollo Urbano, emitir e a conjunta con las áreas responsables, en un plazo máximo de 10 días hábiles, la Resolución de la Licencia de Construcción. </w:t>
      </w:r>
    </w:p>
    <w:p w14:paraId="526BF4CA" w14:textId="77777777" w:rsidR="00C017C5" w:rsidRPr="00856836" w:rsidRDefault="00C017C5" w:rsidP="00C017C5">
      <w:pPr>
        <w:widowControl/>
        <w:autoSpaceDE/>
        <w:autoSpaceDN/>
        <w:jc w:val="both"/>
        <w:rPr>
          <w:rFonts w:ascii="Arial" w:eastAsia="Times New Roman" w:hAnsi="Arial" w:cs="Arial"/>
          <w:b/>
          <w:sz w:val="20"/>
          <w:szCs w:val="20"/>
        </w:rPr>
      </w:pPr>
    </w:p>
    <w:p w14:paraId="129ACFF6"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Se deberá contar con la instalación de un pozo de absorción, cisternas de captación de aguas pluviales y la instalación de </w:t>
      </w:r>
      <w:r w:rsidRPr="00856836">
        <w:rPr>
          <w:rFonts w:ascii="Arial" w:eastAsia="Times New Roman" w:hAnsi="Arial" w:cs="Arial"/>
          <w:b/>
          <w:sz w:val="20"/>
          <w:szCs w:val="20"/>
        </w:rPr>
        <w:lastRenderedPageBreak/>
        <w:t>biodigestores, según los lineamientos técnicos de construcción de obra nueva pública y/o privada.</w:t>
      </w:r>
    </w:p>
    <w:p w14:paraId="32C23B0B" w14:textId="77777777" w:rsidR="00C017C5" w:rsidRPr="00856836" w:rsidRDefault="00C017C5" w:rsidP="00C017C5">
      <w:pPr>
        <w:widowControl/>
        <w:autoSpaceDE/>
        <w:autoSpaceDN/>
        <w:jc w:val="both"/>
        <w:rPr>
          <w:rFonts w:ascii="Arial" w:eastAsia="Times New Roman" w:hAnsi="Arial" w:cs="Arial"/>
          <w:sz w:val="20"/>
          <w:szCs w:val="20"/>
        </w:rPr>
      </w:pPr>
    </w:p>
    <w:p w14:paraId="605FD62F" w14:textId="77777777" w:rsidR="00C017C5" w:rsidRPr="00856836" w:rsidRDefault="00C017C5" w:rsidP="00C017C5">
      <w:pPr>
        <w:widowControl/>
        <w:autoSpaceDE/>
        <w:autoSpaceDN/>
        <w:jc w:val="center"/>
        <w:rPr>
          <w:rFonts w:ascii="Arial" w:eastAsia="Times New Roman" w:hAnsi="Arial" w:cs="Arial"/>
          <w:sz w:val="20"/>
          <w:szCs w:val="20"/>
        </w:rPr>
      </w:pPr>
      <w:r w:rsidRPr="00856836">
        <w:rPr>
          <w:rFonts w:ascii="Arial" w:eastAsia="Times New Roman" w:hAnsi="Arial" w:cs="Arial"/>
          <w:b/>
          <w:sz w:val="20"/>
          <w:szCs w:val="20"/>
        </w:rPr>
        <w:t>A R T I C U L O S   T R A N S I T O R I O S</w:t>
      </w:r>
    </w:p>
    <w:p w14:paraId="57A8A3F6" w14:textId="77777777" w:rsidR="00C017C5" w:rsidRPr="00856836" w:rsidRDefault="00C017C5" w:rsidP="00C017C5">
      <w:pPr>
        <w:widowControl/>
        <w:autoSpaceDE/>
        <w:autoSpaceDN/>
        <w:jc w:val="both"/>
        <w:rPr>
          <w:rFonts w:ascii="Arial" w:eastAsia="Times New Roman" w:hAnsi="Arial" w:cs="Arial"/>
          <w:sz w:val="20"/>
          <w:szCs w:val="20"/>
        </w:rPr>
      </w:pPr>
    </w:p>
    <w:p w14:paraId="7BA6FADE"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i/>
          <w:sz w:val="20"/>
          <w:szCs w:val="20"/>
        </w:rPr>
        <w:t xml:space="preserve">PRIMERO. - </w:t>
      </w:r>
      <w:r w:rsidRPr="00856836">
        <w:rPr>
          <w:rFonts w:ascii="Arial" w:eastAsia="Times New Roman" w:hAnsi="Arial" w:cs="Arial"/>
          <w:sz w:val="20"/>
          <w:szCs w:val="20"/>
        </w:rPr>
        <w:t>Túrnese a la Secretaría Obras Públicas y Desarrollo Urbano, para que emitan los lineamientos técnicos en un plazo no mayor a 30 días hábiles, para la instalación de biodigestores, pozos de absorción y cisternas de captación de aguas pluviales en construcción de obra nueva, pública y/o privada, de acuerdo a las dimensiones de la construcción.</w:t>
      </w:r>
    </w:p>
    <w:p w14:paraId="4FF30312" w14:textId="77777777" w:rsidR="00C017C5" w:rsidRPr="00856836" w:rsidRDefault="00C017C5" w:rsidP="00C017C5">
      <w:pPr>
        <w:widowControl/>
        <w:autoSpaceDE/>
        <w:autoSpaceDN/>
        <w:jc w:val="both"/>
        <w:rPr>
          <w:rFonts w:ascii="Arial" w:eastAsia="Times New Roman" w:hAnsi="Arial" w:cs="Arial"/>
          <w:sz w:val="20"/>
          <w:szCs w:val="20"/>
        </w:rPr>
      </w:pPr>
    </w:p>
    <w:p w14:paraId="38C99D16"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sz w:val="20"/>
          <w:szCs w:val="20"/>
        </w:rPr>
        <w:t xml:space="preserve">SEGUNDO. - </w:t>
      </w:r>
      <w:r w:rsidRPr="00856836">
        <w:rPr>
          <w:rFonts w:ascii="Arial" w:eastAsia="Times New Roman" w:hAnsi="Arial" w:cs="Arial"/>
          <w:sz w:val="20"/>
          <w:szCs w:val="20"/>
        </w:rPr>
        <w:t>Se instruye a la Secretaría de Obras Públicas y Desarrollo Urbano deberá desarrollar diseños, propuestas o proyectos para la instalación de pozos de absorción para la captación de aguas pluviales, dentro del territorio del Municipio de Oaxaca de Juárez.</w:t>
      </w:r>
    </w:p>
    <w:p w14:paraId="299C1CC6" w14:textId="77777777" w:rsidR="00C017C5" w:rsidRPr="00856836" w:rsidRDefault="00C017C5" w:rsidP="00C017C5">
      <w:pPr>
        <w:widowControl/>
        <w:autoSpaceDE/>
        <w:autoSpaceDN/>
        <w:jc w:val="both"/>
        <w:rPr>
          <w:rFonts w:ascii="Arial" w:eastAsia="Times New Roman" w:hAnsi="Arial" w:cs="Arial"/>
          <w:sz w:val="20"/>
          <w:szCs w:val="20"/>
        </w:rPr>
      </w:pPr>
    </w:p>
    <w:p w14:paraId="6508B237"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i/>
          <w:sz w:val="20"/>
          <w:szCs w:val="20"/>
        </w:rPr>
        <w:t xml:space="preserve">TERCERO-(sic) </w:t>
      </w:r>
      <w:r w:rsidRPr="00856836">
        <w:rPr>
          <w:rFonts w:ascii="Arial" w:eastAsia="Times New Roman" w:hAnsi="Arial" w:cs="Arial"/>
          <w:sz w:val="20"/>
          <w:szCs w:val="20"/>
        </w:rPr>
        <w:t>El presente dictamen entra en vigor al día siguiente de su publicación.</w:t>
      </w:r>
    </w:p>
    <w:p w14:paraId="19A9E377" w14:textId="77777777" w:rsidR="00C017C5" w:rsidRPr="00856836" w:rsidRDefault="00C017C5" w:rsidP="00C017C5">
      <w:pPr>
        <w:widowControl/>
        <w:autoSpaceDE/>
        <w:autoSpaceDN/>
        <w:jc w:val="both"/>
        <w:rPr>
          <w:rFonts w:ascii="Arial" w:eastAsia="Times New Roman" w:hAnsi="Arial" w:cs="Arial"/>
          <w:sz w:val="20"/>
          <w:szCs w:val="20"/>
        </w:rPr>
      </w:pPr>
    </w:p>
    <w:p w14:paraId="25880CE5" w14:textId="77777777" w:rsidR="00C017C5" w:rsidRPr="00856836" w:rsidRDefault="00C017C5" w:rsidP="00C017C5">
      <w:pPr>
        <w:widowControl/>
        <w:autoSpaceDE/>
        <w:autoSpaceDN/>
        <w:jc w:val="both"/>
        <w:rPr>
          <w:rFonts w:ascii="Arial" w:eastAsia="Times New Roman" w:hAnsi="Arial" w:cs="Arial"/>
          <w:sz w:val="20"/>
          <w:szCs w:val="20"/>
        </w:rPr>
      </w:pPr>
      <w:r w:rsidRPr="00856836">
        <w:rPr>
          <w:rFonts w:ascii="Arial" w:eastAsia="Times New Roman" w:hAnsi="Arial" w:cs="Arial"/>
          <w:b/>
          <w:i/>
          <w:sz w:val="20"/>
          <w:szCs w:val="20"/>
        </w:rPr>
        <w:t xml:space="preserve">CUARTO. - </w:t>
      </w:r>
      <w:r w:rsidRPr="00856836">
        <w:rPr>
          <w:rFonts w:ascii="Arial" w:eastAsia="Times New Roman" w:hAnsi="Arial" w:cs="Arial"/>
          <w:sz w:val="20"/>
          <w:szCs w:val="20"/>
        </w:rPr>
        <w:t>Publíquese en la Gaceta Municipal, en término de lo previsto en el artículo 139 de la Ley Orgánica Municipal del Estado de Oaxaca.</w:t>
      </w:r>
    </w:p>
    <w:p w14:paraId="5A3EFA4E" w14:textId="77777777" w:rsidR="005C5EE5" w:rsidRPr="00856836" w:rsidRDefault="005C5EE5" w:rsidP="005C5EE5">
      <w:pPr>
        <w:widowControl/>
        <w:autoSpaceDE/>
        <w:jc w:val="both"/>
        <w:rPr>
          <w:rFonts w:ascii="Arial" w:eastAsia="Arial" w:hAnsi="Arial" w:cs="Arial"/>
          <w:sz w:val="20"/>
          <w:szCs w:val="20"/>
        </w:rPr>
      </w:pPr>
    </w:p>
    <w:p w14:paraId="3D155EDF" w14:textId="77777777" w:rsidR="005C5EE5" w:rsidRPr="00856836" w:rsidRDefault="005C5EE5" w:rsidP="005C5EE5">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7E5775C" w14:textId="77777777" w:rsidR="005C5EE5" w:rsidRPr="00856836" w:rsidRDefault="005C5EE5" w:rsidP="005C5EE5">
      <w:pPr>
        <w:jc w:val="both"/>
        <w:rPr>
          <w:rFonts w:ascii="Arial" w:hAnsi="Arial" w:cs="Arial"/>
          <w:b/>
          <w:bCs/>
          <w:sz w:val="20"/>
          <w:szCs w:val="20"/>
        </w:rPr>
      </w:pPr>
    </w:p>
    <w:p w14:paraId="39210945" w14:textId="2477D65C" w:rsidR="005C5EE5" w:rsidRPr="00856836" w:rsidRDefault="005C5EE5" w:rsidP="005C5EE5">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1D584B6F" w14:textId="6F652327" w:rsidR="00B0048E" w:rsidRPr="00856836" w:rsidRDefault="00C017C5" w:rsidP="005C03B7">
      <w:pPr>
        <w:rPr>
          <w:rFonts w:ascii="Arial" w:hAnsi="Arial" w:cs="Arial"/>
          <w:b/>
          <w:bCs/>
          <w:sz w:val="20"/>
          <w:szCs w:val="20"/>
        </w:rPr>
      </w:pPr>
      <w:r w:rsidRPr="00856836">
        <w:rPr>
          <w:noProof/>
          <w:lang w:eastAsia="es-MX"/>
        </w:rPr>
        <w:drawing>
          <wp:anchor distT="0" distB="0" distL="114300" distR="114300" simplePos="0" relativeHeight="251660288" behindDoc="0" locked="0" layoutInCell="1" allowOverlap="1" wp14:anchorId="02760BF9" wp14:editId="7FF81DC5">
            <wp:simplePos x="0" y="0"/>
            <wp:positionH relativeFrom="column">
              <wp:posOffset>0</wp:posOffset>
            </wp:positionH>
            <wp:positionV relativeFrom="paragraph">
              <wp:posOffset>163356</wp:posOffset>
            </wp:positionV>
            <wp:extent cx="2735580" cy="265430"/>
            <wp:effectExtent l="0" t="0" r="7620" b="1270"/>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998EF00" w14:textId="072346F0" w:rsidR="00B0048E" w:rsidRPr="00856836" w:rsidRDefault="00B0048E" w:rsidP="005C03B7">
      <w:pPr>
        <w:rPr>
          <w:rFonts w:ascii="Arial" w:hAnsi="Arial" w:cs="Arial"/>
          <w:b/>
          <w:bCs/>
          <w:sz w:val="20"/>
          <w:szCs w:val="20"/>
        </w:rPr>
      </w:pPr>
    </w:p>
    <w:p w14:paraId="1B225AA2" w14:textId="77777777" w:rsidR="00C017C5" w:rsidRPr="00856836" w:rsidRDefault="00C017C5" w:rsidP="00C017C5">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0FFBA776" w14:textId="77777777" w:rsidR="00C017C5" w:rsidRPr="00856836" w:rsidRDefault="00C017C5" w:rsidP="00C017C5">
      <w:pPr>
        <w:jc w:val="both"/>
        <w:rPr>
          <w:rFonts w:ascii="Arial" w:eastAsia="Calibri" w:hAnsi="Arial" w:cs="Arial"/>
          <w:sz w:val="20"/>
          <w:szCs w:val="20"/>
        </w:rPr>
      </w:pPr>
    </w:p>
    <w:p w14:paraId="44540C98" w14:textId="3ECEC4A0" w:rsidR="00C017C5" w:rsidRPr="00856836" w:rsidRDefault="00C017C5" w:rsidP="00C017C5">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w:t>
      </w:r>
      <w:r w:rsidRPr="00856836">
        <w:rPr>
          <w:rFonts w:ascii="Arial" w:eastAsia="Calibri" w:hAnsi="Arial" w:cs="Arial"/>
          <w:sz w:val="20"/>
          <w:szCs w:val="20"/>
        </w:rPr>
        <w:t xml:space="preserve">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6773FBEF" w14:textId="77777777" w:rsidR="00C017C5" w:rsidRPr="00856836" w:rsidRDefault="00C017C5" w:rsidP="00C017C5">
      <w:pPr>
        <w:jc w:val="both"/>
        <w:rPr>
          <w:rFonts w:ascii="Arial" w:hAnsi="Arial" w:cs="Arial"/>
          <w:sz w:val="20"/>
          <w:szCs w:val="20"/>
        </w:rPr>
      </w:pPr>
    </w:p>
    <w:p w14:paraId="6794DC0F" w14:textId="2F133A29" w:rsidR="00C017C5" w:rsidRPr="00856836" w:rsidRDefault="00C017C5" w:rsidP="00C017C5">
      <w:pPr>
        <w:pStyle w:val="Textoindependiente"/>
        <w:jc w:val="center"/>
        <w:outlineLvl w:val="0"/>
        <w:rPr>
          <w:rFonts w:ascii="Arial" w:hAnsi="Arial" w:cs="Arial"/>
          <w:b/>
        </w:rPr>
      </w:pPr>
      <w:r w:rsidRPr="00856836">
        <w:rPr>
          <w:rFonts w:ascii="Arial" w:hAnsi="Arial" w:cs="Arial"/>
          <w:b/>
        </w:rPr>
        <w:t>DICTAMEN CMyCVP/021/2024</w:t>
      </w:r>
    </w:p>
    <w:p w14:paraId="54CB1C4A" w14:textId="77777777" w:rsidR="00C017C5" w:rsidRPr="00856836" w:rsidRDefault="00C017C5" w:rsidP="00C017C5">
      <w:pPr>
        <w:jc w:val="both"/>
        <w:rPr>
          <w:rFonts w:ascii="Arial" w:hAnsi="Arial" w:cs="Arial"/>
          <w:sz w:val="20"/>
          <w:szCs w:val="20"/>
        </w:rPr>
      </w:pPr>
    </w:p>
    <w:p w14:paraId="7DFB619F" w14:textId="69E34BCA" w:rsidR="00C017C5" w:rsidRPr="00856836" w:rsidRDefault="00C017C5" w:rsidP="00C017C5">
      <w:pPr>
        <w:widowControl/>
        <w:autoSpaceDE/>
        <w:autoSpaceDN/>
        <w:jc w:val="center"/>
        <w:rPr>
          <w:rFonts w:ascii="Arial" w:eastAsia="Arial" w:hAnsi="Arial" w:cs="Arial"/>
          <w:sz w:val="20"/>
          <w:szCs w:val="20"/>
        </w:rPr>
      </w:pPr>
      <w:r w:rsidRPr="00856836">
        <w:rPr>
          <w:rFonts w:ascii="Arial" w:eastAsia="Arial" w:hAnsi="Arial" w:cs="Arial"/>
          <w:sz w:val="20"/>
          <w:szCs w:val="20"/>
        </w:rPr>
        <w:t>C O N S I D E R A N D O S</w:t>
      </w:r>
      <w:r w:rsidR="0090431C" w:rsidRPr="00856836">
        <w:rPr>
          <w:rFonts w:ascii="Arial" w:eastAsia="Arial" w:hAnsi="Arial" w:cs="Arial"/>
          <w:sz w:val="20"/>
          <w:szCs w:val="20"/>
        </w:rPr>
        <w:t>:</w:t>
      </w:r>
    </w:p>
    <w:p w14:paraId="2FDD0234" w14:textId="77777777" w:rsidR="00C017C5" w:rsidRPr="00856836" w:rsidRDefault="00C017C5" w:rsidP="00C017C5">
      <w:pPr>
        <w:widowControl/>
        <w:autoSpaceDE/>
        <w:autoSpaceDN/>
        <w:jc w:val="center"/>
        <w:rPr>
          <w:rFonts w:ascii="Arial" w:eastAsia="Arial" w:hAnsi="Arial" w:cs="Arial"/>
          <w:sz w:val="14"/>
          <w:szCs w:val="20"/>
        </w:rPr>
      </w:pPr>
    </w:p>
    <w:p w14:paraId="4CAA5F07" w14:textId="77777777" w:rsidR="00C017C5" w:rsidRPr="00856836" w:rsidRDefault="00C017C5" w:rsidP="00C017C5">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PRIMERO. Esta Comisión de Mercados y Comercio en Vía Pública del Municipio de Oaxaca de Juárez, Oaxaca, ES COMPETENTE para emitir este dictamen en términos de los artículos, 115 fracciones II, párrafo segundo, y III inciso g) de la Constitución Política de los Estados Unidos Mexicanos; 113 fracciones I tras antepenúltimo párrafo y III inciso g)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3F0C7D17" w14:textId="77777777" w:rsidR="00C017C5" w:rsidRPr="00856836" w:rsidRDefault="00C017C5" w:rsidP="00C017C5">
      <w:pPr>
        <w:widowControl/>
        <w:autoSpaceDE/>
        <w:autoSpaceDN/>
        <w:jc w:val="both"/>
        <w:rPr>
          <w:rFonts w:ascii="Arial" w:eastAsia="Arial" w:hAnsi="Arial" w:cs="Arial"/>
          <w:sz w:val="14"/>
          <w:szCs w:val="20"/>
        </w:rPr>
      </w:pPr>
    </w:p>
    <w:p w14:paraId="5D27A442" w14:textId="15778660"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SEGUNDO. Del Estudio y análisis del oficio descrito en el RESULTANDO SEGUNDO del presente dictamen y que corresponde a peticiones de permisos para llevar a cabo la venta de productos de temporada por la festividad de la iglesia de “CONSOLACIÓN” en diferentes inmediaciones en la vía pública, consideramos los siguientes aspectos: - - - - - - - </w:t>
      </w:r>
    </w:p>
    <w:p w14:paraId="54D56E10" w14:textId="77777777" w:rsidR="00C017C5" w:rsidRPr="00856836" w:rsidRDefault="00C017C5" w:rsidP="00C017C5">
      <w:pPr>
        <w:widowControl/>
        <w:autoSpaceDE/>
        <w:autoSpaceDN/>
        <w:jc w:val="both"/>
        <w:rPr>
          <w:rFonts w:ascii="Arial" w:eastAsia="Arial" w:hAnsi="Arial" w:cs="Arial"/>
          <w:sz w:val="12"/>
          <w:szCs w:val="20"/>
        </w:rPr>
      </w:pPr>
    </w:p>
    <w:p w14:paraId="1AEC3FD8" w14:textId="1F480AFA" w:rsidR="00C017C5" w:rsidRPr="00856836" w:rsidRDefault="00C017C5" w:rsidP="00C017C5">
      <w:pPr>
        <w:widowControl/>
        <w:autoSpaceDE/>
        <w:autoSpaceDN/>
        <w:jc w:val="both"/>
        <w:rPr>
          <w:rFonts w:ascii="Arial" w:eastAsia="Arial" w:hAnsi="Arial" w:cs="Arial"/>
          <w:sz w:val="20"/>
          <w:szCs w:val="20"/>
        </w:rPr>
      </w:pPr>
      <w:r w:rsidRPr="00856836">
        <w:rPr>
          <w:rFonts w:ascii="Arial" w:eastAsia="Calibri" w:hAnsi="Arial" w:cs="Arial"/>
          <w:sz w:val="20"/>
          <w:szCs w:val="24"/>
        </w:rPr>
        <w:t>1.- Un aspecto de suma importancia a resaltar, es que la actividad comercial que se piensa generar de aprobarse las solicitudes de cuenta</w:t>
      </w:r>
      <w:r w:rsidRPr="00856836">
        <w:rPr>
          <w:rFonts w:ascii="Arial" w:eastAsia="Arial" w:hAnsi="Arial" w:cs="Arial"/>
          <w:sz w:val="20"/>
          <w:szCs w:val="20"/>
        </w:rPr>
        <w:t>, derivan de la celebración RELIGIOSA por la festividad de la iglesia de “</w:t>
      </w:r>
      <w:proofErr w:type="spellStart"/>
      <w:r w:rsidRPr="00856836">
        <w:rPr>
          <w:rFonts w:ascii="Arial" w:eastAsia="Arial" w:hAnsi="Arial" w:cs="Arial"/>
          <w:sz w:val="20"/>
          <w:szCs w:val="20"/>
        </w:rPr>
        <w:t>CONSOLACÍON</w:t>
      </w:r>
      <w:proofErr w:type="spellEnd"/>
      <w:r w:rsidRPr="00856836">
        <w:rPr>
          <w:rFonts w:ascii="Arial" w:eastAsia="Arial" w:hAnsi="Arial" w:cs="Arial"/>
          <w:sz w:val="20"/>
          <w:szCs w:val="20"/>
        </w:rPr>
        <w:t xml:space="preserve">(sic)”.  </w:t>
      </w:r>
    </w:p>
    <w:p w14:paraId="745A07C0" w14:textId="77777777" w:rsidR="00C017C5" w:rsidRPr="00856836" w:rsidRDefault="00C017C5" w:rsidP="00C017C5">
      <w:pPr>
        <w:widowControl/>
        <w:autoSpaceDE/>
        <w:autoSpaceDN/>
        <w:jc w:val="both"/>
        <w:rPr>
          <w:rFonts w:ascii="Arial" w:eastAsia="Arial" w:hAnsi="Arial" w:cs="Arial"/>
          <w:sz w:val="20"/>
          <w:szCs w:val="20"/>
        </w:rPr>
      </w:pPr>
    </w:p>
    <w:p w14:paraId="3CE83920" w14:textId="60F5BF91"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2.- Esta Comisión pondera el derecho humano consagrado en el artículo </w:t>
      </w:r>
      <w:r w:rsidRPr="00856836">
        <w:rPr>
          <w:rFonts w:ascii="Arial" w:eastAsia="Arial" w:hAnsi="Arial" w:cs="Arial"/>
          <w:i/>
          <w:sz w:val="20"/>
          <w:szCs w:val="20"/>
        </w:rPr>
        <w:t xml:space="preserve">5º </w:t>
      </w:r>
      <w:r w:rsidRPr="00856836">
        <w:rPr>
          <w:rFonts w:ascii="Arial" w:eastAsia="Arial" w:hAnsi="Arial" w:cs="Arial"/>
          <w:sz w:val="20"/>
          <w:szCs w:val="20"/>
        </w:rPr>
        <w:t xml:space="preserve">de la Constitución Política de los Estados Unidos Mexicanos, que cita textualmente lo siguiente: - </w:t>
      </w:r>
      <w:r w:rsidRPr="00856836">
        <w:rPr>
          <w:rFonts w:ascii="Arial" w:eastAsia="Arial" w:hAnsi="Arial" w:cs="Arial"/>
          <w:i/>
          <w:sz w:val="20"/>
          <w:szCs w:val="20"/>
        </w:rPr>
        <w:t xml:space="preserve">- - - - - - - - - - - - - </w:t>
      </w:r>
    </w:p>
    <w:p w14:paraId="33E45B84" w14:textId="77777777" w:rsidR="00C017C5" w:rsidRPr="00856836" w:rsidRDefault="00C017C5" w:rsidP="00C017C5">
      <w:pPr>
        <w:widowControl/>
        <w:autoSpaceDE/>
        <w:autoSpaceDN/>
        <w:jc w:val="both"/>
        <w:rPr>
          <w:rFonts w:ascii="Arial" w:eastAsia="Arial" w:hAnsi="Arial" w:cs="Arial"/>
          <w:sz w:val="20"/>
          <w:szCs w:val="20"/>
        </w:rPr>
      </w:pPr>
    </w:p>
    <w:p w14:paraId="5A979717" w14:textId="7C4133BA"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w:t>
      </w:r>
    </w:p>
    <w:p w14:paraId="048C39C8" w14:textId="77777777" w:rsidR="00C017C5" w:rsidRPr="00856836" w:rsidRDefault="00C017C5" w:rsidP="00C017C5">
      <w:pPr>
        <w:widowControl/>
        <w:autoSpaceDE/>
        <w:autoSpaceDN/>
        <w:jc w:val="both"/>
        <w:rPr>
          <w:rFonts w:ascii="Arial" w:eastAsia="Arial" w:hAnsi="Arial" w:cs="Arial"/>
          <w:sz w:val="20"/>
          <w:szCs w:val="20"/>
        </w:rPr>
      </w:pPr>
    </w:p>
    <w:p w14:paraId="12915AC4" w14:textId="77777777" w:rsidR="00C017C5" w:rsidRPr="00856836" w:rsidRDefault="00C017C5" w:rsidP="00C017C5">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6D53D203" w14:textId="77777777" w:rsidR="00C017C5" w:rsidRPr="00856836" w:rsidRDefault="00C017C5" w:rsidP="00C017C5">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Por cuya razón, cualquier norma inferior que menoscabe ese derecho humano, debe aplicarse el PRINCIPIO PRO PERSONA, el cual fue incorporado en el artículo 1º, párrafo segundo, de la Constitución Política de los Estados Unidos Mexicanos, en el 2011, en los siguientes términos: </w:t>
      </w:r>
    </w:p>
    <w:p w14:paraId="43ACC1DD" w14:textId="77777777" w:rsidR="00C017C5" w:rsidRPr="00856836" w:rsidRDefault="00C017C5" w:rsidP="00C017C5">
      <w:pPr>
        <w:widowControl/>
        <w:autoSpaceDE/>
        <w:autoSpaceDN/>
        <w:jc w:val="both"/>
        <w:rPr>
          <w:rFonts w:ascii="Arial" w:eastAsia="Arial" w:hAnsi="Arial" w:cs="Arial"/>
          <w:sz w:val="20"/>
          <w:szCs w:val="20"/>
        </w:rPr>
      </w:pPr>
    </w:p>
    <w:p w14:paraId="55961007" w14:textId="77777777" w:rsidR="00C017C5" w:rsidRPr="00856836" w:rsidRDefault="00C017C5" w:rsidP="00C017C5">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“Las normas relativas a los derechos humanos se interpretarán de conformidad con esta Constitución y con los tratados internacionales de la materia favoreciendo en todo tiempo a las personas la protección más amplia.”- - - - - - - - - </w:t>
      </w:r>
    </w:p>
    <w:p w14:paraId="78F1C716" w14:textId="77777777" w:rsidR="00C017C5" w:rsidRPr="00856836" w:rsidRDefault="00C017C5" w:rsidP="00C017C5">
      <w:pPr>
        <w:widowControl/>
        <w:autoSpaceDE/>
        <w:autoSpaceDN/>
        <w:jc w:val="both"/>
        <w:rPr>
          <w:rFonts w:ascii="Arial" w:eastAsia="Arial" w:hAnsi="Arial" w:cs="Arial"/>
          <w:sz w:val="20"/>
          <w:szCs w:val="20"/>
        </w:rPr>
      </w:pPr>
    </w:p>
    <w:p w14:paraId="6E6FA26E" w14:textId="77777777" w:rsidR="00C017C5" w:rsidRPr="00856836" w:rsidRDefault="00C017C5" w:rsidP="00C017C5">
      <w:pPr>
        <w:widowControl/>
        <w:autoSpaceDE/>
        <w:autoSpaceDN/>
        <w:jc w:val="both"/>
        <w:rPr>
          <w:rFonts w:ascii="Arial" w:eastAsia="Calibri" w:hAnsi="Arial" w:cs="Arial"/>
          <w:sz w:val="20"/>
          <w:szCs w:val="24"/>
        </w:rPr>
      </w:pPr>
      <w:r w:rsidRPr="00856836">
        <w:rPr>
          <w:rFonts w:ascii="Arial" w:eastAsia="Calibri" w:hAnsi="Arial" w:cs="Arial"/>
          <w:sz w:val="20"/>
          <w:szCs w:val="24"/>
        </w:rPr>
        <w:t>Y en este sentido deberá prevalecer siempre la norma que más favorezca a los derechos humanos de los gobernados sobre otra que limite ese derecho. - - - - - - - - - - - - - - - - - - - - - - - - - -</w:t>
      </w:r>
    </w:p>
    <w:p w14:paraId="4BB75783" w14:textId="77777777" w:rsidR="00C017C5" w:rsidRPr="00856836" w:rsidRDefault="00C017C5" w:rsidP="00C017C5">
      <w:pPr>
        <w:widowControl/>
        <w:autoSpaceDE/>
        <w:autoSpaceDN/>
        <w:jc w:val="both"/>
        <w:rPr>
          <w:rFonts w:ascii="Arial" w:eastAsia="Arial" w:hAnsi="Arial" w:cs="Arial"/>
          <w:sz w:val="20"/>
          <w:szCs w:val="20"/>
        </w:rPr>
      </w:pPr>
    </w:p>
    <w:p w14:paraId="53A518AD" w14:textId="77777777" w:rsidR="00C017C5" w:rsidRPr="00856836" w:rsidRDefault="00C017C5" w:rsidP="00C017C5">
      <w:pPr>
        <w:widowControl/>
        <w:autoSpaceDE/>
        <w:autoSpaceDN/>
        <w:jc w:val="both"/>
        <w:rPr>
          <w:rFonts w:ascii="Arial" w:eastAsia="Arial" w:hAnsi="Arial" w:cs="Arial"/>
          <w:sz w:val="20"/>
          <w:szCs w:val="20"/>
        </w:rPr>
      </w:pPr>
      <w:r w:rsidRPr="00856836">
        <w:rPr>
          <w:rFonts w:ascii="Arial" w:eastAsia="Calibri" w:hAnsi="Arial" w:cs="Arial"/>
          <w:sz w:val="20"/>
          <w:szCs w:val="24"/>
        </w:rPr>
        <w:t>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w:t>
      </w:r>
    </w:p>
    <w:p w14:paraId="7FB087C0" w14:textId="77777777" w:rsidR="00C017C5" w:rsidRPr="00856836" w:rsidRDefault="00C017C5" w:rsidP="00C017C5">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 “Artículo 12.- Para los efectos del presente Reglamento el Municipio se divide en zonas de acuerdo al Reglamento del Centro Histórico y Ley de Zonificación. - - - - - - - - - - </w:t>
      </w:r>
    </w:p>
    <w:p w14:paraId="3254C7F6" w14:textId="77777777" w:rsidR="00C017C5" w:rsidRPr="00856836" w:rsidRDefault="00C017C5" w:rsidP="00C017C5">
      <w:pPr>
        <w:widowControl/>
        <w:autoSpaceDE/>
        <w:autoSpaceDN/>
        <w:ind w:left="284"/>
        <w:jc w:val="both"/>
        <w:rPr>
          <w:rFonts w:ascii="Arial" w:eastAsia="Calibri" w:hAnsi="Arial" w:cs="Arial"/>
          <w:sz w:val="20"/>
          <w:szCs w:val="24"/>
        </w:rPr>
      </w:pPr>
    </w:p>
    <w:p w14:paraId="798801E7" w14:textId="77777777" w:rsidR="00C017C5" w:rsidRPr="00856836" w:rsidRDefault="00C017C5" w:rsidP="00C017C5">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I.- LA ZONA PROHIBIDA, que comprende: - - </w:t>
      </w:r>
    </w:p>
    <w:p w14:paraId="71BDFD71" w14:textId="77777777" w:rsidR="00C017C5" w:rsidRPr="00856836" w:rsidRDefault="00C017C5" w:rsidP="00C017C5">
      <w:pPr>
        <w:widowControl/>
        <w:autoSpaceDE/>
        <w:autoSpaceDN/>
        <w:ind w:left="284"/>
        <w:jc w:val="both"/>
        <w:rPr>
          <w:rFonts w:ascii="Arial" w:eastAsia="Calibri" w:hAnsi="Arial" w:cs="Arial"/>
          <w:sz w:val="20"/>
          <w:szCs w:val="24"/>
        </w:rPr>
      </w:pPr>
    </w:p>
    <w:p w14:paraId="20B0C214" w14:textId="77777777" w:rsidR="00C017C5" w:rsidRPr="00856836" w:rsidRDefault="00C017C5" w:rsidP="00C017C5">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a)- Al Norte, por las calles de Independencia que va de 20 de </w:t>
      </w:r>
      <w:proofErr w:type="gramStart"/>
      <w:r w:rsidRPr="00856836">
        <w:rPr>
          <w:rFonts w:ascii="Arial" w:eastAsia="Calibri" w:hAnsi="Arial" w:cs="Arial"/>
          <w:sz w:val="20"/>
          <w:szCs w:val="24"/>
        </w:rPr>
        <w:t>Noviembre</w:t>
      </w:r>
      <w:proofErr w:type="gramEnd"/>
      <w:r w:rsidRPr="00856836">
        <w:rPr>
          <w:rFonts w:ascii="Arial" w:eastAsia="Calibri" w:hAnsi="Arial" w:cs="Arial"/>
          <w:sz w:val="20"/>
          <w:szCs w:val="24"/>
        </w:rPr>
        <w:t xml:space="preserv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 - - - - - - - </w:t>
      </w:r>
    </w:p>
    <w:p w14:paraId="38122DA4" w14:textId="77777777" w:rsidR="00C017C5" w:rsidRPr="00856836" w:rsidRDefault="00C017C5" w:rsidP="00C017C5">
      <w:pPr>
        <w:widowControl/>
        <w:autoSpaceDE/>
        <w:autoSpaceDN/>
        <w:ind w:left="284"/>
        <w:jc w:val="both"/>
        <w:rPr>
          <w:rFonts w:ascii="Arial" w:eastAsia="Calibri" w:hAnsi="Arial" w:cs="Arial"/>
          <w:sz w:val="20"/>
          <w:szCs w:val="24"/>
        </w:rPr>
      </w:pPr>
    </w:p>
    <w:p w14:paraId="2C6DC525" w14:textId="77777777" w:rsidR="00C017C5" w:rsidRPr="00856836" w:rsidRDefault="00C017C5" w:rsidP="00C017C5">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Esta área comprende el arroyo de las calles que limitan la zona, así como la primera calle perpendicular a las mismas. - - - - - - - - - - - - </w:t>
      </w:r>
    </w:p>
    <w:p w14:paraId="0A30EABF" w14:textId="77777777" w:rsidR="00C017C5" w:rsidRPr="00856836" w:rsidRDefault="00C017C5" w:rsidP="00C017C5">
      <w:pPr>
        <w:widowControl/>
        <w:autoSpaceDE/>
        <w:autoSpaceDN/>
        <w:ind w:left="284"/>
        <w:jc w:val="both"/>
        <w:rPr>
          <w:rFonts w:ascii="Arial" w:eastAsia="Calibri" w:hAnsi="Arial" w:cs="Arial"/>
          <w:sz w:val="20"/>
          <w:szCs w:val="24"/>
        </w:rPr>
      </w:pPr>
    </w:p>
    <w:p w14:paraId="11AA4DBF" w14:textId="77777777" w:rsidR="00C017C5" w:rsidRPr="00856836" w:rsidRDefault="00C017C5" w:rsidP="00C017C5">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b) Las establecidas en un límite de 100 metros de los edificios escolares, cines; teatros, centros de trabajo, edificios públicos, hospitales, terminales de auto transportes públicos, atrios de templos religiosos, jardines públicos y demás establecimientos análogos. </w:t>
      </w:r>
    </w:p>
    <w:p w14:paraId="4D75603E" w14:textId="77777777" w:rsidR="00C017C5" w:rsidRPr="00856836" w:rsidRDefault="00C017C5" w:rsidP="00C017C5">
      <w:pPr>
        <w:widowControl/>
        <w:autoSpaceDE/>
        <w:autoSpaceDN/>
        <w:ind w:left="284"/>
        <w:jc w:val="both"/>
        <w:rPr>
          <w:rFonts w:ascii="Arial" w:eastAsia="Calibri" w:hAnsi="Arial" w:cs="Arial"/>
          <w:sz w:val="20"/>
          <w:szCs w:val="24"/>
        </w:rPr>
      </w:pPr>
    </w:p>
    <w:p w14:paraId="2AFA0BC8" w14:textId="77777777" w:rsidR="00C017C5" w:rsidRPr="00856836" w:rsidRDefault="00C017C5" w:rsidP="00C017C5">
      <w:pPr>
        <w:widowControl/>
        <w:autoSpaceDE/>
        <w:autoSpaceDN/>
        <w:ind w:left="284"/>
        <w:jc w:val="both"/>
        <w:rPr>
          <w:rFonts w:ascii="Arial" w:eastAsia="Calibri" w:hAnsi="Arial" w:cs="Arial"/>
          <w:sz w:val="20"/>
          <w:szCs w:val="24"/>
        </w:rPr>
      </w:pPr>
      <w:r w:rsidRPr="00856836">
        <w:rPr>
          <w:rFonts w:ascii="Arial" w:eastAsia="Calibri" w:hAnsi="Arial" w:cs="Arial"/>
          <w:sz w:val="20"/>
          <w:szCs w:val="24"/>
        </w:rPr>
        <w:t xml:space="preserve">II.- La zona restringida, que comprende: - - - - </w:t>
      </w:r>
    </w:p>
    <w:p w14:paraId="55A2C8A7" w14:textId="77777777" w:rsidR="00C017C5" w:rsidRPr="00856836" w:rsidRDefault="00C017C5" w:rsidP="00C017C5">
      <w:pPr>
        <w:widowControl/>
        <w:autoSpaceDE/>
        <w:autoSpaceDN/>
        <w:ind w:left="284"/>
        <w:jc w:val="both"/>
        <w:rPr>
          <w:rFonts w:ascii="Arial" w:eastAsia="Arial" w:hAnsi="Arial" w:cs="Arial"/>
          <w:sz w:val="20"/>
          <w:szCs w:val="20"/>
        </w:rPr>
      </w:pPr>
      <w:r w:rsidRPr="00856836">
        <w:rPr>
          <w:rFonts w:ascii="Arial" w:eastAsia="Calibri" w:hAnsi="Arial" w:cs="Arial"/>
          <w:sz w:val="20"/>
          <w:szCs w:val="24"/>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 do en el Periódico Oficial número 27 de fecha 8 del mes de julio de 1978, tomo LX Ley de Zonificación Comercial de la Ciudad de Oaxaca). - - - - - - - - - - - - - - - - - - - - - - - - </w:t>
      </w:r>
    </w:p>
    <w:p w14:paraId="60F89611" w14:textId="77777777" w:rsidR="00C017C5" w:rsidRPr="00856836" w:rsidRDefault="00C017C5" w:rsidP="00C017C5">
      <w:pPr>
        <w:widowControl/>
        <w:autoSpaceDE/>
        <w:autoSpaceDN/>
        <w:ind w:left="284"/>
        <w:jc w:val="both"/>
        <w:rPr>
          <w:rFonts w:ascii="Arial" w:eastAsia="Arial" w:hAnsi="Arial" w:cs="Arial"/>
          <w:sz w:val="20"/>
          <w:szCs w:val="20"/>
        </w:rPr>
      </w:pPr>
      <w:r w:rsidRPr="00856836">
        <w:rPr>
          <w:rFonts w:ascii="Arial" w:eastAsia="Calibri" w:hAnsi="Arial" w:cs="Arial"/>
          <w:sz w:val="20"/>
          <w:szCs w:val="24"/>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w:t>
      </w:r>
      <w:r w:rsidRPr="00856836">
        <w:rPr>
          <w:rFonts w:ascii="Arial" w:eastAsia="Calibri" w:hAnsi="Arial" w:cs="Arial"/>
          <w:sz w:val="20"/>
          <w:szCs w:val="24"/>
        </w:rPr>
        <w:lastRenderedPageBreak/>
        <w:t>al Oriente por prolongación de Galeana, siguiendo por la calle de Galeana, desde Riveras del Atoyac, hasta la calle de Trujano, corresponde el control a la administración del Mercado de Abasto, como área de influencia.”</w:t>
      </w:r>
    </w:p>
    <w:p w14:paraId="3BA1FD7E" w14:textId="77777777" w:rsidR="00C017C5" w:rsidRPr="00856836" w:rsidRDefault="00C017C5" w:rsidP="00C017C5">
      <w:pPr>
        <w:widowControl/>
        <w:autoSpaceDE/>
        <w:autoSpaceDN/>
        <w:jc w:val="both"/>
        <w:rPr>
          <w:rFonts w:ascii="Arial" w:eastAsia="Arial" w:hAnsi="Arial" w:cs="Arial"/>
          <w:sz w:val="20"/>
          <w:szCs w:val="20"/>
        </w:rPr>
      </w:pPr>
    </w:p>
    <w:p w14:paraId="50869327" w14:textId="77777777" w:rsidR="00C017C5" w:rsidRPr="00856836" w:rsidRDefault="00C017C5" w:rsidP="00C017C5">
      <w:pPr>
        <w:widowControl/>
        <w:autoSpaceDE/>
        <w:autoSpaceDN/>
        <w:jc w:val="both"/>
        <w:rPr>
          <w:rFonts w:ascii="Arial" w:eastAsia="Calibri" w:hAnsi="Arial" w:cs="Arial"/>
          <w:sz w:val="20"/>
          <w:szCs w:val="24"/>
        </w:rPr>
      </w:pPr>
      <w:r w:rsidRPr="00856836">
        <w:rPr>
          <w:rFonts w:ascii="Arial" w:eastAsia="Calibri" w:hAnsi="Arial" w:cs="Arial"/>
          <w:sz w:val="20"/>
          <w:szCs w:val="24"/>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55C82AD7" w14:textId="77777777" w:rsidR="00C017C5" w:rsidRPr="00856836" w:rsidRDefault="00C017C5" w:rsidP="00C017C5">
      <w:pPr>
        <w:widowControl/>
        <w:autoSpaceDE/>
        <w:autoSpaceDN/>
        <w:jc w:val="both"/>
        <w:rPr>
          <w:rFonts w:ascii="Arial" w:eastAsia="Arial" w:hAnsi="Arial" w:cs="Arial"/>
          <w:sz w:val="20"/>
          <w:szCs w:val="20"/>
        </w:rPr>
      </w:pPr>
    </w:p>
    <w:p w14:paraId="7B20549E" w14:textId="77777777" w:rsidR="00C017C5" w:rsidRPr="00856836" w:rsidRDefault="00C017C5" w:rsidP="00C017C5">
      <w:pPr>
        <w:widowControl/>
        <w:autoSpaceDE/>
        <w:autoSpaceDN/>
        <w:jc w:val="both"/>
        <w:rPr>
          <w:rFonts w:ascii="Arial" w:eastAsia="Calibri" w:hAnsi="Arial" w:cs="Arial"/>
          <w:i/>
          <w:iCs/>
          <w:sz w:val="20"/>
          <w:szCs w:val="24"/>
          <w:u w:val="single"/>
        </w:rPr>
      </w:pPr>
      <w:r w:rsidRPr="00856836">
        <w:rPr>
          <w:rFonts w:ascii="Arial" w:eastAsia="Calibri" w:hAnsi="Arial" w:cs="Arial"/>
          <w:i/>
          <w:iCs/>
          <w:sz w:val="20"/>
          <w:szCs w:val="24"/>
        </w:rPr>
        <w:t>4.- En la autorización de dichos permisos</w:t>
      </w:r>
      <w:r w:rsidRPr="00856836">
        <w:rPr>
          <w:rFonts w:ascii="Arial" w:eastAsia="Calibri" w:hAnsi="Arial" w:cs="Arial"/>
          <w:i/>
          <w:iCs/>
          <w:sz w:val="20"/>
          <w:szCs w:val="24"/>
          <w:u w:val="single"/>
        </w:rPr>
        <w:t>, es menester también mencionar lo establecido en la fracción XXI del artículo 68 de la Ley Orgánica Municipal, para el Estado de Oaxaca:</w:t>
      </w:r>
      <w:r w:rsidRPr="00856836">
        <w:rPr>
          <w:rFonts w:ascii="Arial" w:eastAsia="Calibri" w:hAnsi="Arial" w:cs="Arial"/>
          <w:i/>
          <w:iCs/>
          <w:sz w:val="20"/>
          <w:szCs w:val="24"/>
        </w:rPr>
        <w:t xml:space="preserve"> - - - - - - - -</w:t>
      </w:r>
    </w:p>
    <w:p w14:paraId="225B1B6D" w14:textId="77777777" w:rsidR="00C017C5" w:rsidRPr="00856836" w:rsidRDefault="00C017C5" w:rsidP="00C017C5">
      <w:pPr>
        <w:widowControl/>
        <w:autoSpaceDE/>
        <w:autoSpaceDN/>
        <w:jc w:val="both"/>
        <w:rPr>
          <w:rFonts w:ascii="Arial" w:eastAsia="Arial" w:hAnsi="Arial" w:cs="Arial"/>
          <w:sz w:val="20"/>
          <w:szCs w:val="20"/>
        </w:rPr>
      </w:pPr>
    </w:p>
    <w:p w14:paraId="1C37D8FA" w14:textId="77777777" w:rsidR="00C017C5" w:rsidRPr="00856836" w:rsidRDefault="00C017C5" w:rsidP="00C017C5">
      <w:pPr>
        <w:widowControl/>
        <w:autoSpaceDE/>
        <w:autoSpaceDN/>
        <w:jc w:val="both"/>
        <w:rPr>
          <w:rFonts w:ascii="Arial" w:eastAsia="Calibri" w:hAnsi="Arial" w:cs="Arial"/>
          <w:i/>
          <w:iCs/>
          <w:sz w:val="20"/>
          <w:szCs w:val="24"/>
        </w:rPr>
      </w:pPr>
      <w:r w:rsidRPr="00856836">
        <w:rPr>
          <w:rFonts w:ascii="Arial" w:eastAsia="Calibri" w:hAnsi="Arial" w:cs="Arial"/>
          <w:i/>
          <w:iCs/>
          <w:sz w:val="20"/>
          <w:szCs w:val="24"/>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258BA106" w14:textId="77777777" w:rsidR="00C017C5" w:rsidRPr="00856836" w:rsidRDefault="00C017C5" w:rsidP="00C017C5">
      <w:pPr>
        <w:widowControl/>
        <w:autoSpaceDE/>
        <w:autoSpaceDN/>
        <w:jc w:val="both"/>
        <w:rPr>
          <w:rFonts w:ascii="Arial" w:eastAsia="Calibri" w:hAnsi="Arial" w:cs="Arial"/>
          <w:i/>
          <w:iCs/>
          <w:sz w:val="20"/>
          <w:szCs w:val="24"/>
        </w:rPr>
      </w:pPr>
    </w:p>
    <w:p w14:paraId="78AD317A" w14:textId="77777777" w:rsidR="00C017C5" w:rsidRPr="00856836" w:rsidRDefault="00C017C5" w:rsidP="00C017C5">
      <w:pPr>
        <w:widowControl/>
        <w:autoSpaceDE/>
        <w:autoSpaceDN/>
        <w:jc w:val="both"/>
        <w:rPr>
          <w:rFonts w:ascii="Arial" w:eastAsia="Arial" w:hAnsi="Arial" w:cs="Arial"/>
          <w:sz w:val="20"/>
          <w:szCs w:val="20"/>
        </w:rPr>
      </w:pPr>
      <w:r w:rsidRPr="00856836">
        <w:rPr>
          <w:rFonts w:ascii="Arial" w:eastAsia="Calibri" w:hAnsi="Arial" w:cs="Arial"/>
          <w:i/>
          <w:iCs/>
          <w:sz w:val="20"/>
          <w:szCs w:val="24"/>
        </w:rPr>
        <w:t xml:space="preserve">XXI.- </w:t>
      </w:r>
      <w:r w:rsidRPr="00856836">
        <w:rPr>
          <w:rFonts w:ascii="Arial" w:eastAsia="Calibri" w:hAnsi="Arial" w:cs="Arial"/>
          <w:i/>
          <w:iCs/>
          <w:sz w:val="20"/>
          <w:szCs w:val="24"/>
          <w:u w:val="single"/>
        </w:rPr>
        <w:t>Resolver sobre las peticiones de los particulares en materia de permisos para el aprovechamiento y comercio en las vías públicas</w:t>
      </w:r>
      <w:r w:rsidRPr="00856836">
        <w:rPr>
          <w:rFonts w:ascii="Arial" w:eastAsia="Calibri" w:hAnsi="Arial" w:cs="Arial"/>
          <w:i/>
          <w:iCs/>
          <w:sz w:val="20"/>
          <w:szCs w:val="24"/>
        </w:rPr>
        <w:t xml:space="preserve">, con </w:t>
      </w:r>
      <w:r w:rsidRPr="00856836">
        <w:rPr>
          <w:rFonts w:ascii="Arial" w:eastAsia="Calibri" w:hAnsi="Arial" w:cs="Arial"/>
          <w:i/>
          <w:iCs/>
          <w:sz w:val="20"/>
          <w:szCs w:val="24"/>
          <w:u w:val="single"/>
        </w:rPr>
        <w:t>aprobación del Cabildo</w:t>
      </w:r>
      <w:r w:rsidRPr="00856836">
        <w:rPr>
          <w:rFonts w:ascii="Arial" w:eastAsia="Calibri" w:hAnsi="Arial" w:cs="Arial"/>
          <w:i/>
          <w:iCs/>
          <w:sz w:val="20"/>
          <w:szCs w:val="24"/>
        </w:rPr>
        <w:t xml:space="preserve">, las </w:t>
      </w:r>
      <w:proofErr w:type="gramStart"/>
      <w:r w:rsidRPr="00856836">
        <w:rPr>
          <w:rFonts w:ascii="Arial" w:eastAsia="Calibri" w:hAnsi="Arial" w:cs="Arial"/>
          <w:i/>
          <w:iCs/>
          <w:sz w:val="20"/>
          <w:szCs w:val="24"/>
        </w:rPr>
        <w:t>que</w:t>
      </w:r>
      <w:proofErr w:type="gramEnd"/>
      <w:r w:rsidRPr="00856836">
        <w:rPr>
          <w:rFonts w:ascii="Arial" w:eastAsia="Calibri" w:hAnsi="Arial" w:cs="Arial"/>
          <w:i/>
          <w:iCs/>
          <w:sz w:val="20"/>
          <w:szCs w:val="24"/>
        </w:rPr>
        <w:t xml:space="preserve"> de concederse, tendrán siempre el carácter </w:t>
      </w:r>
      <w:r w:rsidRPr="00856836">
        <w:rPr>
          <w:rFonts w:ascii="Arial" w:eastAsia="Calibri" w:hAnsi="Arial" w:cs="Arial"/>
          <w:i/>
          <w:iCs/>
          <w:sz w:val="20"/>
          <w:szCs w:val="24"/>
          <w:u w:val="single"/>
        </w:rPr>
        <w:t>de temporales</w:t>
      </w:r>
      <w:r w:rsidRPr="00856836">
        <w:rPr>
          <w:rFonts w:ascii="Arial" w:eastAsia="Calibri" w:hAnsi="Arial" w:cs="Arial"/>
          <w:i/>
          <w:iCs/>
          <w:sz w:val="20"/>
          <w:szCs w:val="24"/>
        </w:rPr>
        <w:t xml:space="preserve"> y revocables y no serán gratuitas;(sic) - - </w:t>
      </w:r>
      <w:r w:rsidRPr="00856836">
        <w:rPr>
          <w:rFonts w:ascii="Arial" w:eastAsia="Calibri" w:hAnsi="Arial" w:cs="Arial"/>
          <w:sz w:val="20"/>
          <w:szCs w:val="24"/>
        </w:rPr>
        <w:t>- - - - - - - - - - - - - - - - - - - - - - -</w:t>
      </w:r>
    </w:p>
    <w:p w14:paraId="27500E68" w14:textId="77777777" w:rsidR="00C017C5" w:rsidRPr="00856836" w:rsidRDefault="00C017C5" w:rsidP="00C017C5">
      <w:pPr>
        <w:widowControl/>
        <w:autoSpaceDE/>
        <w:autoSpaceDN/>
        <w:jc w:val="both"/>
        <w:rPr>
          <w:rFonts w:ascii="Arial" w:eastAsia="Calibri" w:hAnsi="Arial" w:cs="Arial"/>
          <w:i/>
          <w:iCs/>
          <w:sz w:val="20"/>
          <w:szCs w:val="24"/>
        </w:rPr>
      </w:pPr>
      <w:r w:rsidRPr="00856836">
        <w:rPr>
          <w:rFonts w:ascii="Arial" w:eastAsia="Calibri" w:hAnsi="Arial" w:cs="Arial"/>
          <w:i/>
          <w:iCs/>
          <w:sz w:val="20"/>
          <w:szCs w:val="24"/>
        </w:rPr>
        <w:t xml:space="preserve">De dicho dispositivo podemos establecer sin duda alguna, los permisos para el aprovechamiento del comercio en vía pública son competencia exclusiva del municipio y poseen una característica exclusiva y es precisamente QUE SIEMPRE TENDRÁN EL </w:t>
      </w:r>
      <w:r w:rsidRPr="00856836">
        <w:rPr>
          <w:rFonts w:ascii="Arial" w:eastAsia="Calibri" w:hAnsi="Arial" w:cs="Arial"/>
          <w:i/>
          <w:iCs/>
          <w:sz w:val="20"/>
          <w:szCs w:val="24"/>
        </w:rPr>
        <w:t xml:space="preserve">CARÁCTER DE TEMPORALES Y REVOCABLES, además de que </w:t>
      </w:r>
      <w:r w:rsidRPr="00856836">
        <w:rPr>
          <w:rFonts w:ascii="Arial" w:eastAsia="Calibri" w:hAnsi="Arial" w:cs="Arial"/>
          <w:i/>
          <w:iCs/>
          <w:sz w:val="20"/>
          <w:szCs w:val="24"/>
          <w:u w:val="single"/>
        </w:rPr>
        <w:t>NO SERÁN GRATUITOS.</w:t>
      </w:r>
      <w:r w:rsidRPr="00856836">
        <w:rPr>
          <w:rFonts w:ascii="Arial" w:eastAsia="Calibri" w:hAnsi="Arial" w:cs="Arial"/>
          <w:sz w:val="20"/>
          <w:szCs w:val="24"/>
          <w:u w:val="single"/>
        </w:rPr>
        <w:t xml:space="preserve"> Lo que necesariamente obliga a esta Comisión a determinar que previo a la expedición de los permisos, se cubran los derechos correspondientes a los mismos. </w:t>
      </w:r>
      <w:r w:rsidRPr="00856836">
        <w:rPr>
          <w:rFonts w:ascii="Arial" w:eastAsia="Calibri" w:hAnsi="Arial" w:cs="Arial"/>
          <w:sz w:val="20"/>
          <w:szCs w:val="24"/>
        </w:rPr>
        <w:t xml:space="preserve">- - - - - </w:t>
      </w:r>
    </w:p>
    <w:p w14:paraId="454573A3" w14:textId="77777777" w:rsidR="00C017C5" w:rsidRPr="00856836" w:rsidRDefault="00C017C5" w:rsidP="00C017C5">
      <w:pPr>
        <w:widowControl/>
        <w:autoSpaceDE/>
        <w:autoSpaceDN/>
        <w:jc w:val="both"/>
        <w:rPr>
          <w:rFonts w:ascii="Arial" w:eastAsia="Arial" w:hAnsi="Arial" w:cs="Arial"/>
          <w:sz w:val="20"/>
          <w:szCs w:val="20"/>
        </w:rPr>
      </w:pPr>
    </w:p>
    <w:p w14:paraId="1472157A" w14:textId="77777777" w:rsidR="00C017C5" w:rsidRPr="00856836" w:rsidRDefault="00C017C5" w:rsidP="00C017C5">
      <w:pPr>
        <w:widowControl/>
        <w:autoSpaceDE/>
        <w:autoSpaceDN/>
        <w:jc w:val="both"/>
        <w:rPr>
          <w:rFonts w:ascii="Arial" w:eastAsia="Calibri" w:hAnsi="Arial" w:cs="Arial"/>
          <w:i/>
          <w:iCs/>
          <w:sz w:val="20"/>
          <w:szCs w:val="24"/>
        </w:rPr>
      </w:pPr>
      <w:r w:rsidRPr="00856836">
        <w:rPr>
          <w:rFonts w:ascii="Arial" w:eastAsia="Calibri" w:hAnsi="Arial" w:cs="Arial"/>
          <w:i/>
          <w:iCs/>
          <w:sz w:val="20"/>
          <w:szCs w:val="24"/>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856836">
        <w:rPr>
          <w:rFonts w:ascii="Arial" w:eastAsia="Calibri" w:hAnsi="Arial" w:cs="Arial"/>
          <w:i/>
          <w:iCs/>
          <w:sz w:val="20"/>
          <w:szCs w:val="24"/>
          <w:u w:val="single"/>
        </w:rPr>
        <w:t>de crear oportunidades de trabajo a los sectores más pobres (artículo 30) con lo cual puedan mejorar sus condiciones de vida</w:t>
      </w:r>
      <w:r w:rsidRPr="00856836">
        <w:rPr>
          <w:rFonts w:ascii="Arial" w:eastAsia="Calibri" w:hAnsi="Arial" w:cs="Arial"/>
          <w:i/>
          <w:iCs/>
          <w:sz w:val="20"/>
          <w:szCs w:val="24"/>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w:t>
      </w:r>
      <w:r w:rsidRPr="00856836">
        <w:rPr>
          <w:rFonts w:ascii="Arial" w:eastAsia="Calibri" w:hAnsi="Arial" w:cs="Arial"/>
          <w:sz w:val="20"/>
          <w:szCs w:val="24"/>
        </w:rPr>
        <w:t xml:space="preserve"> - - - - - - - - - - - - - - - - - - - - - - - </w:t>
      </w:r>
    </w:p>
    <w:p w14:paraId="77AE93F4" w14:textId="77777777" w:rsidR="00C017C5" w:rsidRPr="00856836" w:rsidRDefault="00C017C5" w:rsidP="00C017C5">
      <w:pPr>
        <w:widowControl/>
        <w:autoSpaceDE/>
        <w:autoSpaceDN/>
        <w:jc w:val="both"/>
        <w:rPr>
          <w:rFonts w:ascii="Arial" w:eastAsia="Arial" w:hAnsi="Arial" w:cs="Arial"/>
          <w:sz w:val="20"/>
          <w:szCs w:val="20"/>
        </w:rPr>
      </w:pPr>
    </w:p>
    <w:p w14:paraId="7F6EDF0A" w14:textId="77693216" w:rsidR="00C017C5" w:rsidRPr="00856836" w:rsidRDefault="00C017C5" w:rsidP="00C017C5">
      <w:pPr>
        <w:widowControl/>
        <w:autoSpaceDE/>
        <w:autoSpaceDN/>
        <w:jc w:val="both"/>
        <w:rPr>
          <w:rFonts w:ascii="Arial" w:eastAsia="Calibri" w:hAnsi="Arial" w:cs="Arial"/>
          <w:i/>
          <w:iCs/>
          <w:sz w:val="20"/>
          <w:szCs w:val="24"/>
        </w:rPr>
      </w:pPr>
      <w:r w:rsidRPr="00856836">
        <w:rPr>
          <w:rFonts w:ascii="Arial" w:eastAsia="Calibri" w:hAnsi="Arial" w:cs="Arial"/>
          <w:i/>
          <w:iCs/>
          <w:sz w:val="20"/>
          <w:szCs w:val="24"/>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856836">
        <w:rPr>
          <w:rFonts w:ascii="Arial" w:eastAsia="Calibri" w:hAnsi="Arial" w:cs="Arial"/>
          <w:i/>
          <w:iCs/>
          <w:sz w:val="20"/>
          <w:szCs w:val="24"/>
          <w:u w:val="single"/>
        </w:rPr>
        <w:t>previo el pago de los derechos correspondientes, autoriza</w:t>
      </w:r>
      <w:r w:rsidRPr="00856836">
        <w:rPr>
          <w:rFonts w:ascii="Arial" w:eastAsia="Calibri" w:hAnsi="Arial" w:cs="Arial"/>
          <w:i/>
          <w:iCs/>
          <w:sz w:val="20"/>
          <w:szCs w:val="24"/>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 - - - - - - - - - - - - - - - </w:t>
      </w:r>
    </w:p>
    <w:p w14:paraId="5B6F75F2" w14:textId="77777777" w:rsidR="00C017C5" w:rsidRPr="00856836" w:rsidRDefault="00C017C5" w:rsidP="00C017C5">
      <w:pPr>
        <w:widowControl/>
        <w:autoSpaceDE/>
        <w:autoSpaceDN/>
        <w:jc w:val="both"/>
        <w:rPr>
          <w:rFonts w:ascii="Arial" w:eastAsia="Arial" w:hAnsi="Arial" w:cs="Arial"/>
          <w:sz w:val="20"/>
          <w:szCs w:val="20"/>
        </w:rPr>
      </w:pPr>
    </w:p>
    <w:p w14:paraId="5E0CB3BB" w14:textId="77777777" w:rsidR="00C017C5" w:rsidRPr="00856836" w:rsidRDefault="00C017C5" w:rsidP="00C017C5">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l. Las fechas que se autorizan puedan comercializar los productos de temporada y antojitos regionales por la festividad de la iglesia de </w:t>
      </w:r>
      <w:r w:rsidRPr="00856836">
        <w:rPr>
          <w:rFonts w:ascii="Arial" w:eastAsia="Arial" w:hAnsi="Arial" w:cs="Arial"/>
          <w:sz w:val="20"/>
          <w:szCs w:val="20"/>
        </w:rPr>
        <w:t>“</w:t>
      </w:r>
      <w:proofErr w:type="spellStart"/>
      <w:r w:rsidRPr="00856836">
        <w:rPr>
          <w:rFonts w:ascii="Arial" w:eastAsia="Arial" w:hAnsi="Arial" w:cs="Arial"/>
          <w:sz w:val="20"/>
          <w:szCs w:val="20"/>
        </w:rPr>
        <w:t>CONSOLACÍON</w:t>
      </w:r>
      <w:proofErr w:type="spellEnd"/>
      <w:r w:rsidRPr="00856836">
        <w:rPr>
          <w:rFonts w:ascii="Arial" w:eastAsia="Arial" w:hAnsi="Arial" w:cs="Arial"/>
          <w:sz w:val="20"/>
          <w:szCs w:val="20"/>
        </w:rPr>
        <w:t xml:space="preserve">(sic)” </w:t>
      </w:r>
      <w:r w:rsidRPr="00856836">
        <w:rPr>
          <w:rFonts w:ascii="Arial" w:eastAsia="Arial" w:hAnsi="Arial" w:cs="Arial"/>
          <w:i/>
          <w:sz w:val="20"/>
          <w:szCs w:val="20"/>
        </w:rPr>
        <w:t xml:space="preserve">en las </w:t>
      </w:r>
      <w:r w:rsidRPr="00856836">
        <w:rPr>
          <w:rFonts w:ascii="Arial" w:eastAsia="Calibri" w:hAnsi="Arial" w:cs="Arial"/>
          <w:sz w:val="20"/>
          <w:szCs w:val="24"/>
        </w:rPr>
        <w:t xml:space="preserve">inmediaciones que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w:t>
      </w:r>
      <w:r w:rsidRPr="00856836">
        <w:rPr>
          <w:rFonts w:ascii="Arial" w:eastAsia="Calibri" w:hAnsi="Arial" w:cs="Arial"/>
          <w:sz w:val="20"/>
          <w:szCs w:val="24"/>
        </w:rPr>
        <w:lastRenderedPageBreak/>
        <w:t xml:space="preserve">MUNICIPIO DE OAXACA DE JUÁREZ, deberá considerar lo anterior. - - - - - - - - - - - </w:t>
      </w:r>
    </w:p>
    <w:p w14:paraId="2857FF93" w14:textId="669F9A81" w:rsidR="00C017C5" w:rsidRPr="00856836" w:rsidRDefault="00C017C5" w:rsidP="00C017C5">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II. 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vigente. - - - - - - - - - - - - - - - - </w:t>
      </w:r>
    </w:p>
    <w:p w14:paraId="52F480CB" w14:textId="79BD2F5F" w:rsidR="00C017C5" w:rsidRPr="00856836" w:rsidRDefault="00C017C5" w:rsidP="00C017C5">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III. Además se deberán de observar todas las disposiciones aplicables en el REGLAMENTO PARA EL CONTROL DE ACTIVIDADES COMERCIALES Y DE SERVICIOS EN VÍA PÚBLICA DEL MUNICIPIO DE OAXACA DE JUÁREZ, a que se refieren los artículos 2, 3, 4, 8, 11, 12, 21, 22, 23, 24, 25, 26, 28, 32 y otros. - - - - - - - - - </w:t>
      </w:r>
    </w:p>
    <w:p w14:paraId="08FDD626" w14:textId="60E9087E" w:rsidR="00C017C5" w:rsidRPr="00856836" w:rsidRDefault="00C017C5" w:rsidP="00C017C5">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IV. </w:t>
      </w:r>
      <w:r w:rsidRPr="00856836">
        <w:rPr>
          <w:rFonts w:ascii="Arial" w:eastAsia="Arial" w:hAnsi="Arial" w:cs="Arial"/>
          <w:i/>
          <w:sz w:val="20"/>
          <w:szCs w:val="20"/>
        </w:rPr>
        <w:t>Es responsabilidad de los permisionarios encargarse de la separación debida de sus residuos sólidos, orgánicos e inorgánicos y el destino final de los mismos, y es causa de negarle futuros permisos, la falta de su cumplimiento. - - - - - - - - - - - - - - - - - - - - - - -</w:t>
      </w:r>
    </w:p>
    <w:p w14:paraId="0D0D2096" w14:textId="0832ABA3" w:rsidR="00C017C5" w:rsidRPr="00856836" w:rsidRDefault="00C017C5" w:rsidP="00C017C5">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V. Esta Comisión previo el estudio y análisis de las solicitudes presentadas mediante el oficio SG/</w:t>
      </w:r>
      <w:proofErr w:type="spellStart"/>
      <w:r w:rsidRPr="00856836">
        <w:rPr>
          <w:rFonts w:ascii="Arial" w:eastAsia="Arial" w:hAnsi="Arial" w:cs="Arial"/>
          <w:sz w:val="20"/>
          <w:szCs w:val="20"/>
        </w:rPr>
        <w:t>DCVP</w:t>
      </w:r>
      <w:proofErr w:type="spellEnd"/>
      <w:r w:rsidRPr="00856836">
        <w:rPr>
          <w:rFonts w:ascii="Arial" w:eastAsia="Arial" w:hAnsi="Arial" w:cs="Arial"/>
          <w:sz w:val="20"/>
          <w:szCs w:val="20"/>
        </w:rPr>
        <w:t xml:space="preserve">/809/2024, </w:t>
      </w:r>
      <w:proofErr w:type="spellStart"/>
      <w:r w:rsidRPr="00856836">
        <w:rPr>
          <w:rFonts w:ascii="Arial" w:eastAsia="Arial" w:hAnsi="Arial" w:cs="Arial"/>
          <w:sz w:val="20"/>
          <w:szCs w:val="20"/>
        </w:rPr>
        <w:t>recepcionado</w:t>
      </w:r>
      <w:proofErr w:type="spellEnd"/>
      <w:r w:rsidRPr="00856836">
        <w:rPr>
          <w:rFonts w:ascii="Arial" w:eastAsia="Arial" w:hAnsi="Arial" w:cs="Arial"/>
          <w:sz w:val="20"/>
          <w:szCs w:val="20"/>
        </w:rPr>
        <w:t xml:space="preserve"> en esta regiduría sede de la Presidencia de la Comisión de Mercados y Comercio en Vía Pública, únicamente autoriza a las siguientes personas, puedan ejercer la actividad comercial en vía pública, temporalmente y/o eventualmente, en el giro, ubicación, metraje y horarios para las siguientes personas que cumplieron con los requisitos y requerimientos correspondientes: - - - - - - - - </w:t>
      </w:r>
    </w:p>
    <w:p w14:paraId="4BA7D77C" w14:textId="20F0A1D6" w:rsidR="00C017C5" w:rsidRPr="00856836" w:rsidRDefault="00B95BD2" w:rsidP="00C017C5">
      <w:pPr>
        <w:widowControl/>
        <w:autoSpaceDE/>
        <w:autoSpaceDN/>
        <w:jc w:val="both"/>
        <w:rPr>
          <w:rFonts w:ascii="Arial" w:eastAsia="Arial" w:hAnsi="Arial" w:cs="Arial"/>
          <w:sz w:val="20"/>
          <w:szCs w:val="20"/>
        </w:rPr>
      </w:pPr>
      <w:r w:rsidRPr="00856836">
        <w:rPr>
          <w:noProof/>
          <w:lang w:eastAsia="es-MX"/>
        </w:rPr>
        <w:drawing>
          <wp:anchor distT="0" distB="0" distL="114300" distR="114300" simplePos="0" relativeHeight="251695104" behindDoc="1" locked="0" layoutInCell="1" allowOverlap="1" wp14:anchorId="2C252B16" wp14:editId="031A42A8">
            <wp:simplePos x="0" y="0"/>
            <wp:positionH relativeFrom="column">
              <wp:posOffset>-2540</wp:posOffset>
            </wp:positionH>
            <wp:positionV relativeFrom="paragraph">
              <wp:posOffset>256982</wp:posOffset>
            </wp:positionV>
            <wp:extent cx="2735580" cy="599440"/>
            <wp:effectExtent l="19050" t="19050" r="26670" b="10160"/>
            <wp:wrapTight wrapText="bothSides">
              <wp:wrapPolygon edited="0">
                <wp:start x="-150" y="-686"/>
                <wp:lineTo x="-150" y="21280"/>
                <wp:lineTo x="21660" y="21280"/>
                <wp:lineTo x="21660" y="-686"/>
                <wp:lineTo x="-150" y="-686"/>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35580" cy="599440"/>
                    </a:xfrm>
                    <a:prstGeom prst="rect">
                      <a:avLst/>
                    </a:prstGeom>
                    <a:noFill/>
                    <a:ln w="12700">
                      <a:solidFill>
                        <a:schemeClr val="tx1"/>
                      </a:solidFill>
                    </a:ln>
                  </pic:spPr>
                </pic:pic>
              </a:graphicData>
            </a:graphic>
          </wp:anchor>
        </w:drawing>
      </w:r>
    </w:p>
    <w:p w14:paraId="01028458" w14:textId="7899020D" w:rsidR="00C017C5" w:rsidRPr="00856836" w:rsidRDefault="00C017C5" w:rsidP="00C017C5">
      <w:pPr>
        <w:widowControl/>
        <w:autoSpaceDE/>
        <w:autoSpaceDN/>
        <w:jc w:val="both"/>
        <w:rPr>
          <w:rFonts w:ascii="Arial" w:eastAsia="Arial" w:hAnsi="Arial" w:cs="Arial"/>
          <w:sz w:val="20"/>
          <w:szCs w:val="20"/>
        </w:rPr>
      </w:pPr>
    </w:p>
    <w:p w14:paraId="6FA1CB32" w14:textId="11159713"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2CFD217F" w14:textId="77777777" w:rsidR="00C017C5" w:rsidRPr="00856836" w:rsidRDefault="00C017C5" w:rsidP="00C017C5">
      <w:pPr>
        <w:widowControl/>
        <w:autoSpaceDE/>
        <w:autoSpaceDN/>
        <w:jc w:val="both"/>
        <w:rPr>
          <w:rFonts w:ascii="Arial" w:eastAsia="Arial" w:hAnsi="Arial" w:cs="Arial"/>
          <w:sz w:val="20"/>
          <w:szCs w:val="20"/>
        </w:rPr>
      </w:pPr>
    </w:p>
    <w:p w14:paraId="05FAC102" w14:textId="77777777" w:rsidR="00C017C5" w:rsidRPr="00856836" w:rsidRDefault="00C017C5" w:rsidP="00C017C5">
      <w:pPr>
        <w:widowControl/>
        <w:autoSpaceDE/>
        <w:autoSpaceDN/>
        <w:jc w:val="center"/>
        <w:rPr>
          <w:rFonts w:ascii="Arial" w:eastAsia="Arial" w:hAnsi="Arial" w:cs="Arial"/>
          <w:b/>
          <w:sz w:val="20"/>
          <w:szCs w:val="20"/>
        </w:rPr>
      </w:pPr>
      <w:r w:rsidRPr="00856836">
        <w:rPr>
          <w:rFonts w:ascii="Arial" w:eastAsia="Arial" w:hAnsi="Arial" w:cs="Arial"/>
          <w:b/>
          <w:sz w:val="20"/>
          <w:szCs w:val="20"/>
        </w:rPr>
        <w:t>D I C T A M E N</w:t>
      </w:r>
    </w:p>
    <w:p w14:paraId="7FCB2238" w14:textId="77777777" w:rsidR="00C017C5" w:rsidRPr="00856836" w:rsidRDefault="00C017C5" w:rsidP="00C017C5">
      <w:pPr>
        <w:widowControl/>
        <w:autoSpaceDE/>
        <w:autoSpaceDN/>
        <w:jc w:val="center"/>
        <w:rPr>
          <w:rFonts w:ascii="Arial" w:eastAsia="Arial" w:hAnsi="Arial" w:cs="Arial"/>
          <w:sz w:val="20"/>
          <w:szCs w:val="20"/>
        </w:rPr>
      </w:pPr>
    </w:p>
    <w:p w14:paraId="2EECBCE6" w14:textId="094FCB9E"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Esta Comisión de MERCADOS Y COMERCIO EN VÍA PÚBLICA, dictamina procedente que: - - </w:t>
      </w:r>
    </w:p>
    <w:p w14:paraId="4B179573" w14:textId="77777777" w:rsidR="00C017C5" w:rsidRPr="00856836" w:rsidRDefault="00C017C5" w:rsidP="00C017C5">
      <w:pPr>
        <w:widowControl/>
        <w:autoSpaceDE/>
        <w:autoSpaceDN/>
        <w:jc w:val="both"/>
        <w:rPr>
          <w:rFonts w:ascii="Arial" w:eastAsia="Arial" w:hAnsi="Arial" w:cs="Arial"/>
          <w:sz w:val="20"/>
          <w:szCs w:val="20"/>
        </w:rPr>
      </w:pPr>
    </w:p>
    <w:p w14:paraId="62CD4B12" w14:textId="12F0C845" w:rsidR="00C017C5" w:rsidRPr="00856836" w:rsidRDefault="00C017C5" w:rsidP="00C017C5">
      <w:pPr>
        <w:widowControl/>
        <w:autoSpaceDE/>
        <w:autoSpaceDN/>
        <w:jc w:val="both"/>
        <w:rPr>
          <w:rFonts w:ascii="Arial" w:eastAsia="Arial" w:hAnsi="Arial" w:cs="Arial"/>
          <w:i/>
          <w:sz w:val="20"/>
          <w:szCs w:val="20"/>
        </w:rPr>
      </w:pPr>
      <w:r w:rsidRPr="00856836">
        <w:rPr>
          <w:rFonts w:ascii="Arial" w:eastAsia="Arial" w:hAnsi="Arial" w:cs="Arial"/>
          <w:i/>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78C5D9C3" w14:textId="77777777" w:rsidR="00C017C5" w:rsidRPr="00856836" w:rsidRDefault="00C017C5" w:rsidP="00C017C5">
      <w:pPr>
        <w:widowControl/>
        <w:autoSpaceDE/>
        <w:autoSpaceDN/>
        <w:jc w:val="center"/>
        <w:rPr>
          <w:rFonts w:ascii="Arial" w:eastAsia="Arial" w:hAnsi="Arial" w:cs="Arial"/>
          <w:i/>
          <w:sz w:val="20"/>
          <w:szCs w:val="20"/>
        </w:rPr>
      </w:pPr>
    </w:p>
    <w:p w14:paraId="59400114" w14:textId="77777777" w:rsidR="00C017C5" w:rsidRPr="00856836" w:rsidRDefault="00C017C5" w:rsidP="00C017C5">
      <w:pPr>
        <w:widowControl/>
        <w:autoSpaceDE/>
        <w:autoSpaceDN/>
        <w:jc w:val="center"/>
        <w:rPr>
          <w:rFonts w:ascii="Arial" w:eastAsia="Arial" w:hAnsi="Arial" w:cs="Arial"/>
          <w:b/>
          <w:sz w:val="20"/>
          <w:szCs w:val="20"/>
        </w:rPr>
      </w:pPr>
      <w:r w:rsidRPr="00856836">
        <w:rPr>
          <w:rFonts w:ascii="Arial" w:eastAsia="Arial" w:hAnsi="Arial" w:cs="Arial"/>
          <w:b/>
          <w:sz w:val="20"/>
          <w:szCs w:val="20"/>
        </w:rPr>
        <w:t>T R A N S I T O R I O S</w:t>
      </w:r>
    </w:p>
    <w:p w14:paraId="07764432" w14:textId="77777777" w:rsidR="00C017C5" w:rsidRPr="00856836" w:rsidRDefault="00C017C5" w:rsidP="00C017C5">
      <w:pPr>
        <w:widowControl/>
        <w:autoSpaceDE/>
        <w:autoSpaceDN/>
        <w:jc w:val="center"/>
        <w:rPr>
          <w:rFonts w:ascii="Arial" w:eastAsia="Arial" w:hAnsi="Arial" w:cs="Arial"/>
          <w:sz w:val="20"/>
          <w:szCs w:val="20"/>
        </w:rPr>
      </w:pPr>
    </w:p>
    <w:p w14:paraId="5F22E32A" w14:textId="30A15FFD"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PRIMERO. - EL PRESENTE ENTRARÁ EN VIGOR EL DÍA DE SU APROBACIÓN POR EL CABILDO. - - - - - - </w:t>
      </w:r>
      <w:r w:rsidRPr="00856836">
        <w:rPr>
          <w:rFonts w:ascii="Arial" w:eastAsia="Arial" w:hAnsi="Arial" w:cs="Arial"/>
          <w:i/>
          <w:sz w:val="20"/>
          <w:szCs w:val="20"/>
        </w:rPr>
        <w:t xml:space="preserve">- - - - - - - - - - - - - - - - - - - - - </w:t>
      </w:r>
    </w:p>
    <w:p w14:paraId="5871BA84" w14:textId="1A4A1C54"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SEGUNDO:(sic) Notifíquese al titular de la Dirección de Comercio en Vía Pública, el presente dictamen para su ejecución e intervención; así mismo, al momento de extender los permisos a las personas a que se refiere el presente dictamen les haga saber: - - - - - - - - - </w:t>
      </w:r>
    </w:p>
    <w:p w14:paraId="1E0D4840" w14:textId="64D787C0"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1.- Las causales de cancelación de los mismos. </w:t>
      </w:r>
    </w:p>
    <w:p w14:paraId="7E99811C" w14:textId="4687CE29"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 - - - - - - - - </w:t>
      </w:r>
    </w:p>
    <w:p w14:paraId="61FB0269" w14:textId="1E7C3DBC"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3.-</w:t>
      </w:r>
      <w:r w:rsidRPr="00856836">
        <w:rPr>
          <w:rFonts w:ascii="Arial" w:eastAsia="Arial" w:hAnsi="Arial" w:cs="Arial"/>
          <w:b/>
          <w:sz w:val="20"/>
          <w:szCs w:val="20"/>
        </w:rPr>
        <w:t xml:space="preserve"> </w:t>
      </w:r>
      <w:r w:rsidRPr="00856836">
        <w:rPr>
          <w:rFonts w:ascii="Arial" w:eastAsia="Arial" w:hAnsi="Arial" w:cs="Arial"/>
          <w:sz w:val="20"/>
          <w:szCs w:val="20"/>
        </w:rPr>
        <w:t xml:space="preserve">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 </w:t>
      </w:r>
    </w:p>
    <w:p w14:paraId="715DAFE7" w14:textId="6DE24FA0"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4.- Vigile el cumplimiento de la norma. - - - - - - - </w:t>
      </w:r>
    </w:p>
    <w:p w14:paraId="32322954" w14:textId="35F6805B"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TERCERO. - :(sic) Notifíquese al titular de Protección Civil el presente dictamen e </w:t>
      </w:r>
      <w:r w:rsidRPr="00856836">
        <w:rPr>
          <w:rFonts w:ascii="Arial" w:eastAsia="Arial" w:hAnsi="Arial" w:cs="Arial"/>
          <w:sz w:val="20"/>
          <w:szCs w:val="20"/>
        </w:rPr>
        <w:lastRenderedPageBreak/>
        <w:t xml:space="preserve">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49685175" w14:textId="77777777" w:rsidR="00C017C5" w:rsidRPr="00856836" w:rsidRDefault="00C017C5" w:rsidP="00C017C5">
      <w:pPr>
        <w:widowControl/>
        <w:autoSpaceDE/>
        <w:autoSpaceDN/>
        <w:jc w:val="both"/>
        <w:rPr>
          <w:rFonts w:ascii="Arial" w:eastAsia="Arial" w:hAnsi="Arial" w:cs="Arial"/>
          <w:sz w:val="20"/>
          <w:szCs w:val="20"/>
        </w:rPr>
      </w:pPr>
    </w:p>
    <w:p w14:paraId="4209DC75" w14:textId="6681BF6D"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CUARTO. - Instrúyase al Secretario de Seguridad Ciudadana y Movilidad, para que ordene a elementos a su mando, den el acompañamiento y protección respectiva a los integrantes de la Dirección de Comercio en Vía Púbica(sic) y al cuerpo de inspectores en la instalación de los puestos autorizados en el presente dictamen y verifiquen que los puestos no obstruyan la vialidad más allá de lo </w:t>
      </w:r>
      <w:r w:rsidR="00B95BD2" w:rsidRPr="00856836">
        <w:rPr>
          <w:rFonts w:ascii="Arial" w:eastAsia="Arial" w:hAnsi="Arial" w:cs="Arial"/>
          <w:sz w:val="20"/>
          <w:szCs w:val="20"/>
        </w:rPr>
        <w:t>autorizado. -</w:t>
      </w:r>
      <w:r w:rsidRPr="00856836">
        <w:rPr>
          <w:rFonts w:ascii="Arial" w:eastAsia="Arial" w:hAnsi="Arial" w:cs="Arial"/>
          <w:sz w:val="20"/>
          <w:szCs w:val="20"/>
        </w:rPr>
        <w:t xml:space="preserve"> - - - - - - - - - - - - - - - - - - - - - - - - - - </w:t>
      </w:r>
    </w:p>
    <w:p w14:paraId="0F5B3E03" w14:textId="77777777" w:rsidR="00C017C5" w:rsidRPr="00856836" w:rsidRDefault="00C017C5" w:rsidP="00C017C5">
      <w:pPr>
        <w:widowControl/>
        <w:autoSpaceDE/>
        <w:autoSpaceDN/>
        <w:jc w:val="both"/>
        <w:rPr>
          <w:rFonts w:ascii="Arial" w:eastAsia="Arial" w:hAnsi="Arial" w:cs="Arial"/>
          <w:sz w:val="20"/>
          <w:szCs w:val="20"/>
        </w:rPr>
      </w:pPr>
    </w:p>
    <w:p w14:paraId="3A66B3D6" w14:textId="27457849"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QUINTO. - Previo a expedir el permiso correspondiente por parte de la Dirección de Comercio en Vía Pública; - - - - - - - - - - - - - - - - - </w:t>
      </w:r>
    </w:p>
    <w:p w14:paraId="110DDBCE" w14:textId="6519CF5D"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1.- se(sic) deberá realizar el pago de derechos antes de la fecha de inicio de la </w:t>
      </w:r>
      <w:proofErr w:type="gramStart"/>
      <w:r w:rsidRPr="00856836">
        <w:rPr>
          <w:rFonts w:ascii="Arial" w:eastAsia="Arial" w:hAnsi="Arial" w:cs="Arial"/>
          <w:sz w:val="20"/>
          <w:szCs w:val="20"/>
        </w:rPr>
        <w:t>festividad,(</w:t>
      </w:r>
      <w:proofErr w:type="gramEnd"/>
      <w:r w:rsidRPr="00856836">
        <w:rPr>
          <w:rFonts w:ascii="Arial" w:eastAsia="Arial" w:hAnsi="Arial" w:cs="Arial"/>
          <w:sz w:val="20"/>
          <w:szCs w:val="20"/>
        </w:rPr>
        <w:t xml:space="preserve">sic) - </w:t>
      </w:r>
    </w:p>
    <w:p w14:paraId="5BB6371D" w14:textId="0828EE46"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2.- Presentar su contrato de luz reciente y vigente expedido por la Comisión Federal de Electricidad, como requisitos indispensables para la instalación;(sic) - - - - - - - - - - - - - - - - - - </w:t>
      </w:r>
    </w:p>
    <w:p w14:paraId="786D4619" w14:textId="48728C93"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3.- No se permitirá la instalación de puestos de alimentos y bebidas NO alcohólicas, de aquellos que no presenten su CONSTANCIA DEL MANEJO HIGIÉNICO DE ALIMENTOS VIGENTE. - - - - - - - - - - - - - - - - - - - - - - - - - - - </w:t>
      </w:r>
    </w:p>
    <w:p w14:paraId="132722DF" w14:textId="77777777" w:rsidR="00C017C5" w:rsidRPr="00856836" w:rsidRDefault="00C017C5" w:rsidP="00C017C5">
      <w:pPr>
        <w:widowControl/>
        <w:autoSpaceDE/>
        <w:autoSpaceDN/>
        <w:jc w:val="both"/>
        <w:rPr>
          <w:rFonts w:ascii="Arial" w:eastAsia="Arial" w:hAnsi="Arial" w:cs="Arial"/>
          <w:sz w:val="20"/>
          <w:szCs w:val="20"/>
        </w:rPr>
      </w:pPr>
    </w:p>
    <w:p w14:paraId="5F718D2B" w14:textId="2B7FA8A3"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SEXTO. - Requiérase al titular de la Dirección de Comercio en Vía Pública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22418164" w14:textId="77777777" w:rsidR="00C017C5" w:rsidRPr="00856836" w:rsidRDefault="00C017C5" w:rsidP="00C017C5">
      <w:pPr>
        <w:widowControl/>
        <w:autoSpaceDE/>
        <w:autoSpaceDN/>
        <w:jc w:val="both"/>
        <w:rPr>
          <w:rFonts w:ascii="Arial" w:eastAsia="Arial" w:hAnsi="Arial" w:cs="Arial"/>
          <w:sz w:val="20"/>
          <w:szCs w:val="20"/>
        </w:rPr>
      </w:pPr>
    </w:p>
    <w:p w14:paraId="460D99D7" w14:textId="36AD1D38" w:rsidR="00C017C5" w:rsidRPr="00856836" w:rsidRDefault="00C017C5" w:rsidP="00C017C5">
      <w:pPr>
        <w:widowControl/>
        <w:autoSpaceDE/>
        <w:autoSpaceDN/>
        <w:jc w:val="both"/>
        <w:rPr>
          <w:rFonts w:ascii="Arial" w:eastAsia="Arial" w:hAnsi="Arial" w:cs="Arial"/>
          <w:sz w:val="20"/>
          <w:szCs w:val="20"/>
        </w:rPr>
      </w:pPr>
      <w:proofErr w:type="spellStart"/>
      <w:proofErr w:type="gramStart"/>
      <w:r w:rsidRPr="00856836">
        <w:rPr>
          <w:rFonts w:ascii="Arial" w:eastAsia="Arial" w:hAnsi="Arial" w:cs="Arial"/>
          <w:sz w:val="20"/>
          <w:szCs w:val="20"/>
        </w:rPr>
        <w:t>SEPTIMO</w:t>
      </w:r>
      <w:proofErr w:type="spellEnd"/>
      <w:r w:rsidRPr="00856836">
        <w:rPr>
          <w:rFonts w:ascii="Arial" w:eastAsia="Arial" w:hAnsi="Arial" w:cs="Arial"/>
          <w:sz w:val="20"/>
          <w:szCs w:val="20"/>
        </w:rPr>
        <w:t>(</w:t>
      </w:r>
      <w:proofErr w:type="gramEnd"/>
      <w:r w:rsidRPr="00856836">
        <w:rPr>
          <w:rFonts w:ascii="Arial" w:eastAsia="Arial" w:hAnsi="Arial" w:cs="Arial"/>
          <w:sz w:val="20"/>
          <w:szCs w:val="20"/>
        </w:rPr>
        <w:t xml:space="preserve">sic).- La Dirección de Comercio en Vía Pública, informará y requerirá a los permisionarios que: Cumplan lo dispuesto por la Profeco en materia de derecho a la información a las personas consumidoras, en cuanto a: - - - - </w:t>
      </w:r>
    </w:p>
    <w:p w14:paraId="12D3B602" w14:textId="6F02D2CE"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1.- Exhiban precios y tarifas y condiciones de manera visible y; - - - - - - - - - - - - - - - - - - - - - - -</w:t>
      </w:r>
    </w:p>
    <w:p w14:paraId="5EFA2997" w14:textId="77777777"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2.- se(sic) respeten los precios exhibidos, promociones y/u ofertas. - - - - - - - - - - - - - - - - </w:t>
      </w:r>
    </w:p>
    <w:p w14:paraId="3E1A6EE8" w14:textId="330BFCFF"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OCTAVO. - Notifíquese a la Dirección de ingresos(sic) dependiente de la Tesorería Municipal. - - - - - - - - - - - - - - - - - - - - - - - - - - - - </w:t>
      </w:r>
    </w:p>
    <w:p w14:paraId="171D8716" w14:textId="77777777" w:rsidR="00C017C5" w:rsidRPr="00856836" w:rsidRDefault="00C017C5" w:rsidP="00C017C5">
      <w:pPr>
        <w:widowControl/>
        <w:autoSpaceDE/>
        <w:autoSpaceDN/>
        <w:jc w:val="both"/>
        <w:rPr>
          <w:rFonts w:ascii="Arial" w:eastAsia="Arial" w:hAnsi="Arial" w:cs="Arial"/>
          <w:sz w:val="20"/>
          <w:szCs w:val="20"/>
        </w:rPr>
      </w:pPr>
    </w:p>
    <w:p w14:paraId="62D4116F" w14:textId="5C410825"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7CADC33C" w14:textId="77777777" w:rsidR="00C017C5" w:rsidRPr="00856836" w:rsidRDefault="00C017C5" w:rsidP="00C017C5">
      <w:pPr>
        <w:widowControl/>
        <w:autoSpaceDE/>
        <w:autoSpaceDN/>
        <w:jc w:val="both"/>
        <w:rPr>
          <w:rFonts w:ascii="Arial" w:eastAsia="Arial" w:hAnsi="Arial" w:cs="Arial"/>
          <w:sz w:val="20"/>
          <w:szCs w:val="20"/>
        </w:rPr>
      </w:pPr>
    </w:p>
    <w:p w14:paraId="602052F3" w14:textId="11AB82BF"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DECIMO(sic). - Publíquese en la gaceta oficial y páginas oficiales de internet del municipio(sic) de Oaxaca de Juárez, Oaxaca. - - - - - - - - - - - - - - - </w:t>
      </w:r>
    </w:p>
    <w:p w14:paraId="529CE82E" w14:textId="54BB2401" w:rsidR="00C017C5" w:rsidRPr="00856836" w:rsidRDefault="00C017C5" w:rsidP="00C017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DECIMO(sic) PRIMERO. - Cúmplase. - - - - - - - - </w:t>
      </w:r>
    </w:p>
    <w:p w14:paraId="0F0931DB" w14:textId="77777777" w:rsidR="00C017C5" w:rsidRPr="00856836" w:rsidRDefault="00C017C5" w:rsidP="00C017C5">
      <w:pPr>
        <w:widowControl/>
        <w:autoSpaceDE/>
        <w:jc w:val="both"/>
        <w:rPr>
          <w:rFonts w:ascii="Arial" w:eastAsia="Arial" w:hAnsi="Arial" w:cs="Arial"/>
          <w:sz w:val="20"/>
          <w:szCs w:val="20"/>
        </w:rPr>
      </w:pPr>
    </w:p>
    <w:p w14:paraId="6ECA5268" w14:textId="77777777" w:rsidR="00C017C5" w:rsidRPr="00856836" w:rsidRDefault="00C017C5" w:rsidP="00C017C5">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2C8544B" w14:textId="77777777" w:rsidR="00C017C5" w:rsidRPr="00856836" w:rsidRDefault="00C017C5" w:rsidP="00C017C5">
      <w:pPr>
        <w:jc w:val="both"/>
        <w:rPr>
          <w:rFonts w:ascii="Arial" w:hAnsi="Arial" w:cs="Arial"/>
          <w:b/>
          <w:bCs/>
          <w:sz w:val="20"/>
          <w:szCs w:val="20"/>
        </w:rPr>
      </w:pPr>
    </w:p>
    <w:p w14:paraId="3A56AC78" w14:textId="0E1CB452" w:rsidR="00C017C5" w:rsidRPr="00856836" w:rsidRDefault="00C017C5" w:rsidP="00C017C5">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34CDF076" w14:textId="3E3A3B4C" w:rsidR="00B0048E" w:rsidRPr="00856836" w:rsidRDefault="00712BC5" w:rsidP="005C03B7">
      <w:pPr>
        <w:rPr>
          <w:rFonts w:ascii="Arial" w:hAnsi="Arial" w:cs="Arial"/>
          <w:b/>
          <w:bCs/>
          <w:sz w:val="20"/>
          <w:szCs w:val="20"/>
        </w:rPr>
      </w:pPr>
      <w:r w:rsidRPr="00856836">
        <w:rPr>
          <w:noProof/>
          <w:lang w:eastAsia="es-MX"/>
        </w:rPr>
        <w:drawing>
          <wp:anchor distT="0" distB="0" distL="114300" distR="114300" simplePos="0" relativeHeight="251662336" behindDoc="0" locked="0" layoutInCell="1" allowOverlap="1" wp14:anchorId="5B01AF4B" wp14:editId="6AAEC488">
            <wp:simplePos x="0" y="0"/>
            <wp:positionH relativeFrom="column">
              <wp:posOffset>0</wp:posOffset>
            </wp:positionH>
            <wp:positionV relativeFrom="paragraph">
              <wp:posOffset>149225</wp:posOffset>
            </wp:positionV>
            <wp:extent cx="2735580" cy="265430"/>
            <wp:effectExtent l="0" t="0" r="7620" b="127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FBD1F90" w14:textId="6DD3D4EB" w:rsidR="002A66E7" w:rsidRPr="00856836" w:rsidRDefault="002A66E7" w:rsidP="005C03B7">
      <w:pPr>
        <w:rPr>
          <w:rFonts w:ascii="Arial" w:hAnsi="Arial" w:cs="Arial"/>
          <w:b/>
          <w:bCs/>
          <w:sz w:val="20"/>
          <w:szCs w:val="20"/>
        </w:rPr>
      </w:pPr>
    </w:p>
    <w:p w14:paraId="0B166E35" w14:textId="77777777" w:rsidR="00712BC5" w:rsidRPr="00856836" w:rsidRDefault="00712BC5" w:rsidP="00712BC5">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768E8D64" w14:textId="77777777" w:rsidR="00712BC5" w:rsidRPr="00856836" w:rsidRDefault="00712BC5" w:rsidP="00712BC5">
      <w:pPr>
        <w:jc w:val="both"/>
        <w:rPr>
          <w:rFonts w:ascii="Arial" w:eastAsia="Calibri" w:hAnsi="Arial" w:cs="Arial"/>
          <w:sz w:val="20"/>
          <w:szCs w:val="20"/>
        </w:rPr>
      </w:pPr>
    </w:p>
    <w:p w14:paraId="55D320A0" w14:textId="69097087" w:rsidR="00712BC5" w:rsidRPr="00856836" w:rsidRDefault="00712BC5" w:rsidP="00712BC5">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w:t>
      </w:r>
      <w:r w:rsidRPr="00856836">
        <w:rPr>
          <w:rFonts w:ascii="Arial" w:eastAsia="Calibri" w:hAnsi="Arial" w:cs="Arial"/>
          <w:sz w:val="20"/>
          <w:szCs w:val="20"/>
        </w:rPr>
        <w:lastRenderedPageBreak/>
        <w:t xml:space="preserve">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1F97782A" w14:textId="77777777" w:rsidR="00712BC5" w:rsidRPr="00856836" w:rsidRDefault="00712BC5" w:rsidP="00712BC5">
      <w:pPr>
        <w:jc w:val="both"/>
        <w:rPr>
          <w:rFonts w:ascii="Arial" w:hAnsi="Arial" w:cs="Arial"/>
          <w:sz w:val="20"/>
          <w:szCs w:val="20"/>
        </w:rPr>
      </w:pPr>
    </w:p>
    <w:p w14:paraId="10E9952A" w14:textId="62F69A9F" w:rsidR="00712BC5" w:rsidRPr="00856836" w:rsidRDefault="00712BC5" w:rsidP="00712BC5">
      <w:pPr>
        <w:pStyle w:val="Textoindependiente"/>
        <w:jc w:val="center"/>
        <w:outlineLvl w:val="0"/>
        <w:rPr>
          <w:rFonts w:ascii="Arial" w:hAnsi="Arial" w:cs="Arial"/>
          <w:b/>
        </w:rPr>
      </w:pPr>
      <w:r w:rsidRPr="00856836">
        <w:rPr>
          <w:rFonts w:ascii="Arial" w:hAnsi="Arial" w:cs="Arial"/>
          <w:b/>
        </w:rPr>
        <w:t xml:space="preserve">DICTAMEN </w:t>
      </w:r>
      <w:proofErr w:type="spellStart"/>
      <w:r w:rsidRPr="00856836">
        <w:rPr>
          <w:rFonts w:ascii="Arial" w:hAnsi="Arial" w:cs="Arial"/>
          <w:b/>
        </w:rPr>
        <w:t>CMyCVP</w:t>
      </w:r>
      <w:proofErr w:type="spellEnd"/>
      <w:r w:rsidRPr="00856836">
        <w:rPr>
          <w:rFonts w:ascii="Arial" w:hAnsi="Arial" w:cs="Arial"/>
          <w:b/>
        </w:rPr>
        <w:t>/</w:t>
      </w:r>
      <w:proofErr w:type="spellStart"/>
      <w:r w:rsidRPr="00856836">
        <w:rPr>
          <w:rFonts w:ascii="Arial" w:hAnsi="Arial" w:cs="Arial"/>
          <w:b/>
        </w:rPr>
        <w:t>RCD</w:t>
      </w:r>
      <w:proofErr w:type="spellEnd"/>
      <w:r w:rsidRPr="00856836">
        <w:rPr>
          <w:rFonts w:ascii="Arial" w:hAnsi="Arial" w:cs="Arial"/>
          <w:b/>
        </w:rPr>
        <w:t>/06/2024</w:t>
      </w:r>
    </w:p>
    <w:p w14:paraId="6C0C1EAF" w14:textId="69E2F229" w:rsidR="00712BC5" w:rsidRPr="00856836" w:rsidRDefault="00712BC5" w:rsidP="00712BC5">
      <w:pPr>
        <w:jc w:val="both"/>
        <w:rPr>
          <w:rFonts w:ascii="Arial" w:hAnsi="Arial" w:cs="Arial"/>
          <w:sz w:val="20"/>
          <w:szCs w:val="20"/>
        </w:rPr>
      </w:pPr>
    </w:p>
    <w:p w14:paraId="690B391E" w14:textId="7520ECDF" w:rsidR="00712BC5" w:rsidRPr="00856836" w:rsidRDefault="00712BC5" w:rsidP="00712BC5">
      <w:pPr>
        <w:widowControl/>
        <w:autoSpaceDE/>
        <w:autoSpaceDN/>
        <w:jc w:val="center"/>
        <w:rPr>
          <w:rFonts w:ascii="Arial" w:eastAsia="Arial" w:hAnsi="Arial" w:cs="Arial"/>
          <w:b/>
          <w:sz w:val="20"/>
          <w:szCs w:val="20"/>
        </w:rPr>
      </w:pPr>
      <w:r w:rsidRPr="00856836">
        <w:rPr>
          <w:rFonts w:ascii="Arial" w:eastAsia="Arial" w:hAnsi="Arial" w:cs="Arial"/>
          <w:b/>
          <w:sz w:val="20"/>
          <w:szCs w:val="20"/>
        </w:rPr>
        <w:t>C O N S I D E R A N D O</w:t>
      </w:r>
    </w:p>
    <w:p w14:paraId="6E9B19B9" w14:textId="77777777" w:rsidR="00712BC5" w:rsidRPr="00856836" w:rsidRDefault="00712BC5" w:rsidP="00712BC5">
      <w:pPr>
        <w:widowControl/>
        <w:autoSpaceDE/>
        <w:autoSpaceDN/>
        <w:jc w:val="both"/>
        <w:rPr>
          <w:rFonts w:ascii="Arial" w:eastAsia="Arial" w:hAnsi="Arial" w:cs="Arial"/>
          <w:b/>
          <w:sz w:val="20"/>
          <w:szCs w:val="20"/>
        </w:rPr>
      </w:pPr>
    </w:p>
    <w:p w14:paraId="4F36C8A4" w14:textId="3A42514A"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Que esta “Comisión de Mercados y Comercio en Vía Pública” del Municipio de Oaxaca de Juárez, Oaxaca, es competente para conocer, estudiar y dictaminar sobre el trámite de regularización de cesión de derechos derivado del programa “Tu Municipio Regulariza sus Mercados”,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así como de las bases que de(sic) Oaxaca; 1, 54 y 55 de la Ley Orgánica Municipal del Estado de Oaxaca; 49, 61, 62 fracción III, 63 fracción XV, 64, 65, 68, 71, 88 y demás relativos aplicables del Bando de Policía y Gobierno del Municipio de Oaxaca de Juárez; y así como de las bases que contiene la convocatoria inserta en el dictamen número </w:t>
      </w:r>
      <w:proofErr w:type="spellStart"/>
      <w:r w:rsidRPr="00856836">
        <w:rPr>
          <w:rFonts w:ascii="Arial" w:eastAsia="Arial" w:hAnsi="Arial" w:cs="Arial"/>
          <w:sz w:val="20"/>
          <w:szCs w:val="20"/>
        </w:rPr>
        <w:t>CMyCVP</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PROG</w:t>
      </w:r>
      <w:proofErr w:type="spellEnd"/>
      <w:r w:rsidRPr="00856836">
        <w:rPr>
          <w:rFonts w:ascii="Arial" w:eastAsia="Arial" w:hAnsi="Arial" w:cs="Arial"/>
          <w:sz w:val="20"/>
          <w:szCs w:val="20"/>
        </w:rPr>
        <w:t xml:space="preserve">/01/2024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V(sic) CAMBIO DE GIRO” del ordenamiento jurídico denominado </w:t>
      </w:r>
      <w:r w:rsidRPr="00856836">
        <w:rPr>
          <w:rFonts w:ascii="Arial" w:eastAsia="Arial" w:hAnsi="Arial" w:cs="Arial"/>
          <w:b/>
          <w:sz w:val="20"/>
          <w:szCs w:val="20"/>
        </w:rPr>
        <w:t xml:space="preserve">“Lineamientos para Trámites Administrativos de los Mercados Públicos”. - - - - - - - - - - - - - - </w:t>
      </w:r>
    </w:p>
    <w:p w14:paraId="03BC0DEE" w14:textId="77777777" w:rsidR="00712BC5" w:rsidRPr="00856836" w:rsidRDefault="00712BC5" w:rsidP="00712BC5">
      <w:pPr>
        <w:widowControl/>
        <w:autoSpaceDE/>
        <w:autoSpaceDN/>
        <w:jc w:val="both"/>
        <w:rPr>
          <w:rFonts w:ascii="Arial" w:eastAsia="Arial" w:hAnsi="Arial" w:cs="Arial"/>
          <w:sz w:val="20"/>
          <w:szCs w:val="20"/>
        </w:rPr>
      </w:pPr>
    </w:p>
    <w:p w14:paraId="606F0879" w14:textId="6DBA3067" w:rsidR="00712BC5" w:rsidRPr="00856836" w:rsidRDefault="00712BC5" w:rsidP="00712BC5">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SEGUNDO.-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La figura Jurídica del programa “Tu Municipio Regulariza sus Mercados”, se encuentra establecida en la convocatoria aprobada con fecha 14 de marzo del 2024, mediante dictamen </w:t>
      </w:r>
      <w:proofErr w:type="spellStart"/>
      <w:r w:rsidRPr="00856836">
        <w:rPr>
          <w:rFonts w:ascii="Arial" w:eastAsia="Arial" w:hAnsi="Arial" w:cs="Arial"/>
          <w:sz w:val="20"/>
          <w:szCs w:val="20"/>
        </w:rPr>
        <w:t>CMyCVP</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PROG</w:t>
      </w:r>
      <w:proofErr w:type="spellEnd"/>
      <w:r w:rsidRPr="00856836">
        <w:rPr>
          <w:rFonts w:ascii="Arial" w:eastAsia="Arial" w:hAnsi="Arial" w:cs="Arial"/>
          <w:sz w:val="20"/>
          <w:szCs w:val="20"/>
        </w:rPr>
        <w:t xml:space="preserve">/01/2024. - - </w:t>
      </w:r>
    </w:p>
    <w:p w14:paraId="1EA4FFD2" w14:textId="77777777" w:rsidR="00712BC5" w:rsidRPr="00856836" w:rsidRDefault="00712BC5" w:rsidP="00712BC5">
      <w:pPr>
        <w:widowControl/>
        <w:autoSpaceDE/>
        <w:autoSpaceDN/>
        <w:jc w:val="both"/>
        <w:rPr>
          <w:rFonts w:ascii="Arial" w:eastAsia="Arial" w:hAnsi="Arial" w:cs="Arial"/>
          <w:sz w:val="20"/>
          <w:szCs w:val="20"/>
        </w:rPr>
      </w:pPr>
    </w:p>
    <w:p w14:paraId="3AF6EA6A" w14:textId="39E03CD1"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w:t>
      </w:r>
      <w:r w:rsidRPr="00856836">
        <w:rPr>
          <w:rFonts w:ascii="Arial" w:eastAsia="Arial" w:hAnsi="Arial" w:cs="Arial"/>
          <w:b/>
          <w:i/>
          <w:sz w:val="20"/>
          <w:szCs w:val="20"/>
        </w:rPr>
        <w:t xml:space="preserve">Esta “Comisión de Mercados y Comercio en Vía Pública”, </w:t>
      </w:r>
      <w:r w:rsidRPr="00856836">
        <w:rPr>
          <w:rFonts w:ascii="Arial" w:eastAsia="Arial" w:hAnsi="Arial" w:cs="Arial"/>
          <w:sz w:val="20"/>
          <w:szCs w:val="20"/>
        </w:rPr>
        <w:t xml:space="preserve">considera que cuenta con los elementos necesarios para </w:t>
      </w:r>
      <w:r w:rsidRPr="00856836">
        <w:rPr>
          <w:rFonts w:ascii="Arial" w:eastAsia="Arial" w:hAnsi="Arial" w:cs="Arial"/>
          <w:sz w:val="20"/>
          <w:szCs w:val="20"/>
        </w:rPr>
        <w:t xml:space="preserve">resolver el presente expediente, por lo tanto, entrando al estudio y análisis de la solicitud presentada por la </w:t>
      </w:r>
      <w:r w:rsidRPr="00856836">
        <w:rPr>
          <w:rFonts w:ascii="Arial" w:eastAsia="Arial" w:hAnsi="Arial" w:cs="Arial"/>
          <w:b/>
          <w:sz w:val="20"/>
          <w:szCs w:val="20"/>
        </w:rPr>
        <w:t xml:space="preserve">C. ANDREA ISABEL ANTONIO VILLALVAZO </w:t>
      </w:r>
      <w:r w:rsidRPr="00856836">
        <w:rPr>
          <w:rFonts w:ascii="Arial" w:eastAsia="Arial" w:hAnsi="Arial" w:cs="Arial"/>
          <w:sz w:val="20"/>
          <w:szCs w:val="20"/>
        </w:rPr>
        <w:t xml:space="preserve">y pruebas que obran en el expediente administrativo; además de las establecidas en la convocatoria del programa “Tu Municipio Regulariza sus Mercados” se advierte que, de conformidad con la base tercera, con relación al considerando tercero de este dictamen, la </w:t>
      </w:r>
      <w:r w:rsidRPr="00856836">
        <w:rPr>
          <w:rFonts w:ascii="Arial" w:eastAsia="Arial" w:hAnsi="Arial" w:cs="Arial"/>
          <w:b/>
          <w:sz w:val="20"/>
          <w:szCs w:val="20"/>
        </w:rPr>
        <w:t xml:space="preserve">C. Andrea Isabel Antonio Villalvazo, </w:t>
      </w:r>
      <w:r w:rsidRPr="00856836">
        <w:rPr>
          <w:rFonts w:ascii="Arial" w:eastAsia="Arial" w:hAnsi="Arial" w:cs="Arial"/>
          <w:sz w:val="20"/>
          <w:szCs w:val="20"/>
        </w:rPr>
        <w:t xml:space="preserve">le da cumplimiento en tiempo y forma a todos y cada uno de los requisitos estipulados en la referida convocatoria para que su solicitud sea procedente.- - - - - - - - - - - - - - - - - - - - - - - </w:t>
      </w:r>
    </w:p>
    <w:p w14:paraId="21EB146C" w14:textId="77777777" w:rsidR="00116856" w:rsidRPr="00856836" w:rsidRDefault="00116856" w:rsidP="00712BC5">
      <w:pPr>
        <w:widowControl/>
        <w:autoSpaceDE/>
        <w:autoSpaceDN/>
        <w:jc w:val="both"/>
        <w:rPr>
          <w:rFonts w:ascii="Arial" w:eastAsia="Arial" w:hAnsi="Arial" w:cs="Arial"/>
          <w:sz w:val="20"/>
          <w:szCs w:val="20"/>
        </w:rPr>
      </w:pPr>
    </w:p>
    <w:p w14:paraId="6A89FFDB" w14:textId="60406838" w:rsidR="00785706" w:rsidRPr="00856836" w:rsidRDefault="00785706"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 La Convocatoria “Tu municipio Regulariza sus Mercados” en la base cuarta, cita textualmente: </w:t>
      </w:r>
    </w:p>
    <w:p w14:paraId="2D8BB728" w14:textId="77777777" w:rsidR="00712BC5" w:rsidRPr="00856836" w:rsidRDefault="00712BC5" w:rsidP="00712BC5">
      <w:pPr>
        <w:widowControl/>
        <w:autoSpaceDE/>
        <w:autoSpaceDN/>
        <w:jc w:val="both"/>
        <w:rPr>
          <w:rFonts w:ascii="Arial" w:eastAsia="Arial" w:hAnsi="Arial" w:cs="Arial"/>
          <w:sz w:val="20"/>
          <w:szCs w:val="20"/>
        </w:rPr>
      </w:pPr>
    </w:p>
    <w:p w14:paraId="63FE3A6B" w14:textId="77777777" w:rsidR="00712BC5" w:rsidRPr="00856836" w:rsidRDefault="00712BC5" w:rsidP="00712BC5">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 xml:space="preserve">BASE CUARTA. -LOS POSESIONARIOS A REGULARIZAR Y QUE HAYAN CUMPLIDO CON TODOS LOS REQUISITOS SEÑALADOS CON ANTERIORIDAD, LE SERÁ AUTORIZADA LA “CESIÓN DE </w:t>
      </w:r>
      <w:proofErr w:type="spellStart"/>
      <w:r w:rsidRPr="00856836">
        <w:rPr>
          <w:rFonts w:ascii="Arial" w:eastAsia="Arial" w:hAnsi="Arial" w:cs="Arial"/>
          <w:b/>
          <w:i/>
          <w:sz w:val="20"/>
          <w:szCs w:val="20"/>
        </w:rPr>
        <w:t>DERCHOS</w:t>
      </w:r>
      <w:proofErr w:type="spellEnd"/>
      <w:r w:rsidRPr="00856836">
        <w:rPr>
          <w:rFonts w:ascii="Arial" w:eastAsia="Arial" w:hAnsi="Arial" w:cs="Arial"/>
          <w:b/>
          <w:i/>
          <w:sz w:val="20"/>
          <w:szCs w:val="20"/>
        </w:rPr>
        <w:t xml:space="preserve">(sic)”: RESPECTO DE LA </w:t>
      </w:r>
      <w:proofErr w:type="spellStart"/>
      <w:r w:rsidRPr="00856836">
        <w:rPr>
          <w:rFonts w:ascii="Arial" w:eastAsia="Arial" w:hAnsi="Arial" w:cs="Arial"/>
          <w:b/>
          <w:i/>
          <w:sz w:val="20"/>
          <w:szCs w:val="20"/>
        </w:rPr>
        <w:t>CONSECIÓN</w:t>
      </w:r>
      <w:proofErr w:type="spellEnd"/>
      <w:r w:rsidRPr="00856836">
        <w:rPr>
          <w:rFonts w:ascii="Arial" w:eastAsia="Arial" w:hAnsi="Arial" w:cs="Arial"/>
          <w:b/>
          <w:i/>
          <w:sz w:val="20"/>
          <w:szCs w:val="20"/>
        </w:rPr>
        <w:t>(sic) EXISTENTE, PREVIO PAGO DE DERECHOS CORRESPONDIENTES; Y CON RELACIÓN A LOS REQUISITOS QUE PRESENTA EL SOLICITANTE DE ACUERDO A LAS ESTABLECIDAS EN LA CONVOCATORIA DEL PROGRAMA “TU MUNICIPIO REGULARIZA SUS MERCADOS”, LAS CUALES ADJUNTO Y SON:</w:t>
      </w:r>
    </w:p>
    <w:p w14:paraId="2B140040" w14:textId="77777777" w:rsidR="00712BC5" w:rsidRPr="00856836" w:rsidRDefault="00712BC5" w:rsidP="00712BC5">
      <w:pPr>
        <w:widowControl/>
        <w:autoSpaceDE/>
        <w:autoSpaceDN/>
        <w:jc w:val="both"/>
        <w:rPr>
          <w:rFonts w:ascii="Arial" w:eastAsia="Arial" w:hAnsi="Arial" w:cs="Arial"/>
          <w:b/>
          <w:sz w:val="20"/>
          <w:szCs w:val="20"/>
        </w:rPr>
      </w:pPr>
    </w:p>
    <w:p w14:paraId="395A67E0" w14:textId="2726D683"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Formato único de mercados </w:t>
      </w:r>
      <w:r w:rsidRPr="00856836">
        <w:rPr>
          <w:rFonts w:ascii="Arial" w:eastAsia="Arial" w:hAnsi="Arial" w:cs="Arial"/>
          <w:sz w:val="20"/>
          <w:szCs w:val="20"/>
        </w:rPr>
        <w:t xml:space="preserve">con número de folio, </w:t>
      </w:r>
      <w:r w:rsidRPr="00856836">
        <w:rPr>
          <w:rFonts w:ascii="Arial" w:eastAsia="Arial" w:hAnsi="Arial" w:cs="Arial"/>
          <w:b/>
          <w:sz w:val="20"/>
          <w:szCs w:val="20"/>
        </w:rPr>
        <w:t>MOJ222329. - - - - - - - - - - - - - -</w:t>
      </w:r>
      <w:r w:rsidR="00822FA5" w:rsidRPr="00856836">
        <w:rPr>
          <w:rFonts w:ascii="Arial" w:eastAsia="Arial" w:hAnsi="Arial" w:cs="Arial"/>
          <w:b/>
          <w:sz w:val="20"/>
          <w:szCs w:val="20"/>
        </w:rPr>
        <w:t xml:space="preserve"> - - - - - - - -</w:t>
      </w:r>
    </w:p>
    <w:p w14:paraId="5C4FC0EF" w14:textId="77777777" w:rsidR="00712BC5" w:rsidRPr="00856836" w:rsidRDefault="00712BC5" w:rsidP="00712BC5">
      <w:pPr>
        <w:widowControl/>
        <w:autoSpaceDE/>
        <w:autoSpaceDN/>
        <w:jc w:val="both"/>
        <w:rPr>
          <w:rFonts w:ascii="Arial" w:eastAsia="Arial" w:hAnsi="Arial" w:cs="Arial"/>
          <w:sz w:val="20"/>
          <w:szCs w:val="20"/>
        </w:rPr>
      </w:pPr>
    </w:p>
    <w:p w14:paraId="7AA97261" w14:textId="109D3C78"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Croquis de </w:t>
      </w:r>
      <w:r w:rsidRPr="00856836">
        <w:rPr>
          <w:rFonts w:ascii="Arial" w:eastAsia="Arial" w:hAnsi="Arial" w:cs="Arial"/>
          <w:b/>
          <w:sz w:val="20"/>
          <w:szCs w:val="20"/>
        </w:rPr>
        <w:t xml:space="preserve">localización del puesto </w:t>
      </w:r>
      <w:r w:rsidRPr="00856836">
        <w:rPr>
          <w:rFonts w:ascii="Arial" w:eastAsia="Arial" w:hAnsi="Arial" w:cs="Arial"/>
          <w:sz w:val="20"/>
          <w:szCs w:val="20"/>
        </w:rPr>
        <w:t xml:space="preserve">en el Mercado “Democracia”, también conocido como “La Merced”. - - - - - - - - - - - - - - - - - - - - - - - - - - </w:t>
      </w:r>
    </w:p>
    <w:p w14:paraId="5195E01C" w14:textId="77777777" w:rsidR="00712BC5" w:rsidRPr="00856836" w:rsidRDefault="00712BC5" w:rsidP="00712BC5">
      <w:pPr>
        <w:widowControl/>
        <w:autoSpaceDE/>
        <w:autoSpaceDN/>
        <w:jc w:val="both"/>
        <w:rPr>
          <w:rFonts w:ascii="Arial" w:eastAsia="Arial" w:hAnsi="Arial" w:cs="Arial"/>
          <w:sz w:val="20"/>
          <w:szCs w:val="20"/>
        </w:rPr>
      </w:pPr>
    </w:p>
    <w:p w14:paraId="7DC36929" w14:textId="30D5EC09"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Contrato de Cesión de Derechos, </w:t>
      </w:r>
      <w:r w:rsidRPr="00856836">
        <w:rPr>
          <w:rFonts w:ascii="Arial" w:eastAsia="Arial" w:hAnsi="Arial" w:cs="Arial"/>
          <w:sz w:val="20"/>
          <w:szCs w:val="20"/>
        </w:rPr>
        <w:t xml:space="preserve">de fecha </w:t>
      </w:r>
      <w:r w:rsidRPr="00856836">
        <w:rPr>
          <w:rFonts w:ascii="Arial" w:eastAsia="Arial" w:hAnsi="Arial" w:cs="Arial"/>
          <w:b/>
          <w:i/>
          <w:sz w:val="20"/>
          <w:szCs w:val="20"/>
        </w:rPr>
        <w:t xml:space="preserve">03 </w:t>
      </w:r>
      <w:r w:rsidRPr="00856836">
        <w:rPr>
          <w:rFonts w:ascii="Arial" w:eastAsia="Arial" w:hAnsi="Arial" w:cs="Arial"/>
          <w:b/>
          <w:sz w:val="20"/>
          <w:szCs w:val="20"/>
        </w:rPr>
        <w:t xml:space="preserve">de febrero del 2003, </w:t>
      </w:r>
      <w:r w:rsidRPr="00856836">
        <w:rPr>
          <w:rFonts w:ascii="Arial" w:eastAsia="Arial" w:hAnsi="Arial" w:cs="Arial"/>
          <w:sz w:val="20"/>
          <w:szCs w:val="20"/>
        </w:rPr>
        <w:t xml:space="preserve">a las 11:15 horas, de la </w:t>
      </w:r>
      <w:r w:rsidRPr="00856836">
        <w:rPr>
          <w:rFonts w:ascii="Arial" w:eastAsia="Arial" w:hAnsi="Arial" w:cs="Arial"/>
          <w:b/>
          <w:sz w:val="20"/>
          <w:szCs w:val="20"/>
        </w:rPr>
        <w:t xml:space="preserve">barra fija número 285, </w:t>
      </w:r>
      <w:r w:rsidRPr="00856836">
        <w:rPr>
          <w:rFonts w:ascii="Arial" w:eastAsia="Arial" w:hAnsi="Arial" w:cs="Arial"/>
          <w:sz w:val="20"/>
          <w:szCs w:val="20"/>
        </w:rPr>
        <w:t xml:space="preserve">con </w:t>
      </w:r>
      <w:r w:rsidRPr="00856836">
        <w:rPr>
          <w:rFonts w:ascii="Arial" w:eastAsia="Arial" w:hAnsi="Arial" w:cs="Arial"/>
          <w:b/>
          <w:sz w:val="20"/>
          <w:szCs w:val="20"/>
        </w:rPr>
        <w:t xml:space="preserve">objeto/cuenta 1050000006587, </w:t>
      </w:r>
      <w:r w:rsidRPr="00856836">
        <w:rPr>
          <w:rFonts w:ascii="Arial" w:eastAsia="Arial" w:hAnsi="Arial" w:cs="Arial"/>
          <w:sz w:val="20"/>
          <w:szCs w:val="20"/>
        </w:rPr>
        <w:t xml:space="preserve">con </w:t>
      </w:r>
      <w:r w:rsidRPr="00856836">
        <w:rPr>
          <w:rFonts w:ascii="Arial" w:eastAsia="Arial" w:hAnsi="Arial" w:cs="Arial"/>
          <w:b/>
          <w:sz w:val="20"/>
          <w:szCs w:val="20"/>
        </w:rPr>
        <w:t xml:space="preserve">giro de verduras, </w:t>
      </w:r>
      <w:r w:rsidRPr="00856836">
        <w:rPr>
          <w:rFonts w:ascii="Arial" w:eastAsia="Arial" w:hAnsi="Arial" w:cs="Arial"/>
          <w:sz w:val="20"/>
          <w:szCs w:val="20"/>
        </w:rPr>
        <w:t xml:space="preserve">celebrado entre la </w:t>
      </w:r>
      <w:r w:rsidRPr="00856836">
        <w:rPr>
          <w:rFonts w:ascii="Arial" w:eastAsia="Arial" w:hAnsi="Arial" w:cs="Arial"/>
          <w:b/>
          <w:sz w:val="20"/>
          <w:szCs w:val="20"/>
        </w:rPr>
        <w:t xml:space="preserve">C. Esperanza Martínez Ramírez y la C. Andrea Isabel Antonio Villalvazo. </w:t>
      </w:r>
      <w:r w:rsidRPr="00856836">
        <w:rPr>
          <w:rFonts w:ascii="Arial" w:eastAsia="Arial" w:hAnsi="Arial" w:cs="Arial"/>
          <w:sz w:val="20"/>
          <w:szCs w:val="20"/>
        </w:rPr>
        <w:t xml:space="preserve">el(sic) cual fue </w:t>
      </w:r>
      <w:r w:rsidRPr="00856836">
        <w:rPr>
          <w:rFonts w:ascii="Arial" w:eastAsia="Arial" w:hAnsi="Arial" w:cs="Arial"/>
          <w:b/>
          <w:sz w:val="20"/>
          <w:szCs w:val="20"/>
        </w:rPr>
        <w:t xml:space="preserve">otorgado ante dos testigos presenciales </w:t>
      </w:r>
      <w:r w:rsidRPr="00856836">
        <w:rPr>
          <w:rFonts w:ascii="Arial" w:eastAsia="Arial" w:hAnsi="Arial" w:cs="Arial"/>
          <w:sz w:val="20"/>
          <w:szCs w:val="20"/>
        </w:rPr>
        <w:t xml:space="preserve">y </w:t>
      </w:r>
      <w:r w:rsidRPr="00856836">
        <w:rPr>
          <w:rFonts w:ascii="Arial" w:eastAsia="Arial" w:hAnsi="Arial" w:cs="Arial"/>
          <w:b/>
          <w:sz w:val="20"/>
          <w:szCs w:val="20"/>
        </w:rPr>
        <w:t xml:space="preserve">concesionarios </w:t>
      </w:r>
      <w:r w:rsidRPr="00856836">
        <w:rPr>
          <w:rFonts w:ascii="Arial" w:eastAsia="Arial" w:hAnsi="Arial" w:cs="Arial"/>
          <w:sz w:val="20"/>
          <w:szCs w:val="20"/>
        </w:rPr>
        <w:t xml:space="preserve">del Mercado </w:t>
      </w:r>
      <w:r w:rsidRPr="00856836">
        <w:rPr>
          <w:rFonts w:ascii="Arial" w:eastAsia="Arial" w:hAnsi="Arial" w:cs="Arial"/>
          <w:b/>
          <w:sz w:val="20"/>
          <w:szCs w:val="20"/>
        </w:rPr>
        <w:t xml:space="preserve">“Democracia”, conocido también como “La Merced”, </w:t>
      </w:r>
      <w:r w:rsidRPr="00856836">
        <w:rPr>
          <w:rFonts w:ascii="Arial" w:eastAsia="Arial" w:hAnsi="Arial" w:cs="Arial"/>
          <w:sz w:val="20"/>
          <w:szCs w:val="20"/>
        </w:rPr>
        <w:t xml:space="preserve">los </w:t>
      </w:r>
      <w:r w:rsidRPr="00856836">
        <w:rPr>
          <w:rFonts w:ascii="Arial" w:eastAsia="Arial" w:hAnsi="Arial" w:cs="Arial"/>
          <w:b/>
          <w:sz w:val="20"/>
          <w:szCs w:val="20"/>
        </w:rPr>
        <w:t xml:space="preserve">CC. Blanca Margarita Morales Gómez </w:t>
      </w:r>
      <w:r w:rsidRPr="00856836">
        <w:rPr>
          <w:rFonts w:ascii="Arial" w:eastAsia="Arial" w:hAnsi="Arial" w:cs="Arial"/>
          <w:sz w:val="20"/>
          <w:szCs w:val="20"/>
        </w:rPr>
        <w:t xml:space="preserve">y </w:t>
      </w:r>
      <w:r w:rsidRPr="00856836">
        <w:rPr>
          <w:rFonts w:ascii="Arial" w:eastAsia="Arial" w:hAnsi="Arial" w:cs="Arial"/>
          <w:b/>
          <w:sz w:val="20"/>
          <w:szCs w:val="20"/>
        </w:rPr>
        <w:t xml:space="preserve">Lucila Ruiz. - - - - - - - - - - - - </w:t>
      </w:r>
    </w:p>
    <w:p w14:paraId="4CA645AD" w14:textId="77777777" w:rsidR="00712BC5" w:rsidRPr="00856836" w:rsidRDefault="00712BC5" w:rsidP="00712BC5">
      <w:pPr>
        <w:widowControl/>
        <w:autoSpaceDE/>
        <w:autoSpaceDN/>
        <w:jc w:val="both"/>
        <w:rPr>
          <w:rFonts w:ascii="Arial" w:eastAsia="Arial" w:hAnsi="Arial" w:cs="Arial"/>
          <w:sz w:val="20"/>
          <w:szCs w:val="20"/>
        </w:rPr>
      </w:pPr>
    </w:p>
    <w:p w14:paraId="21CBDA63" w14:textId="1D968236"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Identificación oficial, </w:t>
      </w:r>
      <w:r w:rsidRPr="00856836">
        <w:rPr>
          <w:rFonts w:ascii="Arial" w:eastAsia="Arial" w:hAnsi="Arial" w:cs="Arial"/>
          <w:b/>
          <w:sz w:val="20"/>
          <w:szCs w:val="20"/>
        </w:rPr>
        <w:t xml:space="preserve">credencial para votar </w:t>
      </w:r>
      <w:r w:rsidRPr="00856836">
        <w:rPr>
          <w:rFonts w:ascii="Arial" w:eastAsia="Arial" w:hAnsi="Arial" w:cs="Arial"/>
          <w:sz w:val="20"/>
          <w:szCs w:val="20"/>
        </w:rPr>
        <w:t xml:space="preserve">vigente, expedida por el Instituto Nacional Electoral a favor del </w:t>
      </w:r>
      <w:r w:rsidRPr="00856836">
        <w:rPr>
          <w:rFonts w:ascii="Arial" w:eastAsia="Arial" w:hAnsi="Arial" w:cs="Arial"/>
          <w:b/>
          <w:sz w:val="20"/>
          <w:szCs w:val="20"/>
        </w:rPr>
        <w:t xml:space="preserve">C. Andrea Isabel Antonio Villalvazo, </w:t>
      </w:r>
      <w:r w:rsidRPr="00856836">
        <w:rPr>
          <w:rFonts w:ascii="Arial" w:eastAsia="Arial" w:hAnsi="Arial" w:cs="Arial"/>
          <w:sz w:val="20"/>
          <w:szCs w:val="20"/>
        </w:rPr>
        <w:t>solicitante. - - - -</w:t>
      </w:r>
      <w:r w:rsidR="00822FA5" w:rsidRPr="00856836">
        <w:rPr>
          <w:rFonts w:ascii="Arial" w:eastAsia="Arial" w:hAnsi="Arial" w:cs="Arial"/>
          <w:sz w:val="20"/>
          <w:szCs w:val="20"/>
        </w:rPr>
        <w:t xml:space="preserve"> - - - - - - - - - - - - - - - </w:t>
      </w:r>
    </w:p>
    <w:p w14:paraId="2485C7F5" w14:textId="77777777" w:rsidR="00712BC5" w:rsidRPr="00856836" w:rsidRDefault="00712BC5" w:rsidP="00712BC5">
      <w:pPr>
        <w:widowControl/>
        <w:autoSpaceDE/>
        <w:autoSpaceDN/>
        <w:jc w:val="both"/>
        <w:rPr>
          <w:rFonts w:ascii="Arial" w:eastAsia="Arial" w:hAnsi="Arial" w:cs="Arial"/>
          <w:sz w:val="20"/>
          <w:szCs w:val="20"/>
        </w:rPr>
      </w:pPr>
    </w:p>
    <w:p w14:paraId="3B54BA20" w14:textId="1491C43F"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lastRenderedPageBreak/>
        <w:t xml:space="preserve">Comprobante de domicilio </w:t>
      </w:r>
      <w:r w:rsidRPr="00856836">
        <w:rPr>
          <w:rFonts w:ascii="Arial" w:eastAsia="Arial" w:hAnsi="Arial" w:cs="Arial"/>
          <w:sz w:val="20"/>
          <w:szCs w:val="20"/>
        </w:rPr>
        <w:t xml:space="preserve">vigente, de la solicitante </w:t>
      </w:r>
      <w:r w:rsidRPr="00856836">
        <w:rPr>
          <w:rFonts w:ascii="Arial" w:eastAsia="Arial" w:hAnsi="Arial" w:cs="Arial"/>
          <w:b/>
          <w:sz w:val="20"/>
          <w:szCs w:val="20"/>
        </w:rPr>
        <w:t xml:space="preserve">C. Andrea Isabel Antonio Villalvazo, </w:t>
      </w:r>
      <w:r w:rsidRPr="00856836">
        <w:rPr>
          <w:rFonts w:ascii="Arial" w:eastAsia="Arial" w:hAnsi="Arial" w:cs="Arial"/>
          <w:sz w:val="20"/>
          <w:szCs w:val="20"/>
        </w:rPr>
        <w:t xml:space="preserve">a nombre de Antonio Flores Raymundo. - - - - - - </w:t>
      </w:r>
    </w:p>
    <w:p w14:paraId="3C753956" w14:textId="77777777" w:rsidR="00712BC5" w:rsidRPr="00856836" w:rsidRDefault="00712BC5" w:rsidP="00712BC5">
      <w:pPr>
        <w:widowControl/>
        <w:autoSpaceDE/>
        <w:autoSpaceDN/>
        <w:jc w:val="both"/>
        <w:rPr>
          <w:rFonts w:ascii="Arial" w:eastAsia="Arial" w:hAnsi="Arial" w:cs="Arial"/>
          <w:sz w:val="20"/>
          <w:szCs w:val="20"/>
        </w:rPr>
      </w:pPr>
    </w:p>
    <w:p w14:paraId="78257EAB" w14:textId="5CC132EE"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Acta de Nacimiento, </w:t>
      </w:r>
      <w:r w:rsidRPr="00856836">
        <w:rPr>
          <w:rFonts w:ascii="Arial" w:eastAsia="Arial" w:hAnsi="Arial" w:cs="Arial"/>
          <w:sz w:val="20"/>
          <w:szCs w:val="20"/>
        </w:rPr>
        <w:t xml:space="preserve">expedida por la Oficialía del Registro Civil del Estado de Oaxaca, a favor de la </w:t>
      </w:r>
      <w:r w:rsidRPr="00856836">
        <w:rPr>
          <w:rFonts w:ascii="Arial" w:eastAsia="Arial" w:hAnsi="Arial" w:cs="Arial"/>
          <w:b/>
          <w:sz w:val="20"/>
          <w:szCs w:val="20"/>
        </w:rPr>
        <w:t xml:space="preserve">C. Andrea Isabel Antonio Villalvazo, </w:t>
      </w:r>
      <w:r w:rsidRPr="00856836">
        <w:rPr>
          <w:rFonts w:ascii="Arial" w:eastAsia="Arial" w:hAnsi="Arial" w:cs="Arial"/>
          <w:sz w:val="20"/>
          <w:szCs w:val="20"/>
        </w:rPr>
        <w:t>solicitante. - - - - - - - - - -</w:t>
      </w:r>
      <w:r w:rsidR="00822FA5" w:rsidRPr="00856836">
        <w:rPr>
          <w:rFonts w:ascii="Arial" w:eastAsia="Arial" w:hAnsi="Arial" w:cs="Arial"/>
          <w:sz w:val="20"/>
          <w:szCs w:val="20"/>
        </w:rPr>
        <w:t xml:space="preserve"> - - - - - - - - - - - - - - - - - </w:t>
      </w:r>
    </w:p>
    <w:p w14:paraId="51794B93" w14:textId="77777777" w:rsidR="00712BC5" w:rsidRPr="00856836" w:rsidRDefault="00712BC5" w:rsidP="00712BC5">
      <w:pPr>
        <w:widowControl/>
        <w:autoSpaceDE/>
        <w:autoSpaceDN/>
        <w:jc w:val="both"/>
        <w:rPr>
          <w:rFonts w:ascii="Arial" w:eastAsia="Arial" w:hAnsi="Arial" w:cs="Arial"/>
          <w:sz w:val="20"/>
          <w:szCs w:val="20"/>
        </w:rPr>
      </w:pPr>
    </w:p>
    <w:p w14:paraId="1D723FD2" w14:textId="4FD542D4"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Comprobante de pago </w:t>
      </w:r>
      <w:r w:rsidRPr="00856836">
        <w:rPr>
          <w:rFonts w:ascii="Arial" w:eastAsia="Arial" w:hAnsi="Arial" w:cs="Arial"/>
          <w:sz w:val="20"/>
          <w:szCs w:val="20"/>
        </w:rPr>
        <w:t xml:space="preserve">correspondiente a los </w:t>
      </w:r>
      <w:r w:rsidRPr="00856836">
        <w:rPr>
          <w:rFonts w:ascii="Arial" w:eastAsia="Arial" w:hAnsi="Arial" w:cs="Arial"/>
          <w:b/>
          <w:sz w:val="20"/>
          <w:szCs w:val="20"/>
        </w:rPr>
        <w:t xml:space="preserve">años 2020, 2021 y 2022, </w:t>
      </w:r>
      <w:r w:rsidRPr="00856836">
        <w:rPr>
          <w:rFonts w:ascii="Arial" w:eastAsia="Arial" w:hAnsi="Arial" w:cs="Arial"/>
          <w:sz w:val="20"/>
          <w:szCs w:val="20"/>
        </w:rPr>
        <w:t xml:space="preserve">emitido por la Tesorería Municipal, objeto/cuenta 1050000006587, con fecha de emisión 2022-05-06T12:3416, a nombre de la C. Esperanza Martínez Ramírez. </w:t>
      </w:r>
      <w:r w:rsidR="00822FA5" w:rsidRPr="00856836">
        <w:rPr>
          <w:rFonts w:ascii="Arial" w:eastAsia="Arial" w:hAnsi="Arial" w:cs="Arial"/>
          <w:sz w:val="20"/>
          <w:szCs w:val="20"/>
        </w:rPr>
        <w:t>–</w:t>
      </w:r>
      <w:r w:rsidRPr="00856836">
        <w:rPr>
          <w:rFonts w:ascii="Arial" w:eastAsia="Arial" w:hAnsi="Arial" w:cs="Arial"/>
          <w:sz w:val="20"/>
          <w:szCs w:val="20"/>
        </w:rPr>
        <w:t xml:space="preserve"> </w:t>
      </w:r>
    </w:p>
    <w:p w14:paraId="540E6BE2" w14:textId="77777777" w:rsidR="00822FA5" w:rsidRPr="00856836" w:rsidRDefault="00822FA5" w:rsidP="00712BC5">
      <w:pPr>
        <w:widowControl/>
        <w:autoSpaceDE/>
        <w:autoSpaceDN/>
        <w:jc w:val="both"/>
        <w:rPr>
          <w:rFonts w:ascii="Arial" w:eastAsia="Arial" w:hAnsi="Arial" w:cs="Arial"/>
          <w:sz w:val="20"/>
          <w:szCs w:val="20"/>
        </w:rPr>
      </w:pPr>
    </w:p>
    <w:p w14:paraId="43070E9D" w14:textId="41DAF5AD"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Constancia de Verificación y Reconocimiento </w:t>
      </w:r>
      <w:r w:rsidRPr="00856836">
        <w:rPr>
          <w:rFonts w:ascii="Arial" w:eastAsia="Arial" w:hAnsi="Arial" w:cs="Arial"/>
          <w:sz w:val="20"/>
          <w:szCs w:val="20"/>
        </w:rPr>
        <w:t xml:space="preserve">con número de </w:t>
      </w:r>
      <w:r w:rsidRPr="00856836">
        <w:rPr>
          <w:rFonts w:ascii="Arial" w:eastAsia="Arial" w:hAnsi="Arial" w:cs="Arial"/>
          <w:b/>
          <w:sz w:val="20"/>
          <w:szCs w:val="20"/>
        </w:rPr>
        <w:t xml:space="preserve">folio: 13/2024, </w:t>
      </w:r>
      <w:r w:rsidRPr="00856836">
        <w:rPr>
          <w:rFonts w:ascii="Arial" w:eastAsia="Arial" w:hAnsi="Arial" w:cs="Arial"/>
          <w:sz w:val="20"/>
          <w:szCs w:val="20"/>
        </w:rPr>
        <w:t xml:space="preserve">elaborada y signada por autoridad competente; el Administrador del Mercado “Democracia”, también conocido como “La Merced” y la Directora de Mercados Públicos del Municipio de Oaxaca de Juárez, Oaxaca. - - - - - - - - - - - - - - - </w:t>
      </w:r>
    </w:p>
    <w:p w14:paraId="00C88723" w14:textId="77777777" w:rsidR="00712BC5" w:rsidRPr="00856836" w:rsidRDefault="00712BC5" w:rsidP="00712BC5">
      <w:pPr>
        <w:widowControl/>
        <w:autoSpaceDE/>
        <w:autoSpaceDN/>
        <w:jc w:val="both"/>
        <w:rPr>
          <w:rFonts w:ascii="Arial" w:eastAsia="Arial" w:hAnsi="Arial" w:cs="Arial"/>
          <w:sz w:val="20"/>
          <w:szCs w:val="20"/>
        </w:rPr>
      </w:pPr>
    </w:p>
    <w:p w14:paraId="27F504FC" w14:textId="1C98A7E6"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Escrito de </w:t>
      </w:r>
      <w:r w:rsidRPr="00856836">
        <w:rPr>
          <w:rFonts w:ascii="Arial" w:eastAsia="Arial" w:hAnsi="Arial" w:cs="Arial"/>
          <w:b/>
          <w:sz w:val="20"/>
          <w:szCs w:val="20"/>
        </w:rPr>
        <w:t xml:space="preserve">designación de beneficiario </w:t>
      </w:r>
      <w:r w:rsidRPr="00856836">
        <w:rPr>
          <w:rFonts w:ascii="Arial" w:eastAsia="Arial" w:hAnsi="Arial" w:cs="Arial"/>
          <w:sz w:val="20"/>
          <w:szCs w:val="20"/>
        </w:rPr>
        <w:t xml:space="preserve">a favor de la C. </w:t>
      </w:r>
      <w:proofErr w:type="spellStart"/>
      <w:r w:rsidRPr="00856836">
        <w:rPr>
          <w:rFonts w:ascii="Arial" w:eastAsia="Arial" w:hAnsi="Arial" w:cs="Arial"/>
          <w:sz w:val="20"/>
          <w:szCs w:val="20"/>
        </w:rPr>
        <w:t>Yazmin</w:t>
      </w:r>
      <w:proofErr w:type="spellEnd"/>
      <w:r w:rsidRPr="00856836">
        <w:rPr>
          <w:rFonts w:ascii="Arial" w:eastAsia="Arial" w:hAnsi="Arial" w:cs="Arial"/>
          <w:sz w:val="20"/>
          <w:szCs w:val="20"/>
        </w:rPr>
        <w:t xml:space="preserve">(sic) Mireya López Leyva. - - - - - </w:t>
      </w:r>
    </w:p>
    <w:p w14:paraId="7DCD0505" w14:textId="77777777" w:rsidR="00712BC5" w:rsidRPr="00856836" w:rsidRDefault="00712BC5" w:rsidP="00712BC5">
      <w:pPr>
        <w:widowControl/>
        <w:autoSpaceDE/>
        <w:autoSpaceDN/>
        <w:jc w:val="both"/>
        <w:rPr>
          <w:rFonts w:ascii="Arial" w:eastAsia="Arial" w:hAnsi="Arial" w:cs="Arial"/>
          <w:sz w:val="20"/>
          <w:szCs w:val="20"/>
        </w:rPr>
      </w:pPr>
    </w:p>
    <w:p w14:paraId="3D46957A" w14:textId="421371D5" w:rsidR="00712BC5" w:rsidRPr="00856836" w:rsidRDefault="00712BC5" w:rsidP="00712BC5">
      <w:pPr>
        <w:widowControl/>
        <w:autoSpaceDE/>
        <w:autoSpaceDN/>
        <w:jc w:val="both"/>
        <w:rPr>
          <w:rFonts w:ascii="Arial" w:eastAsia="Arial" w:hAnsi="Arial" w:cs="Arial"/>
          <w:b/>
          <w:sz w:val="20"/>
          <w:szCs w:val="20"/>
        </w:rPr>
      </w:pPr>
      <w:r w:rsidRPr="00856836">
        <w:rPr>
          <w:rFonts w:ascii="Arial" w:eastAsia="Arial" w:hAnsi="Arial" w:cs="Arial"/>
          <w:sz w:val="20"/>
          <w:szCs w:val="20"/>
        </w:rPr>
        <w:t xml:space="preserve">Identificación oficial, </w:t>
      </w:r>
      <w:r w:rsidRPr="00856836">
        <w:rPr>
          <w:rFonts w:ascii="Arial" w:eastAsia="Arial" w:hAnsi="Arial" w:cs="Arial"/>
          <w:b/>
          <w:sz w:val="20"/>
          <w:szCs w:val="20"/>
        </w:rPr>
        <w:t xml:space="preserve">credencial para votar vigente, </w:t>
      </w:r>
      <w:r w:rsidRPr="00856836">
        <w:rPr>
          <w:rFonts w:ascii="Arial" w:eastAsia="Arial" w:hAnsi="Arial" w:cs="Arial"/>
          <w:sz w:val="20"/>
          <w:szCs w:val="20"/>
        </w:rPr>
        <w:t xml:space="preserve">emitida por el Instituto Nacional Electoral a favor de la beneficiaria </w:t>
      </w:r>
      <w:r w:rsidRPr="00856836">
        <w:rPr>
          <w:rFonts w:ascii="Arial" w:eastAsia="Arial" w:hAnsi="Arial" w:cs="Arial"/>
          <w:b/>
          <w:sz w:val="20"/>
          <w:szCs w:val="20"/>
        </w:rPr>
        <w:t xml:space="preserve">C. </w:t>
      </w:r>
      <w:proofErr w:type="spellStart"/>
      <w:r w:rsidRPr="00856836">
        <w:rPr>
          <w:rFonts w:ascii="Arial" w:eastAsia="Arial" w:hAnsi="Arial" w:cs="Arial"/>
          <w:b/>
          <w:sz w:val="20"/>
          <w:szCs w:val="20"/>
        </w:rPr>
        <w:t>Yazmin</w:t>
      </w:r>
      <w:proofErr w:type="spellEnd"/>
      <w:r w:rsidRPr="00856836">
        <w:rPr>
          <w:rFonts w:ascii="Arial" w:eastAsia="Arial" w:hAnsi="Arial" w:cs="Arial"/>
          <w:b/>
          <w:sz w:val="20"/>
          <w:szCs w:val="20"/>
        </w:rPr>
        <w:t xml:space="preserve">(sic) Mireya López </w:t>
      </w:r>
      <w:proofErr w:type="spellStart"/>
      <w:r w:rsidRPr="00856836">
        <w:rPr>
          <w:rFonts w:ascii="Arial" w:eastAsia="Arial" w:hAnsi="Arial" w:cs="Arial"/>
          <w:b/>
          <w:sz w:val="20"/>
          <w:szCs w:val="20"/>
        </w:rPr>
        <w:t>Layva</w:t>
      </w:r>
      <w:proofErr w:type="spellEnd"/>
      <w:r w:rsidRPr="00856836">
        <w:rPr>
          <w:rFonts w:ascii="Arial" w:eastAsia="Arial" w:hAnsi="Arial" w:cs="Arial"/>
          <w:b/>
          <w:sz w:val="20"/>
          <w:szCs w:val="20"/>
        </w:rPr>
        <w:t xml:space="preserve">(sic). - - - - - - </w:t>
      </w:r>
    </w:p>
    <w:p w14:paraId="57E146E8" w14:textId="77777777" w:rsidR="00712BC5" w:rsidRPr="00856836" w:rsidRDefault="00712BC5" w:rsidP="00712BC5">
      <w:pPr>
        <w:widowControl/>
        <w:autoSpaceDE/>
        <w:autoSpaceDN/>
        <w:jc w:val="both"/>
        <w:rPr>
          <w:rFonts w:ascii="Arial" w:eastAsia="Arial" w:hAnsi="Arial" w:cs="Arial"/>
          <w:b/>
          <w:sz w:val="20"/>
          <w:szCs w:val="20"/>
        </w:rPr>
      </w:pPr>
    </w:p>
    <w:p w14:paraId="786A0719" w14:textId="0B3D54CA"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Declaración “bajo protesta de decir verdad”, por escrito de 07 de abril del 2024 de la testigo C. Blanca Margarita Morales Gómez, concesionaria </w:t>
      </w:r>
      <w:r w:rsidRPr="00856836">
        <w:rPr>
          <w:rFonts w:ascii="Arial" w:eastAsia="Arial" w:hAnsi="Arial" w:cs="Arial"/>
          <w:sz w:val="20"/>
          <w:szCs w:val="20"/>
        </w:rPr>
        <w:t xml:space="preserve">del Mercado “Democracia”, también conocido como “La Merced”. - - - - - - - - </w:t>
      </w:r>
    </w:p>
    <w:p w14:paraId="169F3B9A" w14:textId="77777777" w:rsidR="00712BC5" w:rsidRPr="00856836" w:rsidRDefault="00712BC5" w:rsidP="00712BC5">
      <w:pPr>
        <w:widowControl/>
        <w:autoSpaceDE/>
        <w:autoSpaceDN/>
        <w:jc w:val="both"/>
        <w:rPr>
          <w:rFonts w:ascii="Arial" w:eastAsia="Arial" w:hAnsi="Arial" w:cs="Arial"/>
          <w:sz w:val="20"/>
          <w:szCs w:val="20"/>
        </w:rPr>
      </w:pPr>
    </w:p>
    <w:p w14:paraId="75BE3D9C" w14:textId="003F01D2"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Identificación oficial, </w:t>
      </w:r>
      <w:r w:rsidRPr="00856836">
        <w:rPr>
          <w:rFonts w:ascii="Arial" w:eastAsia="Arial" w:hAnsi="Arial" w:cs="Arial"/>
          <w:b/>
          <w:sz w:val="20"/>
          <w:szCs w:val="20"/>
        </w:rPr>
        <w:t xml:space="preserve">credencial para votar </w:t>
      </w:r>
      <w:r w:rsidRPr="00856836">
        <w:rPr>
          <w:rFonts w:ascii="Arial" w:eastAsia="Arial" w:hAnsi="Arial" w:cs="Arial"/>
          <w:sz w:val="20"/>
          <w:szCs w:val="20"/>
        </w:rPr>
        <w:t xml:space="preserve">vigente, expedida por el Instituto Nacional Electoral a favor de la </w:t>
      </w:r>
      <w:r w:rsidRPr="00856836">
        <w:rPr>
          <w:rFonts w:ascii="Arial" w:eastAsia="Arial" w:hAnsi="Arial" w:cs="Arial"/>
          <w:b/>
          <w:sz w:val="20"/>
          <w:szCs w:val="20"/>
        </w:rPr>
        <w:t xml:space="preserve">C. Andrea Isabel Antonio Villalvazo, </w:t>
      </w:r>
      <w:r w:rsidRPr="00856836">
        <w:rPr>
          <w:rFonts w:ascii="Arial" w:eastAsia="Arial" w:hAnsi="Arial" w:cs="Arial"/>
          <w:sz w:val="20"/>
          <w:szCs w:val="20"/>
        </w:rPr>
        <w:t>testigo. - - - - -</w:t>
      </w:r>
      <w:r w:rsidR="00822FA5" w:rsidRPr="00856836">
        <w:rPr>
          <w:rFonts w:ascii="Arial" w:eastAsia="Arial" w:hAnsi="Arial" w:cs="Arial"/>
          <w:sz w:val="20"/>
          <w:szCs w:val="20"/>
        </w:rPr>
        <w:t xml:space="preserve"> - - - - - - - - - - - - - - - - </w:t>
      </w:r>
    </w:p>
    <w:p w14:paraId="1E4E927E" w14:textId="77777777" w:rsidR="00712BC5" w:rsidRPr="00856836" w:rsidRDefault="00712BC5" w:rsidP="00712BC5">
      <w:pPr>
        <w:widowControl/>
        <w:autoSpaceDE/>
        <w:autoSpaceDN/>
        <w:jc w:val="both"/>
        <w:rPr>
          <w:rFonts w:ascii="Arial" w:eastAsia="Arial" w:hAnsi="Arial" w:cs="Arial"/>
          <w:sz w:val="20"/>
          <w:szCs w:val="20"/>
        </w:rPr>
      </w:pPr>
    </w:p>
    <w:p w14:paraId="4756B953" w14:textId="68F45823"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Declaración “bajo protesta de decir verdad”, por escrito de fecha 07 de abril del 2024 de la testigo C. Lucila Ruiz, concesionaria </w:t>
      </w:r>
      <w:r w:rsidRPr="00856836">
        <w:rPr>
          <w:rFonts w:ascii="Arial" w:eastAsia="Arial" w:hAnsi="Arial" w:cs="Arial"/>
          <w:sz w:val="20"/>
          <w:szCs w:val="20"/>
        </w:rPr>
        <w:t xml:space="preserve">del Mercado “Democracia”, conocido también como “La Merced”. - - - - - - - - - - - - - - - - - - - - - - - - - - </w:t>
      </w:r>
    </w:p>
    <w:p w14:paraId="65107EEA" w14:textId="77777777" w:rsidR="00712BC5" w:rsidRPr="00856836" w:rsidRDefault="00712BC5" w:rsidP="00712BC5">
      <w:pPr>
        <w:widowControl/>
        <w:autoSpaceDE/>
        <w:autoSpaceDN/>
        <w:jc w:val="both"/>
        <w:rPr>
          <w:rFonts w:ascii="Arial" w:eastAsia="Arial" w:hAnsi="Arial" w:cs="Arial"/>
          <w:sz w:val="20"/>
          <w:szCs w:val="20"/>
        </w:rPr>
      </w:pPr>
    </w:p>
    <w:p w14:paraId="44E1C813" w14:textId="2798CEFE"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Identificación oficial, </w:t>
      </w:r>
      <w:r w:rsidRPr="00856836">
        <w:rPr>
          <w:rFonts w:ascii="Arial" w:eastAsia="Arial" w:hAnsi="Arial" w:cs="Arial"/>
          <w:b/>
          <w:sz w:val="20"/>
          <w:szCs w:val="20"/>
        </w:rPr>
        <w:t xml:space="preserve">credencial para votar </w:t>
      </w:r>
      <w:r w:rsidRPr="00856836">
        <w:rPr>
          <w:rFonts w:ascii="Arial" w:eastAsia="Arial" w:hAnsi="Arial" w:cs="Arial"/>
          <w:sz w:val="20"/>
          <w:szCs w:val="20"/>
        </w:rPr>
        <w:t xml:space="preserve">vigente, expedida por el Instituto Nacional Electoral a favor de la </w:t>
      </w:r>
      <w:r w:rsidRPr="00856836">
        <w:rPr>
          <w:rFonts w:ascii="Arial" w:eastAsia="Arial" w:hAnsi="Arial" w:cs="Arial"/>
          <w:b/>
          <w:sz w:val="20"/>
          <w:szCs w:val="20"/>
        </w:rPr>
        <w:t xml:space="preserve">C. Lucila Ruiz, </w:t>
      </w:r>
      <w:r w:rsidRPr="00856836">
        <w:rPr>
          <w:rFonts w:ascii="Arial" w:eastAsia="Arial" w:hAnsi="Arial" w:cs="Arial"/>
          <w:sz w:val="20"/>
          <w:szCs w:val="20"/>
        </w:rPr>
        <w:t xml:space="preserve">testigo. - - </w:t>
      </w:r>
    </w:p>
    <w:p w14:paraId="24C55E6A" w14:textId="77777777" w:rsidR="00712BC5" w:rsidRPr="00856836" w:rsidRDefault="00712BC5" w:rsidP="00712BC5">
      <w:pPr>
        <w:widowControl/>
        <w:autoSpaceDE/>
        <w:autoSpaceDN/>
        <w:jc w:val="both"/>
        <w:rPr>
          <w:rFonts w:ascii="Arial" w:eastAsia="Arial" w:hAnsi="Arial" w:cs="Arial"/>
          <w:sz w:val="20"/>
          <w:szCs w:val="20"/>
        </w:rPr>
      </w:pPr>
    </w:p>
    <w:p w14:paraId="42C3D65C" w14:textId="53E9865A"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Constancia emitida por el Administrador del Mercado “Democracia”, también conocido como “La Merced” </w:t>
      </w:r>
      <w:r w:rsidRPr="00856836">
        <w:rPr>
          <w:rFonts w:ascii="Arial" w:eastAsia="Arial" w:hAnsi="Arial" w:cs="Arial"/>
          <w:sz w:val="20"/>
          <w:szCs w:val="20"/>
        </w:rPr>
        <w:t>número: SG/DM/</w:t>
      </w:r>
      <w:proofErr w:type="spellStart"/>
      <w:r w:rsidRPr="00856836">
        <w:rPr>
          <w:rFonts w:ascii="Arial" w:eastAsia="Arial" w:hAnsi="Arial" w:cs="Arial"/>
          <w:sz w:val="20"/>
          <w:szCs w:val="20"/>
        </w:rPr>
        <w:t>AMDyZLC</w:t>
      </w:r>
      <w:proofErr w:type="spellEnd"/>
      <w:r w:rsidRPr="00856836">
        <w:rPr>
          <w:rFonts w:ascii="Arial" w:eastAsia="Arial" w:hAnsi="Arial" w:cs="Arial"/>
          <w:sz w:val="20"/>
          <w:szCs w:val="20"/>
        </w:rPr>
        <w:t xml:space="preserve">/127/2024, </w:t>
      </w:r>
      <w:r w:rsidRPr="00856836">
        <w:rPr>
          <w:rFonts w:ascii="Arial" w:eastAsia="Arial" w:hAnsi="Arial" w:cs="Arial"/>
          <w:b/>
          <w:sz w:val="20"/>
          <w:szCs w:val="20"/>
        </w:rPr>
        <w:t xml:space="preserve">en la que afirma que el posesionario C. Andrea Isabel Antonio Villalvazo, efectivamente viene desarrollando </w:t>
      </w:r>
      <w:r w:rsidRPr="00856836">
        <w:rPr>
          <w:rFonts w:ascii="Arial" w:eastAsia="Arial" w:hAnsi="Arial" w:cs="Arial"/>
          <w:b/>
          <w:sz w:val="20"/>
          <w:szCs w:val="20"/>
        </w:rPr>
        <w:t xml:space="preserve">su actividad comercial en la barra fija número 285, con objeto/cuenta 1050000006587, con giro de verduras, en el interior del Mercado “Democracia”, también conocido como “La Merced”, por más de tres(s) años, y que la misma no se encuentra en disputa. - - - - - - - - </w:t>
      </w:r>
    </w:p>
    <w:p w14:paraId="6E0356B2" w14:textId="77777777" w:rsidR="00712BC5" w:rsidRPr="00856836" w:rsidRDefault="00712BC5" w:rsidP="00712BC5">
      <w:pPr>
        <w:widowControl/>
        <w:autoSpaceDE/>
        <w:autoSpaceDN/>
        <w:jc w:val="both"/>
        <w:rPr>
          <w:rFonts w:ascii="Arial" w:eastAsia="Arial" w:hAnsi="Arial" w:cs="Arial"/>
          <w:sz w:val="20"/>
          <w:szCs w:val="20"/>
        </w:rPr>
      </w:pPr>
    </w:p>
    <w:p w14:paraId="1121CB40" w14:textId="6A1FA475"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sz w:val="20"/>
          <w:szCs w:val="20"/>
        </w:rPr>
        <w:t>Oficio número SG/DM/</w:t>
      </w:r>
      <w:proofErr w:type="spellStart"/>
      <w:r w:rsidRPr="00856836">
        <w:rPr>
          <w:rFonts w:ascii="Arial" w:eastAsia="Arial" w:hAnsi="Arial" w:cs="Arial"/>
          <w:b/>
          <w:sz w:val="20"/>
          <w:szCs w:val="20"/>
        </w:rPr>
        <w:t>AMDyZLC</w:t>
      </w:r>
      <w:proofErr w:type="spellEnd"/>
      <w:r w:rsidRPr="00856836">
        <w:rPr>
          <w:rFonts w:ascii="Arial" w:eastAsia="Arial" w:hAnsi="Arial" w:cs="Arial"/>
          <w:b/>
          <w:sz w:val="20"/>
          <w:szCs w:val="20"/>
        </w:rPr>
        <w:t xml:space="preserve">/174/2024, emitido por el Administrador del Mercado “Democracia” - “La Merced”, asunto: Constancia que los Testigos son Concesionarios del Mercado, de fecha </w:t>
      </w:r>
      <w:r w:rsidRPr="00856836">
        <w:rPr>
          <w:rFonts w:ascii="Arial" w:eastAsia="Arial" w:hAnsi="Arial" w:cs="Arial"/>
          <w:b/>
          <w:i/>
          <w:sz w:val="20"/>
          <w:szCs w:val="20"/>
        </w:rPr>
        <w:t xml:space="preserve">05 </w:t>
      </w:r>
      <w:r w:rsidRPr="00856836">
        <w:rPr>
          <w:rFonts w:ascii="Arial" w:eastAsia="Arial" w:hAnsi="Arial" w:cs="Arial"/>
          <w:b/>
          <w:sz w:val="20"/>
          <w:szCs w:val="20"/>
        </w:rPr>
        <w:t xml:space="preserve">de agosto de 2024. - - - - - - - - - - - - - - - - - - </w:t>
      </w:r>
      <w:r w:rsidR="00822FA5" w:rsidRPr="00856836">
        <w:rPr>
          <w:rFonts w:ascii="Arial" w:eastAsia="Arial" w:hAnsi="Arial" w:cs="Arial"/>
          <w:b/>
          <w:sz w:val="20"/>
          <w:szCs w:val="20"/>
        </w:rPr>
        <w:t xml:space="preserve">- - - - - </w:t>
      </w:r>
    </w:p>
    <w:p w14:paraId="587F0EF8" w14:textId="77777777" w:rsidR="00712BC5" w:rsidRPr="00856836" w:rsidRDefault="00712BC5" w:rsidP="00712BC5">
      <w:pPr>
        <w:widowControl/>
        <w:autoSpaceDE/>
        <w:autoSpaceDN/>
        <w:jc w:val="both"/>
        <w:rPr>
          <w:rFonts w:ascii="Arial" w:eastAsia="Arial" w:hAnsi="Arial" w:cs="Arial"/>
          <w:sz w:val="20"/>
          <w:szCs w:val="20"/>
        </w:rPr>
      </w:pPr>
    </w:p>
    <w:p w14:paraId="1D6E2D31" w14:textId="2551E188"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Publicaciones de los edictos en el Periódico Oficial del Gobierno del Estado con fechas: Primera Publicación, sábado 04 de mayo, Segunda Publicación, sábado 11 de mayo, Tercera publicación, sábado 18 de mayo, todas las anteriores del 2024. - - - - - - - - </w:t>
      </w:r>
      <w:r w:rsidR="00822FA5" w:rsidRPr="00856836">
        <w:rPr>
          <w:rFonts w:ascii="Arial" w:eastAsia="Arial" w:hAnsi="Arial" w:cs="Arial"/>
          <w:sz w:val="20"/>
          <w:szCs w:val="20"/>
        </w:rPr>
        <w:t xml:space="preserve">- - - - - - - - - - </w:t>
      </w:r>
    </w:p>
    <w:p w14:paraId="26C87643" w14:textId="77777777" w:rsidR="00712BC5" w:rsidRPr="00856836" w:rsidRDefault="00712BC5" w:rsidP="00712BC5">
      <w:pPr>
        <w:widowControl/>
        <w:autoSpaceDE/>
        <w:autoSpaceDN/>
        <w:jc w:val="both"/>
        <w:rPr>
          <w:rFonts w:ascii="Arial" w:eastAsia="Arial" w:hAnsi="Arial" w:cs="Arial"/>
          <w:sz w:val="20"/>
          <w:szCs w:val="20"/>
        </w:rPr>
      </w:pPr>
    </w:p>
    <w:p w14:paraId="736DAA6C" w14:textId="2694CDCB"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Así como también la Publicación de Edictos en el Periódico “El Noticias”, diario de circulación Estatal con fechas 25 de abril, 02 de mayo, 09 de mayo, todas del año 2024. - - - - - - - - - - - - - - - - </w:t>
      </w:r>
    </w:p>
    <w:p w14:paraId="512FF961" w14:textId="77777777" w:rsidR="00712BC5" w:rsidRPr="00856836" w:rsidRDefault="00712BC5" w:rsidP="00712BC5">
      <w:pPr>
        <w:widowControl/>
        <w:autoSpaceDE/>
        <w:autoSpaceDN/>
        <w:jc w:val="both"/>
        <w:rPr>
          <w:rFonts w:ascii="Arial" w:eastAsia="Arial" w:hAnsi="Arial" w:cs="Arial"/>
          <w:sz w:val="20"/>
          <w:szCs w:val="20"/>
        </w:rPr>
      </w:pPr>
    </w:p>
    <w:p w14:paraId="387ED9BA" w14:textId="06331895"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Oficio número: SG/DM/</w:t>
      </w:r>
      <w:proofErr w:type="spellStart"/>
      <w:r w:rsidRPr="00856836">
        <w:rPr>
          <w:rFonts w:ascii="Arial" w:eastAsia="Arial" w:hAnsi="Arial" w:cs="Arial"/>
          <w:sz w:val="20"/>
          <w:szCs w:val="20"/>
        </w:rPr>
        <w:t>AMDyZLC</w:t>
      </w:r>
      <w:proofErr w:type="spellEnd"/>
      <w:r w:rsidRPr="00856836">
        <w:rPr>
          <w:rFonts w:ascii="Arial" w:eastAsia="Arial" w:hAnsi="Arial" w:cs="Arial"/>
          <w:sz w:val="20"/>
          <w:szCs w:val="20"/>
        </w:rPr>
        <w:t>/149/2024, con fecha 03 de junio del 2024, Asunto: El que se indica, signado por el administrador del Mercado “Democracia”, también conocido como “La Merced”, se acredita que no compareció ninguna persona a aponerse a dicho trámite, ni tampoco a deducir sus derechos en el término de 10 días hábiles, ante la referida administración del mercado. - - - - - - - - - - - - - - - - - - - - - - -</w:t>
      </w:r>
      <w:r w:rsidR="00822FA5" w:rsidRPr="00856836">
        <w:rPr>
          <w:rFonts w:ascii="Arial" w:eastAsia="Arial" w:hAnsi="Arial" w:cs="Arial"/>
          <w:sz w:val="20"/>
          <w:szCs w:val="20"/>
        </w:rPr>
        <w:t xml:space="preserve"> - - - - - </w:t>
      </w:r>
    </w:p>
    <w:p w14:paraId="75738617" w14:textId="77777777" w:rsidR="00712BC5" w:rsidRPr="00856836" w:rsidRDefault="00712BC5" w:rsidP="00712BC5">
      <w:pPr>
        <w:widowControl/>
        <w:autoSpaceDE/>
        <w:autoSpaceDN/>
        <w:jc w:val="both"/>
        <w:rPr>
          <w:rFonts w:ascii="Arial" w:eastAsia="Arial" w:hAnsi="Arial" w:cs="Arial"/>
          <w:sz w:val="20"/>
          <w:szCs w:val="20"/>
        </w:rPr>
      </w:pPr>
    </w:p>
    <w:p w14:paraId="6BEC122B" w14:textId="47DA2568"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Solicitud de regularización de concesionario dirigida al administrador del mercado suscrito por el posesionario el C. Andrea Isabel Antonio Villalvazo, de fecha 07 de abril del 2024. - - - - - - </w:t>
      </w:r>
    </w:p>
    <w:p w14:paraId="5A81F886" w14:textId="77777777" w:rsidR="00712BC5" w:rsidRPr="00856836" w:rsidRDefault="00712BC5" w:rsidP="00712BC5">
      <w:pPr>
        <w:widowControl/>
        <w:autoSpaceDE/>
        <w:autoSpaceDN/>
        <w:jc w:val="both"/>
        <w:rPr>
          <w:rFonts w:ascii="Arial" w:eastAsia="Arial" w:hAnsi="Arial" w:cs="Arial"/>
          <w:b/>
          <w:sz w:val="20"/>
          <w:szCs w:val="20"/>
        </w:rPr>
      </w:pPr>
    </w:p>
    <w:p w14:paraId="47282517" w14:textId="77777777" w:rsidR="00712BC5" w:rsidRPr="00856836" w:rsidRDefault="00712BC5" w:rsidP="00712BC5">
      <w:pPr>
        <w:widowControl/>
        <w:autoSpaceDE/>
        <w:autoSpaceDN/>
        <w:jc w:val="center"/>
        <w:rPr>
          <w:rFonts w:ascii="Arial" w:eastAsia="Arial" w:hAnsi="Arial" w:cs="Arial"/>
          <w:b/>
          <w:sz w:val="20"/>
          <w:szCs w:val="20"/>
        </w:rPr>
      </w:pPr>
      <w:r w:rsidRPr="00856836">
        <w:rPr>
          <w:rFonts w:ascii="Arial" w:eastAsia="Arial" w:hAnsi="Arial" w:cs="Arial"/>
          <w:b/>
          <w:sz w:val="20"/>
          <w:szCs w:val="20"/>
        </w:rPr>
        <w:t>Y</w:t>
      </w:r>
    </w:p>
    <w:p w14:paraId="6A23B939" w14:textId="77777777" w:rsidR="00712BC5" w:rsidRPr="00856836" w:rsidRDefault="00712BC5" w:rsidP="00712BC5">
      <w:pPr>
        <w:widowControl/>
        <w:autoSpaceDE/>
        <w:autoSpaceDN/>
        <w:jc w:val="both"/>
        <w:rPr>
          <w:rFonts w:ascii="Arial" w:eastAsia="Arial" w:hAnsi="Arial" w:cs="Arial"/>
          <w:sz w:val="20"/>
          <w:szCs w:val="20"/>
        </w:rPr>
      </w:pPr>
    </w:p>
    <w:p w14:paraId="77859FB0"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w:t>
      </w:r>
      <w:proofErr w:type="gramStart"/>
      <w:r w:rsidRPr="00856836">
        <w:rPr>
          <w:rFonts w:ascii="Arial" w:eastAsia="Arial" w:hAnsi="Arial" w:cs="Arial"/>
          <w:b/>
          <w:sz w:val="20"/>
          <w:szCs w:val="20"/>
        </w:rPr>
        <w:t>VI.-</w:t>
      </w:r>
      <w:proofErr w:type="gramEnd"/>
      <w:r w:rsidRPr="00856836">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V(sic) CAMBIO DE GIRO:</w:t>
      </w:r>
    </w:p>
    <w:p w14:paraId="5C4C16ED"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1.- LA ADMINISTRACIÓN DEL MERCADO CORRESPONDIENTE, EMITIRÁ LA CONSTANCIA DE VERIFICACIÓN Y RECONOCIMIENTO, MISMA QUE DEBERÁ INCLUIR LOS SIGUIENTES DATOS: MEDIDAS DEL LOCAL, PUESTO O CASETA, GIRO COMERCIAL, CONDICIONES EN QUE SE ENCUENTRA, </w:t>
      </w:r>
      <w:r w:rsidRPr="00856836">
        <w:rPr>
          <w:rFonts w:ascii="Arial" w:eastAsia="Arial" w:hAnsi="Arial" w:cs="Arial"/>
          <w:b/>
          <w:sz w:val="20"/>
          <w:szCs w:val="20"/>
        </w:rPr>
        <w:lastRenderedPageBreak/>
        <w:t>DESCRIPCIÓN DEL TIPO DE CONSTRUCCIÓN, NÚMERO DE CUENTA y LOS COMENTARIOS QUE SE ESTIMEN PERTINENTES.</w:t>
      </w:r>
    </w:p>
    <w:p w14:paraId="6E1862D4"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8944BF6"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3.-</w:t>
      </w:r>
      <w:r w:rsidRPr="00856836">
        <w:rPr>
          <w:rFonts w:ascii="Arial" w:eastAsia="Arial" w:hAnsi="Arial" w:cs="Arial"/>
          <w:b/>
          <w:i/>
          <w:sz w:val="20"/>
          <w:szCs w:val="20"/>
        </w:rPr>
        <w:t xml:space="preserve"> </w:t>
      </w:r>
      <w:r w:rsidRPr="00856836">
        <w:rPr>
          <w:rFonts w:ascii="Arial" w:eastAsia="Arial" w:hAnsi="Arial" w:cs="Arial"/>
          <w:b/>
          <w:sz w:val="20"/>
          <w:szCs w:val="20"/>
        </w:rPr>
        <w:t xml:space="preserve">CADA UNO DE LOS TRÁMITES SE </w:t>
      </w:r>
      <w:proofErr w:type="gramStart"/>
      <w:r w:rsidRPr="00856836">
        <w:rPr>
          <w:rFonts w:ascii="Arial" w:eastAsia="Arial" w:hAnsi="Arial" w:cs="Arial"/>
          <w:b/>
          <w:sz w:val="20"/>
          <w:szCs w:val="20"/>
        </w:rPr>
        <w:t>REALIZARA(</w:t>
      </w:r>
      <w:proofErr w:type="gramEnd"/>
      <w:r w:rsidRPr="00856836">
        <w:rPr>
          <w:rFonts w:ascii="Arial" w:eastAsia="Arial" w:hAnsi="Arial" w:cs="Arial"/>
          <w:b/>
          <w:sz w:val="20"/>
          <w:szCs w:val="20"/>
        </w:rPr>
        <w:t xml:space="preserve">sic) POR </w:t>
      </w:r>
      <w:proofErr w:type="spellStart"/>
      <w:r w:rsidRPr="00856836">
        <w:rPr>
          <w:rFonts w:ascii="Arial" w:eastAsia="Arial" w:hAnsi="Arial" w:cs="Arial"/>
          <w:b/>
          <w:sz w:val="20"/>
          <w:szCs w:val="20"/>
        </w:rPr>
        <w:t>SEPRADO</w:t>
      </w:r>
      <w:proofErr w:type="spellEnd"/>
      <w:r w:rsidRPr="00856836">
        <w:rPr>
          <w:rFonts w:ascii="Arial" w:eastAsia="Arial" w:hAnsi="Arial" w:cs="Arial"/>
          <w:b/>
          <w:sz w:val="20"/>
          <w:szCs w:val="20"/>
        </w:rPr>
        <w:t>(sic) YA QUE LA LEY DE INGRESOS MUNICIPAL EN EL APARTADO PRIMERO CORRESPONDIENTE A MERCADOS Y VÍA PÚBLICA, CONTEMPLA UN COSTO INDEPENDIENTE PARA CADA UNO DE ELLOS.</w:t>
      </w:r>
    </w:p>
    <w:p w14:paraId="2C32FA67"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4.- LA ADMINISTRACIÓN DEL MERCADO CORRESPONDIENTE, DEBERÁ CANALIZAR LOS EXPEDIENTES A LA DIRECCIÓN DE MERCADOS PÚBLICOS PARA REVISIÓN Y VISTO BUENO DEL TITULAR, A FIN DE QUE SE REMITA A LA REGIDURÍA DE SERVICIOS MUNICIPALES, Y DE MERCADOS Y COMERCIO EN </w:t>
      </w:r>
      <w:proofErr w:type="spellStart"/>
      <w:r w:rsidRPr="00856836">
        <w:rPr>
          <w:rFonts w:ascii="Arial" w:eastAsia="Arial" w:hAnsi="Arial" w:cs="Arial"/>
          <w:b/>
          <w:sz w:val="20"/>
          <w:szCs w:val="20"/>
        </w:rPr>
        <w:t>VIA</w:t>
      </w:r>
      <w:proofErr w:type="spellEnd"/>
      <w:r w:rsidRPr="00856836">
        <w:rPr>
          <w:rFonts w:ascii="Arial" w:eastAsia="Arial" w:hAnsi="Arial" w:cs="Arial"/>
          <w:b/>
          <w:sz w:val="20"/>
          <w:szCs w:val="20"/>
        </w:rPr>
        <w:t>(sic) PÚBLICA.</w:t>
      </w:r>
    </w:p>
    <w:p w14:paraId="3ABD19AF"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5.- </w:t>
      </w:r>
      <w:r w:rsidRPr="00856836">
        <w:rPr>
          <w:rFonts w:ascii="Arial" w:eastAsia="Arial" w:hAnsi="Arial" w:cs="Arial"/>
          <w:b/>
          <w:sz w:val="20"/>
          <w:szCs w:val="20"/>
        </w:rPr>
        <w:t>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38F275E"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6.- UNA VEZ QUE LA COMISIÓN DE MERCADOS Y COMERCIO EN VÍA PÚBLICA DICTAMINE LA SOLICITUD PLANTEADA, EL INTERESADO SERÁ NOTIFICADO A TRAVÉS DE LA REGIDURÍA DE SERVICIOS MUNICIPALES Y DE MERCADOS Y VÍA PÚBLICA.</w:t>
      </w:r>
    </w:p>
    <w:p w14:paraId="25E5FDFE"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7.- LA DIRECCIÓN DE MERCADOS PÚBLICOS DEBERÁ EXPEDIR LA ORDEN DE PAGO DEL TRÁMITE CORRESPONDIENTE EN UN PLAZO DE DIEZ DÍAS HÁBILES, CONTADOS A PARTIR DE LA RECEPCIÓN DEL OFICIO MEDIANTE EL QUE LA REGIDURÍA DE SERVICIOS MUNICIPALES, Y DE </w:t>
      </w:r>
      <w:r w:rsidRPr="00856836">
        <w:rPr>
          <w:rFonts w:ascii="Arial" w:eastAsia="Arial" w:hAnsi="Arial" w:cs="Arial"/>
          <w:b/>
          <w:sz w:val="20"/>
          <w:szCs w:val="20"/>
        </w:rPr>
        <w:t>MERCADOS Y VÍA PÚBLICA REMITA COPIA SIMPLE DEL DICTAMEN PARA SU CUMPLIMIENTO.</w:t>
      </w:r>
    </w:p>
    <w:p w14:paraId="034DBFA3"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8.- EL INTERESADO DEBERÁ IDENTIFICARSE AL MOMENTO DE RECOGER LA ORDEN DE PAGO.</w:t>
      </w:r>
    </w:p>
    <w:p w14:paraId="58BD72D5"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6EB2C12" w14:textId="77777777" w:rsidR="00712BC5" w:rsidRPr="00856836" w:rsidRDefault="00712BC5" w:rsidP="00712BC5">
      <w:pPr>
        <w:widowControl/>
        <w:autoSpaceDE/>
        <w:autoSpaceDN/>
        <w:ind w:left="284"/>
        <w:jc w:val="both"/>
        <w:rPr>
          <w:rFonts w:ascii="Arial" w:eastAsia="Arial" w:hAnsi="Arial" w:cs="Arial"/>
          <w:sz w:val="20"/>
          <w:szCs w:val="20"/>
        </w:rPr>
      </w:pPr>
      <w:r w:rsidRPr="00856836">
        <w:rPr>
          <w:rFonts w:ascii="Arial" w:eastAsia="Arial" w:hAnsi="Arial" w:cs="Arial"/>
          <w:b/>
          <w:sz w:val="20"/>
          <w:szCs w:val="20"/>
        </w:rPr>
        <w:t>10.- EL COSTO DE CADA TRÁMITE ESTARÁ ESPECIFICADO EN LA LEY DE INGRESOS DEL MUNICIPIO DE OAXACA DE JUÁREZ, OAX., PARA EL EJERCICIO FISCAL VIGENTE.”</w:t>
      </w:r>
    </w:p>
    <w:p w14:paraId="3706A573" w14:textId="77777777" w:rsidR="00712BC5" w:rsidRPr="00856836" w:rsidRDefault="00712BC5" w:rsidP="00712BC5">
      <w:pPr>
        <w:widowControl/>
        <w:autoSpaceDE/>
        <w:autoSpaceDN/>
        <w:jc w:val="both"/>
        <w:rPr>
          <w:rFonts w:ascii="Arial" w:eastAsia="Arial" w:hAnsi="Arial" w:cs="Arial"/>
          <w:sz w:val="20"/>
          <w:szCs w:val="20"/>
        </w:rPr>
      </w:pPr>
    </w:p>
    <w:p w14:paraId="150610CF" w14:textId="77777777" w:rsidR="00712BC5" w:rsidRPr="00856836" w:rsidRDefault="00712BC5" w:rsidP="00712BC5">
      <w:pPr>
        <w:widowControl/>
        <w:autoSpaceDE/>
        <w:autoSpaceDN/>
        <w:jc w:val="both"/>
        <w:rPr>
          <w:rFonts w:ascii="Arial" w:eastAsia="Arial" w:hAnsi="Arial" w:cs="Arial"/>
          <w:b/>
          <w:sz w:val="20"/>
          <w:szCs w:val="20"/>
        </w:rPr>
      </w:pPr>
      <w:r w:rsidRPr="00856836">
        <w:rPr>
          <w:rFonts w:ascii="Arial" w:eastAsia="Arial" w:hAnsi="Arial" w:cs="Arial"/>
          <w:b/>
          <w:sz w:val="20"/>
          <w:szCs w:val="20"/>
        </w:rPr>
        <w:t>b) En este sentido y al cumplimentarse esos requisitos de procedibilidad, se lleva a cabo un análisis de las constancias que obran en el sumario, tenemos que:</w:t>
      </w:r>
    </w:p>
    <w:p w14:paraId="24BF9B7C" w14:textId="77777777" w:rsidR="00712BC5" w:rsidRPr="00856836" w:rsidRDefault="00712BC5" w:rsidP="00712BC5">
      <w:pPr>
        <w:widowControl/>
        <w:autoSpaceDE/>
        <w:autoSpaceDN/>
        <w:jc w:val="both"/>
        <w:rPr>
          <w:rFonts w:ascii="Arial" w:eastAsia="Arial" w:hAnsi="Arial" w:cs="Arial"/>
          <w:b/>
          <w:sz w:val="20"/>
          <w:szCs w:val="20"/>
        </w:rPr>
      </w:pPr>
    </w:p>
    <w:p w14:paraId="65BCA60F"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 Que la emisión de la Constancia de Verificación y Reconocimiento fue hecha por autoridad competente con número de folio: 13/2024, de fecha 31 de mayo del 2024,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acredita la existencia y la procedencia para incorporarse al programa respecto de la barra fija número 285, con objeto/cuenta: 1050000006587, con giro de “verduras” ubicado en el interior del Mercado “Democracia”, también conocido como </w:t>
      </w:r>
      <w:r w:rsidRPr="00856836">
        <w:rPr>
          <w:rFonts w:ascii="Arial" w:eastAsia="Arial" w:hAnsi="Arial" w:cs="Arial"/>
          <w:b/>
          <w:sz w:val="20"/>
          <w:szCs w:val="20"/>
        </w:rPr>
        <w:t>“</w:t>
      </w:r>
      <w:r w:rsidRPr="00856836">
        <w:rPr>
          <w:rFonts w:ascii="Arial" w:eastAsia="Arial" w:hAnsi="Arial" w:cs="Arial"/>
          <w:b/>
          <w:i/>
          <w:sz w:val="20"/>
          <w:szCs w:val="20"/>
        </w:rPr>
        <w:t xml:space="preserve">La Merced”; en términos la convocatoria “Tu Municipio Regulariza sus Mercados” en su base tercera inciso g) y al apartado IV, numeral </w:t>
      </w:r>
      <w:r w:rsidRPr="00856836">
        <w:rPr>
          <w:rFonts w:ascii="Arial" w:eastAsia="Arial" w:hAnsi="Arial" w:cs="Arial"/>
          <w:b/>
          <w:sz w:val="20"/>
          <w:szCs w:val="20"/>
        </w:rPr>
        <w:t xml:space="preserve">7, </w:t>
      </w:r>
      <w:r w:rsidRPr="00856836">
        <w:rPr>
          <w:rFonts w:ascii="Arial" w:eastAsia="Arial" w:hAnsi="Arial" w:cs="Arial"/>
          <w:b/>
          <w:i/>
          <w:sz w:val="20"/>
          <w:szCs w:val="20"/>
        </w:rPr>
        <w:t>de los Lineamientos antes invocados;</w:t>
      </w:r>
    </w:p>
    <w:p w14:paraId="113B6844"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Con los comprobantes de pagos realizados por la solicitante</w:t>
      </w:r>
      <w:r w:rsidRPr="00856836">
        <w:rPr>
          <w:rFonts w:ascii="Arial" w:eastAsia="Arial" w:hAnsi="Arial" w:cs="Arial"/>
          <w:b/>
          <w:sz w:val="20"/>
          <w:szCs w:val="20"/>
        </w:rPr>
        <w:t xml:space="preserve"> </w:t>
      </w:r>
      <w:r w:rsidRPr="00856836">
        <w:rPr>
          <w:rFonts w:ascii="Arial" w:eastAsia="Arial" w:hAnsi="Arial" w:cs="Arial"/>
          <w:b/>
          <w:i/>
          <w:sz w:val="20"/>
          <w:szCs w:val="20"/>
        </w:rPr>
        <w:t>correspondientes a los años 2020, 20212022(sic) y 2023, se acredita que el mismo se encuentra al corriente de sus pagos y de su derecho de piso;</w:t>
      </w:r>
    </w:p>
    <w:p w14:paraId="2F1BB1E0"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iii. Con las publicaciones de los edictos le dio cumplimiento a la garantía de audiencia consagrada en términos de los artículos 14 y 16 de la Constitución Política de los Estados Unidos Mexicanos.</w:t>
      </w:r>
    </w:p>
    <w:p w14:paraId="5483A88E"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iv. Con el oficio número SG/DM/</w:t>
      </w:r>
      <w:proofErr w:type="spellStart"/>
      <w:r w:rsidRPr="00856836">
        <w:rPr>
          <w:rFonts w:ascii="Arial" w:eastAsia="Arial" w:hAnsi="Arial" w:cs="Arial"/>
          <w:b/>
          <w:i/>
          <w:sz w:val="20"/>
          <w:szCs w:val="20"/>
        </w:rPr>
        <w:t>AMDyZLC</w:t>
      </w:r>
      <w:proofErr w:type="spellEnd"/>
      <w:r w:rsidRPr="00856836">
        <w:rPr>
          <w:rFonts w:ascii="Arial" w:eastAsia="Arial" w:hAnsi="Arial" w:cs="Arial"/>
          <w:b/>
          <w:i/>
          <w:sz w:val="20"/>
          <w:szCs w:val="20"/>
        </w:rPr>
        <w:t xml:space="preserve">/149/2024, de fecha 30 de mayo del 2024, se acredita que no existió interés jurídico de ninguna persona. Debido a que no se presentó ante la </w:t>
      </w:r>
      <w:r w:rsidRPr="00856836">
        <w:rPr>
          <w:rFonts w:ascii="Arial" w:eastAsia="Arial" w:hAnsi="Arial" w:cs="Arial"/>
          <w:b/>
          <w:i/>
          <w:sz w:val="20"/>
          <w:szCs w:val="20"/>
        </w:rPr>
        <w:lastRenderedPageBreak/>
        <w:t>Administración del Mercado “Democracia”, también conocido como “La Merced”, ninguna persona que se creara con derechos a oponerse al trámite, ni tampoco compareció ante la administración del referido Mercado a</w:t>
      </w:r>
      <w:r w:rsidRPr="00856836">
        <w:rPr>
          <w:rFonts w:ascii="Arial" w:eastAsia="Arial" w:hAnsi="Arial" w:cs="Arial"/>
          <w:b/>
          <w:sz w:val="20"/>
          <w:szCs w:val="20"/>
        </w:rPr>
        <w:t xml:space="preserve"> </w:t>
      </w:r>
      <w:r w:rsidRPr="00856836">
        <w:rPr>
          <w:rFonts w:ascii="Arial" w:eastAsia="Arial" w:hAnsi="Arial" w:cs="Arial"/>
          <w:b/>
          <w:i/>
          <w:sz w:val="20"/>
          <w:szCs w:val="20"/>
        </w:rPr>
        <w:t>Andrea Isabel Antonio Villalvazo respecto de la barra fija número 285, con giro de verduras, con objeto/cuenta: 1050000006587, ubicada en el interior del Mercado. De acuerdo a lo estipulado en la base tercera inciso k), del programa “Tu Municipio Regulariza sus Mercados”.</w:t>
      </w:r>
    </w:p>
    <w:p w14:paraId="59E622AE"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Obran en el sumario los originales de la documentación referida.</w:t>
      </w:r>
    </w:p>
    <w:p w14:paraId="6CCD57E8" w14:textId="77777777" w:rsidR="00712BC5" w:rsidRPr="00856836" w:rsidRDefault="00712BC5" w:rsidP="00712BC5">
      <w:pPr>
        <w:widowControl/>
        <w:autoSpaceDE/>
        <w:autoSpaceDN/>
        <w:jc w:val="both"/>
        <w:rPr>
          <w:rFonts w:ascii="Arial" w:eastAsia="Arial" w:hAnsi="Arial" w:cs="Arial"/>
          <w:sz w:val="20"/>
          <w:szCs w:val="20"/>
        </w:rPr>
      </w:pPr>
    </w:p>
    <w:p w14:paraId="1CB2524C" w14:textId="77777777" w:rsidR="00712BC5" w:rsidRPr="00856836" w:rsidRDefault="00712BC5" w:rsidP="00712BC5">
      <w:pPr>
        <w:widowControl/>
        <w:autoSpaceDE/>
        <w:autoSpaceDN/>
        <w:jc w:val="both"/>
        <w:rPr>
          <w:rFonts w:ascii="Arial" w:eastAsia="Arial" w:hAnsi="Arial" w:cs="Arial"/>
          <w:b/>
          <w:sz w:val="20"/>
          <w:szCs w:val="20"/>
        </w:rPr>
      </w:pPr>
      <w:r w:rsidRPr="00856836">
        <w:rPr>
          <w:rFonts w:ascii="Arial" w:eastAsia="Arial" w:hAnsi="Arial" w:cs="Arial"/>
          <w:b/>
          <w:sz w:val="20"/>
          <w:szCs w:val="20"/>
        </w:rPr>
        <w:t xml:space="preserve">c) Mediante el escrito de fecha SIETE(07) </w:t>
      </w:r>
      <w:r w:rsidRPr="00856836">
        <w:rPr>
          <w:rFonts w:ascii="Arial" w:eastAsia="Arial" w:hAnsi="Arial" w:cs="Arial"/>
          <w:b/>
          <w:i/>
          <w:sz w:val="20"/>
          <w:szCs w:val="20"/>
        </w:rPr>
        <w:t>DE ABRIL(04) DEL DOS MIL VEINTICUATRO(2024), acudió ante el Administrador de Mercado donde solicita adherirse al programa “Tu Municipio Regulariza sus Mercados”, respecto de la barra fija número 285, con objeto/cuenta: 1050000006587, con giro de “verduras”, ubicada en el interior del Mercado “Democracia” también</w:t>
      </w:r>
      <w:r w:rsidRPr="00856836">
        <w:rPr>
          <w:rFonts w:ascii="Arial" w:eastAsia="Arial" w:hAnsi="Arial" w:cs="Arial"/>
          <w:b/>
          <w:sz w:val="20"/>
          <w:szCs w:val="20"/>
        </w:rPr>
        <w:t xml:space="preserve"> </w:t>
      </w:r>
      <w:r w:rsidRPr="00856836">
        <w:rPr>
          <w:rFonts w:ascii="Arial" w:eastAsia="Arial" w:hAnsi="Arial" w:cs="Arial"/>
          <w:b/>
          <w:i/>
          <w:sz w:val="20"/>
          <w:szCs w:val="20"/>
        </w:rPr>
        <w:t xml:space="preserve">conocido </w:t>
      </w:r>
      <w:r w:rsidRPr="00856836">
        <w:rPr>
          <w:rFonts w:ascii="Arial" w:eastAsia="Arial" w:hAnsi="Arial" w:cs="Arial"/>
          <w:b/>
          <w:sz w:val="20"/>
          <w:szCs w:val="20"/>
        </w:rPr>
        <w:t xml:space="preserve">como </w:t>
      </w:r>
      <w:r w:rsidRPr="00856836">
        <w:rPr>
          <w:rFonts w:ascii="Arial" w:eastAsia="Arial" w:hAnsi="Arial" w:cs="Arial"/>
          <w:b/>
          <w:i/>
          <w:sz w:val="20"/>
          <w:szCs w:val="20"/>
        </w:rPr>
        <w:t xml:space="preserve">“La Merced”, del Municipio de Oaxaca de Juárez, Oaxaca, y en cuanto </w:t>
      </w:r>
      <w:r w:rsidRPr="00856836">
        <w:rPr>
          <w:rFonts w:ascii="Arial" w:eastAsia="Arial" w:hAnsi="Arial" w:cs="Arial"/>
          <w:b/>
          <w:sz w:val="20"/>
          <w:szCs w:val="20"/>
        </w:rPr>
        <w:t xml:space="preserve">a </w:t>
      </w:r>
      <w:r w:rsidRPr="00856836">
        <w:rPr>
          <w:rFonts w:ascii="Arial" w:eastAsia="Arial" w:hAnsi="Arial" w:cs="Arial"/>
          <w:b/>
          <w:i/>
          <w:sz w:val="20"/>
          <w:szCs w:val="20"/>
        </w:rPr>
        <w:t>los requisitos que se requieren en términos del apartado IV de los referidos (sic)LINEAMIENTOS PARA TRAMITES ADMINISTRATIVOS DE LOS MERCADOS PÚBLICOS”, tenemos que obran en el presente expediente:</w:t>
      </w:r>
    </w:p>
    <w:p w14:paraId="000C008F" w14:textId="77777777" w:rsidR="00712BC5" w:rsidRPr="00856836" w:rsidRDefault="00712BC5" w:rsidP="00712BC5">
      <w:pPr>
        <w:widowControl/>
        <w:autoSpaceDE/>
        <w:autoSpaceDN/>
        <w:jc w:val="both"/>
        <w:rPr>
          <w:rFonts w:ascii="Arial" w:eastAsia="Arial" w:hAnsi="Arial" w:cs="Arial"/>
          <w:sz w:val="20"/>
          <w:szCs w:val="20"/>
        </w:rPr>
      </w:pPr>
    </w:p>
    <w:p w14:paraId="677E2458"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 Su correspondiente solicitud, debidamente requisitada;</w:t>
      </w:r>
    </w:p>
    <w:p w14:paraId="6D453F3A"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 Exhibió el Formato Único de Mercados, debidamente requisitado;</w:t>
      </w:r>
      <w:r w:rsidRPr="00856836">
        <w:rPr>
          <w:rFonts w:ascii="Arial" w:eastAsia="Arial" w:hAnsi="Arial" w:cs="Arial"/>
          <w:b/>
          <w:sz w:val="20"/>
          <w:szCs w:val="20"/>
        </w:rPr>
        <w:t xml:space="preserve"> </w:t>
      </w:r>
    </w:p>
    <w:p w14:paraId="149773D5"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iii. Copia de la identificación oficial del solicitante y su comprobante de domicilio vigente;</w:t>
      </w:r>
    </w:p>
    <w:p w14:paraId="11436B41"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iv. Con los recibos de pago de los años 2020, 2021, </w:t>
      </w:r>
      <w:r w:rsidRPr="00856836">
        <w:rPr>
          <w:rFonts w:ascii="Arial" w:eastAsia="Arial" w:hAnsi="Arial" w:cs="Arial"/>
          <w:b/>
          <w:sz w:val="20"/>
          <w:szCs w:val="20"/>
        </w:rPr>
        <w:t xml:space="preserve">2022 </w:t>
      </w:r>
      <w:r w:rsidRPr="00856836">
        <w:rPr>
          <w:rFonts w:ascii="Arial" w:eastAsia="Arial" w:hAnsi="Arial" w:cs="Arial"/>
          <w:b/>
          <w:i/>
          <w:sz w:val="20"/>
          <w:szCs w:val="20"/>
        </w:rPr>
        <w:t>y 2023, demuestra estar al corriente en sus pagos y su derecho de piso;</w:t>
      </w:r>
    </w:p>
    <w:p w14:paraId="62764AEB"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v. La constancia de verificación y reconocimiento del local comercial en</w:t>
      </w:r>
      <w:r w:rsidRPr="00856836">
        <w:rPr>
          <w:rFonts w:ascii="Arial" w:eastAsia="Arial" w:hAnsi="Arial" w:cs="Arial"/>
          <w:b/>
          <w:sz w:val="20"/>
          <w:szCs w:val="20"/>
        </w:rPr>
        <w:t xml:space="preserve"> </w:t>
      </w:r>
      <w:r w:rsidRPr="00856836">
        <w:rPr>
          <w:rFonts w:ascii="Arial" w:eastAsia="Arial" w:hAnsi="Arial" w:cs="Arial"/>
          <w:b/>
          <w:i/>
          <w:sz w:val="20"/>
          <w:szCs w:val="20"/>
        </w:rPr>
        <w:t>cuestión emitida por la autoridad competente con la que acredita la existencia de la barra fija 285, al interior del mercado;</w:t>
      </w:r>
    </w:p>
    <w:p w14:paraId="6F24FCF3" w14:textId="77777777" w:rsidR="00712BC5" w:rsidRPr="00856836" w:rsidRDefault="00712BC5" w:rsidP="00712BC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vi. La constancia de posesión emitida a favor de la </w:t>
      </w:r>
      <w:r w:rsidRPr="00856836">
        <w:rPr>
          <w:rFonts w:ascii="Arial" w:eastAsia="Arial" w:hAnsi="Arial" w:cs="Arial"/>
          <w:b/>
          <w:sz w:val="20"/>
          <w:szCs w:val="20"/>
        </w:rPr>
        <w:t xml:space="preserve">C. </w:t>
      </w:r>
      <w:r w:rsidRPr="00856836">
        <w:rPr>
          <w:rFonts w:ascii="Arial" w:eastAsia="Arial" w:hAnsi="Arial" w:cs="Arial"/>
          <w:b/>
          <w:i/>
          <w:sz w:val="20"/>
          <w:szCs w:val="20"/>
        </w:rPr>
        <w:t>Andrea Isabel Antonio Villalvazo, por autoridad competente, acredita la posesión de la barra fija número 285, ubicada en el interior del Mercado</w:t>
      </w:r>
      <w:r w:rsidRPr="00856836">
        <w:rPr>
          <w:rFonts w:ascii="Arial" w:eastAsia="Arial" w:hAnsi="Arial" w:cs="Arial"/>
          <w:b/>
          <w:sz w:val="20"/>
          <w:szCs w:val="20"/>
        </w:rPr>
        <w:t xml:space="preserve"> </w:t>
      </w:r>
      <w:r w:rsidRPr="00856836">
        <w:rPr>
          <w:rFonts w:ascii="Arial" w:eastAsia="Arial" w:hAnsi="Arial" w:cs="Arial"/>
          <w:b/>
          <w:i/>
          <w:sz w:val="20"/>
          <w:szCs w:val="20"/>
        </w:rPr>
        <w:t>“Democracia” también conocido como “La Merced”</w:t>
      </w:r>
      <w:r w:rsidRPr="00856836">
        <w:rPr>
          <w:rFonts w:ascii="Arial" w:eastAsia="Arial" w:hAnsi="Arial" w:cs="Arial"/>
          <w:b/>
          <w:sz w:val="20"/>
          <w:szCs w:val="20"/>
        </w:rPr>
        <w:t>.</w:t>
      </w:r>
    </w:p>
    <w:p w14:paraId="7908DF79" w14:textId="38CADFFB" w:rsidR="00712BC5" w:rsidRPr="00856836" w:rsidRDefault="00712BC5" w:rsidP="00712BC5">
      <w:pPr>
        <w:widowControl/>
        <w:autoSpaceDE/>
        <w:autoSpaceDN/>
        <w:jc w:val="both"/>
        <w:rPr>
          <w:rFonts w:ascii="Arial" w:eastAsia="Arial" w:hAnsi="Arial" w:cs="Arial"/>
          <w:sz w:val="20"/>
          <w:szCs w:val="20"/>
        </w:rPr>
      </w:pPr>
    </w:p>
    <w:p w14:paraId="6472260E" w14:textId="77777777"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De lo anterior está Comisión dictaminadora, llega </w:t>
      </w:r>
      <w:r w:rsidRPr="00856836">
        <w:rPr>
          <w:rFonts w:ascii="Arial" w:eastAsia="Arial" w:hAnsi="Arial" w:cs="Arial"/>
          <w:b/>
          <w:sz w:val="20"/>
          <w:szCs w:val="20"/>
        </w:rPr>
        <w:t xml:space="preserve">a </w:t>
      </w:r>
      <w:r w:rsidRPr="00856836">
        <w:rPr>
          <w:rFonts w:ascii="Arial" w:eastAsia="Arial" w:hAnsi="Arial" w:cs="Arial"/>
          <w:b/>
          <w:i/>
          <w:sz w:val="20"/>
          <w:szCs w:val="20"/>
        </w:rPr>
        <w:t>la determinación:</w:t>
      </w:r>
    </w:p>
    <w:p w14:paraId="0A2AE618" w14:textId="77777777" w:rsidR="00712BC5" w:rsidRPr="00856836" w:rsidRDefault="00712BC5" w:rsidP="00712BC5">
      <w:pPr>
        <w:widowControl/>
        <w:autoSpaceDE/>
        <w:autoSpaceDN/>
        <w:jc w:val="both"/>
        <w:rPr>
          <w:rFonts w:ascii="Arial" w:eastAsia="Arial" w:hAnsi="Arial" w:cs="Arial"/>
          <w:sz w:val="20"/>
          <w:szCs w:val="20"/>
        </w:rPr>
      </w:pPr>
    </w:p>
    <w:p w14:paraId="2AC9D5A0" w14:textId="77777777" w:rsidR="00712BC5" w:rsidRPr="00856836" w:rsidRDefault="00712BC5" w:rsidP="00712BC5">
      <w:pPr>
        <w:widowControl/>
        <w:autoSpaceDE/>
        <w:autoSpaceDN/>
        <w:jc w:val="both"/>
        <w:rPr>
          <w:rFonts w:ascii="Arial" w:eastAsia="Arial" w:hAnsi="Arial" w:cs="Arial"/>
          <w:sz w:val="20"/>
          <w:szCs w:val="20"/>
        </w:rPr>
      </w:pPr>
      <w:proofErr w:type="gramStart"/>
      <w:r w:rsidRPr="00856836">
        <w:rPr>
          <w:rFonts w:ascii="Arial" w:eastAsia="Arial" w:hAnsi="Arial" w:cs="Arial"/>
          <w:b/>
          <w:i/>
          <w:sz w:val="20"/>
          <w:szCs w:val="20"/>
        </w:rPr>
        <w:t>PRIMERO.-</w:t>
      </w:r>
      <w:proofErr w:type="gramEnd"/>
      <w:r w:rsidRPr="00856836">
        <w:rPr>
          <w:rFonts w:ascii="Arial" w:eastAsia="Arial" w:hAnsi="Arial" w:cs="Arial"/>
          <w:b/>
          <w:i/>
          <w:sz w:val="20"/>
          <w:szCs w:val="20"/>
        </w:rPr>
        <w:t xml:space="preserve"> </w:t>
      </w:r>
      <w:r w:rsidRPr="00856836">
        <w:rPr>
          <w:rFonts w:ascii="Arial" w:eastAsia="Arial" w:hAnsi="Arial" w:cs="Arial"/>
          <w:i/>
          <w:sz w:val="20"/>
          <w:szCs w:val="20"/>
        </w:rPr>
        <w:t xml:space="preserve">Que se encuentran satisfechos los requisitos de procedibilidad de la solicitud de Regularización de Cesión de Derechos, presentada por la </w:t>
      </w:r>
      <w:r w:rsidRPr="00856836">
        <w:rPr>
          <w:rFonts w:ascii="Arial" w:eastAsia="Arial" w:hAnsi="Arial" w:cs="Arial"/>
          <w:sz w:val="20"/>
          <w:szCs w:val="20"/>
        </w:rPr>
        <w:t xml:space="preserve">C. </w:t>
      </w:r>
      <w:r w:rsidRPr="00856836">
        <w:rPr>
          <w:rFonts w:ascii="Arial" w:eastAsia="Arial" w:hAnsi="Arial" w:cs="Arial"/>
          <w:i/>
          <w:sz w:val="20"/>
          <w:szCs w:val="20"/>
        </w:rPr>
        <w:t xml:space="preserve">Andrea Isabel Antonio Villalvazo, y que obran en el expediente administrativo: </w:t>
      </w:r>
      <w:proofErr w:type="spellStart"/>
      <w:r w:rsidRPr="00856836">
        <w:rPr>
          <w:rFonts w:ascii="Arial" w:eastAsia="Arial" w:hAnsi="Arial" w:cs="Arial"/>
          <w:i/>
          <w:sz w:val="20"/>
          <w:szCs w:val="20"/>
        </w:rPr>
        <w:t>CMyCVP</w:t>
      </w:r>
      <w:proofErr w:type="spellEnd"/>
      <w:r w:rsidRPr="00856836">
        <w:rPr>
          <w:rFonts w:ascii="Arial" w:eastAsia="Arial" w:hAnsi="Arial" w:cs="Arial"/>
          <w:i/>
          <w:sz w:val="20"/>
          <w:szCs w:val="20"/>
        </w:rPr>
        <w:t>/RC/</w:t>
      </w:r>
      <w:proofErr w:type="spellStart"/>
      <w:r w:rsidRPr="00856836">
        <w:rPr>
          <w:rFonts w:ascii="Arial" w:eastAsia="Arial" w:hAnsi="Arial" w:cs="Arial"/>
          <w:i/>
          <w:sz w:val="20"/>
          <w:szCs w:val="20"/>
        </w:rPr>
        <w:t>PROG</w:t>
      </w:r>
      <w:proofErr w:type="spellEnd"/>
      <w:r w:rsidRPr="00856836">
        <w:rPr>
          <w:rFonts w:ascii="Arial" w:eastAsia="Arial" w:hAnsi="Arial" w:cs="Arial"/>
          <w:i/>
          <w:sz w:val="20"/>
          <w:szCs w:val="20"/>
        </w:rPr>
        <w:t>/31/2024.</w:t>
      </w:r>
    </w:p>
    <w:p w14:paraId="1C1529BA" w14:textId="77777777" w:rsidR="00712BC5" w:rsidRPr="00856836" w:rsidRDefault="00712BC5" w:rsidP="00712BC5">
      <w:pPr>
        <w:widowControl/>
        <w:autoSpaceDE/>
        <w:autoSpaceDN/>
        <w:jc w:val="both"/>
        <w:rPr>
          <w:rFonts w:ascii="Arial" w:eastAsia="Arial" w:hAnsi="Arial" w:cs="Arial"/>
          <w:sz w:val="20"/>
          <w:szCs w:val="20"/>
        </w:rPr>
      </w:pPr>
    </w:p>
    <w:p w14:paraId="72EE8CCC" w14:textId="4FCAEAAE"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w:t>
      </w:r>
      <w:r w:rsidRPr="00856836">
        <w:rPr>
          <w:rFonts w:ascii="Arial" w:eastAsia="Arial" w:hAnsi="Arial" w:cs="Arial"/>
          <w:i/>
          <w:sz w:val="20"/>
          <w:szCs w:val="20"/>
        </w:rPr>
        <w:t xml:space="preserve">La Comisión de Mercados y Comercio en Vía Pública, propone al H. Cabildo, APRUEBE la solicitud de Regularización de Cesión de Derechos, presentada por el </w:t>
      </w:r>
      <w:r w:rsidRPr="00856836">
        <w:rPr>
          <w:rFonts w:ascii="Arial" w:eastAsia="Arial" w:hAnsi="Arial" w:cs="Arial"/>
          <w:sz w:val="20"/>
          <w:szCs w:val="20"/>
        </w:rPr>
        <w:t xml:space="preserve">C. </w:t>
      </w:r>
      <w:r w:rsidRPr="00856836">
        <w:rPr>
          <w:rFonts w:ascii="Arial" w:eastAsia="Arial" w:hAnsi="Arial" w:cs="Arial"/>
          <w:i/>
          <w:sz w:val="20"/>
          <w:szCs w:val="20"/>
        </w:rPr>
        <w:t xml:space="preserve">Andrea Isabel Antonio Villalvazo, respecto de la barra fija número </w:t>
      </w:r>
      <w:r w:rsidRPr="00856836">
        <w:rPr>
          <w:rFonts w:ascii="Arial" w:eastAsia="Arial" w:hAnsi="Arial" w:cs="Arial"/>
          <w:sz w:val="20"/>
          <w:szCs w:val="20"/>
        </w:rPr>
        <w:t xml:space="preserve">285, </w:t>
      </w:r>
      <w:r w:rsidRPr="00856836">
        <w:rPr>
          <w:rFonts w:ascii="Arial" w:eastAsia="Arial" w:hAnsi="Arial" w:cs="Arial"/>
          <w:i/>
          <w:sz w:val="20"/>
          <w:szCs w:val="20"/>
        </w:rPr>
        <w:t xml:space="preserve">con objeto/cuenta: 1050000006587, con giro de “verduras”, ubicada en el interior del Mercado “Democracia”, también como “La Merced”, del Municipio de Oaxaca de Juárez, Oaxaca; por cuya razón se emite el siguiente: - - - - - - - - - - - - - - - - - - - - - - - - - - - - </w:t>
      </w:r>
    </w:p>
    <w:p w14:paraId="449C7235" w14:textId="77777777" w:rsidR="00712BC5" w:rsidRPr="00856836" w:rsidRDefault="00712BC5" w:rsidP="00712BC5">
      <w:pPr>
        <w:widowControl/>
        <w:autoSpaceDE/>
        <w:autoSpaceDN/>
        <w:jc w:val="both"/>
        <w:rPr>
          <w:rFonts w:ascii="Arial" w:eastAsia="Arial" w:hAnsi="Arial" w:cs="Arial"/>
          <w:sz w:val="20"/>
          <w:szCs w:val="20"/>
        </w:rPr>
      </w:pPr>
    </w:p>
    <w:p w14:paraId="40D63E16" w14:textId="77777777" w:rsidR="00712BC5" w:rsidRPr="00856836" w:rsidRDefault="00712BC5" w:rsidP="00712BC5">
      <w:pPr>
        <w:widowControl/>
        <w:autoSpaceDE/>
        <w:autoSpaceDN/>
        <w:jc w:val="center"/>
        <w:rPr>
          <w:rFonts w:ascii="Arial" w:eastAsia="Arial" w:hAnsi="Arial" w:cs="Arial"/>
          <w:sz w:val="20"/>
          <w:szCs w:val="20"/>
        </w:rPr>
      </w:pPr>
      <w:r w:rsidRPr="00856836">
        <w:rPr>
          <w:rFonts w:ascii="Arial" w:eastAsia="Arial" w:hAnsi="Arial" w:cs="Arial"/>
          <w:b/>
          <w:i/>
          <w:sz w:val="20"/>
          <w:szCs w:val="20"/>
        </w:rPr>
        <w:t>D I C T A M E N</w:t>
      </w:r>
    </w:p>
    <w:p w14:paraId="76189BDE" w14:textId="77777777" w:rsidR="00712BC5" w:rsidRPr="00856836" w:rsidRDefault="00712BC5" w:rsidP="00712BC5">
      <w:pPr>
        <w:widowControl/>
        <w:autoSpaceDE/>
        <w:autoSpaceDN/>
        <w:jc w:val="both"/>
        <w:rPr>
          <w:rFonts w:ascii="Arial" w:eastAsia="Arial" w:hAnsi="Arial" w:cs="Arial"/>
          <w:sz w:val="20"/>
          <w:szCs w:val="20"/>
        </w:rPr>
      </w:pPr>
    </w:p>
    <w:p w14:paraId="29209799" w14:textId="22C97CC9"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PRIMERO. - </w:t>
      </w:r>
      <w:r w:rsidRPr="00856836">
        <w:rPr>
          <w:rFonts w:ascii="Arial" w:eastAsia="Arial" w:hAnsi="Arial" w:cs="Arial"/>
          <w:i/>
          <w:sz w:val="20"/>
          <w:szCs w:val="20"/>
        </w:rPr>
        <w:t xml:space="preserve">El Honorable Cabildo del Municipio de Oaxaca de Juárez, Oaxaca, con fundamento en lo dispuesto por los artículos 43 aparatado </w:t>
      </w:r>
      <w:r w:rsidRPr="00856836">
        <w:rPr>
          <w:rFonts w:ascii="Arial" w:eastAsia="Arial" w:hAnsi="Arial" w:cs="Arial"/>
          <w:sz w:val="20"/>
          <w:szCs w:val="20"/>
        </w:rPr>
        <w:t xml:space="preserve">C </w:t>
      </w:r>
      <w:r w:rsidRPr="00856836">
        <w:rPr>
          <w:rFonts w:ascii="Arial" w:eastAsia="Arial" w:hAnsi="Arial" w:cs="Arial"/>
          <w:i/>
          <w:sz w:val="20"/>
          <w:szCs w:val="20"/>
        </w:rPr>
        <w:t xml:space="preserve">fracción X, 54 y </w:t>
      </w:r>
      <w:r w:rsidRPr="00856836">
        <w:rPr>
          <w:rFonts w:ascii="Arial" w:eastAsia="Arial" w:hAnsi="Arial" w:cs="Arial"/>
          <w:sz w:val="20"/>
          <w:szCs w:val="20"/>
        </w:rPr>
        <w:t xml:space="preserve">55 </w:t>
      </w:r>
      <w:r w:rsidRPr="00856836">
        <w:rPr>
          <w:rFonts w:ascii="Arial" w:eastAsia="Arial" w:hAnsi="Arial" w:cs="Arial"/>
          <w:i/>
          <w:sz w:val="20"/>
          <w:szCs w:val="20"/>
        </w:rPr>
        <w:t xml:space="preserve">fracción III de la Ley Orgánica Municipal del Estado de Oaxaca; </w:t>
      </w:r>
      <w:r w:rsidRPr="00856836">
        <w:rPr>
          <w:rFonts w:ascii="Arial" w:eastAsia="Arial" w:hAnsi="Arial" w:cs="Arial"/>
          <w:sz w:val="20"/>
          <w:szCs w:val="20"/>
        </w:rPr>
        <w:t xml:space="preserve">88 </w:t>
      </w:r>
      <w:r w:rsidRPr="00856836">
        <w:rPr>
          <w:rFonts w:ascii="Arial" w:eastAsia="Arial" w:hAnsi="Arial" w:cs="Arial"/>
          <w:i/>
          <w:sz w:val="20"/>
          <w:szCs w:val="20"/>
        </w:rPr>
        <w:t xml:space="preserve">fracción V, del Bando de Policía y Gobierno del Municipio de Oaxaca de Juárez; los Lineamientos para Trámites Administrativos de los Mercados Públicos; y de acuerdo </w:t>
      </w:r>
      <w:r w:rsidRPr="00856836">
        <w:rPr>
          <w:rFonts w:ascii="Arial" w:eastAsia="Arial" w:hAnsi="Arial" w:cs="Arial"/>
          <w:sz w:val="20"/>
          <w:szCs w:val="20"/>
        </w:rPr>
        <w:t xml:space="preserve">a </w:t>
      </w:r>
      <w:r w:rsidRPr="00856836">
        <w:rPr>
          <w:rFonts w:ascii="Arial" w:eastAsia="Arial" w:hAnsi="Arial" w:cs="Arial"/>
          <w:i/>
          <w:sz w:val="20"/>
          <w:szCs w:val="20"/>
        </w:rPr>
        <w:t xml:space="preserve">las bases de la convocatoria del programa “Tu Municipio Regulariza sus Mercados”, aprobada mediante sesión ordinaria de cabildo de fecha 14 de marzo de 2024, </w:t>
      </w:r>
      <w:r w:rsidRPr="00856836">
        <w:rPr>
          <w:rFonts w:ascii="Arial" w:eastAsia="Arial" w:hAnsi="Arial" w:cs="Arial"/>
          <w:b/>
          <w:i/>
          <w:sz w:val="20"/>
          <w:szCs w:val="20"/>
        </w:rPr>
        <w:t xml:space="preserve">determina aprobar la “Cesión de Derechos” a favor de la </w:t>
      </w:r>
      <w:r w:rsidRPr="00856836">
        <w:rPr>
          <w:rFonts w:ascii="Arial" w:eastAsia="Arial" w:hAnsi="Arial" w:cs="Arial"/>
          <w:b/>
          <w:sz w:val="20"/>
          <w:szCs w:val="20"/>
        </w:rPr>
        <w:t xml:space="preserve">C. </w:t>
      </w:r>
      <w:r w:rsidRPr="00856836">
        <w:rPr>
          <w:rFonts w:ascii="Arial" w:eastAsia="Arial" w:hAnsi="Arial" w:cs="Arial"/>
          <w:b/>
          <w:i/>
          <w:sz w:val="20"/>
          <w:szCs w:val="20"/>
        </w:rPr>
        <w:t xml:space="preserve">Andrea Isabel Antonio Villalvazo, respecto de la barra fija número 285, con objeto/cuenta: 1050000006587, con giro de “verduras”, ubicado en el interior del Mercado “Democracia”, del Municipio de Oaxaca de Juárez, Oaxaca. - - </w:t>
      </w:r>
      <w:r w:rsidR="00822FA5" w:rsidRPr="00856836">
        <w:rPr>
          <w:rFonts w:ascii="Arial" w:eastAsia="Arial" w:hAnsi="Arial" w:cs="Arial"/>
          <w:b/>
          <w:i/>
          <w:sz w:val="20"/>
          <w:szCs w:val="20"/>
        </w:rPr>
        <w:t xml:space="preserve">- - - - - - - - - - - - - - - - - - - - </w:t>
      </w:r>
    </w:p>
    <w:p w14:paraId="62649D79" w14:textId="77777777" w:rsidR="00712BC5" w:rsidRPr="00856836" w:rsidRDefault="00712BC5" w:rsidP="00712BC5">
      <w:pPr>
        <w:widowControl/>
        <w:autoSpaceDE/>
        <w:autoSpaceDN/>
        <w:jc w:val="both"/>
        <w:rPr>
          <w:rFonts w:ascii="Arial" w:eastAsia="Arial" w:hAnsi="Arial" w:cs="Arial"/>
          <w:b/>
          <w:i/>
          <w:sz w:val="20"/>
          <w:szCs w:val="20"/>
        </w:rPr>
      </w:pPr>
    </w:p>
    <w:p w14:paraId="48FA2371" w14:textId="692D5296"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 </w:t>
      </w:r>
      <w:r w:rsidRPr="00856836">
        <w:rPr>
          <w:rFonts w:ascii="Arial" w:eastAsia="Arial" w:hAnsi="Arial" w:cs="Arial"/>
          <w:i/>
          <w:sz w:val="20"/>
          <w:szCs w:val="20"/>
        </w:rPr>
        <w:t>Notifíquese a la Dirección de Mercados del Municipio de Oaxaca de Juárez, el contenido del presente dictamen para los trámites administrativos correspondientes. - -</w:t>
      </w:r>
      <w:r w:rsidR="00822FA5" w:rsidRPr="00856836">
        <w:rPr>
          <w:rFonts w:ascii="Arial" w:eastAsia="Arial" w:hAnsi="Arial" w:cs="Arial"/>
          <w:i/>
          <w:sz w:val="20"/>
          <w:szCs w:val="20"/>
        </w:rPr>
        <w:t xml:space="preserve"> - - </w:t>
      </w:r>
    </w:p>
    <w:p w14:paraId="3F2E82E3" w14:textId="77777777" w:rsidR="00712BC5" w:rsidRPr="00856836" w:rsidRDefault="00712BC5" w:rsidP="00712BC5">
      <w:pPr>
        <w:widowControl/>
        <w:autoSpaceDE/>
        <w:autoSpaceDN/>
        <w:jc w:val="both"/>
        <w:rPr>
          <w:rFonts w:ascii="Arial" w:eastAsia="Arial" w:hAnsi="Arial" w:cs="Arial"/>
          <w:sz w:val="20"/>
          <w:szCs w:val="20"/>
        </w:rPr>
      </w:pPr>
    </w:p>
    <w:p w14:paraId="76601A53" w14:textId="071BD156"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TERCERO. - </w:t>
      </w:r>
      <w:r w:rsidRPr="00856836">
        <w:rPr>
          <w:rFonts w:ascii="Arial" w:eastAsia="Arial" w:hAnsi="Arial" w:cs="Arial"/>
          <w:i/>
          <w:sz w:val="20"/>
          <w:szCs w:val="20"/>
        </w:rPr>
        <w:t xml:space="preserve">Se le hace del conocimiento a la ciudadana </w:t>
      </w:r>
      <w:r w:rsidRPr="00856836">
        <w:rPr>
          <w:rFonts w:ascii="Arial" w:eastAsia="Arial" w:hAnsi="Arial" w:cs="Arial"/>
          <w:b/>
          <w:i/>
          <w:sz w:val="20"/>
          <w:szCs w:val="20"/>
        </w:rPr>
        <w:t xml:space="preserve">Andrea Isabel Antonio Villalvazo, </w:t>
      </w:r>
      <w:r w:rsidRPr="00856836">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w:t>
      </w:r>
      <w:r w:rsidRPr="00856836">
        <w:rPr>
          <w:rFonts w:ascii="Arial" w:eastAsia="Arial" w:hAnsi="Arial" w:cs="Arial"/>
          <w:sz w:val="20"/>
          <w:szCs w:val="20"/>
        </w:rPr>
        <w:t xml:space="preserve">9, </w:t>
      </w:r>
      <w:r w:rsidRPr="00856836">
        <w:rPr>
          <w:rFonts w:ascii="Arial" w:eastAsia="Arial" w:hAnsi="Arial" w:cs="Arial"/>
          <w:i/>
          <w:sz w:val="20"/>
          <w:szCs w:val="20"/>
        </w:rPr>
        <w:t xml:space="preserve">10, 11, 14 </w:t>
      </w:r>
      <w:r w:rsidRPr="00856836">
        <w:rPr>
          <w:rFonts w:ascii="Arial" w:eastAsia="Arial" w:hAnsi="Arial" w:cs="Arial"/>
          <w:i/>
          <w:sz w:val="20"/>
          <w:szCs w:val="20"/>
        </w:rPr>
        <w:lastRenderedPageBreak/>
        <w:t xml:space="preserve">y 19 de la Ley de Protección de Datos Personales en Posesión de Sujetos Obligados del Estado de Oaxaca; 61, 62, fracciones I y IV, y 63 de la Ley de Transparencia y Acceso </w:t>
      </w:r>
      <w:r w:rsidRPr="00856836">
        <w:rPr>
          <w:rFonts w:ascii="Arial" w:eastAsia="Arial" w:hAnsi="Arial" w:cs="Arial"/>
          <w:sz w:val="20"/>
          <w:szCs w:val="20"/>
        </w:rPr>
        <w:t xml:space="preserve">a </w:t>
      </w:r>
      <w:r w:rsidRPr="00856836">
        <w:rPr>
          <w:rFonts w:ascii="Arial" w:eastAsia="Arial" w:hAnsi="Arial" w:cs="Arial"/>
          <w:i/>
          <w:sz w:val="20"/>
          <w:szCs w:val="20"/>
        </w:rPr>
        <w:t>la Información Pública y Buen Gobierno para el Estado de Oaxaca, respectivamente.- - - - - -</w:t>
      </w:r>
      <w:r w:rsidR="00822FA5" w:rsidRPr="00856836">
        <w:rPr>
          <w:rFonts w:ascii="Arial" w:eastAsia="Arial" w:hAnsi="Arial" w:cs="Arial"/>
          <w:i/>
          <w:sz w:val="20"/>
          <w:szCs w:val="20"/>
        </w:rPr>
        <w:t xml:space="preserve"> - - -</w:t>
      </w:r>
    </w:p>
    <w:p w14:paraId="5FDED684" w14:textId="77777777" w:rsidR="00712BC5" w:rsidRPr="00856836" w:rsidRDefault="00712BC5" w:rsidP="00712BC5">
      <w:pPr>
        <w:widowControl/>
        <w:autoSpaceDE/>
        <w:autoSpaceDN/>
        <w:jc w:val="both"/>
        <w:rPr>
          <w:rFonts w:ascii="Arial" w:eastAsia="Arial" w:hAnsi="Arial" w:cs="Arial"/>
          <w:sz w:val="20"/>
          <w:szCs w:val="20"/>
        </w:rPr>
      </w:pPr>
    </w:p>
    <w:p w14:paraId="02D8633E" w14:textId="34F2815B"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CUARTO. - </w:t>
      </w:r>
      <w:r w:rsidRPr="00856836">
        <w:rPr>
          <w:rFonts w:ascii="Arial" w:eastAsia="Arial" w:hAnsi="Arial" w:cs="Arial"/>
          <w:i/>
          <w:sz w:val="20"/>
          <w:szCs w:val="20"/>
        </w:rPr>
        <w:t xml:space="preserve">El Honorable Ayuntamiento del Municipio de Oaxaca de Juárez, Oaxaca, </w:t>
      </w:r>
      <w:r w:rsidRPr="00856836">
        <w:rPr>
          <w:rFonts w:ascii="Arial" w:eastAsia="Arial" w:hAnsi="Arial" w:cs="Arial"/>
          <w:sz w:val="20"/>
          <w:szCs w:val="20"/>
        </w:rPr>
        <w:t xml:space="preserve">a </w:t>
      </w:r>
      <w:r w:rsidRPr="00856836">
        <w:rPr>
          <w:rFonts w:ascii="Arial" w:eastAsia="Arial" w:hAnsi="Arial" w:cs="Arial"/>
          <w:i/>
          <w:sz w:val="20"/>
          <w:szCs w:val="20"/>
        </w:rPr>
        <w:t xml:space="preserve">través de la Dirección de Mercados, supervisará que el concesionario se apegue a las normas establecidas, de tal modo que, se garantice la generalidad, suficiencia, regularidad y seguridad del servicio. - - - - - - - - - - - - - - - - - - - - - - - - - - </w:t>
      </w:r>
    </w:p>
    <w:p w14:paraId="4263FA78" w14:textId="77777777" w:rsidR="00712BC5" w:rsidRPr="00856836" w:rsidRDefault="00712BC5" w:rsidP="00712BC5">
      <w:pPr>
        <w:widowControl/>
        <w:autoSpaceDE/>
        <w:autoSpaceDN/>
        <w:jc w:val="both"/>
        <w:rPr>
          <w:rFonts w:ascii="Arial" w:eastAsia="Arial" w:hAnsi="Arial" w:cs="Arial"/>
          <w:sz w:val="20"/>
          <w:szCs w:val="20"/>
        </w:rPr>
      </w:pPr>
    </w:p>
    <w:p w14:paraId="108CA93D" w14:textId="70132B8A" w:rsidR="00712BC5" w:rsidRPr="00856836" w:rsidRDefault="00712BC5" w:rsidP="00712BC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SEXTO. - </w:t>
      </w:r>
      <w:r w:rsidRPr="00856836">
        <w:rPr>
          <w:rFonts w:ascii="Arial" w:eastAsia="Arial" w:hAnsi="Arial" w:cs="Arial"/>
          <w:i/>
          <w:sz w:val="20"/>
          <w:szCs w:val="20"/>
        </w:rPr>
        <w:t xml:space="preserve">Instrúyase al titular de la Dirección de Mercados, del Municipio de Oaxaca de Juárez, para efectos de que, dentro del término de </w:t>
      </w:r>
      <w:proofErr w:type="gramStart"/>
      <w:r w:rsidRPr="00856836">
        <w:rPr>
          <w:rFonts w:ascii="Arial" w:eastAsia="Arial" w:hAnsi="Arial" w:cs="Arial"/>
          <w:i/>
          <w:sz w:val="20"/>
          <w:szCs w:val="20"/>
        </w:rPr>
        <w:t>diez(</w:t>
      </w:r>
      <w:proofErr w:type="gramEnd"/>
      <w:r w:rsidRPr="00856836">
        <w:rPr>
          <w:rFonts w:ascii="Arial" w:eastAsia="Arial" w:hAnsi="Arial" w:cs="Arial"/>
          <w:i/>
          <w:sz w:val="20"/>
          <w:szCs w:val="20"/>
        </w:rPr>
        <w:t>10) días hábiles, contados a partir de que le sea notificado el contenido del presente dictamen, genere la orden de pago por concepto de “Autorización de Regularización de Cesión de Derechos”. - - - - - - - - - -</w:t>
      </w:r>
      <w:r w:rsidR="00822FA5" w:rsidRPr="00856836">
        <w:rPr>
          <w:rFonts w:ascii="Arial" w:eastAsia="Arial" w:hAnsi="Arial" w:cs="Arial"/>
          <w:i/>
          <w:sz w:val="20"/>
          <w:szCs w:val="20"/>
        </w:rPr>
        <w:t xml:space="preserve"> </w:t>
      </w:r>
      <w:r w:rsidR="00822FA5" w:rsidRPr="00856836">
        <w:rPr>
          <w:rFonts w:ascii="Arial" w:eastAsia="Arial" w:hAnsi="Arial" w:cs="Arial"/>
          <w:sz w:val="20"/>
          <w:szCs w:val="20"/>
        </w:rPr>
        <w:t xml:space="preserve">- - - - - - - - - - - - - - - - - </w:t>
      </w:r>
    </w:p>
    <w:p w14:paraId="7F4532E4" w14:textId="77777777" w:rsidR="00712BC5" w:rsidRPr="00856836" w:rsidRDefault="00712BC5" w:rsidP="00712BC5">
      <w:pPr>
        <w:widowControl/>
        <w:autoSpaceDE/>
        <w:autoSpaceDN/>
        <w:jc w:val="both"/>
        <w:rPr>
          <w:rFonts w:ascii="Arial" w:eastAsia="Arial" w:hAnsi="Arial" w:cs="Arial"/>
          <w:sz w:val="20"/>
          <w:szCs w:val="20"/>
        </w:rPr>
      </w:pPr>
    </w:p>
    <w:p w14:paraId="1CBE5BB4" w14:textId="4AB766D8" w:rsidR="00712BC5" w:rsidRPr="00856836" w:rsidRDefault="00712BC5" w:rsidP="00712BC5">
      <w:pPr>
        <w:widowControl/>
        <w:autoSpaceDE/>
        <w:autoSpaceDN/>
        <w:jc w:val="both"/>
        <w:rPr>
          <w:rFonts w:ascii="Arial" w:eastAsia="Arial" w:hAnsi="Arial" w:cs="Arial"/>
          <w:i/>
          <w:sz w:val="20"/>
          <w:szCs w:val="20"/>
        </w:rPr>
      </w:pPr>
      <w:r w:rsidRPr="00856836">
        <w:rPr>
          <w:rFonts w:ascii="Arial" w:eastAsia="Arial" w:hAnsi="Arial" w:cs="Arial"/>
          <w:b/>
          <w:i/>
          <w:sz w:val="20"/>
          <w:szCs w:val="20"/>
        </w:rPr>
        <w:t xml:space="preserve">SÉPTIMO. - </w:t>
      </w:r>
      <w:r w:rsidRPr="00856836">
        <w:rPr>
          <w:rFonts w:ascii="Arial" w:eastAsia="Arial" w:hAnsi="Arial" w:cs="Arial"/>
          <w:i/>
          <w:sz w:val="20"/>
          <w:szCs w:val="20"/>
        </w:rPr>
        <w:t xml:space="preserve">Notifíquese a la </w:t>
      </w:r>
      <w:r w:rsidRPr="00856836">
        <w:rPr>
          <w:rFonts w:ascii="Arial" w:eastAsia="Arial" w:hAnsi="Arial" w:cs="Arial"/>
          <w:sz w:val="20"/>
          <w:szCs w:val="20"/>
        </w:rPr>
        <w:t xml:space="preserve">C. </w:t>
      </w:r>
      <w:r w:rsidRPr="00856836">
        <w:rPr>
          <w:rFonts w:ascii="Arial" w:eastAsia="Arial" w:hAnsi="Arial" w:cs="Arial"/>
          <w:b/>
          <w:i/>
          <w:sz w:val="20"/>
          <w:szCs w:val="20"/>
        </w:rPr>
        <w:t xml:space="preserve">Andrea Isabel Antonio Villalvazo, </w:t>
      </w:r>
      <w:r w:rsidRPr="00856836">
        <w:rPr>
          <w:rFonts w:ascii="Arial" w:eastAsia="Arial" w:hAnsi="Arial" w:cs="Arial"/>
          <w:i/>
          <w:sz w:val="20"/>
          <w:szCs w:val="20"/>
        </w:rPr>
        <w:t xml:space="preserve">que cuenta con un plazo de QUINCE DÍAS </w:t>
      </w:r>
      <w:proofErr w:type="gramStart"/>
      <w:r w:rsidRPr="00856836">
        <w:rPr>
          <w:rFonts w:ascii="Arial" w:eastAsia="Arial" w:hAnsi="Arial" w:cs="Arial"/>
          <w:i/>
          <w:sz w:val="20"/>
          <w:szCs w:val="20"/>
        </w:rPr>
        <w:t>HÁBILES(</w:t>
      </w:r>
      <w:proofErr w:type="gramEnd"/>
      <w:r w:rsidRPr="00856836">
        <w:rPr>
          <w:rFonts w:ascii="Arial" w:eastAsia="Arial" w:hAnsi="Arial" w:cs="Arial"/>
          <w:i/>
          <w:sz w:val="20"/>
          <w:szCs w:val="20"/>
        </w:rPr>
        <w:t xml:space="preserve">15), para que acuda a realizar el pago que se le genere por concepto del trámite correspondiente, término que empezará a computarse a partir de la recepción de la orden de pago, apercibiendo al interesado que en caso de no hacerlo quedará sin efecto el presente dictamen, así como la orden de pago que se genere.- - - - - </w:t>
      </w:r>
      <w:r w:rsidR="00822FA5" w:rsidRPr="00856836">
        <w:rPr>
          <w:rFonts w:ascii="Arial" w:eastAsia="Arial" w:hAnsi="Arial" w:cs="Arial"/>
          <w:sz w:val="20"/>
          <w:szCs w:val="20"/>
        </w:rPr>
        <w:t xml:space="preserve">- - - - - - - - - - - - - - - - - - - </w:t>
      </w:r>
    </w:p>
    <w:p w14:paraId="08B89186" w14:textId="77777777" w:rsidR="00822FA5" w:rsidRPr="00856836" w:rsidRDefault="00822FA5" w:rsidP="00712BC5">
      <w:pPr>
        <w:widowControl/>
        <w:autoSpaceDE/>
        <w:autoSpaceDN/>
        <w:jc w:val="both"/>
        <w:rPr>
          <w:rFonts w:ascii="Arial" w:eastAsia="Arial" w:hAnsi="Arial" w:cs="Arial"/>
          <w:b/>
          <w:i/>
          <w:sz w:val="20"/>
          <w:szCs w:val="20"/>
        </w:rPr>
      </w:pPr>
    </w:p>
    <w:p w14:paraId="4270F0C0" w14:textId="00887D3B" w:rsidR="00712BC5" w:rsidRPr="00856836" w:rsidRDefault="00712BC5" w:rsidP="00822FA5">
      <w:pPr>
        <w:widowControl/>
        <w:autoSpaceDE/>
        <w:autoSpaceDN/>
        <w:jc w:val="both"/>
        <w:rPr>
          <w:rFonts w:ascii="Arial" w:hAnsi="Arial" w:cs="Arial"/>
          <w:sz w:val="20"/>
          <w:szCs w:val="20"/>
        </w:rPr>
      </w:pPr>
      <w:r w:rsidRPr="00856836">
        <w:rPr>
          <w:rFonts w:ascii="Arial" w:eastAsia="Arial" w:hAnsi="Arial" w:cs="Arial"/>
          <w:b/>
          <w:i/>
          <w:sz w:val="20"/>
          <w:szCs w:val="20"/>
        </w:rPr>
        <w:t xml:space="preserve">OCTAVO. - </w:t>
      </w:r>
      <w:r w:rsidRPr="00856836">
        <w:rPr>
          <w:rFonts w:ascii="Arial" w:eastAsia="Arial" w:hAnsi="Arial" w:cs="Arial"/>
          <w:i/>
          <w:sz w:val="20"/>
          <w:szCs w:val="20"/>
        </w:rPr>
        <w:t xml:space="preserve">NOTIFÍQUESE Y CÚMPLASE. - - - - </w:t>
      </w:r>
    </w:p>
    <w:p w14:paraId="280202C8" w14:textId="6F0EA70C" w:rsidR="00712BC5" w:rsidRPr="00856836" w:rsidRDefault="00712BC5" w:rsidP="00712BC5">
      <w:pPr>
        <w:widowControl/>
        <w:autoSpaceDE/>
        <w:jc w:val="both"/>
        <w:rPr>
          <w:rFonts w:ascii="Arial" w:eastAsia="Arial" w:hAnsi="Arial" w:cs="Arial"/>
          <w:sz w:val="20"/>
          <w:szCs w:val="20"/>
        </w:rPr>
      </w:pPr>
    </w:p>
    <w:p w14:paraId="202B5A91" w14:textId="77777777" w:rsidR="00116856" w:rsidRPr="00856836" w:rsidRDefault="00116856" w:rsidP="00712BC5">
      <w:pPr>
        <w:widowControl/>
        <w:autoSpaceDE/>
        <w:jc w:val="both"/>
        <w:rPr>
          <w:rFonts w:ascii="Arial" w:eastAsia="Arial" w:hAnsi="Arial" w:cs="Arial"/>
          <w:sz w:val="20"/>
          <w:szCs w:val="20"/>
        </w:rPr>
      </w:pPr>
    </w:p>
    <w:p w14:paraId="70317903" w14:textId="77777777" w:rsidR="00712BC5" w:rsidRPr="00856836" w:rsidRDefault="00712BC5" w:rsidP="00712BC5">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4FC576F" w14:textId="53B9E0AA" w:rsidR="00712BC5" w:rsidRPr="00856836" w:rsidRDefault="00712BC5" w:rsidP="00712BC5">
      <w:pPr>
        <w:jc w:val="both"/>
        <w:rPr>
          <w:rFonts w:ascii="Arial" w:hAnsi="Arial" w:cs="Arial"/>
          <w:b/>
          <w:bCs/>
          <w:sz w:val="20"/>
          <w:szCs w:val="20"/>
        </w:rPr>
      </w:pPr>
    </w:p>
    <w:p w14:paraId="1CECC821" w14:textId="77777777" w:rsidR="00CE67C6" w:rsidRPr="00856836" w:rsidRDefault="00CE67C6" w:rsidP="00712BC5">
      <w:pPr>
        <w:jc w:val="both"/>
        <w:rPr>
          <w:rFonts w:ascii="Arial" w:hAnsi="Arial" w:cs="Arial"/>
          <w:b/>
          <w:bCs/>
          <w:sz w:val="20"/>
          <w:szCs w:val="20"/>
        </w:rPr>
      </w:pPr>
    </w:p>
    <w:p w14:paraId="4FB3142A" w14:textId="490334C8" w:rsidR="00712BC5" w:rsidRPr="00856836" w:rsidRDefault="00712BC5" w:rsidP="00712BC5">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729C20E5" w14:textId="204F27BF" w:rsidR="00712BC5" w:rsidRPr="00856836" w:rsidRDefault="00712BC5" w:rsidP="005C03B7">
      <w:pPr>
        <w:rPr>
          <w:rFonts w:ascii="Arial" w:hAnsi="Arial" w:cs="Arial"/>
          <w:b/>
          <w:bCs/>
          <w:sz w:val="20"/>
          <w:szCs w:val="20"/>
        </w:rPr>
      </w:pPr>
    </w:p>
    <w:p w14:paraId="5BFA3E84" w14:textId="77777777" w:rsidR="00822FA5" w:rsidRPr="00856836" w:rsidRDefault="00822FA5" w:rsidP="00822FA5">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2A3D31C2" w14:textId="77777777" w:rsidR="00822FA5" w:rsidRPr="00856836" w:rsidRDefault="00822FA5" w:rsidP="00822FA5">
      <w:pPr>
        <w:jc w:val="both"/>
        <w:rPr>
          <w:rFonts w:ascii="Arial" w:eastAsia="Calibri" w:hAnsi="Arial" w:cs="Arial"/>
          <w:sz w:val="20"/>
          <w:szCs w:val="20"/>
        </w:rPr>
      </w:pPr>
    </w:p>
    <w:p w14:paraId="08AAB739" w14:textId="3206DBB9" w:rsidR="00822FA5" w:rsidRPr="00856836" w:rsidRDefault="00822FA5" w:rsidP="00822FA5">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1843ADB9" w14:textId="77777777" w:rsidR="00822FA5" w:rsidRPr="00856836" w:rsidRDefault="00822FA5" w:rsidP="00822FA5">
      <w:pPr>
        <w:jc w:val="both"/>
        <w:rPr>
          <w:rFonts w:ascii="Arial" w:hAnsi="Arial" w:cs="Arial"/>
          <w:sz w:val="20"/>
          <w:szCs w:val="20"/>
        </w:rPr>
      </w:pPr>
    </w:p>
    <w:p w14:paraId="776C4588" w14:textId="3C90B3F4" w:rsidR="00822FA5" w:rsidRPr="00856836" w:rsidRDefault="00822FA5" w:rsidP="00822FA5">
      <w:pPr>
        <w:pStyle w:val="Textoindependiente"/>
        <w:jc w:val="center"/>
        <w:outlineLvl w:val="0"/>
        <w:rPr>
          <w:rFonts w:ascii="Arial" w:hAnsi="Arial" w:cs="Arial"/>
          <w:b/>
        </w:rPr>
      </w:pPr>
      <w:r w:rsidRPr="00856836">
        <w:rPr>
          <w:rFonts w:ascii="Arial" w:hAnsi="Arial" w:cs="Arial"/>
          <w:b/>
        </w:rPr>
        <w:t xml:space="preserve">DICTAMEN </w:t>
      </w:r>
      <w:proofErr w:type="spellStart"/>
      <w:r w:rsidRPr="00856836">
        <w:rPr>
          <w:rFonts w:ascii="Arial" w:hAnsi="Arial" w:cs="Arial"/>
          <w:b/>
        </w:rPr>
        <w:t>CMyCVP</w:t>
      </w:r>
      <w:proofErr w:type="spellEnd"/>
      <w:r w:rsidRPr="00856836">
        <w:rPr>
          <w:rFonts w:ascii="Arial" w:hAnsi="Arial" w:cs="Arial"/>
          <w:b/>
        </w:rPr>
        <w:t>/</w:t>
      </w:r>
      <w:proofErr w:type="spellStart"/>
      <w:r w:rsidRPr="00856836">
        <w:rPr>
          <w:rFonts w:ascii="Arial" w:hAnsi="Arial" w:cs="Arial"/>
          <w:b/>
        </w:rPr>
        <w:t>RCD</w:t>
      </w:r>
      <w:proofErr w:type="spellEnd"/>
      <w:r w:rsidRPr="00856836">
        <w:rPr>
          <w:rFonts w:ascii="Arial" w:hAnsi="Arial" w:cs="Arial"/>
          <w:b/>
        </w:rPr>
        <w:t>/08/2024</w:t>
      </w:r>
    </w:p>
    <w:p w14:paraId="0FB45C82" w14:textId="77777777" w:rsidR="00822FA5" w:rsidRPr="00856836" w:rsidRDefault="00822FA5" w:rsidP="00822FA5">
      <w:pPr>
        <w:jc w:val="both"/>
        <w:rPr>
          <w:rFonts w:ascii="Arial" w:hAnsi="Arial" w:cs="Arial"/>
          <w:sz w:val="20"/>
          <w:szCs w:val="20"/>
        </w:rPr>
      </w:pPr>
    </w:p>
    <w:p w14:paraId="7419770D" w14:textId="7D1B9607" w:rsidR="00822FA5" w:rsidRPr="00856836" w:rsidRDefault="00822FA5" w:rsidP="00822FA5">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0FF9217D" w14:textId="77777777" w:rsidR="00822FA5" w:rsidRPr="00856836" w:rsidRDefault="00822FA5" w:rsidP="00822FA5">
      <w:pPr>
        <w:widowControl/>
        <w:autoSpaceDE/>
        <w:autoSpaceDN/>
        <w:jc w:val="both"/>
        <w:rPr>
          <w:rFonts w:ascii="Arial" w:eastAsia="Arial" w:hAnsi="Arial" w:cs="Arial"/>
          <w:sz w:val="20"/>
          <w:szCs w:val="20"/>
        </w:rPr>
      </w:pPr>
    </w:p>
    <w:p w14:paraId="63868450" w14:textId="340591EC" w:rsidR="00822FA5" w:rsidRPr="00856836" w:rsidRDefault="00822FA5" w:rsidP="00822FA5">
      <w:pPr>
        <w:widowControl/>
        <w:autoSpaceDE/>
        <w:autoSpaceDN/>
        <w:jc w:val="both"/>
        <w:rPr>
          <w:rFonts w:ascii="Arial" w:eastAsia="Arial" w:hAnsi="Arial" w:cs="Arial"/>
          <w:b/>
          <w:sz w:val="20"/>
          <w:szCs w:val="20"/>
        </w:rPr>
      </w:pPr>
      <w:r w:rsidRPr="00856836">
        <w:rPr>
          <w:rFonts w:ascii="Arial" w:eastAsia="Arial" w:hAnsi="Arial" w:cs="Arial"/>
          <w:b/>
          <w:sz w:val="20"/>
          <w:szCs w:val="20"/>
        </w:rPr>
        <w:t xml:space="preserve">PRIMERO.- Que esta “Comisión de Mercados y Comercio en Vía Pública” del Municipio de Oaxaca de Juárez, Oaxaca, es competente para conocer, estudiar y dictaminar sobre el trámite de Regularización de Cesión de Derechos derivado del programa “Tu Municipio Regulariza sus Mercados”, </w:t>
      </w:r>
      <w:r w:rsidRPr="00856836">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Policía y Gobierno del Municipio de Oaxaca de Juárez; y así como de las bases  que contiene la convocatoria inserta en el dictamen número </w:t>
      </w:r>
      <w:proofErr w:type="spellStart"/>
      <w:r w:rsidRPr="00856836">
        <w:rPr>
          <w:rFonts w:ascii="Arial" w:eastAsia="Arial" w:hAnsi="Arial" w:cs="Arial"/>
          <w:sz w:val="20"/>
          <w:szCs w:val="20"/>
        </w:rPr>
        <w:t>CMyCVP</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PROG</w:t>
      </w:r>
      <w:proofErr w:type="spellEnd"/>
      <w:r w:rsidRPr="00856836">
        <w:rPr>
          <w:rFonts w:ascii="Arial" w:eastAsia="Arial" w:hAnsi="Arial" w:cs="Arial"/>
          <w:sz w:val="20"/>
          <w:szCs w:val="20"/>
        </w:rPr>
        <w:t xml:space="preserve">/01/2024 relativo al programa “Tu Municipio Regulariza sus Mercados”;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V(sic) CAMBIO DE </w:t>
      </w:r>
      <w:r w:rsidRPr="00856836">
        <w:rPr>
          <w:rFonts w:ascii="Arial" w:eastAsia="Arial" w:hAnsi="Arial" w:cs="Arial"/>
          <w:sz w:val="20"/>
          <w:szCs w:val="20"/>
        </w:rPr>
        <w:lastRenderedPageBreak/>
        <w:t xml:space="preserve">GIRO” del ordenamiento jurídico denominado </w:t>
      </w:r>
      <w:r w:rsidRPr="00856836">
        <w:rPr>
          <w:rFonts w:ascii="Arial" w:eastAsia="Arial" w:hAnsi="Arial" w:cs="Arial"/>
          <w:b/>
          <w:sz w:val="20"/>
          <w:szCs w:val="20"/>
        </w:rPr>
        <w:t xml:space="preserve">“Lineamientos para Trámites Administrativos de los Mercados Públicos”. - - - - - - - - - - - - - - </w:t>
      </w:r>
    </w:p>
    <w:p w14:paraId="3A8ECAFA" w14:textId="77777777" w:rsidR="00822FA5" w:rsidRPr="00856836" w:rsidRDefault="00822FA5" w:rsidP="00822FA5">
      <w:pPr>
        <w:widowControl/>
        <w:autoSpaceDE/>
        <w:autoSpaceDN/>
        <w:jc w:val="both"/>
        <w:rPr>
          <w:rFonts w:ascii="Arial" w:eastAsia="Arial" w:hAnsi="Arial" w:cs="Arial"/>
          <w:b/>
          <w:sz w:val="20"/>
          <w:szCs w:val="20"/>
        </w:rPr>
      </w:pPr>
    </w:p>
    <w:p w14:paraId="130DB177" w14:textId="75D690AD" w:rsidR="00822FA5" w:rsidRPr="00856836" w:rsidRDefault="00822FA5" w:rsidP="00822FA5">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SEGUNDO.-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La figura Jurídica del programa “Tu Municipio Regulariza sus Mercados”, se encuentra establecida en la convocatoria  aprobada en sesión ordinaria de cabildo, con fecha 14 de marzo del 2024, mediante dictamen </w:t>
      </w:r>
      <w:proofErr w:type="spellStart"/>
      <w:r w:rsidRPr="00856836">
        <w:rPr>
          <w:rFonts w:ascii="Arial" w:eastAsia="Arial" w:hAnsi="Arial" w:cs="Arial"/>
          <w:sz w:val="20"/>
          <w:szCs w:val="20"/>
        </w:rPr>
        <w:t>CMyCVP</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PROG</w:t>
      </w:r>
      <w:proofErr w:type="spellEnd"/>
      <w:r w:rsidRPr="00856836">
        <w:rPr>
          <w:rFonts w:ascii="Arial" w:eastAsia="Arial" w:hAnsi="Arial" w:cs="Arial"/>
          <w:sz w:val="20"/>
          <w:szCs w:val="20"/>
        </w:rPr>
        <w:t>/01/2024. - - - - - - - - - - - - - - - -</w:t>
      </w:r>
    </w:p>
    <w:p w14:paraId="0F5DD124" w14:textId="77777777" w:rsidR="00822FA5" w:rsidRPr="00856836" w:rsidRDefault="00822FA5" w:rsidP="00822FA5">
      <w:pPr>
        <w:widowControl/>
        <w:autoSpaceDE/>
        <w:autoSpaceDN/>
        <w:jc w:val="both"/>
        <w:rPr>
          <w:rFonts w:ascii="Arial" w:eastAsia="Arial" w:hAnsi="Arial" w:cs="Arial"/>
          <w:sz w:val="20"/>
          <w:szCs w:val="20"/>
        </w:rPr>
      </w:pPr>
    </w:p>
    <w:p w14:paraId="1D2CFA51" w14:textId="30AC8BFC" w:rsidR="00822FA5" w:rsidRPr="00856836" w:rsidRDefault="00822FA5" w:rsidP="00822FA5">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Esta “Comisión de Mercados y Comercio en Vía Pública”, considera que cuenta con los elementos necesarios para resolver el presente expediente, por lo tanto, entrando al estudio y análisis de la solicitud presentada por la C. LUCILA RUIZ, y pruebas que obran en el expediente administrativo; </w:t>
      </w:r>
      <w:r w:rsidRPr="00856836">
        <w:rPr>
          <w:rFonts w:ascii="Arial" w:eastAsia="Arial" w:hAnsi="Arial" w:cs="Arial"/>
          <w:sz w:val="20"/>
          <w:szCs w:val="20"/>
        </w:rPr>
        <w:t xml:space="preserve">además de las establecidas en la convocatoria del programa “Tu Municipio Regulariza sus Mercados” se advierte que, de conformidad con la base tercera, con relación al considerando tercero de este dictamen, la </w:t>
      </w:r>
      <w:r w:rsidRPr="00856836">
        <w:rPr>
          <w:rFonts w:ascii="Arial" w:eastAsia="Arial" w:hAnsi="Arial" w:cs="Arial"/>
          <w:b/>
          <w:sz w:val="20"/>
          <w:szCs w:val="20"/>
        </w:rPr>
        <w:t xml:space="preserve">C. LUCILA RUIZ, </w:t>
      </w:r>
      <w:r w:rsidRPr="00856836">
        <w:rPr>
          <w:rFonts w:ascii="Arial" w:eastAsia="Arial" w:hAnsi="Arial" w:cs="Arial"/>
          <w:sz w:val="20"/>
          <w:szCs w:val="20"/>
        </w:rPr>
        <w:t xml:space="preserve">le da cumplimiento en tiempo y forma a todos y cada1 uno de los requisitos estipulados en la referida convocatoria para que su solicitud sea procedente.- - - - - - - - - - - - - - - - - - - - - - - - - - - </w:t>
      </w:r>
    </w:p>
    <w:p w14:paraId="618BBDA8" w14:textId="77777777" w:rsidR="00822FA5" w:rsidRPr="00856836" w:rsidRDefault="00822FA5" w:rsidP="00822FA5">
      <w:pPr>
        <w:widowControl/>
        <w:autoSpaceDE/>
        <w:autoSpaceDN/>
        <w:jc w:val="both"/>
        <w:rPr>
          <w:rFonts w:ascii="Arial" w:eastAsia="Arial" w:hAnsi="Arial" w:cs="Arial"/>
          <w:sz w:val="20"/>
          <w:szCs w:val="20"/>
        </w:rPr>
      </w:pPr>
    </w:p>
    <w:p w14:paraId="48F7B3C4" w14:textId="77777777" w:rsidR="00822FA5" w:rsidRPr="00856836" w:rsidRDefault="00822FA5" w:rsidP="00822FA5">
      <w:pPr>
        <w:widowControl/>
        <w:autoSpaceDE/>
        <w:autoSpaceDN/>
        <w:jc w:val="both"/>
        <w:rPr>
          <w:rFonts w:ascii="Arial" w:eastAsia="Arial" w:hAnsi="Arial" w:cs="Arial"/>
          <w:sz w:val="20"/>
          <w:szCs w:val="20"/>
        </w:rPr>
      </w:pPr>
      <w:r w:rsidRPr="00856836">
        <w:rPr>
          <w:rFonts w:ascii="Arial" w:eastAsia="Arial" w:hAnsi="Arial" w:cs="Arial"/>
          <w:sz w:val="20"/>
          <w:szCs w:val="20"/>
        </w:rPr>
        <w:t>a) La Convocatoria “Tu Municipio Regulariza sus Mercados” en la base cuarta, cita textualmente:</w:t>
      </w:r>
    </w:p>
    <w:p w14:paraId="61B848F5" w14:textId="77777777" w:rsidR="00822FA5" w:rsidRPr="00856836" w:rsidRDefault="00822FA5" w:rsidP="00822FA5">
      <w:pPr>
        <w:widowControl/>
        <w:autoSpaceDE/>
        <w:autoSpaceDN/>
        <w:jc w:val="both"/>
        <w:rPr>
          <w:rFonts w:ascii="Arial" w:eastAsia="Arial" w:hAnsi="Arial" w:cs="Arial"/>
          <w:sz w:val="20"/>
          <w:szCs w:val="20"/>
        </w:rPr>
      </w:pPr>
    </w:p>
    <w:p w14:paraId="75D3C846"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BASE CUARTA. -LOS POSESIONARIOS A REGULARIZAR Y QUE HAYAN CUMPLIDO CON TODOS LOS REQUISITOS SEÑALADOS CON ANTERIORIDAD, LE SERÁ AUTORIZADA LA “CESIÓN DE </w:t>
      </w:r>
      <w:proofErr w:type="spellStart"/>
      <w:r w:rsidRPr="00856836">
        <w:rPr>
          <w:rFonts w:ascii="Arial" w:eastAsia="Arial" w:hAnsi="Arial" w:cs="Arial"/>
          <w:b/>
          <w:i/>
          <w:sz w:val="20"/>
          <w:szCs w:val="20"/>
        </w:rPr>
        <w:t>DERCHOS</w:t>
      </w:r>
      <w:proofErr w:type="spellEnd"/>
      <w:r w:rsidRPr="00856836">
        <w:rPr>
          <w:rFonts w:ascii="Arial" w:eastAsia="Arial" w:hAnsi="Arial" w:cs="Arial"/>
          <w:b/>
          <w:i/>
          <w:sz w:val="20"/>
          <w:szCs w:val="20"/>
        </w:rPr>
        <w:t xml:space="preserve">(sic)”: RESPECTO DE LA </w:t>
      </w:r>
      <w:proofErr w:type="spellStart"/>
      <w:r w:rsidRPr="00856836">
        <w:rPr>
          <w:rFonts w:ascii="Arial" w:eastAsia="Arial" w:hAnsi="Arial" w:cs="Arial"/>
          <w:b/>
          <w:i/>
          <w:sz w:val="20"/>
          <w:szCs w:val="20"/>
        </w:rPr>
        <w:t>CONSECIÓN</w:t>
      </w:r>
      <w:proofErr w:type="spellEnd"/>
      <w:r w:rsidRPr="00856836">
        <w:rPr>
          <w:rFonts w:ascii="Arial" w:eastAsia="Arial" w:hAnsi="Arial" w:cs="Arial"/>
          <w:b/>
          <w:i/>
          <w:sz w:val="20"/>
          <w:szCs w:val="20"/>
        </w:rPr>
        <w:t>(sic) EXISTENTE, PREVIO PAGO DE DERECHOS CORRESPONDIENTES; Y CON RELACIÓN A LOS REQUISITOS QUE PRESENTA EL SOLICITANTE DE ACUERDO A LAS ESTABLECIDAS EN LA CONVOCATORIA DEL PROGRAMA “TU MUNICIPIO REGULARIZA SUS MERCADOS”, LAS CUALES SE DESCRIBEN EN EL RESULTANDO PRIMERO.</w:t>
      </w:r>
    </w:p>
    <w:p w14:paraId="58B72D80"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w:t>
      </w:r>
      <w:proofErr w:type="gramStart"/>
      <w:r w:rsidRPr="00856836">
        <w:rPr>
          <w:rFonts w:ascii="Arial" w:eastAsia="Arial" w:hAnsi="Arial" w:cs="Arial"/>
          <w:b/>
          <w:sz w:val="20"/>
          <w:szCs w:val="20"/>
        </w:rPr>
        <w:t>VI.-</w:t>
      </w:r>
      <w:proofErr w:type="gramEnd"/>
      <w:r w:rsidRPr="00856836">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V(sic) CAMBIO DE GIRO:</w:t>
      </w:r>
    </w:p>
    <w:p w14:paraId="06595BF3"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1.- LA ADMINISTRACIÓN DEL MERCADO CORRESPONDIENTE, EMITIRÁ LA CONSTANCIA DE VERIFICACIÓN Y RECONOCIMIENTO, MISMA QUE DEBERÁ </w:t>
      </w:r>
      <w:r w:rsidRPr="00856836">
        <w:rPr>
          <w:rFonts w:ascii="Arial" w:eastAsia="Arial" w:hAnsi="Arial" w:cs="Arial"/>
          <w:b/>
          <w:sz w:val="20"/>
          <w:szCs w:val="20"/>
        </w:rPr>
        <w:t>INCLUIR LOS SIGUIENTES DATOS: MEDIDAS DEL LOCAL, PUESTO O CASETA, GIRO COMERCIAL, CONDICIONES EN QUE SE ENCUENTRA, DESCRIPCIÓN DEL TIPO DE CONSTRUCCIÓN, NÚMERO DE CUENTA y LOS COMENTARIOS QUE SE ESTIMEN PERTINENTES.</w:t>
      </w:r>
    </w:p>
    <w:p w14:paraId="2D292197"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DFA6D0F"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3.-</w:t>
      </w:r>
      <w:r w:rsidRPr="00856836">
        <w:rPr>
          <w:rFonts w:ascii="Arial" w:eastAsia="Arial" w:hAnsi="Arial" w:cs="Arial"/>
          <w:b/>
          <w:i/>
          <w:sz w:val="20"/>
          <w:szCs w:val="20"/>
        </w:rPr>
        <w:t xml:space="preserve"> </w:t>
      </w:r>
      <w:r w:rsidRPr="00856836">
        <w:rPr>
          <w:rFonts w:ascii="Arial" w:eastAsia="Arial" w:hAnsi="Arial" w:cs="Arial"/>
          <w:b/>
          <w:sz w:val="20"/>
          <w:szCs w:val="20"/>
        </w:rPr>
        <w:t xml:space="preserve">CADA UNO DE LOS TRÁMITES SE REALIZARÁ POR </w:t>
      </w:r>
      <w:proofErr w:type="spellStart"/>
      <w:r w:rsidRPr="00856836">
        <w:rPr>
          <w:rFonts w:ascii="Arial" w:eastAsia="Arial" w:hAnsi="Arial" w:cs="Arial"/>
          <w:b/>
          <w:sz w:val="20"/>
          <w:szCs w:val="20"/>
        </w:rPr>
        <w:t>SEPRADO</w:t>
      </w:r>
      <w:proofErr w:type="spellEnd"/>
      <w:r w:rsidRPr="00856836">
        <w:rPr>
          <w:rFonts w:ascii="Arial" w:eastAsia="Arial" w:hAnsi="Arial" w:cs="Arial"/>
          <w:b/>
          <w:sz w:val="20"/>
          <w:szCs w:val="20"/>
        </w:rPr>
        <w:t>(sic) YA QUE LA LEY DE INGRESOS MUNICIPAL EN EL APARTADO PRIMERO CORRESPONDIENTE A MERCADOS Y VÍA PÚBLICA, CONTEMPLA UN COSTO INDEPENDIENTE PARA CADA UNO DE ELLOS.</w:t>
      </w:r>
    </w:p>
    <w:p w14:paraId="2B368BB4"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4.- LA ADMINISTRACIÓN DEL MERCADO CORRESPONDIENTE, DEBERÁ CANALIZAR LOS EXPEDIENTES A LA DIRECCIÓN DE MERCADOS PÚBLICOS PARA REVISIÓN Y VISTO BUENO DEL TITULAR, A FIN DE QUE SE REMITA A LA REGIDURÍA DE SERVICIOS MUNICIPALES, Y DE MERCADOS Y COMERCIO EN </w:t>
      </w:r>
      <w:proofErr w:type="spellStart"/>
      <w:r w:rsidRPr="00856836">
        <w:rPr>
          <w:rFonts w:ascii="Arial" w:eastAsia="Arial" w:hAnsi="Arial" w:cs="Arial"/>
          <w:b/>
          <w:sz w:val="20"/>
          <w:szCs w:val="20"/>
        </w:rPr>
        <w:t>VIA</w:t>
      </w:r>
      <w:proofErr w:type="spellEnd"/>
      <w:r w:rsidRPr="00856836">
        <w:rPr>
          <w:rFonts w:ascii="Arial" w:eastAsia="Arial" w:hAnsi="Arial" w:cs="Arial"/>
          <w:b/>
          <w:sz w:val="20"/>
          <w:szCs w:val="20"/>
        </w:rPr>
        <w:t>(sic) PÚBLICA.</w:t>
      </w:r>
    </w:p>
    <w:p w14:paraId="669A3528"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5.- </w:t>
      </w:r>
      <w:r w:rsidRPr="00856836">
        <w:rPr>
          <w:rFonts w:ascii="Arial" w:eastAsia="Arial" w:hAnsi="Arial" w:cs="Arial"/>
          <w:b/>
          <w:sz w:val="20"/>
          <w:szCs w:val="20"/>
        </w:rPr>
        <w:t>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44F62549"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6.- UNA VEZ QUE LA COMISIÓN DE MERCADOS Y COMERCIO EN VÍA PÚBLICA DICTAMINE LA SOLICITUD PLANTEADA, EL INTERESADO SERÁ NOTIFICADO A TRAVÉS DE LA REGIDURÍA DE SERVICIOS MUNICIPALES Y DE MERCADOS Y VÍA PÚBLICA.</w:t>
      </w:r>
    </w:p>
    <w:p w14:paraId="32012E9F"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7.- LA DIRECCIÓN DE MERCADOS PÚBLICOS DEBERÁ EXPEDIR LA ORDEN DE PAGO DEL TRÁMITE CORRESPONDIENTE EN UN PLAZO DE </w:t>
      </w:r>
      <w:r w:rsidRPr="00856836">
        <w:rPr>
          <w:rFonts w:ascii="Arial" w:eastAsia="Arial" w:hAnsi="Arial" w:cs="Arial"/>
          <w:b/>
          <w:sz w:val="20"/>
          <w:szCs w:val="20"/>
        </w:rPr>
        <w:lastRenderedPageBreak/>
        <w:t>DIEZ DÍAS HÁBILES, CONTADOS A PARTIR DE LA RECEPCIÓN DEL OFICIO MEDIANTE EL QUE LA REGIDURÍA DE SERVICIOS MUNICIPALES, Y DE MERCADOS Y VÍA PÚBLICA REMITA COPIA SIMPLE DEL DICTAMEN PARA SU CUMPLIMIENTO.</w:t>
      </w:r>
    </w:p>
    <w:p w14:paraId="72666014"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8.- EL INTERESADO DEBERÁ IDENTIFICARSE AL MOMENTO DE RECOGER LA ORDEN DE PAGO.</w:t>
      </w:r>
    </w:p>
    <w:p w14:paraId="5C80C2B2"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2BA0200" w14:textId="77777777" w:rsidR="00822FA5" w:rsidRPr="00856836" w:rsidRDefault="00822FA5" w:rsidP="00822FA5">
      <w:pPr>
        <w:widowControl/>
        <w:autoSpaceDE/>
        <w:autoSpaceDN/>
        <w:ind w:left="284"/>
        <w:jc w:val="both"/>
        <w:rPr>
          <w:rFonts w:ascii="Arial" w:eastAsia="Arial" w:hAnsi="Arial" w:cs="Arial"/>
          <w:sz w:val="20"/>
          <w:szCs w:val="20"/>
        </w:rPr>
      </w:pPr>
      <w:r w:rsidRPr="00856836">
        <w:rPr>
          <w:rFonts w:ascii="Arial" w:eastAsia="Arial" w:hAnsi="Arial" w:cs="Arial"/>
          <w:b/>
          <w:sz w:val="20"/>
          <w:szCs w:val="20"/>
        </w:rPr>
        <w:t>10.- EL COSTO DE CADA TRÁMITE ESTARÁ ESPECIFICADO EN LA LEY DE INGRESOS DEL MUNICIPIO DE OAXACA DE JUÁREZ, OAX., PARA EL EJERCICIO FISCAL VIGENTE.”</w:t>
      </w:r>
    </w:p>
    <w:p w14:paraId="44EBA3F3" w14:textId="77777777" w:rsidR="00822FA5" w:rsidRPr="00856836" w:rsidRDefault="00822FA5" w:rsidP="00822FA5">
      <w:pPr>
        <w:widowControl/>
        <w:autoSpaceDE/>
        <w:autoSpaceDN/>
        <w:jc w:val="both"/>
        <w:rPr>
          <w:rFonts w:ascii="Arial" w:eastAsia="Arial" w:hAnsi="Arial" w:cs="Arial"/>
          <w:sz w:val="20"/>
          <w:szCs w:val="20"/>
        </w:rPr>
      </w:pPr>
    </w:p>
    <w:p w14:paraId="1EFD74F9" w14:textId="77777777" w:rsidR="00822FA5" w:rsidRPr="00856836" w:rsidRDefault="00822FA5" w:rsidP="00822FA5">
      <w:pPr>
        <w:widowControl/>
        <w:autoSpaceDE/>
        <w:autoSpaceDN/>
        <w:jc w:val="both"/>
        <w:rPr>
          <w:rFonts w:ascii="Arial" w:eastAsia="Arial" w:hAnsi="Arial" w:cs="Arial"/>
          <w:b/>
          <w:sz w:val="20"/>
          <w:szCs w:val="20"/>
        </w:rPr>
      </w:pPr>
      <w:r w:rsidRPr="00856836">
        <w:rPr>
          <w:rFonts w:ascii="Arial" w:eastAsia="Arial" w:hAnsi="Arial" w:cs="Arial"/>
          <w:b/>
          <w:sz w:val="20"/>
          <w:szCs w:val="20"/>
        </w:rPr>
        <w:t>b) En este sentido y al cumplimentarse esos requisitos de procedibilidad, se lleva a cabo un análisis de las constancias que obran en el sumario, tenemos que:</w:t>
      </w:r>
    </w:p>
    <w:p w14:paraId="7C7D4A2C" w14:textId="77777777" w:rsidR="00822FA5" w:rsidRPr="00856836" w:rsidRDefault="00822FA5" w:rsidP="00822FA5">
      <w:pPr>
        <w:widowControl/>
        <w:autoSpaceDE/>
        <w:autoSpaceDN/>
        <w:jc w:val="both"/>
        <w:rPr>
          <w:rFonts w:ascii="Arial" w:eastAsia="Arial" w:hAnsi="Arial" w:cs="Arial"/>
          <w:sz w:val="20"/>
          <w:szCs w:val="20"/>
        </w:rPr>
      </w:pPr>
    </w:p>
    <w:p w14:paraId="6D937264"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 Que la emisión de la Constancia de Verificación y Reconocimiento fue hecha por autoridad competente con número de folio: 16/2024 y también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acredita la existencia de la barra fija número 219, con objeto/cuenta: 1050000001561, con giro de “SERVICIO DE ALIMENTOS” ubicado en la zona 04 al interior del Mercado </w:t>
      </w:r>
      <w:r w:rsidRPr="00856836">
        <w:rPr>
          <w:rFonts w:ascii="Arial" w:eastAsia="Arial" w:hAnsi="Arial" w:cs="Arial"/>
          <w:b/>
          <w:sz w:val="20"/>
          <w:szCs w:val="20"/>
        </w:rPr>
        <w:t>“</w:t>
      </w:r>
      <w:proofErr w:type="gramStart"/>
      <w:r w:rsidRPr="00856836">
        <w:rPr>
          <w:rFonts w:ascii="Arial" w:eastAsia="Arial" w:hAnsi="Arial" w:cs="Arial"/>
          <w:b/>
          <w:sz w:val="20"/>
          <w:szCs w:val="20"/>
        </w:rPr>
        <w:t>Democracia”(</w:t>
      </w:r>
      <w:proofErr w:type="gramEnd"/>
      <w:r w:rsidRPr="00856836">
        <w:rPr>
          <w:rFonts w:ascii="Arial" w:eastAsia="Arial" w:hAnsi="Arial" w:cs="Arial"/>
          <w:b/>
          <w:sz w:val="20"/>
          <w:szCs w:val="20"/>
        </w:rPr>
        <w:t>sic)</w:t>
      </w:r>
    </w:p>
    <w:p w14:paraId="4C9862A2"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sz w:val="20"/>
          <w:szCs w:val="20"/>
        </w:rPr>
        <w:t xml:space="preserve">- “La Merced”; en términos de la convocatoria “Tu Municipio Regulariza sus Mercados” en su base tercera inciso g) y al apartado IV, numeral 7, de los Lineamientos antes invocados; </w:t>
      </w:r>
    </w:p>
    <w:p w14:paraId="0D0CC7E2"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ii. Con los comprobantes de pagos realizados por la solicitante correspondientes </w:t>
      </w:r>
      <w:r w:rsidRPr="00856836">
        <w:rPr>
          <w:rFonts w:ascii="Arial" w:eastAsia="Arial" w:hAnsi="Arial" w:cs="Arial"/>
          <w:b/>
          <w:sz w:val="20"/>
          <w:szCs w:val="20"/>
        </w:rPr>
        <w:t xml:space="preserve">a </w:t>
      </w:r>
      <w:r w:rsidRPr="00856836">
        <w:rPr>
          <w:rFonts w:ascii="Arial" w:eastAsia="Arial" w:hAnsi="Arial" w:cs="Arial"/>
          <w:b/>
          <w:i/>
          <w:sz w:val="20"/>
          <w:szCs w:val="20"/>
        </w:rPr>
        <w:t>los años 2020, 2021, 2022, 2023 y 2024 se acredita que la misma se encuentra al corriente de sus pagos y de su derecho de piso;</w:t>
      </w:r>
    </w:p>
    <w:p w14:paraId="3E5CD336" w14:textId="77777777" w:rsidR="00822FA5" w:rsidRPr="00856836" w:rsidRDefault="00822FA5" w:rsidP="00822FA5">
      <w:pPr>
        <w:widowControl/>
        <w:autoSpaceDE/>
        <w:autoSpaceDN/>
        <w:ind w:left="284"/>
        <w:jc w:val="both"/>
        <w:rPr>
          <w:rFonts w:ascii="Arial" w:eastAsia="Arial" w:hAnsi="Arial" w:cs="Arial"/>
          <w:b/>
          <w:sz w:val="20"/>
          <w:szCs w:val="20"/>
        </w:rPr>
      </w:pPr>
      <w:r w:rsidRPr="00856836">
        <w:rPr>
          <w:rFonts w:ascii="Arial" w:eastAsia="Arial" w:hAnsi="Arial" w:cs="Arial"/>
          <w:b/>
          <w:i/>
          <w:sz w:val="20"/>
          <w:szCs w:val="20"/>
        </w:rPr>
        <w:t xml:space="preserve">iii. Con las publicaciones de los edictos en el Periódico Oficial del Gobierno del Estado con fechas: Primera Publicación, sábado 04 de mayo, Segunda Publicación, sábado 11 de mayo, Tercera publicación, sábado 18 de mayo, todas las anteriores del año 2024; así como también la </w:t>
      </w:r>
      <w:r w:rsidRPr="00856836">
        <w:rPr>
          <w:rFonts w:ascii="Arial" w:eastAsia="Arial" w:hAnsi="Arial" w:cs="Arial"/>
          <w:b/>
          <w:i/>
          <w:sz w:val="20"/>
          <w:szCs w:val="20"/>
        </w:rPr>
        <w:t>Publicación de Edictos en el Periódico “Noticias”, diario de circulación Estatal con fechas 30 de abril, 07 de mayo, 14 de mayo, todas del año 2024, le dio cumplimiento a la garantía de audiencia consagrada en términos de los artículos 14 y 16 de la Constitución Política de los Estados Unidos Mexicanos.(sic)</w:t>
      </w:r>
    </w:p>
    <w:p w14:paraId="0A1F9B9B" w14:textId="10EF708E" w:rsidR="00822FA5" w:rsidRPr="00856836" w:rsidRDefault="00822FA5" w:rsidP="00822FA5">
      <w:pPr>
        <w:widowControl/>
        <w:autoSpaceDE/>
        <w:autoSpaceDN/>
        <w:ind w:left="284"/>
        <w:jc w:val="both"/>
        <w:rPr>
          <w:rFonts w:ascii="Arial" w:eastAsia="Arial" w:hAnsi="Arial" w:cs="Arial"/>
          <w:b/>
          <w:i/>
          <w:sz w:val="20"/>
          <w:szCs w:val="20"/>
        </w:rPr>
      </w:pPr>
      <w:r w:rsidRPr="00856836">
        <w:rPr>
          <w:rFonts w:ascii="Arial" w:eastAsia="Arial" w:hAnsi="Arial" w:cs="Arial"/>
          <w:b/>
          <w:i/>
          <w:sz w:val="20"/>
          <w:szCs w:val="20"/>
        </w:rPr>
        <w:t>iv. Con el oficio número SG/DM/</w:t>
      </w:r>
      <w:proofErr w:type="spellStart"/>
      <w:r w:rsidRPr="00856836">
        <w:rPr>
          <w:rFonts w:ascii="Arial" w:eastAsia="Arial" w:hAnsi="Arial" w:cs="Arial"/>
          <w:b/>
          <w:i/>
          <w:sz w:val="20"/>
          <w:szCs w:val="20"/>
        </w:rPr>
        <w:t>AMDyZLC</w:t>
      </w:r>
      <w:proofErr w:type="spellEnd"/>
      <w:r w:rsidRPr="00856836">
        <w:rPr>
          <w:rFonts w:ascii="Arial" w:eastAsia="Arial" w:hAnsi="Arial" w:cs="Arial"/>
          <w:b/>
          <w:i/>
          <w:sz w:val="20"/>
          <w:szCs w:val="20"/>
        </w:rPr>
        <w:t>/152</w:t>
      </w:r>
      <w:r w:rsidR="00D15455" w:rsidRPr="00856836">
        <w:rPr>
          <w:rFonts w:ascii="Arial" w:eastAsia="Arial" w:hAnsi="Arial" w:cs="Arial"/>
          <w:b/>
          <w:i/>
          <w:sz w:val="20"/>
          <w:szCs w:val="20"/>
        </w:rPr>
        <w:t>/</w:t>
      </w:r>
      <w:r w:rsidRPr="00856836">
        <w:rPr>
          <w:rFonts w:ascii="Arial" w:eastAsia="Arial" w:hAnsi="Arial" w:cs="Arial"/>
          <w:b/>
          <w:i/>
          <w:sz w:val="20"/>
          <w:szCs w:val="20"/>
        </w:rPr>
        <w:t xml:space="preserve">2024, Asunto: El que se indica, de fecha 10 de junio del 2024, se acredita que no existió interés jurídico de ninguna persona. Debido a que no se presentó ante la Administración del Mercado “Democracia” - “La Merced”, ninguna persona que </w:t>
      </w:r>
      <w:r w:rsidRPr="00856836">
        <w:rPr>
          <w:rFonts w:ascii="Arial" w:eastAsia="Arial" w:hAnsi="Arial" w:cs="Arial"/>
          <w:b/>
          <w:sz w:val="20"/>
          <w:szCs w:val="20"/>
        </w:rPr>
        <w:t xml:space="preserve">se </w:t>
      </w:r>
      <w:r w:rsidRPr="00856836">
        <w:rPr>
          <w:rFonts w:ascii="Arial" w:eastAsia="Arial" w:hAnsi="Arial" w:cs="Arial"/>
          <w:b/>
          <w:i/>
          <w:sz w:val="20"/>
          <w:szCs w:val="20"/>
        </w:rPr>
        <w:t xml:space="preserve">creara con derechos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oponerse al trámite, ni tampoco compareció ante la administración del referido Mercado </w:t>
      </w:r>
      <w:r w:rsidRPr="00856836">
        <w:rPr>
          <w:rFonts w:ascii="Arial" w:eastAsia="Arial" w:hAnsi="Arial" w:cs="Arial"/>
          <w:b/>
          <w:sz w:val="20"/>
          <w:szCs w:val="20"/>
        </w:rPr>
        <w:t xml:space="preserve">a </w:t>
      </w:r>
      <w:r w:rsidRPr="00856836">
        <w:rPr>
          <w:rFonts w:ascii="Arial" w:eastAsia="Arial" w:hAnsi="Arial" w:cs="Arial"/>
          <w:b/>
          <w:i/>
          <w:sz w:val="20"/>
          <w:szCs w:val="20"/>
        </w:rPr>
        <w:t xml:space="preserve">deducir sus derechos dentro del término de 10 días hábiles que fueron contados a partir de la última publicación que realizó la </w:t>
      </w:r>
      <w:r w:rsidRPr="00856836">
        <w:rPr>
          <w:rFonts w:ascii="Arial" w:eastAsia="Arial" w:hAnsi="Arial" w:cs="Arial"/>
          <w:b/>
          <w:sz w:val="20"/>
          <w:szCs w:val="20"/>
        </w:rPr>
        <w:t xml:space="preserve">C. </w:t>
      </w:r>
      <w:r w:rsidRPr="00856836">
        <w:rPr>
          <w:rFonts w:ascii="Arial" w:eastAsia="Arial" w:hAnsi="Arial" w:cs="Arial"/>
          <w:b/>
          <w:i/>
          <w:sz w:val="20"/>
          <w:szCs w:val="20"/>
        </w:rPr>
        <w:t>LUCILA RUIZ, respecto de la barra fija número 219, con giro de “SERVICIO DE ALIMENTOS”, con objeto/cuenta: 1050000001561, ubicada en la zona 04 al interior del Mercado. De acuerdo a lo estipulado en la base tercera inciso k), del programa “Tu Municipio Regulariza sus Mercados”.</w:t>
      </w:r>
    </w:p>
    <w:p w14:paraId="79A14CBE" w14:textId="77777777" w:rsidR="00822FA5" w:rsidRPr="00856836" w:rsidRDefault="00822FA5" w:rsidP="00822FA5">
      <w:pPr>
        <w:widowControl/>
        <w:autoSpaceDE/>
        <w:autoSpaceDN/>
        <w:jc w:val="both"/>
        <w:rPr>
          <w:rFonts w:ascii="Arial" w:eastAsia="Arial" w:hAnsi="Arial" w:cs="Arial"/>
          <w:i/>
          <w:sz w:val="20"/>
          <w:szCs w:val="20"/>
        </w:rPr>
      </w:pPr>
    </w:p>
    <w:p w14:paraId="3C0A0125" w14:textId="77777777" w:rsidR="00822FA5" w:rsidRPr="00856836" w:rsidRDefault="00822FA5" w:rsidP="00822FA5">
      <w:pPr>
        <w:widowControl/>
        <w:autoSpaceDE/>
        <w:autoSpaceDN/>
        <w:jc w:val="both"/>
        <w:rPr>
          <w:rFonts w:ascii="Arial" w:eastAsia="Arial" w:hAnsi="Arial" w:cs="Arial"/>
          <w:b/>
          <w:sz w:val="20"/>
          <w:szCs w:val="20"/>
        </w:rPr>
      </w:pPr>
      <w:r w:rsidRPr="00856836">
        <w:rPr>
          <w:rFonts w:ascii="Arial" w:eastAsia="Arial" w:hAnsi="Arial" w:cs="Arial"/>
          <w:b/>
          <w:i/>
          <w:sz w:val="20"/>
          <w:szCs w:val="20"/>
        </w:rPr>
        <w:t>c</w:t>
      </w:r>
      <w:r w:rsidRPr="00856836">
        <w:rPr>
          <w:rFonts w:ascii="Arial" w:eastAsia="Arial" w:hAnsi="Arial" w:cs="Arial"/>
          <w:b/>
          <w:sz w:val="20"/>
          <w:szCs w:val="20"/>
        </w:rPr>
        <w:t xml:space="preserve">) </w:t>
      </w:r>
      <w:r w:rsidRPr="00856836">
        <w:rPr>
          <w:rFonts w:ascii="Arial" w:eastAsia="Arial" w:hAnsi="Arial" w:cs="Arial"/>
          <w:b/>
          <w:i/>
          <w:sz w:val="20"/>
          <w:szCs w:val="20"/>
        </w:rPr>
        <w:t>Mediante el escrito de fecha diecisiete(17) de abril(04) del dos mil veinticuatro(2024), acudió ante el Administrador del Mercado, donde solicita adherirse al programa “Tu Municipio Regulariza sus Mercados”, respecto de la barra fija número 219, con objeto/cuenta: 1050000001561, con giro de “SERVICIO DE ALIMENTOS”, ubicada en la zona 04 en el interior del Mercado “Democracia” también conocido como “La Merced”, del Municipio de Oaxaca de Juárez, Oaxaca, y en cuanto a los requisitos que se requieren en términos del apartado IV de los referidos (sic)LINEAMIENTOS PARA TRÁMITES ADMINISTRATIVOS DE LOS MERCADOS PÚBLICOS”, tenemos que obran en el presente expediente:</w:t>
      </w:r>
    </w:p>
    <w:p w14:paraId="66DAC679" w14:textId="77777777" w:rsidR="00822FA5" w:rsidRPr="00856836" w:rsidRDefault="00822FA5" w:rsidP="00822FA5">
      <w:pPr>
        <w:widowControl/>
        <w:autoSpaceDE/>
        <w:autoSpaceDN/>
        <w:jc w:val="both"/>
        <w:rPr>
          <w:rFonts w:ascii="Arial" w:eastAsia="Arial" w:hAnsi="Arial" w:cs="Arial"/>
          <w:b/>
          <w:sz w:val="20"/>
          <w:szCs w:val="20"/>
        </w:rPr>
      </w:pPr>
    </w:p>
    <w:p w14:paraId="71FD0E95" w14:textId="77777777" w:rsidR="00822FA5" w:rsidRPr="00856836" w:rsidRDefault="00822FA5" w:rsidP="00822FA5">
      <w:pPr>
        <w:widowControl/>
        <w:autoSpaceDE/>
        <w:autoSpaceDN/>
        <w:ind w:left="284"/>
        <w:jc w:val="both"/>
        <w:rPr>
          <w:rFonts w:ascii="Arial" w:eastAsia="Times New Roman" w:hAnsi="Arial" w:cs="Times New Roman"/>
          <w:b/>
          <w:sz w:val="20"/>
          <w:szCs w:val="20"/>
        </w:rPr>
      </w:pPr>
      <w:r w:rsidRPr="00856836">
        <w:rPr>
          <w:rFonts w:ascii="Arial" w:eastAsia="Times New Roman" w:hAnsi="Arial" w:cs="Times New Roman"/>
          <w:b/>
          <w:sz w:val="20"/>
          <w:szCs w:val="20"/>
        </w:rPr>
        <w:t>i. Su correspondiente solicitud, debidamente requisitada;</w:t>
      </w:r>
    </w:p>
    <w:p w14:paraId="14256949" w14:textId="77777777" w:rsidR="00822FA5" w:rsidRPr="00856836" w:rsidRDefault="00822FA5" w:rsidP="00822FA5">
      <w:pPr>
        <w:widowControl/>
        <w:autoSpaceDE/>
        <w:autoSpaceDN/>
        <w:ind w:left="284"/>
        <w:jc w:val="both"/>
        <w:rPr>
          <w:rFonts w:ascii="Arial" w:eastAsia="Times New Roman" w:hAnsi="Arial" w:cs="Times New Roman"/>
          <w:b/>
          <w:sz w:val="20"/>
          <w:szCs w:val="20"/>
        </w:rPr>
      </w:pPr>
      <w:r w:rsidRPr="00856836">
        <w:rPr>
          <w:rFonts w:ascii="Arial" w:eastAsia="Times New Roman" w:hAnsi="Arial" w:cs="Times New Roman"/>
          <w:b/>
          <w:sz w:val="20"/>
          <w:szCs w:val="20"/>
        </w:rPr>
        <w:t>ii. Exhibió el Formato Único de Mercados, debidamente requisitado;</w:t>
      </w:r>
    </w:p>
    <w:p w14:paraId="7A44D26F" w14:textId="77777777" w:rsidR="00822FA5" w:rsidRPr="00856836" w:rsidRDefault="00822FA5" w:rsidP="00822FA5">
      <w:pPr>
        <w:widowControl/>
        <w:autoSpaceDE/>
        <w:autoSpaceDN/>
        <w:ind w:left="284"/>
        <w:jc w:val="both"/>
        <w:rPr>
          <w:rFonts w:ascii="Arial" w:eastAsia="Times New Roman" w:hAnsi="Arial" w:cs="Times New Roman"/>
          <w:b/>
          <w:sz w:val="20"/>
          <w:szCs w:val="20"/>
        </w:rPr>
      </w:pPr>
      <w:r w:rsidRPr="00856836">
        <w:rPr>
          <w:rFonts w:ascii="Arial" w:eastAsia="Times New Roman" w:hAnsi="Arial" w:cs="Times New Roman"/>
          <w:b/>
          <w:sz w:val="20"/>
          <w:szCs w:val="20"/>
        </w:rPr>
        <w:t>iii. Copia de la identificación oficial del solicitante y su comprobante de domicilio vigente;</w:t>
      </w:r>
    </w:p>
    <w:p w14:paraId="3D49E004" w14:textId="77777777" w:rsidR="00822FA5" w:rsidRPr="00856836" w:rsidRDefault="00822FA5" w:rsidP="00822FA5">
      <w:pPr>
        <w:widowControl/>
        <w:autoSpaceDE/>
        <w:autoSpaceDN/>
        <w:ind w:left="284"/>
        <w:jc w:val="both"/>
        <w:rPr>
          <w:rFonts w:ascii="Arial" w:eastAsia="Times New Roman" w:hAnsi="Arial" w:cs="Times New Roman"/>
          <w:b/>
          <w:sz w:val="20"/>
          <w:szCs w:val="20"/>
        </w:rPr>
      </w:pPr>
      <w:r w:rsidRPr="00856836">
        <w:rPr>
          <w:rFonts w:ascii="Arial" w:eastAsia="Times New Roman" w:hAnsi="Arial" w:cs="Times New Roman"/>
          <w:b/>
          <w:sz w:val="20"/>
          <w:szCs w:val="20"/>
        </w:rPr>
        <w:t xml:space="preserve">iv. Con los recibos de pago de los años 2020, 2021, 2022, 2023 y 2024 demuestra </w:t>
      </w:r>
      <w:r w:rsidRPr="00856836">
        <w:rPr>
          <w:rFonts w:ascii="Arial" w:eastAsia="Times New Roman" w:hAnsi="Arial" w:cs="Times New Roman"/>
          <w:b/>
          <w:sz w:val="20"/>
          <w:szCs w:val="20"/>
        </w:rPr>
        <w:lastRenderedPageBreak/>
        <w:t>estar al corriente en sus pagos y su derecho de piso;</w:t>
      </w:r>
    </w:p>
    <w:p w14:paraId="5623BE50" w14:textId="77777777" w:rsidR="00822FA5" w:rsidRPr="00856836" w:rsidRDefault="00822FA5" w:rsidP="00822FA5">
      <w:pPr>
        <w:widowControl/>
        <w:autoSpaceDE/>
        <w:autoSpaceDN/>
        <w:ind w:left="284"/>
        <w:jc w:val="both"/>
        <w:rPr>
          <w:rFonts w:ascii="Arial" w:eastAsia="Times New Roman" w:hAnsi="Arial" w:cs="Times New Roman"/>
          <w:b/>
          <w:sz w:val="20"/>
          <w:szCs w:val="20"/>
        </w:rPr>
      </w:pPr>
      <w:r w:rsidRPr="00856836">
        <w:rPr>
          <w:rFonts w:ascii="Arial" w:eastAsia="Times New Roman" w:hAnsi="Arial" w:cs="Times New Roman"/>
          <w:b/>
          <w:sz w:val="20"/>
          <w:szCs w:val="20"/>
        </w:rPr>
        <w:t>v. Con la constancia de verificación y reconocimiento con número de folio:  16/2024, emitida por la autoridad competente acredita la existencia de la barra fija número 219, al interior del mercado;(sic)</w:t>
      </w:r>
    </w:p>
    <w:p w14:paraId="3448DA21" w14:textId="77777777" w:rsidR="00822FA5" w:rsidRPr="00856836" w:rsidRDefault="00822FA5" w:rsidP="00822FA5">
      <w:pPr>
        <w:widowControl/>
        <w:autoSpaceDE/>
        <w:autoSpaceDN/>
        <w:ind w:left="284"/>
        <w:jc w:val="both"/>
        <w:rPr>
          <w:rFonts w:ascii="Arial" w:eastAsia="Times New Roman" w:hAnsi="Arial" w:cs="Times New Roman"/>
          <w:b/>
          <w:sz w:val="20"/>
          <w:szCs w:val="20"/>
        </w:rPr>
      </w:pPr>
      <w:r w:rsidRPr="00856836">
        <w:rPr>
          <w:rFonts w:ascii="Arial" w:eastAsia="Times New Roman" w:hAnsi="Arial" w:cs="Times New Roman"/>
          <w:b/>
          <w:sz w:val="20"/>
          <w:szCs w:val="20"/>
        </w:rPr>
        <w:t>vi. Con la constancia número: SG/DM/</w:t>
      </w:r>
      <w:proofErr w:type="spellStart"/>
      <w:r w:rsidRPr="00856836">
        <w:rPr>
          <w:rFonts w:ascii="Arial" w:eastAsia="Times New Roman" w:hAnsi="Arial" w:cs="Times New Roman"/>
          <w:b/>
          <w:sz w:val="20"/>
          <w:szCs w:val="20"/>
        </w:rPr>
        <w:t>AMDyZLC</w:t>
      </w:r>
      <w:proofErr w:type="spellEnd"/>
      <w:r w:rsidRPr="00856836">
        <w:rPr>
          <w:rFonts w:ascii="Arial" w:eastAsia="Times New Roman" w:hAnsi="Arial" w:cs="Times New Roman"/>
          <w:b/>
          <w:sz w:val="20"/>
          <w:szCs w:val="20"/>
        </w:rPr>
        <w:t xml:space="preserve">/130/2024, emitida a favor de la C. LUCILA RUIZ, por autoridad competente, quedo acreditada que la barra fija número 219, ubicada en la zona 04, al interior del Mercado "Democracia" - "La Merced", ella ha venido desarrollando su actividad comercial por un término mayor a </w:t>
      </w:r>
      <w:proofErr w:type="gramStart"/>
      <w:r w:rsidRPr="00856836">
        <w:rPr>
          <w:rFonts w:ascii="Arial" w:eastAsia="Times New Roman" w:hAnsi="Arial" w:cs="Times New Roman"/>
          <w:b/>
          <w:sz w:val="20"/>
          <w:szCs w:val="20"/>
        </w:rPr>
        <w:t>tres(</w:t>
      </w:r>
      <w:proofErr w:type="gramEnd"/>
      <w:r w:rsidRPr="00856836">
        <w:rPr>
          <w:rFonts w:ascii="Arial" w:eastAsia="Times New Roman" w:hAnsi="Arial" w:cs="Times New Roman"/>
          <w:b/>
          <w:sz w:val="20"/>
          <w:szCs w:val="20"/>
        </w:rPr>
        <w:t>3) años; con relación a la CONSTANCIA  DE  VERIFICACIÓN  Y RECONOCIMIENTO,  donde  se  establece que la "misma no se encuentra en disputa".</w:t>
      </w:r>
    </w:p>
    <w:p w14:paraId="69E5005F" w14:textId="77777777" w:rsidR="00822FA5" w:rsidRPr="00856836" w:rsidRDefault="00822FA5" w:rsidP="00822FA5">
      <w:pPr>
        <w:widowControl/>
        <w:autoSpaceDE/>
        <w:autoSpaceDN/>
        <w:jc w:val="both"/>
        <w:rPr>
          <w:rFonts w:ascii="Arial" w:eastAsia="Arial" w:hAnsi="Arial" w:cs="Arial"/>
          <w:sz w:val="20"/>
          <w:szCs w:val="20"/>
        </w:rPr>
      </w:pPr>
    </w:p>
    <w:p w14:paraId="348B6C9C" w14:textId="77777777" w:rsidR="00822FA5" w:rsidRPr="00856836" w:rsidRDefault="00822FA5" w:rsidP="00822FA5">
      <w:pPr>
        <w:widowControl/>
        <w:autoSpaceDE/>
        <w:autoSpaceDN/>
        <w:ind w:left="284"/>
        <w:jc w:val="both"/>
        <w:rPr>
          <w:rFonts w:ascii="Arial" w:eastAsia="Arial" w:hAnsi="Arial" w:cs="Arial"/>
          <w:sz w:val="20"/>
          <w:szCs w:val="20"/>
        </w:rPr>
      </w:pPr>
      <w:r w:rsidRPr="00856836">
        <w:rPr>
          <w:rFonts w:ascii="Arial" w:eastAsia="Arial" w:hAnsi="Arial" w:cs="Arial"/>
          <w:b/>
          <w:i/>
          <w:sz w:val="20"/>
          <w:szCs w:val="20"/>
        </w:rPr>
        <w:t>vii. Con la constancia número: SG/DM/</w:t>
      </w:r>
      <w:proofErr w:type="spellStart"/>
      <w:r w:rsidRPr="00856836">
        <w:rPr>
          <w:rFonts w:ascii="Arial" w:eastAsia="Arial" w:hAnsi="Arial" w:cs="Arial"/>
          <w:b/>
          <w:i/>
          <w:sz w:val="20"/>
          <w:szCs w:val="20"/>
        </w:rPr>
        <w:t>AMDyZLC</w:t>
      </w:r>
      <w:proofErr w:type="spellEnd"/>
      <w:r w:rsidRPr="00856836">
        <w:rPr>
          <w:rFonts w:ascii="Arial" w:eastAsia="Arial" w:hAnsi="Arial" w:cs="Arial"/>
          <w:b/>
          <w:i/>
          <w:sz w:val="20"/>
          <w:szCs w:val="20"/>
        </w:rPr>
        <w:t xml:space="preserve">/152/2024, emitida por el administrador del mercado; se acredita que ninguna persona compareció en el término de </w:t>
      </w:r>
      <w:proofErr w:type="gramStart"/>
      <w:r w:rsidRPr="00856836">
        <w:rPr>
          <w:rFonts w:ascii="Arial" w:eastAsia="Arial" w:hAnsi="Arial" w:cs="Arial"/>
          <w:b/>
          <w:i/>
          <w:sz w:val="20"/>
          <w:szCs w:val="20"/>
        </w:rPr>
        <w:t>diez(</w:t>
      </w:r>
      <w:proofErr w:type="gramEnd"/>
      <w:r w:rsidRPr="00856836">
        <w:rPr>
          <w:rFonts w:ascii="Arial" w:eastAsia="Arial" w:hAnsi="Arial" w:cs="Arial"/>
          <w:b/>
          <w:i/>
          <w:sz w:val="20"/>
          <w:szCs w:val="20"/>
        </w:rPr>
        <w:t xml:space="preserve">10) días a la Administración del referido a oponerse al desahogo del trámite administrativo y </w:t>
      </w:r>
      <w:r w:rsidRPr="00856836">
        <w:rPr>
          <w:rFonts w:ascii="Arial" w:eastAsia="Arial" w:hAnsi="Arial" w:cs="Arial"/>
          <w:b/>
          <w:sz w:val="20"/>
          <w:szCs w:val="20"/>
        </w:rPr>
        <w:t xml:space="preserve">a </w:t>
      </w:r>
      <w:r w:rsidRPr="00856836">
        <w:rPr>
          <w:rFonts w:ascii="Arial" w:eastAsia="Arial" w:hAnsi="Arial" w:cs="Arial"/>
          <w:b/>
          <w:i/>
          <w:sz w:val="20"/>
          <w:szCs w:val="20"/>
        </w:rPr>
        <w:t>su vez se le dio cumplimiento al articulado 14 y 16 de la Constitución Política de los Estados Unidos Mexicanos.</w:t>
      </w:r>
    </w:p>
    <w:p w14:paraId="63D277A2" w14:textId="77777777" w:rsidR="00822FA5" w:rsidRPr="00856836" w:rsidRDefault="00822FA5" w:rsidP="00822FA5">
      <w:pPr>
        <w:widowControl/>
        <w:autoSpaceDE/>
        <w:autoSpaceDN/>
        <w:jc w:val="both"/>
        <w:rPr>
          <w:rFonts w:ascii="Arial" w:eastAsia="Arial" w:hAnsi="Arial" w:cs="Arial"/>
          <w:sz w:val="20"/>
          <w:szCs w:val="20"/>
        </w:rPr>
      </w:pPr>
    </w:p>
    <w:p w14:paraId="1C446F53" w14:textId="77777777" w:rsidR="00822FA5" w:rsidRPr="00856836" w:rsidRDefault="00822FA5" w:rsidP="00822FA5">
      <w:pPr>
        <w:widowControl/>
        <w:autoSpaceDE/>
        <w:autoSpaceDN/>
        <w:jc w:val="both"/>
        <w:rPr>
          <w:rFonts w:ascii="Arial" w:eastAsia="Arial" w:hAnsi="Arial" w:cs="Arial"/>
          <w:sz w:val="20"/>
          <w:szCs w:val="20"/>
        </w:rPr>
      </w:pPr>
      <w:r w:rsidRPr="00856836">
        <w:rPr>
          <w:rFonts w:ascii="Arial" w:eastAsia="Arial" w:hAnsi="Arial" w:cs="Arial"/>
          <w:b/>
          <w:i/>
          <w:sz w:val="20"/>
          <w:szCs w:val="20"/>
        </w:rPr>
        <w:t>De lo anterior está Comisión dictaminadora, llega a la determinación:</w:t>
      </w:r>
    </w:p>
    <w:p w14:paraId="086F8518" w14:textId="77777777" w:rsidR="00822FA5" w:rsidRPr="00856836" w:rsidRDefault="00822FA5" w:rsidP="00822FA5">
      <w:pPr>
        <w:widowControl/>
        <w:autoSpaceDE/>
        <w:autoSpaceDN/>
        <w:jc w:val="both"/>
        <w:rPr>
          <w:rFonts w:ascii="Arial" w:eastAsia="Arial" w:hAnsi="Arial" w:cs="Arial"/>
          <w:sz w:val="20"/>
          <w:szCs w:val="20"/>
        </w:rPr>
      </w:pPr>
    </w:p>
    <w:p w14:paraId="39519733" w14:textId="77777777" w:rsidR="00822FA5" w:rsidRPr="00856836" w:rsidRDefault="00822FA5" w:rsidP="00822FA5">
      <w:pPr>
        <w:widowControl/>
        <w:autoSpaceDE/>
        <w:autoSpaceDN/>
        <w:jc w:val="both"/>
        <w:rPr>
          <w:rFonts w:ascii="Arial" w:eastAsia="Arial" w:hAnsi="Arial" w:cs="Arial"/>
          <w:sz w:val="20"/>
          <w:szCs w:val="20"/>
        </w:rPr>
      </w:pPr>
      <w:proofErr w:type="gramStart"/>
      <w:r w:rsidRPr="00856836">
        <w:rPr>
          <w:rFonts w:ascii="Arial" w:eastAsia="Arial" w:hAnsi="Arial" w:cs="Arial"/>
          <w:b/>
          <w:i/>
          <w:sz w:val="20"/>
          <w:szCs w:val="20"/>
        </w:rPr>
        <w:t>PRIMERO.-</w:t>
      </w:r>
      <w:proofErr w:type="gramEnd"/>
      <w:r w:rsidRPr="00856836">
        <w:rPr>
          <w:rFonts w:ascii="Arial" w:eastAsia="Arial" w:hAnsi="Arial" w:cs="Arial"/>
          <w:b/>
          <w:i/>
          <w:sz w:val="20"/>
          <w:szCs w:val="20"/>
        </w:rPr>
        <w:t xml:space="preserve"> </w:t>
      </w:r>
      <w:r w:rsidRPr="00856836">
        <w:rPr>
          <w:rFonts w:ascii="Arial" w:eastAsia="Arial" w:hAnsi="Arial" w:cs="Arial"/>
          <w:i/>
          <w:sz w:val="20"/>
          <w:szCs w:val="20"/>
        </w:rPr>
        <w:t xml:space="preserve">Que </w:t>
      </w:r>
      <w:r w:rsidRPr="00856836">
        <w:rPr>
          <w:rFonts w:ascii="Arial" w:eastAsia="Arial" w:hAnsi="Arial" w:cs="Arial"/>
          <w:sz w:val="20"/>
          <w:szCs w:val="20"/>
        </w:rPr>
        <w:t xml:space="preserve">se </w:t>
      </w:r>
      <w:r w:rsidRPr="00856836">
        <w:rPr>
          <w:rFonts w:ascii="Arial" w:eastAsia="Arial" w:hAnsi="Arial" w:cs="Arial"/>
          <w:i/>
          <w:sz w:val="20"/>
          <w:szCs w:val="20"/>
        </w:rPr>
        <w:t xml:space="preserve">encuentran satisfechos los requisitos de procedibilidad de la solicitud de Regularización de Cesión de Derechos, presentada por la </w:t>
      </w:r>
      <w:r w:rsidRPr="00856836">
        <w:rPr>
          <w:rFonts w:ascii="Arial" w:eastAsia="Arial" w:hAnsi="Arial" w:cs="Arial"/>
          <w:b/>
          <w:sz w:val="20"/>
          <w:szCs w:val="20"/>
        </w:rPr>
        <w:t xml:space="preserve">C. </w:t>
      </w:r>
      <w:r w:rsidRPr="00856836">
        <w:rPr>
          <w:rFonts w:ascii="Arial" w:eastAsia="Arial" w:hAnsi="Arial" w:cs="Arial"/>
          <w:b/>
          <w:i/>
          <w:sz w:val="20"/>
          <w:szCs w:val="20"/>
        </w:rPr>
        <w:t xml:space="preserve">LUCILA RUIZ, </w:t>
      </w:r>
      <w:r w:rsidRPr="00856836">
        <w:rPr>
          <w:rFonts w:ascii="Arial" w:eastAsia="Arial" w:hAnsi="Arial" w:cs="Arial"/>
          <w:i/>
          <w:sz w:val="20"/>
          <w:szCs w:val="20"/>
        </w:rPr>
        <w:t xml:space="preserve">y que obran en el expediente administrativo: </w:t>
      </w:r>
      <w:proofErr w:type="spellStart"/>
      <w:r w:rsidRPr="00856836">
        <w:rPr>
          <w:rFonts w:ascii="Arial" w:eastAsia="Arial" w:hAnsi="Arial" w:cs="Arial"/>
          <w:i/>
          <w:sz w:val="20"/>
          <w:szCs w:val="20"/>
        </w:rPr>
        <w:t>CMyCVP</w:t>
      </w:r>
      <w:proofErr w:type="spellEnd"/>
      <w:r w:rsidRPr="00856836">
        <w:rPr>
          <w:rFonts w:ascii="Arial" w:eastAsia="Arial" w:hAnsi="Arial" w:cs="Arial"/>
          <w:i/>
          <w:sz w:val="20"/>
          <w:szCs w:val="20"/>
        </w:rPr>
        <w:t>/RC/</w:t>
      </w:r>
      <w:proofErr w:type="spellStart"/>
      <w:r w:rsidRPr="00856836">
        <w:rPr>
          <w:rFonts w:ascii="Arial" w:eastAsia="Arial" w:hAnsi="Arial" w:cs="Arial"/>
          <w:i/>
          <w:sz w:val="20"/>
          <w:szCs w:val="20"/>
        </w:rPr>
        <w:t>PROG</w:t>
      </w:r>
      <w:proofErr w:type="spellEnd"/>
      <w:r w:rsidRPr="00856836">
        <w:rPr>
          <w:rFonts w:ascii="Arial" w:eastAsia="Arial" w:hAnsi="Arial" w:cs="Arial"/>
          <w:i/>
          <w:sz w:val="20"/>
          <w:szCs w:val="20"/>
        </w:rPr>
        <w:t>/35/2024.</w:t>
      </w:r>
    </w:p>
    <w:p w14:paraId="0A226330" w14:textId="77777777" w:rsidR="00822FA5" w:rsidRPr="00856836" w:rsidRDefault="00822FA5" w:rsidP="00822FA5">
      <w:pPr>
        <w:widowControl/>
        <w:autoSpaceDE/>
        <w:autoSpaceDN/>
        <w:jc w:val="both"/>
        <w:rPr>
          <w:rFonts w:ascii="Arial" w:eastAsia="Arial" w:hAnsi="Arial" w:cs="Arial"/>
          <w:sz w:val="20"/>
          <w:szCs w:val="20"/>
        </w:rPr>
      </w:pPr>
    </w:p>
    <w:p w14:paraId="6443CBE0" w14:textId="1DBE48A6" w:rsidR="00822FA5" w:rsidRPr="00856836" w:rsidRDefault="00822FA5" w:rsidP="00822FA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La Comisión de Mercados y Comercio en Vía Pública, propone al H. Cabildo, APRUEBE la solicitud de Regularización de Cesión de Derechos, presentada por la </w:t>
      </w:r>
      <w:r w:rsidRPr="00856836">
        <w:rPr>
          <w:rFonts w:ascii="Arial" w:eastAsia="Arial" w:hAnsi="Arial" w:cs="Arial"/>
          <w:b/>
          <w:sz w:val="20"/>
          <w:szCs w:val="20"/>
        </w:rPr>
        <w:t xml:space="preserve">C. </w:t>
      </w:r>
      <w:r w:rsidRPr="00856836">
        <w:rPr>
          <w:rFonts w:ascii="Arial" w:eastAsia="Arial" w:hAnsi="Arial" w:cs="Arial"/>
          <w:b/>
          <w:i/>
          <w:sz w:val="20"/>
          <w:szCs w:val="20"/>
        </w:rPr>
        <w:t xml:space="preserve">LUCILA RUIZ, </w:t>
      </w:r>
      <w:r w:rsidRPr="00856836">
        <w:rPr>
          <w:rFonts w:ascii="Arial" w:eastAsia="Arial" w:hAnsi="Arial" w:cs="Arial"/>
          <w:i/>
          <w:sz w:val="20"/>
          <w:szCs w:val="20"/>
        </w:rPr>
        <w:t xml:space="preserve">respecto de la </w:t>
      </w:r>
      <w:r w:rsidRPr="00856836">
        <w:rPr>
          <w:rFonts w:ascii="Arial" w:eastAsia="Arial" w:hAnsi="Arial" w:cs="Arial"/>
          <w:b/>
          <w:i/>
          <w:sz w:val="20"/>
          <w:szCs w:val="20"/>
        </w:rPr>
        <w:t xml:space="preserve">barra fija número 221, </w:t>
      </w:r>
      <w:r w:rsidRPr="00856836">
        <w:rPr>
          <w:rFonts w:ascii="Arial" w:eastAsia="Arial" w:hAnsi="Arial" w:cs="Arial"/>
          <w:i/>
          <w:sz w:val="20"/>
          <w:szCs w:val="20"/>
        </w:rPr>
        <w:t xml:space="preserve">con </w:t>
      </w:r>
      <w:r w:rsidRPr="00856836">
        <w:rPr>
          <w:rFonts w:ascii="Arial" w:eastAsia="Arial" w:hAnsi="Arial" w:cs="Arial"/>
          <w:b/>
          <w:i/>
          <w:sz w:val="20"/>
          <w:szCs w:val="20"/>
        </w:rPr>
        <w:t xml:space="preserve">objeto/cuenta: 1050000001561, </w:t>
      </w:r>
      <w:r w:rsidRPr="00856836">
        <w:rPr>
          <w:rFonts w:ascii="Arial" w:eastAsia="Arial" w:hAnsi="Arial" w:cs="Arial"/>
          <w:i/>
          <w:sz w:val="20"/>
          <w:szCs w:val="20"/>
        </w:rPr>
        <w:t xml:space="preserve">con giro de </w:t>
      </w:r>
      <w:r w:rsidRPr="00856836">
        <w:rPr>
          <w:rFonts w:ascii="Arial" w:eastAsia="Arial" w:hAnsi="Arial" w:cs="Arial"/>
          <w:b/>
          <w:i/>
          <w:sz w:val="20"/>
          <w:szCs w:val="20"/>
        </w:rPr>
        <w:t xml:space="preserve">“SERVICIO DE ALIMENTOS”, ubicada en el interior del Mercado “Democracia”, conocido también como “La Merced”, </w:t>
      </w:r>
      <w:r w:rsidRPr="00856836">
        <w:rPr>
          <w:rFonts w:ascii="Arial" w:eastAsia="Arial" w:hAnsi="Arial" w:cs="Arial"/>
          <w:i/>
          <w:sz w:val="20"/>
          <w:szCs w:val="20"/>
        </w:rPr>
        <w:t xml:space="preserve">del Municipio de </w:t>
      </w:r>
      <w:r w:rsidRPr="00856836">
        <w:rPr>
          <w:rFonts w:ascii="Arial" w:eastAsia="Arial" w:hAnsi="Arial" w:cs="Arial"/>
          <w:sz w:val="20"/>
          <w:szCs w:val="20"/>
        </w:rPr>
        <w:t xml:space="preserve">Oaxaca </w:t>
      </w:r>
      <w:r w:rsidRPr="00856836">
        <w:rPr>
          <w:rFonts w:ascii="Arial" w:eastAsia="Arial" w:hAnsi="Arial" w:cs="Arial"/>
          <w:i/>
          <w:sz w:val="20"/>
          <w:szCs w:val="20"/>
        </w:rPr>
        <w:t xml:space="preserve">de Juárez, Oaxaca; por cuya razón </w:t>
      </w:r>
      <w:r w:rsidRPr="00856836">
        <w:rPr>
          <w:rFonts w:ascii="Arial" w:eastAsia="Arial" w:hAnsi="Arial" w:cs="Arial"/>
          <w:sz w:val="20"/>
          <w:szCs w:val="20"/>
        </w:rPr>
        <w:t xml:space="preserve">se </w:t>
      </w:r>
      <w:r w:rsidRPr="00856836">
        <w:rPr>
          <w:rFonts w:ascii="Arial" w:eastAsia="Arial" w:hAnsi="Arial" w:cs="Arial"/>
          <w:i/>
          <w:sz w:val="20"/>
          <w:szCs w:val="20"/>
        </w:rPr>
        <w:t>emite el siguiente: - - - - - - - - - - - - - - - - - - - - - - - - - - - -</w:t>
      </w:r>
    </w:p>
    <w:p w14:paraId="17F14D5C" w14:textId="47930D03" w:rsidR="00822FA5" w:rsidRPr="00856836" w:rsidRDefault="00822FA5" w:rsidP="00822FA5">
      <w:pPr>
        <w:widowControl/>
        <w:autoSpaceDE/>
        <w:autoSpaceDN/>
        <w:jc w:val="both"/>
        <w:rPr>
          <w:rFonts w:ascii="Arial" w:eastAsia="Arial" w:hAnsi="Arial" w:cs="Arial"/>
          <w:sz w:val="20"/>
          <w:szCs w:val="20"/>
        </w:rPr>
      </w:pPr>
    </w:p>
    <w:p w14:paraId="6F6706AD" w14:textId="4C9A94B9" w:rsidR="00FD6057" w:rsidRPr="00856836" w:rsidRDefault="00FD6057" w:rsidP="00822FA5">
      <w:pPr>
        <w:widowControl/>
        <w:autoSpaceDE/>
        <w:autoSpaceDN/>
        <w:jc w:val="both"/>
        <w:rPr>
          <w:rFonts w:ascii="Arial" w:eastAsia="Arial" w:hAnsi="Arial" w:cs="Arial"/>
          <w:sz w:val="20"/>
          <w:szCs w:val="20"/>
        </w:rPr>
      </w:pPr>
    </w:p>
    <w:p w14:paraId="61486BA6" w14:textId="77777777" w:rsidR="00FD6057" w:rsidRPr="00856836" w:rsidRDefault="00FD6057" w:rsidP="00822FA5">
      <w:pPr>
        <w:widowControl/>
        <w:autoSpaceDE/>
        <w:autoSpaceDN/>
        <w:jc w:val="both"/>
        <w:rPr>
          <w:rFonts w:ascii="Arial" w:eastAsia="Arial" w:hAnsi="Arial" w:cs="Arial"/>
          <w:sz w:val="20"/>
          <w:szCs w:val="20"/>
        </w:rPr>
      </w:pPr>
    </w:p>
    <w:p w14:paraId="1F317500" w14:textId="77777777" w:rsidR="00822FA5" w:rsidRPr="00856836" w:rsidRDefault="00822FA5" w:rsidP="00822FA5">
      <w:pPr>
        <w:widowControl/>
        <w:autoSpaceDE/>
        <w:autoSpaceDN/>
        <w:jc w:val="center"/>
        <w:rPr>
          <w:rFonts w:ascii="Arial" w:eastAsia="Arial" w:hAnsi="Arial" w:cs="Arial"/>
          <w:sz w:val="20"/>
          <w:szCs w:val="20"/>
        </w:rPr>
      </w:pPr>
      <w:r w:rsidRPr="00856836">
        <w:rPr>
          <w:rFonts w:ascii="Arial" w:eastAsia="Arial" w:hAnsi="Arial" w:cs="Arial"/>
          <w:b/>
          <w:i/>
          <w:sz w:val="20"/>
          <w:szCs w:val="20"/>
        </w:rPr>
        <w:t>D I C T A M E N</w:t>
      </w:r>
    </w:p>
    <w:p w14:paraId="47624BC7" w14:textId="77777777" w:rsidR="00822FA5" w:rsidRPr="00856836" w:rsidRDefault="00822FA5" w:rsidP="00822FA5">
      <w:pPr>
        <w:widowControl/>
        <w:autoSpaceDE/>
        <w:autoSpaceDN/>
        <w:jc w:val="both"/>
        <w:rPr>
          <w:rFonts w:ascii="Arial" w:eastAsia="Arial" w:hAnsi="Arial" w:cs="Arial"/>
          <w:b/>
          <w:i/>
          <w:sz w:val="20"/>
          <w:szCs w:val="20"/>
        </w:rPr>
      </w:pPr>
    </w:p>
    <w:p w14:paraId="633E76A8" w14:textId="05BF3753" w:rsidR="00822FA5" w:rsidRPr="00856836" w:rsidRDefault="00822FA5" w:rsidP="00822FA5">
      <w:pPr>
        <w:widowControl/>
        <w:autoSpaceDE/>
        <w:autoSpaceDN/>
        <w:jc w:val="both"/>
        <w:rPr>
          <w:rFonts w:ascii="Arial" w:eastAsia="Arial" w:hAnsi="Arial" w:cs="Arial"/>
          <w:b/>
          <w:i/>
          <w:sz w:val="20"/>
          <w:szCs w:val="20"/>
        </w:rPr>
      </w:pPr>
      <w:r w:rsidRPr="00856836">
        <w:rPr>
          <w:rFonts w:ascii="Arial" w:eastAsia="Arial" w:hAnsi="Arial" w:cs="Arial"/>
          <w:b/>
          <w:i/>
          <w:sz w:val="20"/>
          <w:szCs w:val="20"/>
        </w:rPr>
        <w:t xml:space="preserve">PRIMERO. - </w:t>
      </w:r>
      <w:r w:rsidRPr="00856836">
        <w:rPr>
          <w:rFonts w:ascii="Arial" w:eastAsia="Arial" w:hAnsi="Arial" w:cs="Arial"/>
          <w:i/>
          <w:sz w:val="20"/>
          <w:szCs w:val="20"/>
        </w:rPr>
        <w:t xml:space="preserve">El Honorable Cabildo del Municipio de Oaxaca de Juárez, Oaxaca, con fundamento en lo dispuesto por los artículos 43 apartado </w:t>
      </w:r>
      <w:r w:rsidRPr="00856836">
        <w:rPr>
          <w:rFonts w:ascii="Arial" w:eastAsia="Arial" w:hAnsi="Arial" w:cs="Arial"/>
          <w:sz w:val="20"/>
          <w:szCs w:val="20"/>
        </w:rPr>
        <w:t xml:space="preserve">C </w:t>
      </w:r>
      <w:r w:rsidRPr="00856836">
        <w:rPr>
          <w:rFonts w:ascii="Arial" w:eastAsia="Arial" w:hAnsi="Arial" w:cs="Arial"/>
          <w:i/>
          <w:sz w:val="20"/>
          <w:szCs w:val="20"/>
        </w:rPr>
        <w:t xml:space="preserve">fracción X, 54 y </w:t>
      </w:r>
      <w:r w:rsidRPr="00856836">
        <w:rPr>
          <w:rFonts w:ascii="Arial" w:eastAsia="Arial" w:hAnsi="Arial" w:cs="Arial"/>
          <w:sz w:val="20"/>
          <w:szCs w:val="20"/>
        </w:rPr>
        <w:t xml:space="preserve">55 </w:t>
      </w:r>
      <w:r w:rsidRPr="00856836">
        <w:rPr>
          <w:rFonts w:ascii="Arial" w:eastAsia="Arial" w:hAnsi="Arial" w:cs="Arial"/>
          <w:i/>
          <w:sz w:val="20"/>
          <w:szCs w:val="20"/>
        </w:rPr>
        <w:t>fracción III de la Ley Orgánica Municipal del Estado de Oaxaca; 88 fracción V, del Bando de Policía y Gobierno del Municipio de Oaxaca de Juárez; los Lineamientos para Trámites</w:t>
      </w:r>
      <w:r w:rsidRPr="00856836">
        <w:rPr>
          <w:rFonts w:ascii="Arial" w:eastAsia="Arial" w:hAnsi="Arial" w:cs="Arial"/>
          <w:sz w:val="20"/>
          <w:szCs w:val="20"/>
        </w:rPr>
        <w:t xml:space="preserve"> </w:t>
      </w:r>
      <w:r w:rsidRPr="00856836">
        <w:rPr>
          <w:rFonts w:ascii="Arial" w:eastAsia="Arial" w:hAnsi="Arial" w:cs="Arial"/>
          <w:i/>
          <w:sz w:val="20"/>
          <w:szCs w:val="20"/>
        </w:rPr>
        <w:t xml:space="preserve">Administrativos de los Mercados Públicos; y de acuerdo </w:t>
      </w:r>
      <w:r w:rsidRPr="00856836">
        <w:rPr>
          <w:rFonts w:ascii="Arial" w:eastAsia="Arial" w:hAnsi="Arial" w:cs="Arial"/>
          <w:sz w:val="20"/>
          <w:szCs w:val="20"/>
        </w:rPr>
        <w:t xml:space="preserve">a </w:t>
      </w:r>
      <w:r w:rsidRPr="00856836">
        <w:rPr>
          <w:rFonts w:ascii="Arial" w:eastAsia="Arial" w:hAnsi="Arial" w:cs="Arial"/>
          <w:i/>
          <w:sz w:val="20"/>
          <w:szCs w:val="20"/>
        </w:rPr>
        <w:t xml:space="preserve">las bases de la convocatoria del programa “Tu Municipio Regulariza sus Mercados”, aprobada mediante sesión ordinaria de cabildo de fecha 14 de marzo de 2024, </w:t>
      </w:r>
      <w:r w:rsidRPr="00856836">
        <w:rPr>
          <w:rFonts w:ascii="Arial" w:eastAsia="Arial" w:hAnsi="Arial" w:cs="Arial"/>
          <w:b/>
          <w:i/>
          <w:sz w:val="20"/>
          <w:szCs w:val="20"/>
          <w:u w:val="single"/>
        </w:rPr>
        <w:t xml:space="preserve">determina aprobar la Cesión de Derechos a favor de la </w:t>
      </w:r>
      <w:r w:rsidRPr="00856836">
        <w:rPr>
          <w:rFonts w:ascii="Arial" w:eastAsia="Arial" w:hAnsi="Arial" w:cs="Arial"/>
          <w:b/>
          <w:sz w:val="20"/>
          <w:szCs w:val="20"/>
          <w:u w:val="single"/>
        </w:rPr>
        <w:t xml:space="preserve">C. </w:t>
      </w:r>
      <w:r w:rsidRPr="00856836">
        <w:rPr>
          <w:rFonts w:ascii="Arial" w:eastAsia="Arial" w:hAnsi="Arial" w:cs="Arial"/>
          <w:b/>
          <w:i/>
          <w:sz w:val="20"/>
          <w:szCs w:val="20"/>
          <w:u w:val="single"/>
        </w:rPr>
        <w:t>LUCILA RUIZ, respecto de la barra fija número 219, con objeto/cuenta: 1050000001561, con giro de “</w:t>
      </w:r>
      <w:proofErr w:type="spellStart"/>
      <w:r w:rsidRPr="00856836">
        <w:rPr>
          <w:rFonts w:ascii="Arial" w:eastAsia="Arial" w:hAnsi="Arial" w:cs="Arial"/>
          <w:b/>
          <w:i/>
          <w:sz w:val="20"/>
          <w:szCs w:val="20"/>
          <w:u w:val="single"/>
        </w:rPr>
        <w:t>SERVICO</w:t>
      </w:r>
      <w:proofErr w:type="spellEnd"/>
      <w:r w:rsidRPr="00856836">
        <w:rPr>
          <w:rFonts w:ascii="Arial" w:eastAsia="Arial" w:hAnsi="Arial" w:cs="Arial"/>
          <w:b/>
          <w:i/>
          <w:sz w:val="20"/>
          <w:szCs w:val="20"/>
          <w:u w:val="single"/>
        </w:rPr>
        <w:t>(sic) DE ALIMENTOS”, ubicado en el interior del Mercado “Democracia”, conocido también como</w:t>
      </w:r>
      <w:r w:rsidRPr="00856836">
        <w:rPr>
          <w:rFonts w:ascii="Arial" w:eastAsia="Arial" w:hAnsi="Arial" w:cs="Arial"/>
          <w:b/>
          <w:sz w:val="20"/>
          <w:szCs w:val="20"/>
          <w:u w:val="single"/>
        </w:rPr>
        <w:t xml:space="preserve"> </w:t>
      </w:r>
      <w:r w:rsidRPr="00856836">
        <w:rPr>
          <w:rFonts w:ascii="Arial" w:eastAsia="Arial" w:hAnsi="Arial" w:cs="Arial"/>
          <w:b/>
          <w:i/>
          <w:sz w:val="20"/>
          <w:szCs w:val="20"/>
          <w:u w:val="single"/>
        </w:rPr>
        <w:t>“La Merced” del Municipio de Oaxaca de Juárez, Oaxaca</w:t>
      </w:r>
      <w:r w:rsidRPr="00856836">
        <w:rPr>
          <w:rFonts w:ascii="Arial" w:eastAsia="Arial" w:hAnsi="Arial" w:cs="Arial"/>
          <w:b/>
          <w:i/>
          <w:sz w:val="20"/>
          <w:szCs w:val="20"/>
        </w:rPr>
        <w:t xml:space="preserve">. - - - - </w:t>
      </w:r>
    </w:p>
    <w:p w14:paraId="13BA0F59" w14:textId="77777777" w:rsidR="00822FA5" w:rsidRPr="00856836" w:rsidRDefault="00822FA5" w:rsidP="00822FA5">
      <w:pPr>
        <w:widowControl/>
        <w:autoSpaceDE/>
        <w:autoSpaceDN/>
        <w:jc w:val="both"/>
        <w:rPr>
          <w:rFonts w:ascii="Arial" w:eastAsia="Arial" w:hAnsi="Arial" w:cs="Arial"/>
          <w:sz w:val="20"/>
          <w:szCs w:val="20"/>
        </w:rPr>
      </w:pPr>
    </w:p>
    <w:p w14:paraId="6E5B010A" w14:textId="31BD854C" w:rsidR="00822FA5" w:rsidRPr="00856836" w:rsidRDefault="00822FA5" w:rsidP="00822FA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SEGUNDO. - </w:t>
      </w:r>
      <w:r w:rsidRPr="00856836">
        <w:rPr>
          <w:rFonts w:ascii="Arial" w:eastAsia="Arial" w:hAnsi="Arial" w:cs="Arial"/>
          <w:i/>
          <w:sz w:val="20"/>
          <w:szCs w:val="20"/>
        </w:rPr>
        <w:t xml:space="preserve">Notifíquese a la Dirección de Mercados del Municipio de Oaxaca de Juárez, el contenido del presente dictamen para los trámites administrativos correspondientes. - - - - </w:t>
      </w:r>
    </w:p>
    <w:p w14:paraId="3443E00F" w14:textId="77777777" w:rsidR="00822FA5" w:rsidRPr="00856836" w:rsidRDefault="00822FA5" w:rsidP="00822FA5">
      <w:pPr>
        <w:widowControl/>
        <w:autoSpaceDE/>
        <w:autoSpaceDN/>
        <w:jc w:val="both"/>
        <w:rPr>
          <w:rFonts w:ascii="Arial" w:eastAsia="Arial" w:hAnsi="Arial" w:cs="Arial"/>
          <w:sz w:val="20"/>
          <w:szCs w:val="20"/>
        </w:rPr>
      </w:pPr>
    </w:p>
    <w:p w14:paraId="70AA77EF" w14:textId="5FC9BA66" w:rsidR="00822FA5" w:rsidRPr="00856836" w:rsidRDefault="00822FA5" w:rsidP="00822FA5">
      <w:pPr>
        <w:widowControl/>
        <w:autoSpaceDE/>
        <w:autoSpaceDN/>
        <w:jc w:val="both"/>
        <w:rPr>
          <w:rFonts w:ascii="Arial" w:eastAsia="Arial" w:hAnsi="Arial" w:cs="Arial"/>
          <w:i/>
          <w:sz w:val="20"/>
          <w:szCs w:val="20"/>
        </w:rPr>
      </w:pPr>
      <w:r w:rsidRPr="00856836">
        <w:rPr>
          <w:rFonts w:ascii="Arial" w:eastAsia="Arial" w:hAnsi="Arial" w:cs="Arial"/>
          <w:b/>
          <w:i/>
          <w:sz w:val="20"/>
          <w:szCs w:val="20"/>
        </w:rPr>
        <w:t xml:space="preserve">TERCERO. - </w:t>
      </w:r>
      <w:r w:rsidRPr="00856836">
        <w:rPr>
          <w:rFonts w:ascii="Arial" w:eastAsia="Arial" w:hAnsi="Arial" w:cs="Arial"/>
          <w:i/>
          <w:sz w:val="20"/>
          <w:szCs w:val="20"/>
        </w:rPr>
        <w:t xml:space="preserve">Se le hace del conocimiento a la ciudadana </w:t>
      </w:r>
      <w:r w:rsidRPr="00856836">
        <w:rPr>
          <w:rFonts w:ascii="Arial" w:eastAsia="Arial" w:hAnsi="Arial" w:cs="Arial"/>
          <w:b/>
          <w:i/>
          <w:sz w:val="20"/>
          <w:szCs w:val="20"/>
        </w:rPr>
        <w:t xml:space="preserve">LUCILA RUIZ, </w:t>
      </w:r>
      <w:r w:rsidRPr="00856836">
        <w:rPr>
          <w:rFonts w:ascii="Arial" w:eastAsia="Arial" w:hAnsi="Arial" w:cs="Arial"/>
          <w:i/>
          <w:sz w:val="20"/>
          <w:szCs w:val="20"/>
        </w:rPr>
        <w:t xml:space="preserve">que toda información que refiera </w:t>
      </w:r>
      <w:r w:rsidRPr="00856836">
        <w:rPr>
          <w:rFonts w:ascii="Arial" w:eastAsia="Arial" w:hAnsi="Arial" w:cs="Arial"/>
          <w:sz w:val="20"/>
          <w:szCs w:val="20"/>
        </w:rPr>
        <w:t xml:space="preserve">a </w:t>
      </w:r>
      <w:r w:rsidRPr="00856836">
        <w:rPr>
          <w:rFonts w:ascii="Arial" w:eastAsia="Arial" w:hAnsi="Arial" w:cs="Arial"/>
          <w:i/>
          <w:sz w:val="20"/>
          <w:szCs w:val="20"/>
        </w:rPr>
        <w:t xml:space="preserve">datos personales, se considera confidencial, en términos de los artículos 16, 17, 18, </w:t>
      </w:r>
      <w:r w:rsidRPr="00856836">
        <w:rPr>
          <w:rFonts w:ascii="Arial" w:eastAsia="Arial" w:hAnsi="Arial" w:cs="Arial"/>
          <w:sz w:val="20"/>
          <w:szCs w:val="20"/>
        </w:rPr>
        <w:t xml:space="preserve">25 </w:t>
      </w:r>
      <w:r w:rsidRPr="00856836">
        <w:rPr>
          <w:rFonts w:ascii="Arial" w:eastAsia="Arial" w:hAnsi="Arial" w:cs="Arial"/>
          <w:i/>
          <w:sz w:val="20"/>
          <w:szCs w:val="20"/>
        </w:rPr>
        <w:t xml:space="preserve">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856836">
        <w:rPr>
          <w:rFonts w:ascii="Arial" w:eastAsia="Arial" w:hAnsi="Arial" w:cs="Arial"/>
          <w:sz w:val="20"/>
          <w:szCs w:val="20"/>
        </w:rPr>
        <w:t xml:space="preserve">a </w:t>
      </w:r>
      <w:r w:rsidRPr="00856836">
        <w:rPr>
          <w:rFonts w:ascii="Arial" w:eastAsia="Arial" w:hAnsi="Arial" w:cs="Arial"/>
          <w:i/>
          <w:sz w:val="20"/>
          <w:szCs w:val="20"/>
        </w:rPr>
        <w:t xml:space="preserve">la Información Pública y Buen Gobierno para el Estado de Oaxaca, respectivamente.- - - - - - - - - - - - - - - - - - - - - - - </w:t>
      </w:r>
    </w:p>
    <w:p w14:paraId="5900CA9F" w14:textId="77777777" w:rsidR="00822FA5" w:rsidRPr="00856836" w:rsidRDefault="00822FA5" w:rsidP="00822FA5">
      <w:pPr>
        <w:widowControl/>
        <w:autoSpaceDE/>
        <w:autoSpaceDN/>
        <w:jc w:val="both"/>
        <w:rPr>
          <w:rFonts w:ascii="Arial" w:eastAsia="Arial" w:hAnsi="Arial" w:cs="Arial"/>
          <w:sz w:val="20"/>
          <w:szCs w:val="20"/>
        </w:rPr>
      </w:pPr>
    </w:p>
    <w:p w14:paraId="56C80847" w14:textId="1ABF981C" w:rsidR="00822FA5" w:rsidRPr="00856836" w:rsidRDefault="00822FA5" w:rsidP="00822FA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CUARTO. - </w:t>
      </w:r>
      <w:r w:rsidRPr="00856836">
        <w:rPr>
          <w:rFonts w:ascii="Arial" w:eastAsia="Arial" w:hAnsi="Arial" w:cs="Arial"/>
          <w:i/>
          <w:sz w:val="20"/>
          <w:szCs w:val="20"/>
        </w:rPr>
        <w:t xml:space="preserve">El Honorable Ayuntamiento del Municipio de Oaxaca de Juárez, Oaxaca, </w:t>
      </w:r>
      <w:r w:rsidRPr="00856836">
        <w:rPr>
          <w:rFonts w:ascii="Arial" w:eastAsia="Arial" w:hAnsi="Arial" w:cs="Arial"/>
          <w:sz w:val="20"/>
          <w:szCs w:val="20"/>
        </w:rPr>
        <w:t xml:space="preserve">a </w:t>
      </w:r>
      <w:r w:rsidRPr="00856836">
        <w:rPr>
          <w:rFonts w:ascii="Arial" w:eastAsia="Arial" w:hAnsi="Arial" w:cs="Arial"/>
          <w:i/>
          <w:sz w:val="20"/>
          <w:szCs w:val="20"/>
        </w:rPr>
        <w:t xml:space="preserve">través de la Dirección de Mercados, supervisará que el concesionario se apegue </w:t>
      </w:r>
      <w:r w:rsidRPr="00856836">
        <w:rPr>
          <w:rFonts w:ascii="Arial" w:eastAsia="Arial" w:hAnsi="Arial" w:cs="Arial"/>
          <w:sz w:val="20"/>
          <w:szCs w:val="20"/>
        </w:rPr>
        <w:t xml:space="preserve">a </w:t>
      </w:r>
      <w:r w:rsidRPr="00856836">
        <w:rPr>
          <w:rFonts w:ascii="Arial" w:eastAsia="Arial" w:hAnsi="Arial" w:cs="Arial"/>
          <w:i/>
          <w:sz w:val="20"/>
          <w:szCs w:val="20"/>
        </w:rPr>
        <w:t xml:space="preserve">las normas establecidas, de tal modo que, se garantice la generalidad, suficiencia, regularidad y seguridad del servicio. - - - - - - - - - - - - - - - - - - - - - - - - - - </w:t>
      </w:r>
    </w:p>
    <w:p w14:paraId="52F280C1" w14:textId="77777777" w:rsidR="00822FA5" w:rsidRPr="00856836" w:rsidRDefault="00822FA5" w:rsidP="00822FA5">
      <w:pPr>
        <w:widowControl/>
        <w:autoSpaceDE/>
        <w:autoSpaceDN/>
        <w:jc w:val="both"/>
        <w:rPr>
          <w:rFonts w:ascii="Arial" w:eastAsia="Arial" w:hAnsi="Arial" w:cs="Arial"/>
          <w:sz w:val="20"/>
          <w:szCs w:val="20"/>
        </w:rPr>
      </w:pPr>
    </w:p>
    <w:p w14:paraId="3C425AB5" w14:textId="13CA0CD7" w:rsidR="00822FA5" w:rsidRPr="00856836" w:rsidRDefault="00822FA5" w:rsidP="00822FA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SEXTO(sic). - Instrúyase al titular de la Dirección de Mercados Públicos, del Municipio de Oaxaca de Juárez, para efectos de que, dentro del término de </w:t>
      </w:r>
      <w:proofErr w:type="gramStart"/>
      <w:r w:rsidRPr="00856836">
        <w:rPr>
          <w:rFonts w:ascii="Arial" w:eastAsia="Arial" w:hAnsi="Arial" w:cs="Arial"/>
          <w:b/>
          <w:i/>
          <w:sz w:val="20"/>
          <w:szCs w:val="20"/>
        </w:rPr>
        <w:t>diez(</w:t>
      </w:r>
      <w:proofErr w:type="gramEnd"/>
      <w:r w:rsidRPr="00856836">
        <w:rPr>
          <w:rFonts w:ascii="Arial" w:eastAsia="Arial" w:hAnsi="Arial" w:cs="Arial"/>
          <w:b/>
          <w:i/>
          <w:sz w:val="20"/>
          <w:szCs w:val="20"/>
        </w:rPr>
        <w:t xml:space="preserve">10) días hábiles, contados a partir de que le </w:t>
      </w:r>
      <w:r w:rsidRPr="00856836">
        <w:rPr>
          <w:rFonts w:ascii="Arial" w:eastAsia="Arial" w:hAnsi="Arial" w:cs="Arial"/>
          <w:b/>
          <w:sz w:val="20"/>
          <w:szCs w:val="20"/>
        </w:rPr>
        <w:t xml:space="preserve">sea </w:t>
      </w:r>
      <w:r w:rsidRPr="00856836">
        <w:rPr>
          <w:rFonts w:ascii="Arial" w:eastAsia="Arial" w:hAnsi="Arial" w:cs="Arial"/>
          <w:b/>
          <w:i/>
          <w:sz w:val="20"/>
          <w:szCs w:val="20"/>
        </w:rPr>
        <w:t xml:space="preserve">notificado el contenido del presente dictamen, genere la orden de pago por </w:t>
      </w:r>
      <w:r w:rsidRPr="00856836">
        <w:rPr>
          <w:rFonts w:ascii="Arial" w:eastAsia="Arial" w:hAnsi="Arial" w:cs="Arial"/>
          <w:b/>
          <w:i/>
          <w:sz w:val="20"/>
          <w:szCs w:val="20"/>
        </w:rPr>
        <w:lastRenderedPageBreak/>
        <w:t xml:space="preserve">concepto de “Autorización de Regularización de Cesión de Derechos”. - - - - - - - - - - - - - - - - </w:t>
      </w:r>
    </w:p>
    <w:p w14:paraId="589EAF7D" w14:textId="77777777" w:rsidR="00822FA5" w:rsidRPr="00856836" w:rsidRDefault="00822FA5" w:rsidP="00822FA5">
      <w:pPr>
        <w:widowControl/>
        <w:autoSpaceDE/>
        <w:autoSpaceDN/>
        <w:jc w:val="both"/>
        <w:rPr>
          <w:rFonts w:ascii="Arial" w:eastAsia="Arial" w:hAnsi="Arial" w:cs="Arial"/>
          <w:b/>
          <w:sz w:val="20"/>
          <w:szCs w:val="20"/>
        </w:rPr>
      </w:pPr>
    </w:p>
    <w:p w14:paraId="5ABF312A" w14:textId="55EB1D52" w:rsidR="00822FA5" w:rsidRPr="00856836" w:rsidRDefault="00822FA5" w:rsidP="00822FA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del(sic) trámite correspondiente, </w:t>
      </w:r>
      <w:r w:rsidRPr="00856836">
        <w:rPr>
          <w:rFonts w:ascii="Arial" w:eastAsia="Arial" w:hAnsi="Arial" w:cs="Arial"/>
          <w:i/>
          <w:sz w:val="20"/>
          <w:szCs w:val="20"/>
        </w:rPr>
        <w:t xml:space="preserve">término que empezará </w:t>
      </w:r>
      <w:r w:rsidRPr="00856836">
        <w:rPr>
          <w:rFonts w:ascii="Arial" w:eastAsia="Arial" w:hAnsi="Arial" w:cs="Arial"/>
          <w:sz w:val="20"/>
          <w:szCs w:val="20"/>
        </w:rPr>
        <w:t xml:space="preserve">a </w:t>
      </w:r>
      <w:r w:rsidRPr="00856836">
        <w:rPr>
          <w:rFonts w:ascii="Arial" w:eastAsia="Arial" w:hAnsi="Arial" w:cs="Arial"/>
          <w:i/>
          <w:sz w:val="20"/>
          <w:szCs w:val="20"/>
        </w:rPr>
        <w:t xml:space="preserve">computarse </w:t>
      </w:r>
      <w:r w:rsidRPr="00856836">
        <w:rPr>
          <w:rFonts w:ascii="Arial" w:eastAsia="Arial" w:hAnsi="Arial" w:cs="Arial"/>
          <w:sz w:val="20"/>
          <w:szCs w:val="20"/>
        </w:rPr>
        <w:t xml:space="preserve">a </w:t>
      </w:r>
      <w:r w:rsidRPr="00856836">
        <w:rPr>
          <w:rFonts w:ascii="Arial" w:eastAsia="Arial" w:hAnsi="Arial" w:cs="Arial"/>
          <w:i/>
          <w:sz w:val="20"/>
          <w:szCs w:val="20"/>
        </w:rPr>
        <w:t xml:space="preserve">partir de la recepción de la orden de pago, apercibiendo al interesado que en </w:t>
      </w:r>
      <w:r w:rsidRPr="00856836">
        <w:rPr>
          <w:rFonts w:ascii="Arial" w:eastAsia="Arial" w:hAnsi="Arial" w:cs="Arial"/>
          <w:sz w:val="20"/>
          <w:szCs w:val="20"/>
        </w:rPr>
        <w:t xml:space="preserve">caso </w:t>
      </w:r>
      <w:r w:rsidRPr="00856836">
        <w:rPr>
          <w:rFonts w:ascii="Arial" w:eastAsia="Arial" w:hAnsi="Arial" w:cs="Arial"/>
          <w:i/>
          <w:sz w:val="20"/>
          <w:szCs w:val="20"/>
        </w:rPr>
        <w:t xml:space="preserve">de no hacerlo quedará sin efecto el presente dictamen, así como la orden de pago que </w:t>
      </w:r>
      <w:r w:rsidRPr="00856836">
        <w:rPr>
          <w:rFonts w:ascii="Arial" w:eastAsia="Arial" w:hAnsi="Arial" w:cs="Arial"/>
          <w:sz w:val="20"/>
          <w:szCs w:val="20"/>
        </w:rPr>
        <w:t xml:space="preserve">se </w:t>
      </w:r>
      <w:r w:rsidRPr="00856836">
        <w:rPr>
          <w:rFonts w:ascii="Arial" w:eastAsia="Arial" w:hAnsi="Arial" w:cs="Arial"/>
          <w:i/>
          <w:sz w:val="20"/>
          <w:szCs w:val="20"/>
        </w:rPr>
        <w:t>genere. - - - - - - - - - - - - - - - - - - - - - - - -</w:t>
      </w:r>
    </w:p>
    <w:p w14:paraId="411DA01D" w14:textId="77777777" w:rsidR="00822FA5" w:rsidRPr="00856836" w:rsidRDefault="00822FA5" w:rsidP="00822FA5">
      <w:pPr>
        <w:widowControl/>
        <w:autoSpaceDE/>
        <w:autoSpaceDN/>
        <w:jc w:val="both"/>
        <w:rPr>
          <w:rFonts w:ascii="Arial" w:eastAsia="Arial" w:hAnsi="Arial" w:cs="Arial"/>
          <w:sz w:val="20"/>
          <w:szCs w:val="20"/>
        </w:rPr>
      </w:pPr>
    </w:p>
    <w:p w14:paraId="5C5A07DB" w14:textId="29F152BE" w:rsidR="00822FA5" w:rsidRPr="00856836" w:rsidRDefault="00822FA5" w:rsidP="00822FA5">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OCTAVO. - </w:t>
      </w:r>
      <w:r w:rsidRPr="00856836">
        <w:rPr>
          <w:rFonts w:ascii="Arial" w:eastAsia="Arial" w:hAnsi="Arial" w:cs="Arial"/>
          <w:i/>
          <w:sz w:val="20"/>
          <w:szCs w:val="20"/>
        </w:rPr>
        <w:t xml:space="preserve">NOTIFÍQUESE Y CÚMPLASE. - - - - </w:t>
      </w:r>
    </w:p>
    <w:p w14:paraId="154DA27F" w14:textId="77777777" w:rsidR="00822FA5" w:rsidRPr="00856836" w:rsidRDefault="00822FA5" w:rsidP="00822FA5">
      <w:pPr>
        <w:widowControl/>
        <w:autoSpaceDE/>
        <w:jc w:val="both"/>
        <w:rPr>
          <w:rFonts w:ascii="Arial" w:eastAsia="Arial" w:hAnsi="Arial" w:cs="Arial"/>
          <w:sz w:val="20"/>
          <w:szCs w:val="20"/>
        </w:rPr>
      </w:pPr>
    </w:p>
    <w:p w14:paraId="5E5FAF9C" w14:textId="77777777" w:rsidR="00822FA5" w:rsidRPr="00856836" w:rsidRDefault="00822FA5" w:rsidP="00822FA5">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7E0ECD5" w14:textId="77777777" w:rsidR="00822FA5" w:rsidRPr="00856836" w:rsidRDefault="00822FA5" w:rsidP="00822FA5">
      <w:pPr>
        <w:jc w:val="both"/>
        <w:rPr>
          <w:rFonts w:ascii="Arial" w:hAnsi="Arial" w:cs="Arial"/>
          <w:b/>
          <w:bCs/>
          <w:sz w:val="20"/>
          <w:szCs w:val="20"/>
        </w:rPr>
      </w:pPr>
    </w:p>
    <w:p w14:paraId="2AEA7635" w14:textId="44086A6E" w:rsidR="00822FA5" w:rsidRPr="00856836" w:rsidRDefault="00822FA5" w:rsidP="00822FA5">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25E7AF1D" w14:textId="3D4A92E7" w:rsidR="00A902DB" w:rsidRPr="00856836" w:rsidRDefault="00A902DB" w:rsidP="00B32232">
      <w:pPr>
        <w:jc w:val="both"/>
        <w:rPr>
          <w:rFonts w:ascii="Arial" w:eastAsia="Calibri" w:hAnsi="Arial" w:cs="Arial"/>
          <w:b/>
          <w:sz w:val="20"/>
          <w:szCs w:val="20"/>
        </w:rPr>
      </w:pPr>
      <w:r w:rsidRPr="00856836">
        <w:rPr>
          <w:noProof/>
          <w:sz w:val="20"/>
          <w:szCs w:val="20"/>
          <w:lang w:eastAsia="es-MX"/>
        </w:rPr>
        <w:drawing>
          <wp:anchor distT="0" distB="0" distL="114300" distR="114300" simplePos="0" relativeHeight="251684864" behindDoc="0" locked="0" layoutInCell="1" allowOverlap="1" wp14:anchorId="70F27DDC" wp14:editId="21D347E0">
            <wp:simplePos x="0" y="0"/>
            <wp:positionH relativeFrom="column">
              <wp:posOffset>0</wp:posOffset>
            </wp:positionH>
            <wp:positionV relativeFrom="paragraph">
              <wp:posOffset>153670</wp:posOffset>
            </wp:positionV>
            <wp:extent cx="2735580" cy="265430"/>
            <wp:effectExtent l="0" t="0" r="7620" b="127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88C71A5" w14:textId="77777777" w:rsidR="00A902DB" w:rsidRPr="00856836" w:rsidRDefault="00A902DB" w:rsidP="00B32232">
      <w:pPr>
        <w:jc w:val="both"/>
        <w:rPr>
          <w:rFonts w:ascii="Arial" w:eastAsia="Calibri" w:hAnsi="Arial" w:cs="Arial"/>
          <w:b/>
          <w:sz w:val="20"/>
          <w:szCs w:val="20"/>
        </w:rPr>
      </w:pPr>
    </w:p>
    <w:p w14:paraId="40E43CF7" w14:textId="2CA2470C" w:rsidR="00B32232" w:rsidRPr="00856836" w:rsidRDefault="00B32232" w:rsidP="00B32232">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0F03B9C2" w14:textId="77777777" w:rsidR="00B32232" w:rsidRPr="00856836" w:rsidRDefault="00B32232" w:rsidP="00B32232">
      <w:pPr>
        <w:jc w:val="both"/>
        <w:rPr>
          <w:rFonts w:ascii="Arial" w:eastAsia="Calibri" w:hAnsi="Arial" w:cs="Arial"/>
          <w:sz w:val="20"/>
          <w:szCs w:val="20"/>
        </w:rPr>
      </w:pPr>
    </w:p>
    <w:p w14:paraId="1CF9FBC7" w14:textId="7DAA8B8A" w:rsidR="00B32232" w:rsidRPr="00856836" w:rsidRDefault="00B32232" w:rsidP="00B32232">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12B8186F" w14:textId="77777777" w:rsidR="00FD6057" w:rsidRPr="00856836" w:rsidRDefault="00FD6057" w:rsidP="00B32232">
      <w:pPr>
        <w:jc w:val="both"/>
        <w:rPr>
          <w:rFonts w:ascii="Arial" w:eastAsia="Calibri" w:hAnsi="Arial" w:cs="Arial"/>
          <w:sz w:val="20"/>
          <w:szCs w:val="20"/>
        </w:rPr>
      </w:pPr>
    </w:p>
    <w:p w14:paraId="3D3CD2E4" w14:textId="77777777" w:rsidR="00B32232" w:rsidRPr="00856836" w:rsidRDefault="00B32232" w:rsidP="00B32232">
      <w:pPr>
        <w:jc w:val="both"/>
        <w:rPr>
          <w:rFonts w:ascii="Arial" w:hAnsi="Arial" w:cs="Arial"/>
          <w:sz w:val="20"/>
          <w:szCs w:val="20"/>
        </w:rPr>
      </w:pPr>
    </w:p>
    <w:p w14:paraId="6173473F" w14:textId="17B89DE6" w:rsidR="00B32232" w:rsidRPr="00856836" w:rsidRDefault="00B32232" w:rsidP="00B32232">
      <w:pPr>
        <w:pStyle w:val="Textoindependiente"/>
        <w:jc w:val="center"/>
        <w:outlineLvl w:val="0"/>
        <w:rPr>
          <w:rFonts w:ascii="Arial" w:hAnsi="Arial" w:cs="Arial"/>
          <w:b/>
        </w:rPr>
      </w:pPr>
      <w:r w:rsidRPr="00856836">
        <w:rPr>
          <w:rFonts w:ascii="Arial" w:hAnsi="Arial" w:cs="Arial"/>
          <w:b/>
        </w:rPr>
        <w:t xml:space="preserve">DICTAMEN </w:t>
      </w:r>
      <w:r w:rsidR="00AC3B77" w:rsidRPr="00856836">
        <w:rPr>
          <w:rFonts w:ascii="Arial" w:hAnsi="Arial" w:cs="Arial"/>
          <w:b/>
        </w:rPr>
        <w:t>CDEyMR/154/2024</w:t>
      </w:r>
    </w:p>
    <w:p w14:paraId="1E813499" w14:textId="3E618F1F" w:rsidR="00B32232" w:rsidRPr="00856836" w:rsidRDefault="00B32232" w:rsidP="00B32232">
      <w:pPr>
        <w:jc w:val="both"/>
        <w:rPr>
          <w:rFonts w:ascii="Arial" w:hAnsi="Arial" w:cs="Arial"/>
          <w:sz w:val="20"/>
          <w:szCs w:val="20"/>
        </w:rPr>
      </w:pPr>
    </w:p>
    <w:p w14:paraId="5F4DE61B" w14:textId="77777777" w:rsidR="00AC3B77" w:rsidRPr="00856836" w:rsidRDefault="00AC3B77" w:rsidP="00AC3B77">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 S</w:t>
      </w:r>
    </w:p>
    <w:p w14:paraId="4A8184BB" w14:textId="77777777" w:rsidR="00AC3B77" w:rsidRPr="00856836" w:rsidRDefault="00AC3B77" w:rsidP="00AC3B77">
      <w:pPr>
        <w:widowControl/>
        <w:autoSpaceDE/>
        <w:autoSpaceDN/>
        <w:jc w:val="both"/>
        <w:rPr>
          <w:rFonts w:ascii="Arial" w:eastAsia="Arial" w:hAnsi="Arial" w:cs="Arial"/>
          <w:sz w:val="20"/>
          <w:szCs w:val="20"/>
        </w:rPr>
      </w:pPr>
    </w:p>
    <w:p w14:paraId="65CDDB7D"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Esta Comisión de Desarrollo Económico y Mejora Regulatoria es competente para resolver el presento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80, 85, 86, 87 y 88 del Reglamento de Establecimientos Comerciales, Industriales y de Servicios del Municipio de Oaxaca de Juárez.</w:t>
      </w:r>
    </w:p>
    <w:p w14:paraId="256A3748" w14:textId="77777777" w:rsidR="00AC3B77" w:rsidRPr="00856836" w:rsidRDefault="00AC3B77" w:rsidP="00AC3B77">
      <w:pPr>
        <w:widowControl/>
        <w:autoSpaceDE/>
        <w:autoSpaceDN/>
        <w:jc w:val="both"/>
        <w:rPr>
          <w:rFonts w:ascii="Arial" w:eastAsia="Arial" w:hAnsi="Arial" w:cs="Arial"/>
          <w:sz w:val="20"/>
          <w:szCs w:val="20"/>
        </w:rPr>
      </w:pPr>
    </w:p>
    <w:p w14:paraId="76D79C12"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488B535A" w14:textId="77777777" w:rsidR="00AC3B77" w:rsidRPr="00856836" w:rsidRDefault="00AC3B77" w:rsidP="00AC3B77">
      <w:pPr>
        <w:widowControl/>
        <w:autoSpaceDE/>
        <w:autoSpaceDN/>
        <w:jc w:val="both"/>
        <w:rPr>
          <w:rFonts w:ascii="Arial" w:eastAsia="Arial" w:hAnsi="Arial" w:cs="Arial"/>
          <w:sz w:val="20"/>
          <w:szCs w:val="20"/>
        </w:rPr>
      </w:pPr>
    </w:p>
    <w:p w14:paraId="2409846E"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856836">
        <w:rPr>
          <w:rFonts w:ascii="Arial" w:eastAsia="Arial" w:hAnsi="Arial" w:cs="Arial"/>
          <w:sz w:val="20"/>
          <w:szCs w:val="20"/>
        </w:rPr>
        <w:t xml:space="preserve"> </w:t>
      </w:r>
    </w:p>
    <w:p w14:paraId="1C2A368C" w14:textId="77777777" w:rsidR="00AC3B77" w:rsidRPr="00856836" w:rsidRDefault="00AC3B77" w:rsidP="00AC3B77">
      <w:pPr>
        <w:widowControl/>
        <w:autoSpaceDE/>
        <w:autoSpaceDN/>
        <w:jc w:val="both"/>
        <w:rPr>
          <w:rFonts w:ascii="Arial" w:eastAsia="Arial" w:hAnsi="Arial" w:cs="Arial"/>
          <w:sz w:val="20"/>
          <w:szCs w:val="20"/>
        </w:rPr>
      </w:pPr>
    </w:p>
    <w:p w14:paraId="1A7B5062"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Respecto de la solicitud del ciudadano </w:t>
      </w:r>
      <w:proofErr w:type="spellStart"/>
      <w:r w:rsidRPr="00856836">
        <w:rPr>
          <w:rFonts w:ascii="Arial" w:eastAsia="Arial" w:hAnsi="Arial" w:cs="Arial"/>
          <w:sz w:val="20"/>
          <w:szCs w:val="20"/>
        </w:rPr>
        <w:t>FELIX</w:t>
      </w:r>
      <w:proofErr w:type="spellEnd"/>
      <w:r w:rsidRPr="00856836">
        <w:rPr>
          <w:rFonts w:ascii="Arial" w:eastAsia="Arial" w:hAnsi="Arial" w:cs="Arial"/>
          <w:sz w:val="20"/>
          <w:szCs w:val="20"/>
        </w:rPr>
        <w:t xml:space="preserve">(sic) DE JESÚS </w:t>
      </w:r>
      <w:proofErr w:type="spellStart"/>
      <w:r w:rsidRPr="00856836">
        <w:rPr>
          <w:rFonts w:ascii="Arial" w:eastAsia="Arial" w:hAnsi="Arial" w:cs="Arial"/>
          <w:sz w:val="20"/>
          <w:szCs w:val="20"/>
        </w:rPr>
        <w:t>HERNANDEZ</w:t>
      </w:r>
      <w:proofErr w:type="spellEnd"/>
      <w:r w:rsidRPr="00856836">
        <w:rPr>
          <w:rFonts w:ascii="Arial" w:eastAsia="Arial" w:hAnsi="Arial" w:cs="Arial"/>
          <w:sz w:val="20"/>
          <w:szCs w:val="20"/>
        </w:rPr>
        <w:t>(sic) MONTERROSA, por la que pide autorización para el cambio de domicilio de un establecimiento con el giro comercial de CANTINA, 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07C789EF" w14:textId="77777777" w:rsidR="00AC3B77" w:rsidRPr="00856836" w:rsidRDefault="00AC3B77" w:rsidP="00AC3B77">
      <w:pPr>
        <w:widowControl/>
        <w:autoSpaceDE/>
        <w:autoSpaceDN/>
        <w:jc w:val="both"/>
        <w:rPr>
          <w:rFonts w:ascii="Arial" w:eastAsia="Arial" w:hAnsi="Arial" w:cs="Arial"/>
          <w:sz w:val="20"/>
          <w:szCs w:val="20"/>
        </w:rPr>
      </w:pPr>
    </w:p>
    <w:p w14:paraId="0D03507F"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5333D43A" w14:textId="77777777" w:rsidR="00AC3B77" w:rsidRPr="00856836" w:rsidRDefault="00AC3B77" w:rsidP="00AC3B77">
      <w:pPr>
        <w:widowControl/>
        <w:autoSpaceDE/>
        <w:autoSpaceDN/>
        <w:jc w:val="both"/>
        <w:rPr>
          <w:rFonts w:ascii="Arial" w:eastAsia="Arial" w:hAnsi="Arial" w:cs="Arial"/>
          <w:sz w:val="20"/>
          <w:szCs w:val="20"/>
        </w:rPr>
      </w:pPr>
    </w:p>
    <w:p w14:paraId="0661A8D7"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Se da cumplimiento con el Formato Único, el cual es visible en la foja 34 del expediente.</w:t>
      </w:r>
    </w:p>
    <w:p w14:paraId="6B96E591" w14:textId="77777777" w:rsidR="00AC3B77" w:rsidRPr="00856836" w:rsidRDefault="00AC3B77" w:rsidP="00AC3B77">
      <w:pPr>
        <w:widowControl/>
        <w:autoSpaceDE/>
        <w:autoSpaceDN/>
        <w:jc w:val="both"/>
        <w:rPr>
          <w:rFonts w:ascii="Arial" w:eastAsia="Arial" w:hAnsi="Arial" w:cs="Arial"/>
          <w:sz w:val="20"/>
          <w:szCs w:val="20"/>
        </w:rPr>
      </w:pPr>
    </w:p>
    <w:p w14:paraId="16F1E4FD"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 El solicitante exhibe la identificación oficial que consiste en la credencial para votar expedida por el Instituto Nacional Electoral a favor del C. </w:t>
      </w:r>
      <w:proofErr w:type="spellStart"/>
      <w:r w:rsidRPr="00856836">
        <w:rPr>
          <w:rFonts w:ascii="Arial" w:eastAsia="Arial" w:hAnsi="Arial" w:cs="Arial"/>
          <w:sz w:val="20"/>
          <w:szCs w:val="20"/>
        </w:rPr>
        <w:t>FELIX</w:t>
      </w:r>
      <w:proofErr w:type="spellEnd"/>
      <w:r w:rsidRPr="00856836">
        <w:rPr>
          <w:rFonts w:ascii="Arial" w:eastAsia="Arial" w:hAnsi="Arial" w:cs="Arial"/>
          <w:sz w:val="20"/>
          <w:szCs w:val="20"/>
        </w:rPr>
        <w:t xml:space="preserve">(sic) DE JESÚS </w:t>
      </w:r>
      <w:proofErr w:type="spellStart"/>
      <w:r w:rsidRPr="00856836">
        <w:rPr>
          <w:rFonts w:ascii="Arial" w:eastAsia="Arial" w:hAnsi="Arial" w:cs="Arial"/>
          <w:sz w:val="20"/>
          <w:szCs w:val="20"/>
        </w:rPr>
        <w:t>HERNANDEZ</w:t>
      </w:r>
      <w:proofErr w:type="spellEnd"/>
      <w:r w:rsidRPr="00856836">
        <w:rPr>
          <w:rFonts w:ascii="Arial" w:eastAsia="Arial" w:hAnsi="Arial" w:cs="Arial"/>
          <w:sz w:val="20"/>
          <w:szCs w:val="20"/>
        </w:rPr>
        <w:t>(sic) MONTERROSA, visible en la foja 33 del expediente.</w:t>
      </w:r>
    </w:p>
    <w:p w14:paraId="58EA7462" w14:textId="77777777" w:rsidR="00AC3B77" w:rsidRPr="00856836" w:rsidRDefault="00AC3B77" w:rsidP="00AC3B77">
      <w:pPr>
        <w:widowControl/>
        <w:autoSpaceDE/>
        <w:autoSpaceDN/>
        <w:jc w:val="both"/>
        <w:rPr>
          <w:rFonts w:ascii="Arial" w:eastAsia="Arial" w:hAnsi="Arial" w:cs="Arial"/>
          <w:sz w:val="20"/>
          <w:szCs w:val="20"/>
        </w:rPr>
      </w:pPr>
    </w:p>
    <w:p w14:paraId="357FAF77"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Documental con la que se acredita la personalidad jurídica del solicitante.</w:t>
      </w:r>
    </w:p>
    <w:p w14:paraId="7E7B363A" w14:textId="77777777" w:rsidR="00AC3B77" w:rsidRPr="00856836" w:rsidRDefault="00AC3B77" w:rsidP="00AC3B77">
      <w:pPr>
        <w:widowControl/>
        <w:autoSpaceDE/>
        <w:autoSpaceDN/>
        <w:jc w:val="both"/>
        <w:rPr>
          <w:rFonts w:ascii="Arial" w:eastAsia="Arial" w:hAnsi="Arial" w:cs="Arial"/>
          <w:sz w:val="20"/>
          <w:szCs w:val="20"/>
        </w:rPr>
      </w:pPr>
    </w:p>
    <w:p w14:paraId="57DC52A5"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 El solicitante exhibe copia del contrato de arrendamiento de fecha primero de septiembre de dos mil veintitrés que celebran por una parte el C. </w:t>
      </w:r>
      <w:proofErr w:type="spellStart"/>
      <w:r w:rsidRPr="00856836">
        <w:rPr>
          <w:rFonts w:ascii="Arial" w:eastAsia="Arial" w:hAnsi="Arial" w:cs="Arial"/>
          <w:sz w:val="20"/>
          <w:szCs w:val="20"/>
        </w:rPr>
        <w:t>FELIX</w:t>
      </w:r>
      <w:proofErr w:type="spellEnd"/>
      <w:r w:rsidRPr="00856836">
        <w:rPr>
          <w:rFonts w:ascii="Arial" w:eastAsia="Arial" w:hAnsi="Arial" w:cs="Arial"/>
          <w:sz w:val="20"/>
          <w:szCs w:val="20"/>
        </w:rPr>
        <w:t xml:space="preserve">(sic) DE JESÚS </w:t>
      </w:r>
      <w:proofErr w:type="spellStart"/>
      <w:r w:rsidRPr="00856836">
        <w:rPr>
          <w:rFonts w:ascii="Arial" w:eastAsia="Arial" w:hAnsi="Arial" w:cs="Arial"/>
          <w:sz w:val="20"/>
          <w:szCs w:val="20"/>
        </w:rPr>
        <w:t>HERNANDEZ</w:t>
      </w:r>
      <w:proofErr w:type="spellEnd"/>
      <w:r w:rsidRPr="00856836">
        <w:rPr>
          <w:rFonts w:ascii="Arial" w:eastAsia="Arial" w:hAnsi="Arial" w:cs="Arial"/>
          <w:sz w:val="20"/>
          <w:szCs w:val="20"/>
        </w:rPr>
        <w:t xml:space="preserve">(sic) MONTERROSA como “ARRENDATARIO” y por otra parte LA SOCIEDAD DENOMINADA GALA </w:t>
      </w:r>
      <w:proofErr w:type="spellStart"/>
      <w:r w:rsidRPr="00856836">
        <w:rPr>
          <w:rFonts w:ascii="Arial" w:eastAsia="Arial" w:hAnsi="Arial" w:cs="Arial"/>
          <w:sz w:val="20"/>
          <w:szCs w:val="20"/>
        </w:rPr>
        <w:t>INVISAR</w:t>
      </w:r>
      <w:proofErr w:type="spellEnd"/>
      <w:r w:rsidRPr="00856836">
        <w:rPr>
          <w:rFonts w:ascii="Arial" w:eastAsia="Arial" w:hAnsi="Arial" w:cs="Arial"/>
          <w:sz w:val="20"/>
          <w:szCs w:val="20"/>
        </w:rPr>
        <w:t xml:space="preserve"> S.A. DE C.V., REPRESENTADA POR EL C. ISAÍAS RAFAEL GALICIA ARAGÓN como “ARRENDADOR” del inmueble ubicado en PORFIRIO DIAZ(sic), NÚMERO EXTERIOR 1203-B, COLONIA CENTRO, OAXACA DE JUÁREZ, OAXACA, ante los testigos C. MARÍA DE JESÚS GALICIA ARAGÓN y C. ORLANDO MÓNICO ROSALES, el cual es visible en las fojas 23 a la 31 del expediente.</w:t>
      </w:r>
    </w:p>
    <w:p w14:paraId="3A5B5C48" w14:textId="77777777" w:rsidR="00AC3B77" w:rsidRPr="00856836" w:rsidRDefault="00AC3B77" w:rsidP="00AC3B77">
      <w:pPr>
        <w:widowControl/>
        <w:autoSpaceDE/>
        <w:autoSpaceDN/>
        <w:jc w:val="both"/>
        <w:rPr>
          <w:rFonts w:ascii="Arial" w:eastAsia="Arial" w:hAnsi="Arial" w:cs="Arial"/>
          <w:sz w:val="20"/>
          <w:szCs w:val="20"/>
        </w:rPr>
      </w:pPr>
    </w:p>
    <w:p w14:paraId="5DF015EA"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Derivado de lo anterior se incluye el Instrumento número siete mil ciento treinta y nueve, volumen número tricentésimo décimo tercero de fecha veintiocho de septiembre del año dos mil dos, ante la fe de la Licenciada María Antonieta Chagoya </w:t>
      </w:r>
      <w:proofErr w:type="spellStart"/>
      <w:r w:rsidRPr="00856836">
        <w:rPr>
          <w:rFonts w:ascii="Arial" w:eastAsia="Arial" w:hAnsi="Arial" w:cs="Arial"/>
          <w:sz w:val="20"/>
          <w:szCs w:val="20"/>
        </w:rPr>
        <w:t>Mendez</w:t>
      </w:r>
      <w:proofErr w:type="spellEnd"/>
      <w:r w:rsidRPr="00856836">
        <w:rPr>
          <w:rFonts w:ascii="Arial" w:eastAsia="Arial" w:hAnsi="Arial" w:cs="Arial"/>
          <w:sz w:val="20"/>
          <w:szCs w:val="20"/>
        </w:rPr>
        <w:t xml:space="preserve">(sic), Notario Público número Setenta y Ocho del Estado, en el que se hace constar el Poder Especial de Representación Irrevocable e </w:t>
      </w:r>
      <w:proofErr w:type="spellStart"/>
      <w:r w:rsidRPr="00856836">
        <w:rPr>
          <w:rFonts w:ascii="Arial" w:eastAsia="Arial" w:hAnsi="Arial" w:cs="Arial"/>
          <w:sz w:val="20"/>
          <w:szCs w:val="20"/>
        </w:rPr>
        <w:t>lnextinguible</w:t>
      </w:r>
      <w:proofErr w:type="spellEnd"/>
      <w:r w:rsidRPr="00856836">
        <w:rPr>
          <w:rFonts w:ascii="Arial" w:eastAsia="Arial" w:hAnsi="Arial" w:cs="Arial"/>
          <w:sz w:val="20"/>
          <w:szCs w:val="20"/>
        </w:rPr>
        <w:t xml:space="preserve"> por Fallecimiento o Incapacidad del Poderdante para Pleitos y Cobranzas, Actos de Administración y de Dominio, que otorga la C. ROSA ISABEL GALICIA </w:t>
      </w:r>
      <w:proofErr w:type="spellStart"/>
      <w:r w:rsidRPr="00856836">
        <w:rPr>
          <w:rFonts w:ascii="Arial" w:eastAsia="Arial" w:hAnsi="Arial" w:cs="Arial"/>
          <w:sz w:val="20"/>
          <w:szCs w:val="20"/>
        </w:rPr>
        <w:t>VASQUEZ</w:t>
      </w:r>
      <w:proofErr w:type="spellEnd"/>
      <w:r w:rsidRPr="00856836">
        <w:rPr>
          <w:rFonts w:ascii="Arial" w:eastAsia="Arial" w:hAnsi="Arial" w:cs="Arial"/>
          <w:sz w:val="20"/>
          <w:szCs w:val="20"/>
        </w:rPr>
        <w:t>(sic) a favor del Señor Arquitecto ISAÍAS RAFAEL GALICIA ARAGÓN, siendo que en la cláusula quinta señala que el Apoderado podrá celebrar en nombre de la Poderdante negocios consigo mismo, ya obren en nombre propio o como representante de un tercero, el cual es visible en las fojas 17 a la 22 del expediente.</w:t>
      </w:r>
    </w:p>
    <w:p w14:paraId="5E859117" w14:textId="77777777" w:rsidR="00AC3B77" w:rsidRPr="00856836" w:rsidRDefault="00AC3B77" w:rsidP="00AC3B77">
      <w:pPr>
        <w:widowControl/>
        <w:autoSpaceDE/>
        <w:autoSpaceDN/>
        <w:jc w:val="both"/>
        <w:rPr>
          <w:rFonts w:ascii="Arial" w:eastAsia="Arial" w:hAnsi="Arial" w:cs="Arial"/>
          <w:sz w:val="20"/>
          <w:szCs w:val="20"/>
        </w:rPr>
      </w:pPr>
    </w:p>
    <w:p w14:paraId="451C0C73"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ese mismo sentido se anexa copia del recibo predial de fecha treinta de enero de dos mil veintitrés a nombre de la ciudadana ROSA ISABEL GALICIA </w:t>
      </w:r>
      <w:proofErr w:type="spellStart"/>
      <w:r w:rsidRPr="00856836">
        <w:rPr>
          <w:rFonts w:ascii="Arial" w:eastAsia="Arial" w:hAnsi="Arial" w:cs="Arial"/>
          <w:sz w:val="20"/>
          <w:szCs w:val="20"/>
        </w:rPr>
        <w:t>VAZQUEZ</w:t>
      </w:r>
      <w:proofErr w:type="spellEnd"/>
      <w:r w:rsidRPr="00856836">
        <w:rPr>
          <w:rFonts w:ascii="Arial" w:eastAsia="Arial" w:hAnsi="Arial" w:cs="Arial"/>
          <w:sz w:val="20"/>
          <w:szCs w:val="20"/>
        </w:rPr>
        <w:t>(sic) sobre el inmueble ubicado en PORFIRIO DIAZ(sic), NÚMERO EXTERIOR 1203, COLONIA CENTRO, OAXACA DE JUÁREZ, OAXACA. Visible en la foja 32 del expediente.</w:t>
      </w:r>
    </w:p>
    <w:p w14:paraId="60168399" w14:textId="77777777" w:rsidR="00AC3B77" w:rsidRPr="00856836" w:rsidRDefault="00AC3B77" w:rsidP="00AC3B77">
      <w:pPr>
        <w:widowControl/>
        <w:autoSpaceDE/>
        <w:autoSpaceDN/>
        <w:jc w:val="both"/>
        <w:rPr>
          <w:rFonts w:ascii="Arial" w:eastAsia="Arial" w:hAnsi="Arial" w:cs="Arial"/>
          <w:sz w:val="20"/>
          <w:szCs w:val="20"/>
        </w:rPr>
      </w:pPr>
    </w:p>
    <w:p w14:paraId="5AC36D08"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Documentales con las que se acredita la posesión del bien inmueble en donde se instalará el establecimiento comercial. </w:t>
      </w:r>
    </w:p>
    <w:p w14:paraId="163AADB1" w14:textId="77777777" w:rsidR="00AC3B77" w:rsidRPr="00856836" w:rsidRDefault="00AC3B77" w:rsidP="00AC3B77">
      <w:pPr>
        <w:widowControl/>
        <w:autoSpaceDE/>
        <w:autoSpaceDN/>
        <w:jc w:val="both"/>
        <w:rPr>
          <w:rFonts w:ascii="Arial" w:eastAsia="Arial" w:hAnsi="Arial" w:cs="Arial"/>
          <w:sz w:val="20"/>
          <w:szCs w:val="20"/>
        </w:rPr>
      </w:pPr>
    </w:p>
    <w:p w14:paraId="64261459"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Se incluyen dentro del expediente en las fojas 10 a la 12 del expediente las fotografías que permiten visualizar locales contiguos, fachada, e interior del local.</w:t>
      </w:r>
    </w:p>
    <w:p w14:paraId="23E78B40" w14:textId="77777777" w:rsidR="00AC3B77" w:rsidRPr="00856836" w:rsidRDefault="00AC3B77" w:rsidP="00AC3B77">
      <w:pPr>
        <w:widowControl/>
        <w:autoSpaceDE/>
        <w:autoSpaceDN/>
        <w:jc w:val="both"/>
        <w:rPr>
          <w:rFonts w:ascii="Arial" w:eastAsia="Arial" w:hAnsi="Arial" w:cs="Arial"/>
          <w:sz w:val="20"/>
          <w:szCs w:val="20"/>
        </w:rPr>
      </w:pPr>
    </w:p>
    <w:p w14:paraId="04D5E5D4"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 El solicitante acredita la factibilidad de uso de suelo comercial para inicio de operaciones mediante dictamen emitido por la Dirección del Centro y Patrimonio Histórico a favor del C. </w:t>
      </w:r>
      <w:proofErr w:type="spellStart"/>
      <w:r w:rsidRPr="00856836">
        <w:rPr>
          <w:rFonts w:ascii="Arial" w:eastAsia="Arial" w:hAnsi="Arial" w:cs="Arial"/>
          <w:sz w:val="20"/>
          <w:szCs w:val="20"/>
        </w:rPr>
        <w:t>FELIX</w:t>
      </w:r>
      <w:proofErr w:type="spellEnd"/>
      <w:r w:rsidRPr="00856836">
        <w:rPr>
          <w:rFonts w:ascii="Arial" w:eastAsia="Arial" w:hAnsi="Arial" w:cs="Arial"/>
          <w:sz w:val="20"/>
          <w:szCs w:val="20"/>
        </w:rPr>
        <w:t xml:space="preserve">(sic) DE JESÚS </w:t>
      </w:r>
      <w:proofErr w:type="spellStart"/>
      <w:r w:rsidRPr="00856836">
        <w:rPr>
          <w:rFonts w:ascii="Arial" w:eastAsia="Arial" w:hAnsi="Arial" w:cs="Arial"/>
          <w:sz w:val="20"/>
          <w:szCs w:val="20"/>
        </w:rPr>
        <w:t>HERNANDEZ</w:t>
      </w:r>
      <w:proofErr w:type="spellEnd"/>
      <w:r w:rsidRPr="00856836">
        <w:rPr>
          <w:rFonts w:ascii="Arial" w:eastAsia="Arial" w:hAnsi="Arial" w:cs="Arial"/>
          <w:sz w:val="20"/>
          <w:szCs w:val="20"/>
        </w:rPr>
        <w:t>(sic) MONTERROSA para una CANTINA por 188.32 m2 que corresponde al predio ubicado en calle Porfirio Díaz núm. Ext. 1203, Colonia Centro, visible en la foja 13 del expediente.</w:t>
      </w:r>
    </w:p>
    <w:p w14:paraId="1CDEA5BF" w14:textId="77777777" w:rsidR="00AC3B77" w:rsidRPr="00856836" w:rsidRDefault="00AC3B77" w:rsidP="00AC3B77">
      <w:pPr>
        <w:widowControl/>
        <w:autoSpaceDE/>
        <w:autoSpaceDN/>
        <w:jc w:val="both"/>
        <w:rPr>
          <w:rFonts w:ascii="Arial" w:eastAsia="Arial" w:hAnsi="Arial" w:cs="Arial"/>
          <w:sz w:val="20"/>
          <w:szCs w:val="20"/>
        </w:rPr>
      </w:pPr>
    </w:p>
    <w:p w14:paraId="24895EEA"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Visible en la foja 09 del expediente se encuentra el croquis de localización del establecimiento.</w:t>
      </w:r>
    </w:p>
    <w:p w14:paraId="450AF845" w14:textId="77777777" w:rsidR="00AC3B77" w:rsidRPr="00856836" w:rsidRDefault="00AC3B77" w:rsidP="00AC3B77">
      <w:pPr>
        <w:widowControl/>
        <w:autoSpaceDE/>
        <w:autoSpaceDN/>
        <w:jc w:val="both"/>
        <w:rPr>
          <w:rFonts w:ascii="Arial" w:eastAsia="Arial" w:hAnsi="Arial" w:cs="Arial"/>
          <w:sz w:val="20"/>
          <w:szCs w:val="20"/>
        </w:rPr>
      </w:pPr>
    </w:p>
    <w:p w14:paraId="50E350EC"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 Copia de la constancia de situación fiscal emitida por el Servicio de Administración Tributaria a favor del ciudadano </w:t>
      </w:r>
      <w:proofErr w:type="spellStart"/>
      <w:r w:rsidRPr="00856836">
        <w:rPr>
          <w:rFonts w:ascii="Arial" w:eastAsia="Arial" w:hAnsi="Arial" w:cs="Arial"/>
          <w:sz w:val="20"/>
          <w:szCs w:val="20"/>
        </w:rPr>
        <w:t>FELIX</w:t>
      </w:r>
      <w:proofErr w:type="spellEnd"/>
      <w:r w:rsidRPr="00856836">
        <w:rPr>
          <w:rFonts w:ascii="Arial" w:eastAsia="Arial" w:hAnsi="Arial" w:cs="Arial"/>
          <w:sz w:val="20"/>
          <w:szCs w:val="20"/>
        </w:rPr>
        <w:t xml:space="preserve">(sic) DE JESÚS </w:t>
      </w:r>
      <w:proofErr w:type="spellStart"/>
      <w:r w:rsidRPr="00856836">
        <w:rPr>
          <w:rFonts w:ascii="Arial" w:eastAsia="Arial" w:hAnsi="Arial" w:cs="Arial"/>
          <w:sz w:val="20"/>
          <w:szCs w:val="20"/>
        </w:rPr>
        <w:t>HERNANDEZ</w:t>
      </w:r>
      <w:proofErr w:type="spellEnd"/>
      <w:r w:rsidRPr="00856836">
        <w:rPr>
          <w:rFonts w:ascii="Arial" w:eastAsia="Arial" w:hAnsi="Arial" w:cs="Arial"/>
          <w:sz w:val="20"/>
          <w:szCs w:val="20"/>
        </w:rPr>
        <w:t>(sic) MONTERROSA con lo que da cumplimiento a lo establecido en el artículo 68 fracción XIX de la Ley Orgánica Municipal del Estado de Oaxaca y al artículo 62, fracción VII del Reglamento de Establecimientos Comerciales, Industriales y de Servicios del Municipio de Oaxaca de Juárez; visible en la foja 08 del expediente.</w:t>
      </w:r>
    </w:p>
    <w:p w14:paraId="3BA4501E" w14:textId="77777777" w:rsidR="00AC3B77" w:rsidRPr="00856836" w:rsidRDefault="00AC3B77" w:rsidP="00AC3B77">
      <w:pPr>
        <w:widowControl/>
        <w:autoSpaceDE/>
        <w:autoSpaceDN/>
        <w:jc w:val="both"/>
        <w:rPr>
          <w:rFonts w:ascii="Arial" w:eastAsia="Arial" w:hAnsi="Arial" w:cs="Arial"/>
          <w:sz w:val="20"/>
          <w:szCs w:val="20"/>
        </w:rPr>
      </w:pPr>
    </w:p>
    <w:p w14:paraId="29A25555"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 Visible en la foja 03 del expediente, se encuentra la Cédula de Registro, Actualización y Revalidación al Padrón Fiscal Municipal 2023 a favor del ciudadano </w:t>
      </w:r>
      <w:proofErr w:type="spellStart"/>
      <w:r w:rsidRPr="00856836">
        <w:rPr>
          <w:rFonts w:ascii="Arial" w:eastAsia="Arial" w:hAnsi="Arial" w:cs="Arial"/>
          <w:sz w:val="20"/>
          <w:szCs w:val="20"/>
        </w:rPr>
        <w:t>FELIX</w:t>
      </w:r>
      <w:proofErr w:type="spellEnd"/>
      <w:r w:rsidRPr="00856836">
        <w:rPr>
          <w:rFonts w:ascii="Arial" w:eastAsia="Arial" w:hAnsi="Arial" w:cs="Arial"/>
          <w:sz w:val="20"/>
          <w:szCs w:val="20"/>
        </w:rPr>
        <w:t xml:space="preserve">(sic) DE JESÚS </w:t>
      </w:r>
      <w:proofErr w:type="spellStart"/>
      <w:r w:rsidRPr="00856836">
        <w:rPr>
          <w:rFonts w:ascii="Arial" w:eastAsia="Arial" w:hAnsi="Arial" w:cs="Arial"/>
          <w:sz w:val="20"/>
          <w:szCs w:val="20"/>
        </w:rPr>
        <w:t>HERNANDEZ</w:t>
      </w:r>
      <w:proofErr w:type="spellEnd"/>
      <w:r w:rsidRPr="00856836">
        <w:rPr>
          <w:rFonts w:ascii="Arial" w:eastAsia="Arial" w:hAnsi="Arial" w:cs="Arial"/>
          <w:sz w:val="20"/>
          <w:szCs w:val="20"/>
        </w:rPr>
        <w:t>(sic) MONTERROSA, para un establecimiento con giro de CANTINA denominado “</w:t>
      </w:r>
      <w:proofErr w:type="spellStart"/>
      <w:r w:rsidRPr="00856836">
        <w:rPr>
          <w:rFonts w:ascii="Arial" w:eastAsia="Arial" w:hAnsi="Arial" w:cs="Arial"/>
          <w:sz w:val="20"/>
          <w:szCs w:val="20"/>
        </w:rPr>
        <w:t>CUISH</w:t>
      </w:r>
      <w:proofErr w:type="spellEnd"/>
      <w:r w:rsidRPr="00856836">
        <w:rPr>
          <w:rFonts w:ascii="Arial" w:eastAsia="Arial" w:hAnsi="Arial" w:cs="Arial"/>
          <w:sz w:val="20"/>
          <w:szCs w:val="20"/>
        </w:rPr>
        <w:t xml:space="preserve"> MEZCALERÍA”, con domicilio actual en DIAZ(sic) ORDAZ, NÚMERO EXTERIOR 712, COLONIA CENTRO, OAXACA DE JUÁREZ, OAXACA.</w:t>
      </w:r>
    </w:p>
    <w:p w14:paraId="53B06DD4" w14:textId="77777777" w:rsidR="00AC3B77" w:rsidRPr="00856836" w:rsidRDefault="00AC3B77" w:rsidP="00AC3B77">
      <w:pPr>
        <w:widowControl/>
        <w:autoSpaceDE/>
        <w:autoSpaceDN/>
        <w:jc w:val="both"/>
        <w:rPr>
          <w:rFonts w:ascii="Arial" w:eastAsia="Arial" w:hAnsi="Arial" w:cs="Arial"/>
          <w:sz w:val="20"/>
          <w:szCs w:val="20"/>
        </w:rPr>
      </w:pPr>
    </w:p>
    <w:p w14:paraId="32723096"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1BECAC6" w14:textId="77777777" w:rsidR="00AC3B77" w:rsidRPr="00856836" w:rsidRDefault="00AC3B77" w:rsidP="00AC3B77">
      <w:pPr>
        <w:widowControl/>
        <w:autoSpaceDE/>
        <w:autoSpaceDN/>
        <w:jc w:val="both"/>
        <w:rPr>
          <w:rFonts w:ascii="Arial" w:eastAsia="Arial" w:hAnsi="Arial" w:cs="Arial"/>
          <w:sz w:val="20"/>
          <w:szCs w:val="20"/>
        </w:rPr>
      </w:pPr>
    </w:p>
    <w:p w14:paraId="6F75F76D"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1.- Reporte de inspección de la Dirección de Protección Civil, mediante oficio </w:t>
      </w:r>
      <w:proofErr w:type="spellStart"/>
      <w:r w:rsidRPr="00856836">
        <w:rPr>
          <w:rFonts w:ascii="Arial" w:eastAsia="Arial" w:hAnsi="Arial" w:cs="Arial"/>
          <w:sz w:val="20"/>
          <w:szCs w:val="20"/>
        </w:rPr>
        <w:t>SSCMPC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DNGR</w:t>
      </w:r>
      <w:proofErr w:type="spellEnd"/>
      <w:r w:rsidRPr="00856836">
        <w:rPr>
          <w:rFonts w:ascii="Arial" w:eastAsia="Arial" w:hAnsi="Arial" w:cs="Arial"/>
          <w:sz w:val="20"/>
          <w:szCs w:val="20"/>
        </w:rPr>
        <w:t xml:space="preserve">/0319/2024 indicando que el establecimiento cuenta con el equipamiento necesario en materia de Protección Civil y es </w:t>
      </w:r>
      <w:r w:rsidRPr="00856836">
        <w:rPr>
          <w:rFonts w:ascii="Arial" w:eastAsia="Arial" w:hAnsi="Arial" w:cs="Arial"/>
          <w:sz w:val="20"/>
          <w:szCs w:val="20"/>
        </w:rPr>
        <w:lastRenderedPageBreak/>
        <w:t>factible de ser utilizado para el giro solicitado. Visible en la foja 46 del expediente.</w:t>
      </w:r>
    </w:p>
    <w:p w14:paraId="1BA20736" w14:textId="77777777" w:rsidR="00AC3B77" w:rsidRPr="00856836" w:rsidRDefault="00AC3B77" w:rsidP="00AC3B77">
      <w:pPr>
        <w:widowControl/>
        <w:autoSpaceDE/>
        <w:autoSpaceDN/>
        <w:jc w:val="both"/>
        <w:rPr>
          <w:rFonts w:ascii="Arial" w:eastAsia="Arial" w:hAnsi="Arial" w:cs="Arial"/>
          <w:sz w:val="20"/>
          <w:szCs w:val="20"/>
        </w:rPr>
      </w:pPr>
    </w:p>
    <w:p w14:paraId="31FB6AC6"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2.- Reporte de inspección suscrito por la Secretaría de Medio Ambiente y Cambio Climático, Procuraduría Ambiental, mediante oficio </w:t>
      </w:r>
      <w:proofErr w:type="spellStart"/>
      <w:r w:rsidRPr="00856836">
        <w:rPr>
          <w:rFonts w:ascii="Arial" w:eastAsia="Arial" w:hAnsi="Arial" w:cs="Arial"/>
          <w:sz w:val="20"/>
          <w:szCs w:val="20"/>
        </w:rPr>
        <w:t>SMACC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PA</w:t>
      </w:r>
      <w:proofErr w:type="spellEnd"/>
      <w:r w:rsidRPr="00856836">
        <w:rPr>
          <w:rFonts w:ascii="Arial" w:eastAsia="Arial" w:hAnsi="Arial" w:cs="Arial"/>
          <w:sz w:val="20"/>
          <w:szCs w:val="20"/>
        </w:rPr>
        <w:t>/098/2024 en el que determinan que el establecimiento comercial no genera emisiones a la atmosfera o cualquier otra fuente de contaminación, por lo que es factible para su funcionamiento, visible en la foja 70 del expediente.</w:t>
      </w:r>
    </w:p>
    <w:p w14:paraId="153C04B3" w14:textId="77777777" w:rsidR="00AC3B77" w:rsidRPr="00856836" w:rsidRDefault="00AC3B77" w:rsidP="00AC3B77">
      <w:pPr>
        <w:widowControl/>
        <w:autoSpaceDE/>
        <w:autoSpaceDN/>
        <w:jc w:val="both"/>
        <w:rPr>
          <w:rFonts w:ascii="Arial" w:eastAsia="Arial" w:hAnsi="Arial" w:cs="Arial"/>
          <w:sz w:val="20"/>
          <w:szCs w:val="20"/>
        </w:rPr>
      </w:pPr>
    </w:p>
    <w:p w14:paraId="3A8D078B"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3.- Reporte de inspección de la Unidad de Control Sanitario, mediante oficio </w:t>
      </w:r>
      <w:proofErr w:type="spellStart"/>
      <w:r w:rsidRPr="00856836">
        <w:rPr>
          <w:rFonts w:ascii="Arial" w:eastAsia="Arial" w:hAnsi="Arial" w:cs="Arial"/>
          <w:sz w:val="20"/>
          <w:szCs w:val="20"/>
        </w:rPr>
        <w:t>SSM</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UCS</w:t>
      </w:r>
      <w:proofErr w:type="spellEnd"/>
      <w:r w:rsidRPr="00856836">
        <w:rPr>
          <w:rFonts w:ascii="Arial" w:eastAsia="Arial" w:hAnsi="Arial" w:cs="Arial"/>
          <w:sz w:val="20"/>
          <w:szCs w:val="20"/>
        </w:rPr>
        <w:t>/AD/302/2023 haciéndose constar que el establecimiento comercial cumple con los requisitos de factibilidad sanitaria en su totalidad, por lo que el establecimiento es factible para su funcionamiento. Visible en las fojas 41 y 42 del expediente.</w:t>
      </w:r>
    </w:p>
    <w:p w14:paraId="4F672208" w14:textId="77777777" w:rsidR="00AC3B77" w:rsidRPr="00856836" w:rsidRDefault="00AC3B77" w:rsidP="00AC3B77">
      <w:pPr>
        <w:widowControl/>
        <w:autoSpaceDE/>
        <w:autoSpaceDN/>
        <w:jc w:val="both"/>
        <w:rPr>
          <w:rFonts w:ascii="Arial" w:eastAsia="Arial" w:hAnsi="Arial" w:cs="Arial"/>
          <w:sz w:val="20"/>
          <w:szCs w:val="20"/>
        </w:rPr>
      </w:pPr>
    </w:p>
    <w:p w14:paraId="42917222"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4.- Oficio número </w:t>
      </w:r>
      <w:proofErr w:type="spellStart"/>
      <w:r w:rsidRPr="00856836">
        <w:rPr>
          <w:rFonts w:ascii="Arial" w:eastAsia="Arial" w:hAnsi="Arial" w:cs="Arial"/>
          <w:sz w:val="20"/>
          <w:szCs w:val="20"/>
        </w:rPr>
        <w:t>SDE</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DRAC</w:t>
      </w:r>
      <w:proofErr w:type="spellEnd"/>
      <w:r w:rsidRPr="00856836">
        <w:rPr>
          <w:rFonts w:ascii="Arial" w:eastAsia="Arial" w:hAnsi="Arial" w:cs="Arial"/>
          <w:sz w:val="20"/>
          <w:szCs w:val="20"/>
        </w:rPr>
        <w:t xml:space="preserve">/007/2024 emitido por la Dirección de Regulación de la Actividad Comercial, en el que indica lo que a la letra dice: </w:t>
      </w:r>
    </w:p>
    <w:p w14:paraId="60D46B66" w14:textId="77777777" w:rsidR="00AC3B77" w:rsidRPr="00856836" w:rsidRDefault="00AC3B77" w:rsidP="00AC3B77">
      <w:pPr>
        <w:widowControl/>
        <w:autoSpaceDE/>
        <w:autoSpaceDN/>
        <w:jc w:val="both"/>
        <w:rPr>
          <w:rFonts w:ascii="Arial" w:eastAsia="Arial" w:hAnsi="Arial" w:cs="Arial"/>
          <w:sz w:val="20"/>
          <w:szCs w:val="20"/>
        </w:rPr>
      </w:pPr>
    </w:p>
    <w:p w14:paraId="50291B38"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“El establecimiento inspeccionado cumple con los requisitos establecidos en el Reglamento de Establecimientos Comerciales, Industriales y de Servicios del Municipio de Oaxaca de Juárez en las condiciones mencionadas en el reporte anexo”</w:t>
      </w:r>
    </w:p>
    <w:p w14:paraId="54061426" w14:textId="77777777" w:rsidR="00AC3B77" w:rsidRPr="00856836" w:rsidRDefault="00AC3B77" w:rsidP="00AC3B77">
      <w:pPr>
        <w:widowControl/>
        <w:autoSpaceDE/>
        <w:autoSpaceDN/>
        <w:jc w:val="both"/>
        <w:rPr>
          <w:rFonts w:ascii="Arial" w:eastAsia="Arial" w:hAnsi="Arial" w:cs="Arial"/>
          <w:sz w:val="20"/>
          <w:szCs w:val="20"/>
        </w:rPr>
      </w:pPr>
    </w:p>
    <w:p w14:paraId="083FE9B9"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Además de anexar el Reporte de Inspección, Acta Circunstanciada, Anuencia Vecinal y Croquis de Localización, Visible(sic) todo en las fojas 47 a la 69 del expediente.</w:t>
      </w:r>
    </w:p>
    <w:p w14:paraId="16F6119C" w14:textId="77777777" w:rsidR="00AC3B77" w:rsidRPr="00856836" w:rsidRDefault="00AC3B77" w:rsidP="00AC3B77">
      <w:pPr>
        <w:widowControl/>
        <w:autoSpaceDE/>
        <w:autoSpaceDN/>
        <w:jc w:val="both"/>
        <w:rPr>
          <w:rFonts w:ascii="Arial" w:eastAsia="Arial" w:hAnsi="Arial" w:cs="Arial"/>
          <w:sz w:val="20"/>
          <w:szCs w:val="20"/>
        </w:rPr>
      </w:pPr>
    </w:p>
    <w:p w14:paraId="790E585F"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todo lo expuesto anteriormente, esta Comisión de Desarrollo Económico y Mejora Regulatoria en estricto sentido tiene que el establecimiento comercial a nombre de </w:t>
      </w:r>
      <w:proofErr w:type="spellStart"/>
      <w:r w:rsidRPr="00856836">
        <w:rPr>
          <w:rFonts w:ascii="Arial" w:eastAsia="Arial" w:hAnsi="Arial" w:cs="Arial"/>
          <w:sz w:val="20"/>
          <w:szCs w:val="20"/>
        </w:rPr>
        <w:t>Felix</w:t>
      </w:r>
      <w:proofErr w:type="spellEnd"/>
      <w:r w:rsidRPr="00856836">
        <w:rPr>
          <w:rFonts w:ascii="Arial" w:eastAsia="Arial" w:hAnsi="Arial" w:cs="Arial"/>
          <w:sz w:val="20"/>
          <w:szCs w:val="20"/>
        </w:rPr>
        <w:t xml:space="preserve">(sic) De Jesús </w:t>
      </w:r>
      <w:proofErr w:type="spellStart"/>
      <w:r w:rsidRPr="00856836">
        <w:rPr>
          <w:rFonts w:ascii="Arial" w:eastAsia="Arial" w:hAnsi="Arial" w:cs="Arial"/>
          <w:sz w:val="20"/>
          <w:szCs w:val="20"/>
        </w:rPr>
        <w:t>Hernandez</w:t>
      </w:r>
      <w:proofErr w:type="spellEnd"/>
      <w:r w:rsidRPr="00856836">
        <w:rPr>
          <w:rFonts w:ascii="Arial" w:eastAsia="Arial" w:hAnsi="Arial" w:cs="Arial"/>
          <w:sz w:val="20"/>
          <w:szCs w:val="20"/>
        </w:rPr>
        <w:t>(sic) Monterrosa cumple con todos los requisitos señalados por el Reglamento de Establecimientos Comerciales, Industriales y de Servicios del Municipio de Oaxaca de Juárez, normativa municipal que establece los requisitos y procedimientos para el trámite de cambio de domicilio para los establecimientos comerciales en la Ciudad de Oaxaca de Juárez, precisamente para este giro de control especial, mismos requisitos y procedimientos ya asentados en los resultandos y considerandos del presente dictamen.</w:t>
      </w:r>
    </w:p>
    <w:p w14:paraId="36613863" w14:textId="77777777" w:rsidR="00AC3B77" w:rsidRPr="00856836" w:rsidRDefault="00AC3B77" w:rsidP="00AC3B77">
      <w:pPr>
        <w:widowControl/>
        <w:autoSpaceDE/>
        <w:autoSpaceDN/>
        <w:jc w:val="both"/>
        <w:rPr>
          <w:rFonts w:ascii="Arial" w:eastAsia="Arial" w:hAnsi="Arial" w:cs="Arial"/>
          <w:sz w:val="20"/>
          <w:szCs w:val="20"/>
        </w:rPr>
      </w:pPr>
    </w:p>
    <w:p w14:paraId="4ABCFBD1" w14:textId="77777777" w:rsidR="00AC3B77" w:rsidRPr="00856836" w:rsidRDefault="00AC3B77" w:rsidP="00AC3B77">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QUINTO.-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 xml:space="preserve">Aunado a lo anterior, dentro del expediente se encuentran visibles también </w:t>
      </w:r>
      <w:r w:rsidRPr="00856836">
        <w:rPr>
          <w:rFonts w:ascii="Arial" w:eastAsia="Arial" w:hAnsi="Arial" w:cs="Arial"/>
          <w:sz w:val="20"/>
          <w:szCs w:val="20"/>
        </w:rPr>
        <w:t>escritos; el primero por parte del solicitante que a la letra dice:</w:t>
      </w:r>
    </w:p>
    <w:p w14:paraId="4F155033" w14:textId="77777777" w:rsidR="00AC3B77" w:rsidRPr="00856836" w:rsidRDefault="00AC3B77" w:rsidP="00AC3B77">
      <w:pPr>
        <w:widowControl/>
        <w:autoSpaceDE/>
        <w:autoSpaceDN/>
        <w:jc w:val="both"/>
        <w:rPr>
          <w:rFonts w:ascii="Arial" w:eastAsia="Arial" w:hAnsi="Arial" w:cs="Arial"/>
          <w:sz w:val="20"/>
          <w:szCs w:val="20"/>
        </w:rPr>
      </w:pPr>
    </w:p>
    <w:p w14:paraId="7FB2951B"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 solicito de la manera mas amable y atenta tenga </w:t>
      </w:r>
      <w:r w:rsidRPr="00856836">
        <w:rPr>
          <w:rFonts w:ascii="Arial" w:eastAsia="Arial" w:hAnsi="Arial" w:cs="Arial"/>
          <w:sz w:val="20"/>
          <w:szCs w:val="20"/>
        </w:rPr>
        <w:t xml:space="preserve">a </w:t>
      </w:r>
      <w:r w:rsidRPr="00856836">
        <w:rPr>
          <w:rFonts w:ascii="Arial" w:eastAsia="Arial" w:hAnsi="Arial" w:cs="Arial"/>
          <w:i/>
          <w:sz w:val="20"/>
          <w:szCs w:val="20"/>
        </w:rPr>
        <w:t xml:space="preserve">bien incluir la Anuencia de vecinos que adjunto al presente y que consta de firmas y copias de identificaciones al expediente </w:t>
      </w:r>
      <w:proofErr w:type="spellStart"/>
      <w:r w:rsidRPr="00856836">
        <w:rPr>
          <w:rFonts w:ascii="Arial" w:eastAsia="Arial" w:hAnsi="Arial" w:cs="Arial"/>
          <w:i/>
          <w:sz w:val="20"/>
          <w:szCs w:val="20"/>
        </w:rPr>
        <w:t>C.D</w:t>
      </w:r>
      <w:proofErr w:type="spellEnd"/>
      <w:r w:rsidRPr="00856836">
        <w:rPr>
          <w:rFonts w:ascii="Arial" w:eastAsia="Arial" w:hAnsi="Arial" w:cs="Arial"/>
          <w:i/>
          <w:sz w:val="20"/>
          <w:szCs w:val="20"/>
        </w:rPr>
        <w:t>. 164/2023... “</w:t>
      </w:r>
    </w:p>
    <w:p w14:paraId="010F322F" w14:textId="77777777" w:rsidR="00AC3B77" w:rsidRPr="00856836" w:rsidRDefault="00AC3B77" w:rsidP="00AC3B77">
      <w:pPr>
        <w:widowControl/>
        <w:autoSpaceDE/>
        <w:autoSpaceDN/>
        <w:jc w:val="both"/>
        <w:rPr>
          <w:rFonts w:ascii="Arial" w:eastAsia="Arial" w:hAnsi="Arial" w:cs="Arial"/>
          <w:sz w:val="20"/>
          <w:szCs w:val="20"/>
        </w:rPr>
      </w:pPr>
    </w:p>
    <w:p w14:paraId="3F04F4D7"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Escrito que adjunta firmas por parte de vecinos aledaños al establecimiento comercial y algunas copias de identificaciones oficiales con fotografía de los firmantes;</w:t>
      </w:r>
    </w:p>
    <w:p w14:paraId="3C31A5B0" w14:textId="77777777" w:rsidR="00AC3B77" w:rsidRPr="00856836" w:rsidRDefault="00AC3B77" w:rsidP="00AC3B77">
      <w:pPr>
        <w:widowControl/>
        <w:autoSpaceDE/>
        <w:autoSpaceDN/>
        <w:jc w:val="both"/>
        <w:rPr>
          <w:rFonts w:ascii="Arial" w:eastAsia="Arial" w:hAnsi="Arial" w:cs="Arial"/>
          <w:sz w:val="20"/>
          <w:szCs w:val="20"/>
        </w:rPr>
      </w:pPr>
    </w:p>
    <w:p w14:paraId="57AE1E1D"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El segundo y tercero por representantes del barrio de Xochimilco en el que solicitan apoyo para negar la autorización de apertura del establecimiento con giro de cantina ubicado en calle Porfirio Díaz Núm. 1203-B, esto con el argumento que a la letra suscriben:</w:t>
      </w:r>
    </w:p>
    <w:p w14:paraId="4DC61BD2" w14:textId="77777777" w:rsidR="00AC3B77" w:rsidRPr="00856836" w:rsidRDefault="00AC3B77" w:rsidP="00AC3B77">
      <w:pPr>
        <w:widowControl/>
        <w:autoSpaceDE/>
        <w:autoSpaceDN/>
        <w:jc w:val="both"/>
        <w:rPr>
          <w:rFonts w:ascii="Arial" w:eastAsia="Arial" w:hAnsi="Arial" w:cs="Arial"/>
          <w:sz w:val="20"/>
          <w:szCs w:val="20"/>
        </w:rPr>
      </w:pPr>
    </w:p>
    <w:p w14:paraId="44262699"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“Su funcionamiento representaría un riesgo evidente para la seguridad y bienestar de los vecinos que habitamos en las inmediaciones donde se pretende abrir la cantina”</w:t>
      </w:r>
    </w:p>
    <w:p w14:paraId="06A39739" w14:textId="77777777" w:rsidR="00AC3B77" w:rsidRPr="00856836" w:rsidRDefault="00AC3B77" w:rsidP="00AC3B77">
      <w:pPr>
        <w:widowControl/>
        <w:autoSpaceDE/>
        <w:autoSpaceDN/>
        <w:jc w:val="both"/>
        <w:rPr>
          <w:rFonts w:ascii="Arial" w:eastAsia="Arial" w:hAnsi="Arial" w:cs="Arial"/>
          <w:sz w:val="20"/>
          <w:szCs w:val="20"/>
        </w:rPr>
      </w:pPr>
    </w:p>
    <w:p w14:paraId="4CED1ECD"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Escrito que adjunta firmas, sin copias de identificaciones oficiales y sin documentos o antecedentes fehaciente que acrediten o respalden que la apertura del establecimiento en mención represente un riesgo evidente para la seguridad y bienestar de los vecinos que habitan en las inmediaciones al mismo.</w:t>
      </w:r>
    </w:p>
    <w:p w14:paraId="3FC3880C" w14:textId="77777777" w:rsidR="00AC3B77" w:rsidRPr="00856836" w:rsidRDefault="00AC3B77" w:rsidP="00AC3B77">
      <w:pPr>
        <w:widowControl/>
        <w:autoSpaceDE/>
        <w:autoSpaceDN/>
        <w:jc w:val="both"/>
        <w:rPr>
          <w:rFonts w:ascii="Arial" w:eastAsia="Arial" w:hAnsi="Arial" w:cs="Arial"/>
          <w:sz w:val="20"/>
          <w:szCs w:val="20"/>
        </w:rPr>
      </w:pPr>
    </w:p>
    <w:p w14:paraId="4B470B93" w14:textId="5F81628A"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Ahora bien, por lo antes descrito en este quinto punto, es importante tomar en cuenta que esta Comisión de Desarrollo Económico y Mejora Regulatoria, integrada por Concejales del Honorable Ayuntamiento del Municipio de Oaxaca de Juárez, Ayuntamiento que tiene como fin esencial lograr el bien común de los habitantes del Municipio, que todas las acciones municipales se sujetarán al logro de tal propósito y que nuestra Constitución Política de los Estados Unidos Mexicanos establece que las entidades federativas y los Municipios, cuyos fines son salvaguardar la vida, las libertades, la integridad y el patrimonio de las personas, así como contribuir a la generación y preservación del orden público y la paz social, de conformidad con lo previsto en esta Constitución y las leyes en la materia.</w:t>
      </w:r>
    </w:p>
    <w:p w14:paraId="7F93F0B9" w14:textId="77777777" w:rsidR="00AC3B77" w:rsidRPr="00856836" w:rsidRDefault="00AC3B77" w:rsidP="00AC3B77">
      <w:pPr>
        <w:widowControl/>
        <w:autoSpaceDE/>
        <w:autoSpaceDN/>
        <w:jc w:val="both"/>
        <w:rPr>
          <w:rFonts w:ascii="Arial" w:eastAsia="Arial" w:hAnsi="Arial" w:cs="Arial"/>
          <w:sz w:val="20"/>
          <w:szCs w:val="20"/>
        </w:rPr>
      </w:pPr>
    </w:p>
    <w:p w14:paraId="6986DFBE"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este sentido, el dictamen tiene como finalidad: </w:t>
      </w:r>
    </w:p>
    <w:p w14:paraId="764263A5" w14:textId="77777777" w:rsidR="00AC3B77" w:rsidRPr="00856836" w:rsidRDefault="00AC3B77" w:rsidP="00AC3B77">
      <w:pPr>
        <w:widowControl/>
        <w:autoSpaceDE/>
        <w:autoSpaceDN/>
        <w:jc w:val="both"/>
        <w:rPr>
          <w:rFonts w:ascii="Arial" w:eastAsia="Arial" w:hAnsi="Arial" w:cs="Arial"/>
          <w:sz w:val="20"/>
          <w:szCs w:val="20"/>
        </w:rPr>
      </w:pPr>
    </w:p>
    <w:p w14:paraId="6BF5B929" w14:textId="40F8DF0D"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SÉPTIMO.- </w:t>
      </w:r>
      <w:r w:rsidRPr="00856836">
        <w:rPr>
          <w:rFonts w:ascii="Arial" w:eastAsia="Arial" w:hAnsi="Arial" w:cs="Arial"/>
          <w:sz w:val="20"/>
          <w:szCs w:val="20"/>
        </w:rPr>
        <w:t xml:space="preserve">No obstante, lo antes acotado, motiva a esta Comisión a proponer una reclasificación de giro por uno con menor </w:t>
      </w:r>
      <w:r w:rsidRPr="00856836">
        <w:rPr>
          <w:rFonts w:ascii="Arial" w:eastAsia="Arial" w:hAnsi="Arial" w:cs="Arial"/>
          <w:sz w:val="20"/>
          <w:szCs w:val="20"/>
        </w:rPr>
        <w:lastRenderedPageBreak/>
        <w:t>desaprobación social, por así llamarlo, que una vez vistas las características y condiciones en las que funcionaba la licencia en su anterior domicilio, sería acorde para un giro de Mezcalería, el cual se encuentra contemplado en el Catálogo de Giros Comerciales, Industriales y de Servicios del Municipio de Oaxaca de Juárez y que con base a las definiciones establecidas en los lineamientos de horarios y funcionamiento de lo establecimientos comerciales, industriales y de servicios del municipio(sic) de Oaxaca de Juárez se describen a continuación en una tabla para una mejor distinción entre ambas, tanto por el giro actual que tiene la licencia (cantina) tanto por el giro ya mencionado y que es propuesto (mezcalería):</w:t>
      </w:r>
    </w:p>
    <w:p w14:paraId="4CCD3C6D" w14:textId="2691C094" w:rsidR="00AC3B77" w:rsidRPr="00856836" w:rsidRDefault="00A902DB" w:rsidP="00AC3B77">
      <w:pPr>
        <w:widowControl/>
        <w:autoSpaceDE/>
        <w:autoSpaceDN/>
        <w:jc w:val="both"/>
        <w:rPr>
          <w:rFonts w:ascii="Arial" w:eastAsia="Arial" w:hAnsi="Arial" w:cs="Arial"/>
          <w:sz w:val="20"/>
          <w:szCs w:val="20"/>
        </w:rPr>
      </w:pPr>
      <w:r w:rsidRPr="00856836">
        <w:rPr>
          <w:rFonts w:ascii="Arial" w:eastAsia="Arial" w:hAnsi="Arial" w:cs="Arial"/>
          <w:noProof/>
          <w:sz w:val="20"/>
          <w:szCs w:val="20"/>
          <w:lang w:eastAsia="es-MX"/>
        </w:rPr>
        <w:drawing>
          <wp:anchor distT="0" distB="0" distL="114300" distR="114300" simplePos="0" relativeHeight="251679744" behindDoc="0" locked="0" layoutInCell="1" allowOverlap="1" wp14:anchorId="6F7F62E5" wp14:editId="561A99B9">
            <wp:simplePos x="0" y="0"/>
            <wp:positionH relativeFrom="column">
              <wp:posOffset>19850</wp:posOffset>
            </wp:positionH>
            <wp:positionV relativeFrom="paragraph">
              <wp:posOffset>195877</wp:posOffset>
            </wp:positionV>
            <wp:extent cx="2472690" cy="1283970"/>
            <wp:effectExtent l="19050" t="19050" r="22860" b="1143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2690" cy="1283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F52D2AB" w14:textId="5E029E88" w:rsidR="00AC3B77" w:rsidRPr="00856836" w:rsidRDefault="00AC3B77" w:rsidP="00AC3B77">
      <w:pPr>
        <w:widowControl/>
        <w:autoSpaceDE/>
        <w:autoSpaceDN/>
        <w:jc w:val="both"/>
        <w:rPr>
          <w:rFonts w:ascii="Arial" w:eastAsia="Arial" w:hAnsi="Arial" w:cs="Arial"/>
          <w:sz w:val="20"/>
          <w:szCs w:val="20"/>
        </w:rPr>
      </w:pPr>
    </w:p>
    <w:p w14:paraId="25889D47" w14:textId="77777777" w:rsidR="00FD6057" w:rsidRPr="00856836" w:rsidRDefault="00FD6057" w:rsidP="00AC3B77">
      <w:pPr>
        <w:widowControl/>
        <w:autoSpaceDE/>
        <w:autoSpaceDN/>
        <w:jc w:val="both"/>
        <w:rPr>
          <w:rFonts w:ascii="Arial" w:eastAsia="Arial" w:hAnsi="Arial" w:cs="Arial"/>
          <w:sz w:val="20"/>
          <w:szCs w:val="20"/>
        </w:rPr>
      </w:pPr>
    </w:p>
    <w:p w14:paraId="0768DFD6" w14:textId="55F99342"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Como se puede observar, hay una diferenciación notable en los giros, sin que esto deje a un lado la actividad preponderante del establecimiento comercial, en los que destaca que se elimina la venta de todo tipo de bebidas alcohólicas, para solo vender mezcal y destilados de agave, así como dejar sin efectos su autorización para la práctica de juegos de mesa.</w:t>
      </w:r>
    </w:p>
    <w:p w14:paraId="5D5FD5EE" w14:textId="746A4B54" w:rsidR="00AC3B77" w:rsidRPr="00856836" w:rsidRDefault="00AC3B77" w:rsidP="00AC3B77">
      <w:pPr>
        <w:widowControl/>
        <w:autoSpaceDE/>
        <w:autoSpaceDN/>
        <w:jc w:val="both"/>
        <w:rPr>
          <w:rFonts w:ascii="Arial" w:eastAsia="Arial" w:hAnsi="Arial" w:cs="Arial"/>
          <w:sz w:val="20"/>
          <w:szCs w:val="20"/>
        </w:rPr>
      </w:pPr>
    </w:p>
    <w:p w14:paraId="409EE659" w14:textId="7A221DA8"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OCTAVO.- </w:t>
      </w:r>
      <w:r w:rsidRPr="00856836">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IX y XI del Bando de Policía y Gobierno del Municipio de Oaxaca de Juárez, así como los artículos 5, 7, 16, 18, del Reglamento de Establecimientos Comerciales, Industriales y de Servicios del Municipio de Oaxaca de Juárez.</w:t>
      </w:r>
    </w:p>
    <w:p w14:paraId="2AF7CAD6" w14:textId="77777777" w:rsidR="00AC3B77" w:rsidRPr="00856836" w:rsidRDefault="00AC3B77" w:rsidP="00AC3B77">
      <w:pPr>
        <w:widowControl/>
        <w:autoSpaceDE/>
        <w:autoSpaceDN/>
        <w:jc w:val="both"/>
        <w:rPr>
          <w:rFonts w:ascii="Arial" w:eastAsia="Arial" w:hAnsi="Arial" w:cs="Arial"/>
          <w:sz w:val="20"/>
          <w:szCs w:val="20"/>
        </w:rPr>
      </w:pPr>
    </w:p>
    <w:p w14:paraId="7F2D39CC" w14:textId="1456AF29"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De conformidad con lo establecido en el Bando de Policía y Gobierno del Municipio de Oaxaca de Juárez, en su numeral 62, 67 y 93 fracción XI, la Comisión de Desarrollo Económico y Mejora Regulatoria tendrá como función:</w:t>
      </w:r>
    </w:p>
    <w:p w14:paraId="050F40F2" w14:textId="4E026261" w:rsidR="00AC3B77" w:rsidRPr="00856836" w:rsidRDefault="00AC3B77" w:rsidP="00AC3B77">
      <w:pPr>
        <w:widowControl/>
        <w:autoSpaceDE/>
        <w:autoSpaceDN/>
        <w:jc w:val="both"/>
        <w:rPr>
          <w:rFonts w:ascii="Arial" w:eastAsia="Arial" w:hAnsi="Arial" w:cs="Arial"/>
          <w:sz w:val="20"/>
          <w:szCs w:val="20"/>
        </w:rPr>
      </w:pPr>
    </w:p>
    <w:p w14:paraId="4C8509F7" w14:textId="77777777" w:rsidR="00FD6057" w:rsidRPr="00856836" w:rsidRDefault="00FD6057" w:rsidP="00AC3B77">
      <w:pPr>
        <w:widowControl/>
        <w:autoSpaceDE/>
        <w:autoSpaceDN/>
        <w:jc w:val="both"/>
        <w:rPr>
          <w:rFonts w:ascii="Arial" w:eastAsia="Arial" w:hAnsi="Arial" w:cs="Arial"/>
          <w:sz w:val="20"/>
          <w:szCs w:val="20"/>
        </w:rPr>
      </w:pPr>
    </w:p>
    <w:p w14:paraId="353B44E1"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Artículo 62.-</w:t>
      </w:r>
    </w:p>
    <w:p w14:paraId="3DCE31B9" w14:textId="25700FE3"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w:t>
      </w:r>
      <w:proofErr w:type="spellStart"/>
      <w:r w:rsidRPr="00856836">
        <w:rPr>
          <w:rFonts w:ascii="Arial" w:eastAsia="Arial" w:hAnsi="Arial" w:cs="Arial"/>
          <w:sz w:val="20"/>
          <w:szCs w:val="20"/>
        </w:rPr>
        <w:t>lll</w:t>
      </w:r>
      <w:proofErr w:type="spellEnd"/>
      <w:r w:rsidRPr="00856836">
        <w:rPr>
          <w:rFonts w:ascii="Arial" w:eastAsia="Arial" w:hAnsi="Arial" w:cs="Arial"/>
          <w:sz w:val="20"/>
          <w:szCs w:val="20"/>
        </w:rPr>
        <w:t>. Proponer al Honorable Ayuntamiento, previo estudio y dictamen, acuerdos y resoluciones de asuntos relativos a las distintas ramas de la Administración Pública Municipal”</w:t>
      </w:r>
    </w:p>
    <w:p w14:paraId="2A5652B6" w14:textId="66AD8A21" w:rsidR="00AC3B77" w:rsidRPr="00856836" w:rsidRDefault="00AC3B77" w:rsidP="00AC3B77">
      <w:pPr>
        <w:widowControl/>
        <w:autoSpaceDE/>
        <w:autoSpaceDN/>
        <w:ind w:left="284"/>
        <w:jc w:val="both"/>
        <w:rPr>
          <w:rFonts w:ascii="Arial" w:eastAsia="Arial" w:hAnsi="Arial" w:cs="Arial"/>
          <w:sz w:val="20"/>
          <w:szCs w:val="20"/>
        </w:rPr>
      </w:pPr>
    </w:p>
    <w:p w14:paraId="4CAFD50D"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Artículo 67.-</w:t>
      </w:r>
    </w:p>
    <w:p w14:paraId="108D31C3" w14:textId="43402B8E"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“Los regidores reunidos en Comisión ejercerán atribuciones en materia de vigilancia, supervisión, análisis y propuesta de solución a los problemas del Municipio”</w:t>
      </w:r>
    </w:p>
    <w:p w14:paraId="13BAB7BF" w14:textId="77777777" w:rsidR="00AC3B77" w:rsidRPr="00856836" w:rsidRDefault="00AC3B77" w:rsidP="00AC3B77">
      <w:pPr>
        <w:widowControl/>
        <w:autoSpaceDE/>
        <w:autoSpaceDN/>
        <w:ind w:left="284"/>
        <w:jc w:val="both"/>
        <w:rPr>
          <w:rFonts w:ascii="Arial" w:eastAsia="Arial" w:hAnsi="Arial" w:cs="Arial"/>
          <w:sz w:val="20"/>
          <w:szCs w:val="20"/>
        </w:rPr>
      </w:pPr>
    </w:p>
    <w:p w14:paraId="7D27CCCF"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Artículo 93.- </w:t>
      </w:r>
    </w:p>
    <w:p w14:paraId="7AE92AC4" w14:textId="77777777" w:rsidR="00AC3B77" w:rsidRPr="00856836" w:rsidRDefault="00AC3B77" w:rsidP="00AC3B77">
      <w:pPr>
        <w:widowControl/>
        <w:autoSpaceDE/>
        <w:autoSpaceDN/>
        <w:jc w:val="both"/>
        <w:rPr>
          <w:rFonts w:ascii="Arial" w:eastAsia="Arial" w:hAnsi="Arial" w:cs="Arial"/>
          <w:sz w:val="20"/>
          <w:szCs w:val="20"/>
        </w:rPr>
      </w:pPr>
    </w:p>
    <w:p w14:paraId="5E1A8DEC"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1.- Priorizar y garantizar el debido cumplimiento a la normatividad municipal, en este caso del Reglamento de Establecimientos Comerciales, Industriales y de Servicios del Municipio de Oaxaca de Juárez, por ello, si el solicitante del trámite en cuestión cumple con todo lo solicitado, otorgarle la respuesta en sentido positivo; sin dejar a un lado o vulnerar el derecho constitucional por parte de los peticionarios, por el que solicitan la no apertura de un establecimiento con giro de cantina cercana a la zona donde habitan.</w:t>
      </w:r>
    </w:p>
    <w:p w14:paraId="3BC38627" w14:textId="77777777" w:rsidR="00AC3B77" w:rsidRPr="00856836" w:rsidRDefault="00AC3B77" w:rsidP="00AC3B77">
      <w:pPr>
        <w:widowControl/>
        <w:autoSpaceDE/>
        <w:autoSpaceDN/>
        <w:jc w:val="both"/>
        <w:rPr>
          <w:rFonts w:ascii="Arial" w:eastAsia="Arial" w:hAnsi="Arial" w:cs="Arial"/>
          <w:sz w:val="20"/>
          <w:szCs w:val="20"/>
        </w:rPr>
      </w:pPr>
    </w:p>
    <w:p w14:paraId="56FE63D4"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w:t>
      </w:r>
      <w:r w:rsidRPr="00856836">
        <w:rPr>
          <w:rFonts w:ascii="Arial" w:eastAsia="Arial" w:hAnsi="Arial" w:cs="Arial"/>
          <w:sz w:val="20"/>
          <w:szCs w:val="20"/>
        </w:rPr>
        <w:t xml:space="preserve">Por otro lado, con todo lo argumentado, propuesto y debatido durante el desarrollo de la sesión correspondiente, en la que esencialmente se determina que la solicitud del C. </w:t>
      </w:r>
      <w:proofErr w:type="spellStart"/>
      <w:r w:rsidRPr="00856836">
        <w:rPr>
          <w:rFonts w:ascii="Arial" w:eastAsia="Arial" w:hAnsi="Arial" w:cs="Arial"/>
          <w:sz w:val="20"/>
          <w:szCs w:val="20"/>
        </w:rPr>
        <w:t>FELIX</w:t>
      </w:r>
      <w:proofErr w:type="spellEnd"/>
      <w:r w:rsidRPr="00856836">
        <w:rPr>
          <w:rFonts w:ascii="Arial" w:eastAsia="Arial" w:hAnsi="Arial" w:cs="Arial"/>
          <w:sz w:val="20"/>
          <w:szCs w:val="20"/>
        </w:rPr>
        <w:t xml:space="preserve">(sic) DE JESÚS </w:t>
      </w:r>
      <w:proofErr w:type="spellStart"/>
      <w:r w:rsidRPr="00856836">
        <w:rPr>
          <w:rFonts w:ascii="Arial" w:eastAsia="Arial" w:hAnsi="Arial" w:cs="Arial"/>
          <w:sz w:val="20"/>
          <w:szCs w:val="20"/>
        </w:rPr>
        <w:t>HERNANDEZ</w:t>
      </w:r>
      <w:proofErr w:type="spellEnd"/>
      <w:r w:rsidRPr="00856836">
        <w:rPr>
          <w:rFonts w:ascii="Arial" w:eastAsia="Arial" w:hAnsi="Arial" w:cs="Arial"/>
          <w:sz w:val="20"/>
          <w:szCs w:val="20"/>
        </w:rPr>
        <w:t xml:space="preserve">(sic) MONTERROSA, por la que pide autorización para el cambio de domicilio de un establecimiento con el giro comercial de CANTINA, necesita efectuar un verdadero estudio del planteamiento de fondo por todo lo que se formula, por un lado, tenemos que cumple con todos los requisitos necesarios para ser autorizado, y por otro lado tenemos a posibles vecinos al establecimiento solicitando la negativa a dicha autorización con un giro de cantina, lo cual es importante tomar a mucho en cuenta por este </w:t>
      </w:r>
      <w:proofErr w:type="spellStart"/>
      <w:r w:rsidRPr="00856836">
        <w:rPr>
          <w:rFonts w:ascii="Arial" w:eastAsia="Arial" w:hAnsi="Arial" w:cs="Arial"/>
          <w:sz w:val="20"/>
          <w:szCs w:val="20"/>
        </w:rPr>
        <w:t>organo</w:t>
      </w:r>
      <w:proofErr w:type="spellEnd"/>
      <w:r w:rsidRPr="00856836">
        <w:rPr>
          <w:rFonts w:ascii="Arial" w:eastAsia="Arial" w:hAnsi="Arial" w:cs="Arial"/>
          <w:sz w:val="20"/>
          <w:szCs w:val="20"/>
        </w:rPr>
        <w:t>(sic), siendo que no sería idóneo negar la autorización del trámite sin un antecedente legal y justificable para efectuar dicha negativa, además que se debe considerar que se trata de un tema de carácter social, por lo que evidentemente no se trata de tomar una determinación genérica, sino de establecer una vía en la cual los peticionarios a la negativa resulten beneficiados sin vulnerar los derechos del solicitante del trámite de cambio de domicilio, máxime que cumple con todo lo necesario para ser autorizado, y en el que la propia autoridad municipal, precisamente evite actuar de manera arbitraria, siendo por ello importante considerar a ambas partes.</w:t>
      </w:r>
    </w:p>
    <w:p w14:paraId="784897CD" w14:textId="77777777" w:rsidR="00AC3B77" w:rsidRPr="00856836" w:rsidRDefault="00AC3B77" w:rsidP="00AC3B77">
      <w:pPr>
        <w:widowControl/>
        <w:autoSpaceDE/>
        <w:autoSpaceDN/>
        <w:jc w:val="both"/>
        <w:rPr>
          <w:rFonts w:ascii="Arial" w:eastAsia="Arial" w:hAnsi="Arial" w:cs="Arial"/>
          <w:sz w:val="20"/>
          <w:szCs w:val="20"/>
        </w:rPr>
      </w:pPr>
    </w:p>
    <w:p w14:paraId="13F480DF"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En el caso específico tenemos que el solicitante del trámite, ya tiene una licencia de operaciones por un giro de cantina, que, en caso de su aprobación, no lo eximirá de las obligaciones, responsabilidades señalados en el Reglamento de Establecimientos Comerciales, Industriales y de Servicios del Municipio de Oaxaca de Juárez y que también se incluyen en los resolutivos del dictamen en caso de ser aprobado el trámite; así como los motivos de clausura de su establecimiento y motivos de cancelación de su respectiva licencia en los que pudiera llegar a incurrir, entre los cuales algunos se destacan y se señalan los siguientes supuestos:</w:t>
      </w:r>
    </w:p>
    <w:p w14:paraId="2600A5FB" w14:textId="77777777" w:rsidR="00AC3B77" w:rsidRPr="00856836" w:rsidRDefault="00AC3B77" w:rsidP="00AC3B77">
      <w:pPr>
        <w:widowControl/>
        <w:autoSpaceDE/>
        <w:autoSpaceDN/>
        <w:jc w:val="both"/>
        <w:rPr>
          <w:rFonts w:ascii="Arial" w:eastAsia="Arial" w:hAnsi="Arial" w:cs="Arial"/>
          <w:sz w:val="20"/>
          <w:szCs w:val="20"/>
        </w:rPr>
      </w:pPr>
    </w:p>
    <w:p w14:paraId="01EC6627"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i/>
          <w:sz w:val="20"/>
          <w:szCs w:val="20"/>
        </w:rPr>
        <w:t>“Por no proveer las medidas necesarias para preservar el orden y la seguridad en el interior y exterior inmediato del establecimiento”</w:t>
      </w:r>
    </w:p>
    <w:p w14:paraId="6517A315" w14:textId="77777777" w:rsidR="00AC3B77" w:rsidRPr="00856836" w:rsidRDefault="00AC3B77" w:rsidP="00AC3B77">
      <w:pPr>
        <w:widowControl/>
        <w:autoSpaceDE/>
        <w:autoSpaceDN/>
        <w:jc w:val="both"/>
        <w:rPr>
          <w:rFonts w:ascii="Arial" w:eastAsia="Arial" w:hAnsi="Arial" w:cs="Arial"/>
          <w:sz w:val="20"/>
          <w:szCs w:val="20"/>
        </w:rPr>
      </w:pPr>
    </w:p>
    <w:p w14:paraId="56D85052"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i/>
          <w:sz w:val="20"/>
          <w:szCs w:val="20"/>
        </w:rPr>
        <w:t xml:space="preserve">“Cuando </w:t>
      </w:r>
      <w:r w:rsidRPr="00856836">
        <w:rPr>
          <w:rFonts w:ascii="Arial" w:eastAsia="Arial" w:hAnsi="Arial" w:cs="Arial"/>
          <w:sz w:val="20"/>
          <w:szCs w:val="20"/>
        </w:rPr>
        <w:t xml:space="preserve">se </w:t>
      </w:r>
      <w:r w:rsidRPr="00856836">
        <w:rPr>
          <w:rFonts w:ascii="Arial" w:eastAsia="Arial" w:hAnsi="Arial" w:cs="Arial"/>
          <w:i/>
          <w:sz w:val="20"/>
          <w:szCs w:val="20"/>
        </w:rPr>
        <w:t xml:space="preserve">considere que con motivo de la operación de un giro determinado </w:t>
      </w:r>
      <w:r w:rsidRPr="00856836">
        <w:rPr>
          <w:rFonts w:ascii="Arial" w:eastAsia="Arial" w:hAnsi="Arial" w:cs="Arial"/>
          <w:sz w:val="20"/>
          <w:szCs w:val="20"/>
        </w:rPr>
        <w:t xml:space="preserve">se </w:t>
      </w:r>
      <w:r w:rsidRPr="00856836">
        <w:rPr>
          <w:rFonts w:ascii="Arial" w:eastAsia="Arial" w:hAnsi="Arial" w:cs="Arial"/>
          <w:i/>
          <w:sz w:val="20"/>
          <w:szCs w:val="20"/>
        </w:rPr>
        <w:t>pone en riesgo la seguridad, salubridad y orden público”</w:t>
      </w:r>
    </w:p>
    <w:p w14:paraId="438E35A7" w14:textId="77777777" w:rsidR="00AC3B77" w:rsidRPr="00856836" w:rsidRDefault="00AC3B77" w:rsidP="00AC3B77">
      <w:pPr>
        <w:widowControl/>
        <w:autoSpaceDE/>
        <w:autoSpaceDN/>
        <w:jc w:val="both"/>
        <w:rPr>
          <w:rFonts w:ascii="Arial" w:eastAsia="Arial" w:hAnsi="Arial" w:cs="Arial"/>
          <w:sz w:val="20"/>
          <w:szCs w:val="20"/>
        </w:rPr>
      </w:pPr>
    </w:p>
    <w:p w14:paraId="41AD15AB"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i/>
          <w:sz w:val="20"/>
          <w:szCs w:val="20"/>
        </w:rPr>
        <w:t xml:space="preserve">“Vender o permitir el consumo de bebidas alcohólicas, uso de drogas </w:t>
      </w:r>
      <w:r w:rsidRPr="00856836">
        <w:rPr>
          <w:rFonts w:ascii="Arial" w:eastAsia="Arial" w:hAnsi="Arial" w:cs="Arial"/>
          <w:sz w:val="20"/>
          <w:szCs w:val="20"/>
        </w:rPr>
        <w:t xml:space="preserve">o </w:t>
      </w:r>
      <w:r w:rsidRPr="00856836">
        <w:rPr>
          <w:rFonts w:ascii="Arial" w:eastAsia="Arial" w:hAnsi="Arial" w:cs="Arial"/>
          <w:i/>
          <w:sz w:val="20"/>
          <w:szCs w:val="20"/>
        </w:rPr>
        <w:t>substancias prohibidas por la Ley en contravención a lo establecido en este reglamento”</w:t>
      </w:r>
    </w:p>
    <w:p w14:paraId="28251E55" w14:textId="77777777" w:rsidR="00AC3B77" w:rsidRPr="00856836" w:rsidRDefault="00AC3B77" w:rsidP="00AC3B77">
      <w:pPr>
        <w:widowControl/>
        <w:autoSpaceDE/>
        <w:autoSpaceDN/>
        <w:jc w:val="both"/>
        <w:rPr>
          <w:rFonts w:ascii="Arial" w:eastAsia="Arial" w:hAnsi="Arial" w:cs="Arial"/>
          <w:sz w:val="20"/>
          <w:szCs w:val="20"/>
        </w:rPr>
      </w:pPr>
    </w:p>
    <w:p w14:paraId="33097B38"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i/>
          <w:sz w:val="20"/>
          <w:szCs w:val="20"/>
        </w:rPr>
        <w:t>“La comisión de hechos delictuosos dentro del establecimiento, siempre y cuando estos sean consentidos y ejecutados por el titular de la licencia o personal a su cargo”</w:t>
      </w:r>
    </w:p>
    <w:p w14:paraId="0DC8F31B" w14:textId="77777777" w:rsidR="00AC3B77" w:rsidRPr="00856836" w:rsidRDefault="00AC3B77" w:rsidP="00AC3B77">
      <w:pPr>
        <w:widowControl/>
        <w:autoSpaceDE/>
        <w:autoSpaceDN/>
        <w:jc w:val="both"/>
        <w:rPr>
          <w:rFonts w:ascii="Arial" w:eastAsia="Arial" w:hAnsi="Arial" w:cs="Arial"/>
          <w:sz w:val="20"/>
          <w:szCs w:val="20"/>
        </w:rPr>
      </w:pPr>
    </w:p>
    <w:p w14:paraId="71230B87"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Por ello es importante dejar en claro </w:t>
      </w:r>
      <w:proofErr w:type="gramStart"/>
      <w:r w:rsidRPr="00856836">
        <w:rPr>
          <w:rFonts w:ascii="Arial" w:eastAsia="Arial" w:hAnsi="Arial" w:cs="Arial"/>
          <w:sz w:val="20"/>
          <w:szCs w:val="20"/>
        </w:rPr>
        <w:t>que</w:t>
      </w:r>
      <w:proofErr w:type="gramEnd"/>
      <w:r w:rsidRPr="00856836">
        <w:rPr>
          <w:rFonts w:ascii="Arial" w:eastAsia="Arial" w:hAnsi="Arial" w:cs="Arial"/>
          <w:sz w:val="20"/>
          <w:szCs w:val="20"/>
        </w:rPr>
        <w:t xml:space="preserve"> aunque la licencia de funcionamiento por el giro de cantina cambie de domicilio, éste tendría las mismas restricciones y medios sancionadores aplicables al caso en concreto y con ello, garantizar el orden social y evitar que se lleguen a </w:t>
      </w:r>
      <w:proofErr w:type="spellStart"/>
      <w:r w:rsidRPr="00856836">
        <w:rPr>
          <w:rFonts w:ascii="Arial" w:eastAsia="Arial" w:hAnsi="Arial" w:cs="Arial"/>
          <w:sz w:val="20"/>
          <w:szCs w:val="20"/>
        </w:rPr>
        <w:t>sucitar</w:t>
      </w:r>
      <w:proofErr w:type="spellEnd"/>
      <w:r w:rsidRPr="00856836">
        <w:rPr>
          <w:rFonts w:ascii="Arial" w:eastAsia="Arial" w:hAnsi="Arial" w:cs="Arial"/>
          <w:sz w:val="20"/>
          <w:szCs w:val="20"/>
        </w:rPr>
        <w:t xml:space="preserve">(sic) las inquietudes señaladas por algunos de los vecinos al establecimiento. </w:t>
      </w:r>
    </w:p>
    <w:p w14:paraId="687E2723" w14:textId="77777777" w:rsidR="00AC3B77" w:rsidRPr="00856836" w:rsidRDefault="00AC3B77" w:rsidP="00AC3B77">
      <w:pPr>
        <w:widowControl/>
        <w:autoSpaceDE/>
        <w:autoSpaceDN/>
        <w:jc w:val="both"/>
        <w:rPr>
          <w:rFonts w:ascii="Arial" w:eastAsia="Arial" w:hAnsi="Arial" w:cs="Arial"/>
          <w:sz w:val="20"/>
          <w:szCs w:val="20"/>
        </w:rPr>
      </w:pPr>
    </w:p>
    <w:p w14:paraId="4AB05589"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w:t>
      </w:r>
      <w:r w:rsidRPr="00856836">
        <w:rPr>
          <w:rFonts w:ascii="Arial" w:eastAsia="Arial" w:hAnsi="Arial" w:cs="Arial"/>
          <w:sz w:val="20"/>
          <w:szCs w:val="20"/>
        </w:rPr>
        <w:t xml:space="preserve">Por lo anterior, debidamente argumentado, fundamentado en los resultandos y considerandos del presente y actuando colegiadamente, esta Comisión de Desarrollo Económico y Mejora Regulatoria determina que la solicitud del ciudadano </w:t>
      </w:r>
      <w:proofErr w:type="spellStart"/>
      <w:r w:rsidRPr="00856836">
        <w:rPr>
          <w:rFonts w:ascii="Arial" w:eastAsia="Arial" w:hAnsi="Arial" w:cs="Arial"/>
          <w:sz w:val="20"/>
          <w:szCs w:val="20"/>
        </w:rPr>
        <w:t>FELIX</w:t>
      </w:r>
      <w:proofErr w:type="spellEnd"/>
      <w:r w:rsidRPr="00856836">
        <w:rPr>
          <w:rFonts w:ascii="Arial" w:eastAsia="Arial" w:hAnsi="Arial" w:cs="Arial"/>
          <w:sz w:val="20"/>
          <w:szCs w:val="20"/>
        </w:rPr>
        <w:t xml:space="preserve">(sic) DE JESÚS </w:t>
      </w:r>
      <w:proofErr w:type="spellStart"/>
      <w:r w:rsidRPr="00856836">
        <w:rPr>
          <w:rFonts w:ascii="Arial" w:eastAsia="Arial" w:hAnsi="Arial" w:cs="Arial"/>
          <w:sz w:val="20"/>
          <w:szCs w:val="20"/>
        </w:rPr>
        <w:t>HERNANDEZ</w:t>
      </w:r>
      <w:proofErr w:type="spellEnd"/>
      <w:r w:rsidRPr="00856836">
        <w:rPr>
          <w:rFonts w:ascii="Arial" w:eastAsia="Arial" w:hAnsi="Arial" w:cs="Arial"/>
          <w:sz w:val="20"/>
          <w:szCs w:val="20"/>
        </w:rPr>
        <w:t>(sic) MONTERROSA cumplió con los requisitos establecidos en el Reglamento de Establecimientos Comerciales, Industriales y de Servicios del Municipio de Oaxaca de Juárez para su tramite(sic) de cambio de domicilio y se determinó la reclasificación del mismo al giro comercial de Mezcalería, por lo que se emite el siguiente:</w:t>
      </w:r>
    </w:p>
    <w:p w14:paraId="69CE5138" w14:textId="77777777" w:rsidR="00AC3B77" w:rsidRPr="00856836" w:rsidRDefault="00AC3B77" w:rsidP="00AC3B77">
      <w:pPr>
        <w:widowControl/>
        <w:autoSpaceDE/>
        <w:autoSpaceDN/>
        <w:jc w:val="both"/>
        <w:rPr>
          <w:rFonts w:ascii="Arial" w:eastAsia="Arial" w:hAnsi="Arial" w:cs="Arial"/>
          <w:sz w:val="20"/>
          <w:szCs w:val="20"/>
        </w:rPr>
      </w:pPr>
    </w:p>
    <w:p w14:paraId="2B0EB320" w14:textId="77777777" w:rsidR="00AC3B77" w:rsidRPr="00856836" w:rsidRDefault="00AC3B77" w:rsidP="00AC3B77">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6DFAAE09" w14:textId="77777777" w:rsidR="00AC3B77" w:rsidRPr="00856836" w:rsidRDefault="00AC3B77" w:rsidP="00AC3B77">
      <w:pPr>
        <w:widowControl/>
        <w:autoSpaceDE/>
        <w:autoSpaceDN/>
        <w:jc w:val="both"/>
        <w:rPr>
          <w:rFonts w:ascii="Arial" w:eastAsia="Arial" w:hAnsi="Arial" w:cs="Arial"/>
          <w:sz w:val="20"/>
          <w:szCs w:val="20"/>
        </w:rPr>
      </w:pPr>
    </w:p>
    <w:p w14:paraId="44F38030" w14:textId="77777777" w:rsidR="00AC3B77" w:rsidRPr="00856836" w:rsidRDefault="00AC3B77" w:rsidP="00AC3B77">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PRIMERO.-</w:t>
      </w:r>
      <w:proofErr w:type="gramEnd"/>
      <w:r w:rsidRPr="00856836">
        <w:rPr>
          <w:rFonts w:ascii="Arial" w:eastAsia="Arial" w:hAnsi="Arial" w:cs="Arial"/>
          <w:b/>
          <w:sz w:val="20"/>
          <w:szCs w:val="20"/>
        </w:rPr>
        <w:t xml:space="preserve"> Es PROCEDENTE </w:t>
      </w:r>
      <w:r w:rsidRPr="00856836">
        <w:rPr>
          <w:rFonts w:ascii="Arial" w:eastAsia="Arial" w:hAnsi="Arial" w:cs="Arial"/>
          <w:sz w:val="20"/>
          <w:szCs w:val="20"/>
        </w:rPr>
        <w:t xml:space="preserve">autorizar el </w:t>
      </w:r>
      <w:r w:rsidRPr="00856836">
        <w:rPr>
          <w:rFonts w:ascii="Arial" w:eastAsia="Arial" w:hAnsi="Arial" w:cs="Arial"/>
          <w:b/>
          <w:sz w:val="20"/>
          <w:szCs w:val="20"/>
        </w:rPr>
        <w:t xml:space="preserve">CAMBIO DE DOMICILIO </w:t>
      </w:r>
      <w:r w:rsidRPr="00856836">
        <w:rPr>
          <w:rFonts w:ascii="Arial" w:eastAsia="Arial" w:hAnsi="Arial" w:cs="Arial"/>
          <w:sz w:val="20"/>
          <w:szCs w:val="20"/>
        </w:rPr>
        <w:t xml:space="preserve">solicitado por el ciudadano </w:t>
      </w:r>
      <w:proofErr w:type="spellStart"/>
      <w:r w:rsidRPr="00856836">
        <w:rPr>
          <w:rFonts w:ascii="Arial" w:eastAsia="Arial" w:hAnsi="Arial" w:cs="Arial"/>
          <w:b/>
          <w:sz w:val="20"/>
          <w:szCs w:val="20"/>
        </w:rPr>
        <w:t>FELIX</w:t>
      </w:r>
      <w:proofErr w:type="spellEnd"/>
      <w:r w:rsidRPr="00856836">
        <w:rPr>
          <w:rFonts w:ascii="Arial" w:eastAsia="Arial" w:hAnsi="Arial" w:cs="Arial"/>
          <w:b/>
          <w:sz w:val="20"/>
          <w:szCs w:val="20"/>
        </w:rPr>
        <w:t xml:space="preserve">(sic) DE JESÚS </w:t>
      </w:r>
      <w:proofErr w:type="spellStart"/>
      <w:r w:rsidRPr="00856836">
        <w:rPr>
          <w:rFonts w:ascii="Arial" w:eastAsia="Arial" w:hAnsi="Arial" w:cs="Arial"/>
          <w:b/>
          <w:sz w:val="20"/>
          <w:szCs w:val="20"/>
        </w:rPr>
        <w:t>HERNANDEZ</w:t>
      </w:r>
      <w:proofErr w:type="spellEnd"/>
      <w:r w:rsidRPr="00856836">
        <w:rPr>
          <w:rFonts w:ascii="Arial" w:eastAsia="Arial" w:hAnsi="Arial" w:cs="Arial"/>
          <w:b/>
          <w:sz w:val="20"/>
          <w:szCs w:val="20"/>
        </w:rPr>
        <w:t xml:space="preserve">(sic) MONTERROSA </w:t>
      </w:r>
      <w:r w:rsidRPr="00856836">
        <w:rPr>
          <w:rFonts w:ascii="Arial" w:eastAsia="Arial" w:hAnsi="Arial" w:cs="Arial"/>
          <w:sz w:val="20"/>
          <w:szCs w:val="20"/>
        </w:rPr>
        <w:t xml:space="preserve">para su establecimiento comercial con giro actual de CANTINA, con domicilio anterior en </w:t>
      </w:r>
      <w:r w:rsidRPr="00856836">
        <w:rPr>
          <w:rFonts w:ascii="Arial" w:eastAsia="Arial" w:hAnsi="Arial" w:cs="Arial"/>
          <w:b/>
          <w:sz w:val="20"/>
          <w:szCs w:val="20"/>
        </w:rPr>
        <w:t xml:space="preserve">DIAZ(sic) ORDAZ, NÚMERO EXTERIOR 712, COLONIA CENTRO, OAXACA DE JUÁREZ, OAXACA; </w:t>
      </w:r>
      <w:r w:rsidRPr="00856836">
        <w:rPr>
          <w:rFonts w:ascii="Arial" w:eastAsia="Arial" w:hAnsi="Arial" w:cs="Arial"/>
          <w:sz w:val="20"/>
          <w:szCs w:val="20"/>
        </w:rPr>
        <w:t xml:space="preserve">y con nuevo domicilio para funcionar en </w:t>
      </w:r>
      <w:r w:rsidRPr="00856836">
        <w:rPr>
          <w:rFonts w:ascii="Arial" w:eastAsia="Arial" w:hAnsi="Arial" w:cs="Arial"/>
          <w:b/>
          <w:sz w:val="20"/>
          <w:szCs w:val="20"/>
        </w:rPr>
        <w:t xml:space="preserve">PORFIRIO DIAZ(sic), NÚMERO EXTERIOR 1203-B, COLONIA CENTRO, OAXACA DE JUÁREZ, OAXACA </w:t>
      </w:r>
      <w:r w:rsidRPr="00856836">
        <w:rPr>
          <w:rFonts w:ascii="Arial" w:eastAsia="Arial" w:hAnsi="Arial" w:cs="Arial"/>
          <w:sz w:val="20"/>
          <w:szCs w:val="20"/>
        </w:rPr>
        <w:t xml:space="preserve">y se </w:t>
      </w:r>
      <w:r w:rsidRPr="00856836">
        <w:rPr>
          <w:rFonts w:ascii="Arial" w:eastAsia="Arial" w:hAnsi="Arial" w:cs="Arial"/>
          <w:b/>
          <w:sz w:val="20"/>
          <w:szCs w:val="20"/>
        </w:rPr>
        <w:t xml:space="preserve">RECLASIFIQUE </w:t>
      </w:r>
      <w:r w:rsidRPr="00856836">
        <w:rPr>
          <w:rFonts w:ascii="Arial" w:eastAsia="Arial" w:hAnsi="Arial" w:cs="Arial"/>
          <w:sz w:val="20"/>
          <w:szCs w:val="20"/>
        </w:rPr>
        <w:t xml:space="preserve">al giro comercial de </w:t>
      </w:r>
      <w:r w:rsidRPr="00856836">
        <w:rPr>
          <w:rFonts w:ascii="Arial" w:eastAsia="Arial" w:hAnsi="Arial" w:cs="Arial"/>
          <w:b/>
          <w:sz w:val="20"/>
          <w:szCs w:val="20"/>
        </w:rPr>
        <w:t>MEZCALERÍA.</w:t>
      </w:r>
    </w:p>
    <w:p w14:paraId="4C898116" w14:textId="77777777" w:rsidR="00AC3B77" w:rsidRPr="00856836" w:rsidRDefault="00AC3B77" w:rsidP="00AC3B77">
      <w:pPr>
        <w:widowControl/>
        <w:autoSpaceDE/>
        <w:autoSpaceDN/>
        <w:jc w:val="both"/>
        <w:rPr>
          <w:rFonts w:ascii="Arial" w:eastAsia="Arial" w:hAnsi="Arial" w:cs="Arial"/>
          <w:sz w:val="20"/>
          <w:szCs w:val="20"/>
        </w:rPr>
      </w:pPr>
    </w:p>
    <w:p w14:paraId="522A060D"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 xml:space="preserve">Gírese atento oficio a la Dirección de Ingresos a efecto de que se realice el cambio de domicilio en el Padrón Fiscal Municipal al ciudadano </w:t>
      </w:r>
      <w:proofErr w:type="spellStart"/>
      <w:r w:rsidRPr="00856836">
        <w:rPr>
          <w:rFonts w:ascii="Arial" w:eastAsia="Arial" w:hAnsi="Arial" w:cs="Arial"/>
          <w:b/>
          <w:sz w:val="20"/>
          <w:szCs w:val="20"/>
        </w:rPr>
        <w:t>FELIX</w:t>
      </w:r>
      <w:proofErr w:type="spellEnd"/>
      <w:r w:rsidRPr="00856836">
        <w:rPr>
          <w:rFonts w:ascii="Arial" w:eastAsia="Arial" w:hAnsi="Arial" w:cs="Arial"/>
          <w:b/>
          <w:sz w:val="20"/>
          <w:szCs w:val="20"/>
        </w:rPr>
        <w:t xml:space="preserve">(sic) DE JESÚS </w:t>
      </w:r>
      <w:proofErr w:type="spellStart"/>
      <w:r w:rsidRPr="00856836">
        <w:rPr>
          <w:rFonts w:ascii="Arial" w:eastAsia="Arial" w:hAnsi="Arial" w:cs="Arial"/>
          <w:b/>
          <w:sz w:val="20"/>
          <w:szCs w:val="20"/>
        </w:rPr>
        <w:t>HERNANDEZ</w:t>
      </w:r>
      <w:proofErr w:type="spellEnd"/>
      <w:r w:rsidRPr="00856836">
        <w:rPr>
          <w:rFonts w:ascii="Arial" w:eastAsia="Arial" w:hAnsi="Arial" w:cs="Arial"/>
          <w:b/>
          <w:sz w:val="20"/>
          <w:szCs w:val="20"/>
        </w:rPr>
        <w:t xml:space="preserve">(sic) MONTERROSA, por 188.32 m2, </w:t>
      </w:r>
      <w:r w:rsidRPr="00856836">
        <w:rPr>
          <w:rFonts w:ascii="Arial" w:eastAsia="Arial" w:hAnsi="Arial" w:cs="Arial"/>
          <w:sz w:val="20"/>
          <w:szCs w:val="20"/>
        </w:rPr>
        <w:t xml:space="preserve">para su establecimiento comercial con giro de </w:t>
      </w:r>
      <w:r w:rsidRPr="00856836">
        <w:rPr>
          <w:rFonts w:ascii="Arial" w:eastAsia="Arial" w:hAnsi="Arial" w:cs="Arial"/>
          <w:b/>
          <w:sz w:val="20"/>
          <w:szCs w:val="20"/>
        </w:rPr>
        <w:t xml:space="preserve">CANTINA, </w:t>
      </w:r>
      <w:r w:rsidRPr="00856836">
        <w:rPr>
          <w:rFonts w:ascii="Arial" w:eastAsia="Arial" w:hAnsi="Arial" w:cs="Arial"/>
          <w:sz w:val="20"/>
          <w:szCs w:val="20"/>
        </w:rPr>
        <w:t xml:space="preserve">con domicilio anterior en </w:t>
      </w:r>
      <w:r w:rsidRPr="00856836">
        <w:rPr>
          <w:rFonts w:ascii="Arial" w:eastAsia="Arial" w:hAnsi="Arial" w:cs="Arial"/>
          <w:b/>
          <w:sz w:val="20"/>
          <w:szCs w:val="20"/>
        </w:rPr>
        <w:t xml:space="preserve">DIAZ(sic) ORDAZ, NÚMERO EXTERIOR 712, COLONIA CENTRO, OAXACA DE JUÁREZ, OAXACA; </w:t>
      </w:r>
      <w:r w:rsidRPr="00856836">
        <w:rPr>
          <w:rFonts w:ascii="Arial" w:eastAsia="Arial" w:hAnsi="Arial" w:cs="Arial"/>
          <w:sz w:val="20"/>
          <w:szCs w:val="20"/>
        </w:rPr>
        <w:t xml:space="preserve">y con nuevo domicilio para funcionar en </w:t>
      </w:r>
      <w:r w:rsidRPr="00856836">
        <w:rPr>
          <w:rFonts w:ascii="Arial" w:eastAsia="Arial" w:hAnsi="Arial" w:cs="Arial"/>
          <w:b/>
          <w:sz w:val="20"/>
          <w:szCs w:val="20"/>
        </w:rPr>
        <w:t xml:space="preserve">PORFIRIO DIAZ(sic), NÚMERO EXTERIOR 1203-B, COLONIA CENTRO, OAXACA DE JUÁREZ, OAXACA </w:t>
      </w:r>
      <w:r w:rsidRPr="00856836">
        <w:rPr>
          <w:rFonts w:ascii="Arial" w:eastAsia="Arial" w:hAnsi="Arial" w:cs="Arial"/>
          <w:sz w:val="20"/>
          <w:szCs w:val="20"/>
        </w:rPr>
        <w:t xml:space="preserve">y para que se reclasifique al giro comercial de </w:t>
      </w:r>
      <w:r w:rsidRPr="00856836">
        <w:rPr>
          <w:rFonts w:ascii="Arial" w:eastAsia="Arial" w:hAnsi="Arial" w:cs="Arial"/>
          <w:b/>
          <w:sz w:val="20"/>
          <w:szCs w:val="20"/>
        </w:rPr>
        <w:t xml:space="preserve">MEZCALERÍA, </w:t>
      </w:r>
      <w:r w:rsidRPr="00856836">
        <w:rPr>
          <w:rFonts w:ascii="Arial" w:eastAsia="Arial" w:hAnsi="Arial" w:cs="Arial"/>
          <w:sz w:val="20"/>
          <w:szCs w:val="20"/>
        </w:rPr>
        <w:t>previo pago del derecho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vigente.</w:t>
      </w:r>
    </w:p>
    <w:p w14:paraId="3137117E" w14:textId="77777777" w:rsidR="00AC3B77" w:rsidRPr="00856836" w:rsidRDefault="00AC3B77" w:rsidP="00AC3B77">
      <w:pPr>
        <w:widowControl/>
        <w:autoSpaceDE/>
        <w:autoSpaceDN/>
        <w:jc w:val="both"/>
        <w:rPr>
          <w:rFonts w:ascii="Arial" w:eastAsia="Arial" w:hAnsi="Arial" w:cs="Arial"/>
          <w:sz w:val="20"/>
          <w:szCs w:val="20"/>
        </w:rPr>
      </w:pPr>
    </w:p>
    <w:p w14:paraId="28A6D06A"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22962A7B" w14:textId="77777777" w:rsidR="00AC3B77" w:rsidRPr="00856836" w:rsidRDefault="00AC3B77" w:rsidP="00AC3B77">
      <w:pPr>
        <w:widowControl/>
        <w:autoSpaceDE/>
        <w:autoSpaceDN/>
        <w:jc w:val="both"/>
        <w:rPr>
          <w:rFonts w:ascii="Arial" w:eastAsia="Arial" w:hAnsi="Arial" w:cs="Arial"/>
          <w:sz w:val="20"/>
          <w:szCs w:val="20"/>
        </w:rPr>
      </w:pPr>
    </w:p>
    <w:p w14:paraId="061F8EFB" w14:textId="77777777" w:rsidR="0031539B" w:rsidRPr="00856836" w:rsidRDefault="00AC3B77" w:rsidP="0031539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w:t>
      </w:r>
      <w:r w:rsidRPr="0085683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856836">
        <w:rPr>
          <w:rFonts w:ascii="Arial" w:eastAsia="Arial" w:hAnsi="Arial" w:cs="Arial"/>
          <w:sz w:val="20"/>
          <w:szCs w:val="20"/>
        </w:rPr>
        <w:t>prodecedrá</w:t>
      </w:r>
      <w:proofErr w:type="spellEnd"/>
      <w:r w:rsidRPr="00856836">
        <w:rPr>
          <w:rFonts w:ascii="Arial" w:eastAsia="Arial" w:hAnsi="Arial" w:cs="Arial"/>
          <w:sz w:val="20"/>
          <w:szCs w:val="20"/>
        </w:rPr>
        <w:t xml:space="preserve">(sic) a la </w:t>
      </w:r>
      <w:r w:rsidRPr="00856836">
        <w:rPr>
          <w:rFonts w:ascii="Arial" w:eastAsia="Arial" w:hAnsi="Arial" w:cs="Arial"/>
          <w:b/>
          <w:sz w:val="20"/>
          <w:szCs w:val="20"/>
        </w:rPr>
        <w:t xml:space="preserve">cancelación de dicha licencia, </w:t>
      </w:r>
      <w:r w:rsidRPr="00856836">
        <w:rPr>
          <w:rFonts w:ascii="Arial" w:eastAsia="Arial" w:hAnsi="Arial" w:cs="Arial"/>
          <w:sz w:val="20"/>
          <w:szCs w:val="20"/>
        </w:rPr>
        <w:t xml:space="preserve">así como por proporcionar datos falsos en la solicitud licencia o registro al padrón fiscal municipal; vender o permitir el consumo de bebidas alcohólicas, uso </w:t>
      </w:r>
      <w:r w:rsidRPr="00856836">
        <w:rPr>
          <w:rFonts w:ascii="Arial" w:eastAsia="Arial" w:hAnsi="Arial" w:cs="Arial"/>
          <w:sz w:val="20"/>
          <w:szCs w:val="20"/>
        </w:rPr>
        <w:lastRenderedPageBreak/>
        <w:t xml:space="preserve">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 </w:t>
      </w:r>
    </w:p>
    <w:p w14:paraId="7E2C529E" w14:textId="77777777" w:rsidR="0031539B" w:rsidRPr="00856836" w:rsidRDefault="0031539B" w:rsidP="0031539B">
      <w:pPr>
        <w:widowControl/>
        <w:autoSpaceDE/>
        <w:autoSpaceDN/>
        <w:jc w:val="both"/>
        <w:rPr>
          <w:rFonts w:ascii="Arial" w:eastAsia="Arial" w:hAnsi="Arial" w:cs="Arial"/>
          <w:sz w:val="20"/>
          <w:szCs w:val="20"/>
        </w:rPr>
      </w:pPr>
    </w:p>
    <w:p w14:paraId="0E3CF178" w14:textId="03BCD461" w:rsidR="0031539B" w:rsidRPr="00856836" w:rsidRDefault="0031539B" w:rsidP="0031539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w:t>
      </w:r>
      <w:r w:rsidRPr="00856836">
        <w:rPr>
          <w:rFonts w:ascii="Arial" w:eastAsia="Arial" w:hAnsi="Arial" w:cs="Arial"/>
          <w:sz w:val="20"/>
          <w:szCs w:val="20"/>
        </w:rPr>
        <w:t xml:space="preserve">Se apercibe al propietario del establecimiento comercial que deberá de conocer y respetar cada une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le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hacía la vía pública que generen molestias a vecinos y </w:t>
      </w:r>
      <w:proofErr w:type="spellStart"/>
      <w:r w:rsidRPr="00856836">
        <w:rPr>
          <w:rFonts w:ascii="Arial" w:eastAsia="Arial" w:hAnsi="Arial" w:cs="Arial"/>
          <w:sz w:val="20"/>
          <w:szCs w:val="20"/>
        </w:rPr>
        <w:t>transeuntes</w:t>
      </w:r>
      <w:proofErr w:type="spellEnd"/>
      <w:r w:rsidRPr="00856836">
        <w:rPr>
          <w:rFonts w:ascii="Arial" w:eastAsia="Arial" w:hAnsi="Arial" w:cs="Arial"/>
          <w:sz w:val="20"/>
          <w:szCs w:val="20"/>
        </w:rPr>
        <w:t xml:space="preserve">(sic) toda vez que no es factible por la zona donde se ubica, no podrá rebasar de 6:00 horas a 22:00 horas los 55.00 decibeles y de 22:00 horas a 6:00 horas los 50.00 decibeles, queda estrictamente prohibido tener venta al público de cualquier artículo de poliestireno expandido (unicel), así como popotes y bolsas de </w:t>
      </w:r>
      <w:proofErr w:type="spellStart"/>
      <w:r w:rsidRPr="00856836">
        <w:rPr>
          <w:rFonts w:ascii="Arial" w:eastAsia="Arial" w:hAnsi="Arial" w:cs="Arial"/>
          <w:sz w:val="20"/>
          <w:szCs w:val="20"/>
        </w:rPr>
        <w:t>plastico</w:t>
      </w:r>
      <w:proofErr w:type="spellEnd"/>
      <w:r w:rsidRPr="00856836">
        <w:rPr>
          <w:rFonts w:ascii="Arial" w:eastAsia="Arial" w:hAnsi="Arial" w:cs="Arial"/>
          <w:sz w:val="20"/>
          <w:szCs w:val="20"/>
        </w:rPr>
        <w:t xml:space="preserve">(sic) que no cuenten con la catalogación y certificación oficial de biodegradables, que deberá realizar obligatoriamente la separación de residuos solidos(sic) en orgánicos, inorgánicos reciclables e </w:t>
      </w:r>
      <w:proofErr w:type="spellStart"/>
      <w:r w:rsidRPr="00856836">
        <w:rPr>
          <w:rFonts w:ascii="Arial" w:eastAsia="Arial" w:hAnsi="Arial" w:cs="Arial"/>
          <w:sz w:val="20"/>
          <w:szCs w:val="20"/>
        </w:rPr>
        <w:t>inórganicos</w:t>
      </w:r>
      <w:proofErr w:type="spellEnd"/>
      <w:r w:rsidRPr="00856836">
        <w:rPr>
          <w:rFonts w:ascii="Arial" w:eastAsia="Arial" w:hAnsi="Arial" w:cs="Arial"/>
          <w:sz w:val="20"/>
          <w:szCs w:val="20"/>
        </w:rPr>
        <w:t>(sic) no reciclables,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75E87E75" w14:textId="53083AB8" w:rsidR="00AC3B77" w:rsidRPr="00856836" w:rsidRDefault="00AC3B77" w:rsidP="00AC3B77">
      <w:pPr>
        <w:widowControl/>
        <w:autoSpaceDE/>
        <w:autoSpaceDN/>
        <w:jc w:val="both"/>
        <w:rPr>
          <w:rFonts w:ascii="Arial" w:eastAsia="Arial" w:hAnsi="Arial" w:cs="Arial"/>
          <w:sz w:val="20"/>
          <w:szCs w:val="20"/>
        </w:rPr>
      </w:pPr>
    </w:p>
    <w:p w14:paraId="0096D592" w14:textId="60852C05" w:rsidR="0031539B" w:rsidRPr="00856836" w:rsidRDefault="0031539B" w:rsidP="0031539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w:t>
      </w:r>
      <w:r w:rsidRPr="00856836">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w:t>
      </w:r>
      <w:r w:rsidRPr="00856836">
        <w:rPr>
          <w:rFonts w:ascii="Arial" w:eastAsia="Arial" w:hAnsi="Arial" w:cs="Arial"/>
          <w:b/>
          <w:sz w:val="20"/>
          <w:szCs w:val="20"/>
        </w:rPr>
        <w:t xml:space="preserve">darle un uso distinto al autorizado; </w:t>
      </w:r>
      <w:r w:rsidRPr="00856836">
        <w:rPr>
          <w:rFonts w:ascii="Arial" w:eastAsia="Arial" w:hAnsi="Arial" w:cs="Arial"/>
          <w:sz w:val="20"/>
          <w:szCs w:val="20"/>
        </w:rPr>
        <w:t xml:space="preserve">alterar la licencia o copia certificada de la misma; </w:t>
      </w:r>
      <w:r w:rsidRPr="00856836">
        <w:rPr>
          <w:rFonts w:ascii="Arial" w:eastAsia="Arial" w:hAnsi="Arial" w:cs="Arial"/>
          <w:b/>
          <w:sz w:val="20"/>
          <w:szCs w:val="20"/>
        </w:rPr>
        <w:t xml:space="preserve">cambiar o ampliar el giro para el cual se otorgó la licencia, sin la autorización respectiva; </w:t>
      </w:r>
      <w:r w:rsidRPr="00856836">
        <w:rPr>
          <w:rFonts w:ascii="Arial" w:eastAsia="Arial" w:hAnsi="Arial" w:cs="Arial"/>
          <w:sz w:val="20"/>
          <w:szCs w:val="20"/>
        </w:rPr>
        <w:t xml:space="preserve">condicionar a los clientes al pago de un consumo mínimo o el consumo constante de alimentos y bebidas para poder permanecer en el establecimiento; enajenar a título oneroso, arrendar o subarrendar la licencia a terceros; </w:t>
      </w:r>
      <w:r w:rsidRPr="00856836">
        <w:rPr>
          <w:rFonts w:ascii="Arial" w:eastAsia="Arial" w:hAnsi="Arial" w:cs="Arial"/>
          <w:b/>
          <w:sz w:val="20"/>
          <w:szCs w:val="20"/>
        </w:rPr>
        <w:t xml:space="preserve">vender bebidas alcohólicas en envase abierto o al copeo para su consumo en el exterior del establecimiento; </w:t>
      </w:r>
      <w:r w:rsidRPr="00856836">
        <w:rPr>
          <w:rFonts w:ascii="Arial" w:eastAsia="Arial" w:hAnsi="Arial" w:cs="Arial"/>
          <w:sz w:val="20"/>
          <w:szCs w:val="20"/>
        </w:rPr>
        <w:t>tener dentro del establecimiento a personas que se dediquen al trabajo sexual sin la autorización correspondiente y sin el carnet médico vigente.</w:t>
      </w:r>
    </w:p>
    <w:p w14:paraId="6FF6AE14" w14:textId="77777777" w:rsidR="0031539B" w:rsidRPr="00856836" w:rsidRDefault="0031539B" w:rsidP="0031539B">
      <w:pPr>
        <w:widowControl/>
        <w:autoSpaceDE/>
        <w:autoSpaceDN/>
        <w:jc w:val="both"/>
        <w:rPr>
          <w:rFonts w:ascii="Arial" w:eastAsia="Arial" w:hAnsi="Arial" w:cs="Arial"/>
          <w:sz w:val="20"/>
          <w:szCs w:val="20"/>
        </w:rPr>
      </w:pPr>
    </w:p>
    <w:p w14:paraId="3FCAC21A" w14:textId="2CF51509" w:rsidR="0031539B" w:rsidRPr="00856836" w:rsidRDefault="0031539B" w:rsidP="0031539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SÉPTIMO.- </w:t>
      </w:r>
      <w:r w:rsidRPr="00856836">
        <w:rPr>
          <w:rFonts w:ascii="Arial" w:eastAsia="Arial" w:hAnsi="Arial" w:cs="Arial"/>
          <w:sz w:val="20"/>
          <w:szCs w:val="20"/>
        </w:rPr>
        <w:t xml:space="preserve">Con fundamento en el artículo 129 del Reglamento de Establecimientos Comerciales, lndustriales y de Servicios del Municipio de Oaxaca de Juárez, </w:t>
      </w:r>
      <w:r w:rsidRPr="00856836">
        <w:rPr>
          <w:rFonts w:ascii="Arial" w:eastAsia="Arial" w:hAnsi="Arial" w:cs="Arial"/>
          <w:b/>
          <w:sz w:val="20"/>
          <w:szCs w:val="20"/>
        </w:rPr>
        <w:t xml:space="preserve">se advierte que los documentos expedidos por cualquier autoridad municipal relativos a establecimientos comerciales no conceden a sus titulares derechos definitivos, </w:t>
      </w:r>
      <w:r w:rsidRPr="00856836">
        <w:rPr>
          <w:rFonts w:ascii="Arial" w:eastAsia="Arial" w:hAnsi="Arial" w:cs="Arial"/>
          <w:sz w:val="20"/>
          <w:szCs w:val="20"/>
        </w:rPr>
        <w:t>en tal virtud la autoridad municipal que las expida podrá en cualquier momento, dictar cancelación cuando exista contravención al Reglamento o a otras disposiciones legales, sin derecho devolución de pago alguno;(sic)</w:t>
      </w:r>
    </w:p>
    <w:p w14:paraId="3406F3D6" w14:textId="77777777" w:rsidR="0031539B" w:rsidRPr="00856836" w:rsidRDefault="0031539B" w:rsidP="0031539B">
      <w:pPr>
        <w:widowControl/>
        <w:autoSpaceDE/>
        <w:autoSpaceDN/>
        <w:jc w:val="both"/>
        <w:rPr>
          <w:rFonts w:ascii="Arial" w:eastAsia="Arial" w:hAnsi="Arial" w:cs="Arial"/>
          <w:b/>
          <w:sz w:val="20"/>
          <w:szCs w:val="20"/>
        </w:rPr>
      </w:pPr>
    </w:p>
    <w:p w14:paraId="68C7A146" w14:textId="4D82F53D" w:rsidR="0031539B" w:rsidRPr="00856836" w:rsidRDefault="0031539B" w:rsidP="0031539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OCTAVO.- </w:t>
      </w:r>
      <w:r w:rsidRPr="00856836">
        <w:rPr>
          <w:rFonts w:ascii="Arial" w:eastAsia="Arial" w:hAnsi="Arial" w:cs="Arial"/>
          <w:sz w:val="20"/>
          <w:szCs w:val="20"/>
        </w:rPr>
        <w:t xml:space="preserve">Con fundamento en el artículo 130 del Reglamento de Establecimientos Comerciales, Industriales y de Servicios del Municipio de Oaxaca de Juárez, se advierte que </w:t>
      </w:r>
      <w:r w:rsidRPr="00856836">
        <w:rPr>
          <w:rFonts w:ascii="Arial" w:eastAsia="Arial" w:hAnsi="Arial" w:cs="Arial"/>
          <w:b/>
          <w:sz w:val="20"/>
          <w:szCs w:val="20"/>
        </w:rPr>
        <w:t xml:space="preserve">son motivos de clausura </w:t>
      </w:r>
      <w:r w:rsidRPr="00856836">
        <w:rPr>
          <w:rFonts w:ascii="Arial" w:eastAsia="Arial" w:hAnsi="Arial" w:cs="Arial"/>
          <w:sz w:val="20"/>
          <w:szCs w:val="20"/>
        </w:rPr>
        <w:t xml:space="preserve">de los establecimientos </w:t>
      </w:r>
      <w:r w:rsidRPr="00856836">
        <w:rPr>
          <w:rFonts w:ascii="Arial" w:eastAsia="Arial" w:hAnsi="Arial" w:cs="Arial"/>
          <w:b/>
          <w:sz w:val="20"/>
          <w:szCs w:val="20"/>
        </w:rPr>
        <w:t xml:space="preserve">realizar una actividad u operar un Giro distinto al autorizado en su Licencia, Alta o Permiso; </w:t>
      </w:r>
      <w:r w:rsidRPr="00856836">
        <w:rPr>
          <w:rFonts w:ascii="Arial" w:eastAsia="Arial" w:hAnsi="Arial" w:cs="Arial"/>
          <w:sz w:val="20"/>
          <w:szCs w:val="20"/>
        </w:rPr>
        <w:t xml:space="preserve">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w:t>
      </w:r>
      <w:r w:rsidRPr="00856836">
        <w:rPr>
          <w:rFonts w:ascii="Arial" w:eastAsia="Arial" w:hAnsi="Arial" w:cs="Arial"/>
          <w:b/>
          <w:sz w:val="20"/>
          <w:szCs w:val="20"/>
        </w:rPr>
        <w:t xml:space="preserve">no proveer las </w:t>
      </w:r>
      <w:r w:rsidRPr="00856836">
        <w:rPr>
          <w:rFonts w:ascii="Arial" w:eastAsia="Arial" w:hAnsi="Arial" w:cs="Arial"/>
          <w:b/>
          <w:sz w:val="20"/>
          <w:szCs w:val="20"/>
        </w:rPr>
        <w:lastRenderedPageBreak/>
        <w:t>medidas necesarias para preservar el orden y la seguridad en el interior y exterior inmediato del establecimiento; no dar aviso a las autoridades competentes cuando exista alteración del orden, emergencias o riesgo inminente;</w:t>
      </w:r>
      <w:r w:rsidRPr="00856836">
        <w:rPr>
          <w:rFonts w:ascii="Arial" w:eastAsia="Arial" w:hAnsi="Arial" w:cs="Arial"/>
          <w:sz w:val="20"/>
          <w:szCs w:val="20"/>
        </w:rPr>
        <w:t xml:space="preserve"> </w:t>
      </w:r>
    </w:p>
    <w:p w14:paraId="73483D2C" w14:textId="77777777" w:rsidR="00AC3B77" w:rsidRPr="00856836" w:rsidRDefault="00AC3B77" w:rsidP="00AC3B77">
      <w:pPr>
        <w:widowControl/>
        <w:autoSpaceDE/>
        <w:autoSpaceDN/>
        <w:jc w:val="both"/>
        <w:rPr>
          <w:rFonts w:ascii="Arial" w:eastAsia="Arial" w:hAnsi="Arial" w:cs="Arial"/>
          <w:sz w:val="20"/>
          <w:szCs w:val="20"/>
        </w:rPr>
      </w:pPr>
    </w:p>
    <w:p w14:paraId="355FA5C4"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1670F85" w14:textId="77777777" w:rsidR="00AC3B77" w:rsidRPr="00856836" w:rsidRDefault="00AC3B77" w:rsidP="00AC3B77">
      <w:pPr>
        <w:widowControl/>
        <w:autoSpaceDE/>
        <w:autoSpaceDN/>
        <w:jc w:val="both"/>
        <w:rPr>
          <w:rFonts w:ascii="Arial" w:eastAsia="Arial" w:hAnsi="Arial" w:cs="Arial"/>
          <w:sz w:val="20"/>
          <w:szCs w:val="20"/>
        </w:rPr>
      </w:pPr>
    </w:p>
    <w:p w14:paraId="59CB2773"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De conformidad con lo establecido en el Reglamento de Establecimientos Comerciales, Industriales y de Servicios del Municipio de Oaxaca de Juárez en su numeral 7, son atribuciones de la Comisión, además de las establecidas en el Bando de Policía y Gobierno del Municipio de Oaxaca de Juárez.</w:t>
      </w:r>
    </w:p>
    <w:p w14:paraId="61B54137" w14:textId="77777777" w:rsidR="00AC3B77" w:rsidRPr="00856836" w:rsidRDefault="00AC3B77" w:rsidP="00AC3B77">
      <w:pPr>
        <w:widowControl/>
        <w:autoSpaceDE/>
        <w:autoSpaceDN/>
        <w:jc w:val="both"/>
        <w:rPr>
          <w:rFonts w:ascii="Arial" w:eastAsia="Arial" w:hAnsi="Arial" w:cs="Arial"/>
          <w:sz w:val="20"/>
          <w:szCs w:val="20"/>
        </w:rPr>
      </w:pPr>
    </w:p>
    <w:p w14:paraId="0193BE0A"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Artículo </w:t>
      </w:r>
      <w:r w:rsidRPr="00856836">
        <w:rPr>
          <w:rFonts w:ascii="Arial" w:eastAsia="Arial" w:hAnsi="Arial" w:cs="Arial"/>
          <w:sz w:val="20"/>
          <w:szCs w:val="20"/>
        </w:rPr>
        <w:t>7.-</w:t>
      </w:r>
    </w:p>
    <w:p w14:paraId="1BEE3E0E"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“VIII. Reclasificar los giros comerciales de los establecimientos que conforme a su objeto y características de funcionamiento no correspondan al giro solicitado”</w:t>
      </w:r>
    </w:p>
    <w:p w14:paraId="1DCF7050" w14:textId="77777777" w:rsidR="00AC3B77" w:rsidRPr="00856836" w:rsidRDefault="00AC3B77" w:rsidP="00AC3B77">
      <w:pPr>
        <w:widowControl/>
        <w:autoSpaceDE/>
        <w:autoSpaceDN/>
        <w:jc w:val="both"/>
        <w:rPr>
          <w:rFonts w:ascii="Arial" w:eastAsia="Arial" w:hAnsi="Arial" w:cs="Arial"/>
          <w:sz w:val="20"/>
          <w:szCs w:val="20"/>
        </w:rPr>
      </w:pPr>
    </w:p>
    <w:p w14:paraId="3A146825"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Para todo esto, el dictamen que se elabora, encuentra justificación y valor en la búsqueda de alternativas que beneficien a la colectividad con el fin que se persigue, con respecto al dictamen en cuenta, se puede afirmar que en todo caso para su ejecución material, se tendría que establecer la reclasificación de giro al efecto para el mismo, por ello, en este mismo dictamen se tendría que autorizar el cambio de domicilio y consigo su misma reclasificación para dejar que el establecimiento se deje de desempeñar como cantina, y funcione con las características de una Mezcalería y con esto no solamente se otorgue una respuesta negativa o positiva a la solicitud del trámite.</w:t>
      </w:r>
    </w:p>
    <w:p w14:paraId="3BEC22AE" w14:textId="77777777" w:rsidR="00AC3B77" w:rsidRPr="00856836" w:rsidRDefault="00AC3B77" w:rsidP="00AC3B77">
      <w:pPr>
        <w:widowControl/>
        <w:autoSpaceDE/>
        <w:autoSpaceDN/>
        <w:jc w:val="both"/>
        <w:rPr>
          <w:rFonts w:ascii="Arial" w:eastAsia="Arial" w:hAnsi="Arial" w:cs="Arial"/>
          <w:sz w:val="20"/>
          <w:szCs w:val="20"/>
        </w:rPr>
      </w:pPr>
    </w:p>
    <w:p w14:paraId="6CFB3716" w14:textId="44DD3198"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NOVENO.- </w:t>
      </w:r>
      <w:r w:rsidRPr="00856836">
        <w:rPr>
          <w:rFonts w:ascii="Arial" w:eastAsia="Arial" w:hAnsi="Arial" w:cs="Arial"/>
          <w:sz w:val="20"/>
          <w:szCs w:val="20"/>
        </w:rPr>
        <w:t xml:space="preserve">Así también se requerirá de la intervención de la Dirección de Regulación de la Actividad Comercial, con el objeto de vigilar en sentido estricto que el establecimiento funcione </w:t>
      </w:r>
      <w:proofErr w:type="spellStart"/>
      <w:r w:rsidRPr="00856836">
        <w:rPr>
          <w:rFonts w:ascii="Arial" w:eastAsia="Arial" w:hAnsi="Arial" w:cs="Arial"/>
          <w:sz w:val="20"/>
          <w:szCs w:val="20"/>
        </w:rPr>
        <w:t>unicamente</w:t>
      </w:r>
      <w:proofErr w:type="spellEnd"/>
      <w:r w:rsidRPr="00856836">
        <w:rPr>
          <w:rFonts w:ascii="Arial" w:eastAsia="Arial" w:hAnsi="Arial" w:cs="Arial"/>
          <w:sz w:val="20"/>
          <w:szCs w:val="20"/>
        </w:rPr>
        <w:t>(sic) de acuerdo al giro por el cual será reclasificado, dependencia que cuenta con las facultades para realizarlo y en su caso sancione al establecimiento comercial por incurrir en uno o algunos de los supuestos ya mencionados anteriormente y por el propio Reglamento de Establecimientos Comerciales, Industriales y de Servicios del Municipio de Oaxaca de Juárez.</w:t>
      </w:r>
    </w:p>
    <w:p w14:paraId="7C7D4AF0" w14:textId="77777777" w:rsidR="00AC3B77" w:rsidRPr="00856836" w:rsidRDefault="00AC3B77" w:rsidP="00AC3B77">
      <w:pPr>
        <w:widowControl/>
        <w:autoSpaceDE/>
        <w:autoSpaceDN/>
        <w:jc w:val="both"/>
        <w:rPr>
          <w:rFonts w:ascii="Arial" w:eastAsia="Arial" w:hAnsi="Arial" w:cs="Arial"/>
          <w:sz w:val="20"/>
          <w:szCs w:val="20"/>
        </w:rPr>
      </w:pPr>
    </w:p>
    <w:p w14:paraId="6DB0D471"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Por lo que en las relatadas consideraciones se determina que el dictamen se analizó y discutió solo considerando sus enmiendas, observaciones y sugerencias efectuadas por las integrantes de la comisión actuante, resultará congruente y pertinente con los fines propuestos y pues solo así se lograrían los objetivos principales que persiguen en el límite de lo realmente posible y que fueron mencionados anteriormente referente a la autorización del trámite del cambio de domicilio de una licencia ya existente y la negativa por parte de integrantes de la sociedad civil para la apertura de una cantina cerca de sus hogares, por lo que a efecto de determinar formalmente su aprobación o desechamiento en los términos en que se propone, el mismo fue sometido a votación entre las integrantes de las comisión actuante.</w:t>
      </w:r>
    </w:p>
    <w:p w14:paraId="33D2EB9D" w14:textId="77777777" w:rsidR="00AC3B77" w:rsidRPr="00856836" w:rsidRDefault="00AC3B77" w:rsidP="00AC3B77">
      <w:pPr>
        <w:widowControl/>
        <w:autoSpaceDE/>
        <w:autoSpaceDN/>
        <w:jc w:val="both"/>
        <w:rPr>
          <w:rFonts w:ascii="Arial" w:eastAsia="Arial" w:hAnsi="Arial" w:cs="Arial"/>
          <w:sz w:val="20"/>
          <w:szCs w:val="20"/>
        </w:rPr>
      </w:pPr>
    </w:p>
    <w:p w14:paraId="3DA5A38D" w14:textId="5997F6D0" w:rsidR="00AC3B77" w:rsidRPr="00856836" w:rsidRDefault="00AC3B77" w:rsidP="00AC3B77">
      <w:pPr>
        <w:widowControl/>
        <w:autoSpaceDE/>
        <w:autoSpaceDN/>
        <w:jc w:val="both"/>
        <w:rPr>
          <w:rFonts w:ascii="Arial" w:eastAsia="Arial" w:hAnsi="Arial" w:cs="Arial"/>
          <w:sz w:val="20"/>
          <w:szCs w:val="20"/>
        </w:rPr>
      </w:pPr>
      <w:proofErr w:type="gramStart"/>
      <w:r w:rsidRPr="00856836">
        <w:rPr>
          <w:rFonts w:ascii="Arial" w:eastAsia="Arial" w:hAnsi="Arial" w:cs="Arial"/>
          <w:b/>
          <w:sz w:val="20"/>
          <w:szCs w:val="20"/>
        </w:rPr>
        <w:t>DÉCIMO.-</w:t>
      </w:r>
      <w:proofErr w:type="gramEnd"/>
      <w:r w:rsidRPr="00856836">
        <w:rPr>
          <w:rFonts w:ascii="Arial" w:eastAsia="Arial" w:hAnsi="Arial" w:cs="Arial"/>
          <w:b/>
          <w:sz w:val="20"/>
          <w:szCs w:val="20"/>
        </w:rPr>
        <w:t xml:space="preserve"> </w:t>
      </w:r>
      <w:r w:rsidRPr="00856836">
        <w:rPr>
          <w:rFonts w:ascii="Arial" w:eastAsia="Arial" w:hAnsi="Arial" w:cs="Arial"/>
          <w:sz w:val="20"/>
          <w:szCs w:val="20"/>
        </w:rPr>
        <w:t>Con fecha diecinueve de abril de dos mil veintitrés se presentó a la Comisión de Desarrollo Económico y Mejora Regulatoria mediante escrito emitido por el solicitante Félix Hernández Monterrosa, mismo que se integra al expediente en original en el cual a la letra dice:</w:t>
      </w:r>
    </w:p>
    <w:p w14:paraId="168036EF" w14:textId="77777777" w:rsidR="00AC3B77" w:rsidRPr="00856836" w:rsidRDefault="00AC3B77" w:rsidP="00AC3B77">
      <w:pPr>
        <w:widowControl/>
        <w:autoSpaceDE/>
        <w:autoSpaceDN/>
        <w:jc w:val="both"/>
        <w:rPr>
          <w:rFonts w:ascii="Arial" w:eastAsia="Arial" w:hAnsi="Arial" w:cs="Arial"/>
          <w:sz w:val="20"/>
          <w:szCs w:val="20"/>
        </w:rPr>
      </w:pPr>
    </w:p>
    <w:p w14:paraId="2CF5FBAF" w14:textId="77777777" w:rsidR="001C3C20"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i/>
          <w:sz w:val="20"/>
          <w:szCs w:val="20"/>
        </w:rPr>
        <w:t xml:space="preserve">“solicito y autorizo </w:t>
      </w:r>
      <w:r w:rsidRPr="00856836">
        <w:rPr>
          <w:rFonts w:ascii="Arial" w:eastAsia="Arial" w:hAnsi="Arial" w:cs="Arial"/>
          <w:i/>
          <w:sz w:val="20"/>
          <w:szCs w:val="20"/>
        </w:rPr>
        <w:t xml:space="preserve">a la Comisión de Desarrollo Económico y Mejora Regulatoria del Municipio de Oaxaca de Juárez </w:t>
      </w:r>
      <w:r w:rsidRPr="00856836">
        <w:rPr>
          <w:rFonts w:ascii="Arial" w:eastAsia="Arial" w:hAnsi="Arial" w:cs="Arial"/>
          <w:b/>
          <w:i/>
          <w:sz w:val="20"/>
          <w:szCs w:val="20"/>
        </w:rPr>
        <w:t xml:space="preserve">RECLASIFICAR </w:t>
      </w:r>
      <w:r w:rsidRPr="00856836">
        <w:rPr>
          <w:rFonts w:ascii="Arial" w:eastAsia="Arial" w:hAnsi="Arial" w:cs="Arial"/>
          <w:sz w:val="20"/>
          <w:szCs w:val="20"/>
        </w:rPr>
        <w:t xml:space="preserve">mi </w:t>
      </w:r>
      <w:r w:rsidRPr="00856836">
        <w:rPr>
          <w:rFonts w:ascii="Arial" w:eastAsia="Arial" w:hAnsi="Arial" w:cs="Arial"/>
          <w:i/>
          <w:sz w:val="20"/>
          <w:szCs w:val="20"/>
        </w:rPr>
        <w:t xml:space="preserve">giro comercial de </w:t>
      </w:r>
      <w:r w:rsidRPr="00856836">
        <w:rPr>
          <w:rFonts w:ascii="Arial" w:eastAsia="Arial" w:hAnsi="Arial" w:cs="Arial"/>
          <w:b/>
          <w:i/>
          <w:sz w:val="20"/>
          <w:szCs w:val="20"/>
        </w:rPr>
        <w:t xml:space="preserve">CANTINA </w:t>
      </w:r>
      <w:r w:rsidRPr="00856836">
        <w:rPr>
          <w:rFonts w:ascii="Arial" w:eastAsia="Arial" w:hAnsi="Arial" w:cs="Arial"/>
          <w:i/>
          <w:sz w:val="20"/>
          <w:szCs w:val="20"/>
        </w:rPr>
        <w:t xml:space="preserve">al giro de </w:t>
      </w:r>
      <w:r w:rsidRPr="00856836">
        <w:rPr>
          <w:rFonts w:ascii="Arial" w:eastAsia="Arial" w:hAnsi="Arial" w:cs="Arial"/>
          <w:b/>
          <w:i/>
          <w:sz w:val="20"/>
          <w:szCs w:val="20"/>
        </w:rPr>
        <w:t xml:space="preserve">MEZCALERÍA, </w:t>
      </w:r>
      <w:r w:rsidRPr="00856836">
        <w:rPr>
          <w:rFonts w:ascii="Arial" w:eastAsia="Arial" w:hAnsi="Arial" w:cs="Arial"/>
          <w:i/>
          <w:sz w:val="20"/>
          <w:szCs w:val="20"/>
        </w:rPr>
        <w:t xml:space="preserve">toda vez que </w:t>
      </w:r>
      <w:r w:rsidRPr="00856836">
        <w:rPr>
          <w:rFonts w:ascii="Arial" w:eastAsia="Arial" w:hAnsi="Arial" w:cs="Arial"/>
          <w:sz w:val="20"/>
          <w:szCs w:val="20"/>
        </w:rPr>
        <w:t xml:space="preserve">mi </w:t>
      </w:r>
      <w:r w:rsidRPr="00856836">
        <w:rPr>
          <w:rFonts w:ascii="Arial" w:eastAsia="Arial" w:hAnsi="Arial" w:cs="Arial"/>
          <w:i/>
          <w:sz w:val="20"/>
          <w:szCs w:val="20"/>
        </w:rPr>
        <w:t xml:space="preserve">actividad preponderante es la venta y degustación de destilados de agave y mezcal; así como para manifestar </w:t>
      </w:r>
      <w:r w:rsidRPr="00856836">
        <w:rPr>
          <w:rFonts w:ascii="Arial" w:eastAsia="Arial" w:hAnsi="Arial" w:cs="Arial"/>
          <w:sz w:val="20"/>
          <w:szCs w:val="20"/>
        </w:rPr>
        <w:t xml:space="preserve">mi </w:t>
      </w:r>
      <w:r w:rsidRPr="00856836">
        <w:rPr>
          <w:rFonts w:ascii="Arial" w:eastAsia="Arial" w:hAnsi="Arial" w:cs="Arial"/>
          <w:i/>
          <w:sz w:val="20"/>
          <w:szCs w:val="20"/>
        </w:rPr>
        <w:t xml:space="preserve">disposición y no llegar a generar alguna preocupación por parte de vecinos que un giro de cantina </w:t>
      </w:r>
      <w:proofErr w:type="spellStart"/>
      <w:r w:rsidRPr="00856836">
        <w:rPr>
          <w:rFonts w:ascii="Arial" w:eastAsia="Arial" w:hAnsi="Arial" w:cs="Arial"/>
          <w:i/>
          <w:sz w:val="20"/>
          <w:szCs w:val="20"/>
        </w:rPr>
        <w:t>puediese</w:t>
      </w:r>
      <w:proofErr w:type="spellEnd"/>
      <w:r w:rsidRPr="00856836">
        <w:rPr>
          <w:rFonts w:ascii="Arial" w:eastAsia="Arial" w:hAnsi="Arial" w:cs="Arial"/>
          <w:i/>
          <w:sz w:val="20"/>
          <w:szCs w:val="20"/>
        </w:rPr>
        <w:t>(sic) llegar a provocar”.</w:t>
      </w:r>
      <w:r w:rsidRPr="00856836">
        <w:rPr>
          <w:rFonts w:ascii="Arial" w:eastAsia="Arial" w:hAnsi="Arial" w:cs="Arial"/>
          <w:sz w:val="20"/>
          <w:szCs w:val="20"/>
        </w:rPr>
        <w:t xml:space="preserve"> </w:t>
      </w:r>
    </w:p>
    <w:p w14:paraId="4F428E54" w14:textId="77777777" w:rsidR="00AC3B77" w:rsidRPr="00856836" w:rsidRDefault="00AC3B77" w:rsidP="00AC3B77">
      <w:pPr>
        <w:widowControl/>
        <w:autoSpaceDE/>
        <w:autoSpaceDN/>
        <w:jc w:val="both"/>
        <w:rPr>
          <w:rFonts w:ascii="Arial" w:eastAsia="Arial" w:hAnsi="Arial" w:cs="Arial"/>
          <w:sz w:val="20"/>
          <w:szCs w:val="20"/>
        </w:rPr>
      </w:pPr>
    </w:p>
    <w:p w14:paraId="68E220B8" w14:textId="2241FB4A"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cuando se considere que con motivo de la operación de un giro determinado se pone en riesgo la seguridad, salubridad y orden público; </w:t>
      </w:r>
      <w:r w:rsidRPr="00856836">
        <w:rPr>
          <w:rFonts w:ascii="Arial" w:eastAsia="Arial" w:hAnsi="Arial" w:cs="Arial"/>
          <w:sz w:val="20"/>
          <w:szCs w:val="20"/>
        </w:rPr>
        <w:t>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60E1958" w14:textId="77777777" w:rsidR="00AC3B77" w:rsidRPr="00856836" w:rsidRDefault="00AC3B77" w:rsidP="00AC3B77">
      <w:pPr>
        <w:widowControl/>
        <w:autoSpaceDE/>
        <w:autoSpaceDN/>
        <w:jc w:val="both"/>
        <w:rPr>
          <w:rFonts w:ascii="Arial" w:eastAsia="Arial" w:hAnsi="Arial" w:cs="Arial"/>
          <w:sz w:val="20"/>
          <w:szCs w:val="20"/>
        </w:rPr>
      </w:pPr>
    </w:p>
    <w:p w14:paraId="25EF3164"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NOVENO(sic). - </w:t>
      </w:r>
      <w:r w:rsidRPr="00856836">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64469CCC" w14:textId="77777777" w:rsidR="00AC3B77" w:rsidRPr="00856836" w:rsidRDefault="00AC3B77" w:rsidP="00AC3B77">
      <w:pPr>
        <w:widowControl/>
        <w:autoSpaceDE/>
        <w:autoSpaceDN/>
        <w:jc w:val="both"/>
        <w:rPr>
          <w:rFonts w:ascii="Arial" w:eastAsia="Arial" w:hAnsi="Arial" w:cs="Arial"/>
          <w:sz w:val="20"/>
          <w:szCs w:val="20"/>
        </w:rPr>
      </w:pPr>
    </w:p>
    <w:p w14:paraId="03FA254A"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DÉCIMO(sic). - </w:t>
      </w:r>
      <w:r w:rsidRPr="00856836">
        <w:rPr>
          <w:rFonts w:ascii="Arial" w:eastAsia="Arial" w:hAnsi="Arial" w:cs="Arial"/>
          <w:sz w:val="20"/>
          <w:szCs w:val="20"/>
        </w:rPr>
        <w:t>Remítase dicho acuerdo a la Secretaria(sic) Municipal, para que por su conducto se le dé el trámite correspondiente.</w:t>
      </w:r>
    </w:p>
    <w:p w14:paraId="2E753FEE" w14:textId="77777777" w:rsidR="00AC3B77" w:rsidRPr="00856836" w:rsidRDefault="00AC3B77" w:rsidP="00AC3B77">
      <w:pPr>
        <w:widowControl/>
        <w:autoSpaceDE/>
        <w:autoSpaceDN/>
        <w:jc w:val="both"/>
        <w:rPr>
          <w:rFonts w:ascii="Arial" w:eastAsia="Arial" w:hAnsi="Arial" w:cs="Arial"/>
          <w:sz w:val="20"/>
          <w:szCs w:val="20"/>
        </w:rPr>
      </w:pPr>
    </w:p>
    <w:p w14:paraId="63226234"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UNDÉCIMO(sic). - </w:t>
      </w:r>
      <w:r w:rsidRPr="00856836">
        <w:rPr>
          <w:rFonts w:ascii="Arial" w:eastAsia="Arial" w:hAnsi="Arial" w:cs="Arial"/>
          <w:sz w:val="20"/>
          <w:szCs w:val="20"/>
        </w:rPr>
        <w:t>Notifíquese y cúmplase.</w:t>
      </w:r>
    </w:p>
    <w:p w14:paraId="391E4F70" w14:textId="77777777" w:rsidR="00AC3B77" w:rsidRPr="00856836" w:rsidRDefault="00AC3B77" w:rsidP="00AC3B77">
      <w:pPr>
        <w:widowControl/>
        <w:autoSpaceDE/>
        <w:autoSpaceDN/>
        <w:jc w:val="both"/>
        <w:rPr>
          <w:rFonts w:ascii="Arial" w:eastAsia="Arial" w:hAnsi="Arial" w:cs="Arial"/>
          <w:sz w:val="20"/>
          <w:szCs w:val="20"/>
        </w:rPr>
      </w:pPr>
    </w:p>
    <w:p w14:paraId="675158DD" w14:textId="77777777" w:rsidR="00B32232" w:rsidRPr="00856836" w:rsidRDefault="00B32232" w:rsidP="00B32232">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6CB0BC6" w14:textId="77777777" w:rsidR="00B32232" w:rsidRPr="00856836" w:rsidRDefault="00B32232" w:rsidP="00B32232">
      <w:pPr>
        <w:jc w:val="both"/>
        <w:rPr>
          <w:rFonts w:ascii="Arial" w:hAnsi="Arial" w:cs="Arial"/>
          <w:b/>
          <w:bCs/>
          <w:sz w:val="20"/>
          <w:szCs w:val="20"/>
        </w:rPr>
      </w:pPr>
    </w:p>
    <w:p w14:paraId="268F7D94" w14:textId="492BB6AD" w:rsidR="00B32232" w:rsidRPr="00856836" w:rsidRDefault="00B32232" w:rsidP="00B32232">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36791266" w14:textId="53269893" w:rsidR="00712BC5" w:rsidRPr="00856836" w:rsidRDefault="00AC3B77" w:rsidP="005C03B7">
      <w:pPr>
        <w:rPr>
          <w:rFonts w:ascii="Arial" w:hAnsi="Arial" w:cs="Arial"/>
          <w:b/>
          <w:bCs/>
          <w:sz w:val="20"/>
          <w:szCs w:val="20"/>
        </w:rPr>
      </w:pPr>
      <w:r w:rsidRPr="00856836">
        <w:rPr>
          <w:noProof/>
          <w:sz w:val="20"/>
          <w:szCs w:val="20"/>
          <w:lang w:eastAsia="es-MX"/>
        </w:rPr>
        <w:drawing>
          <wp:anchor distT="0" distB="0" distL="114300" distR="114300" simplePos="0" relativeHeight="251669504" behindDoc="0" locked="0" layoutInCell="1" allowOverlap="1" wp14:anchorId="57E31541" wp14:editId="1E51F00A">
            <wp:simplePos x="0" y="0"/>
            <wp:positionH relativeFrom="column">
              <wp:posOffset>0</wp:posOffset>
            </wp:positionH>
            <wp:positionV relativeFrom="paragraph">
              <wp:posOffset>163991</wp:posOffset>
            </wp:positionV>
            <wp:extent cx="2733040" cy="266065"/>
            <wp:effectExtent l="0" t="0" r="0" b="635"/>
            <wp:wrapTopAndBottom/>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3040" cy="266065"/>
                    </a:xfrm>
                    <a:prstGeom prst="rect">
                      <a:avLst/>
                    </a:prstGeom>
                  </pic:spPr>
                </pic:pic>
              </a:graphicData>
            </a:graphic>
          </wp:anchor>
        </w:drawing>
      </w:r>
    </w:p>
    <w:p w14:paraId="3EEB3059" w14:textId="463AA707" w:rsidR="00712BC5" w:rsidRPr="00856836" w:rsidRDefault="00712BC5" w:rsidP="005C03B7">
      <w:pPr>
        <w:rPr>
          <w:rFonts w:ascii="Arial" w:hAnsi="Arial" w:cs="Arial"/>
          <w:b/>
          <w:bCs/>
          <w:sz w:val="20"/>
          <w:szCs w:val="20"/>
        </w:rPr>
      </w:pPr>
    </w:p>
    <w:p w14:paraId="7134A154" w14:textId="77777777" w:rsidR="00AC3B77" w:rsidRPr="00856836" w:rsidRDefault="00AC3B77" w:rsidP="00AC3B77">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0B1DFE4B" w14:textId="77777777" w:rsidR="00AC3B77" w:rsidRPr="00856836" w:rsidRDefault="00AC3B77" w:rsidP="00AC3B77">
      <w:pPr>
        <w:jc w:val="both"/>
        <w:rPr>
          <w:rFonts w:ascii="Arial" w:eastAsia="Calibri" w:hAnsi="Arial" w:cs="Arial"/>
          <w:sz w:val="20"/>
          <w:szCs w:val="20"/>
        </w:rPr>
      </w:pPr>
    </w:p>
    <w:p w14:paraId="18B13095" w14:textId="55CA291B" w:rsidR="00AC3B77" w:rsidRPr="00856836" w:rsidRDefault="00AC3B77" w:rsidP="00AC3B77">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60A1737B" w14:textId="77777777" w:rsidR="00AC3B77" w:rsidRPr="00856836" w:rsidRDefault="00AC3B77" w:rsidP="00AC3B77">
      <w:pPr>
        <w:jc w:val="both"/>
        <w:rPr>
          <w:rFonts w:ascii="Arial" w:hAnsi="Arial" w:cs="Arial"/>
          <w:sz w:val="20"/>
          <w:szCs w:val="20"/>
        </w:rPr>
      </w:pPr>
    </w:p>
    <w:p w14:paraId="2CD82E18" w14:textId="6F737AAA" w:rsidR="00AC3B77" w:rsidRPr="00856836" w:rsidRDefault="00AC3B77" w:rsidP="00AC3B77">
      <w:pPr>
        <w:pStyle w:val="Textoindependiente"/>
        <w:jc w:val="center"/>
        <w:outlineLvl w:val="0"/>
        <w:rPr>
          <w:rFonts w:ascii="Arial" w:hAnsi="Arial" w:cs="Arial"/>
          <w:b/>
        </w:rPr>
      </w:pPr>
      <w:r w:rsidRPr="00856836">
        <w:rPr>
          <w:rFonts w:ascii="Arial" w:hAnsi="Arial" w:cs="Arial"/>
          <w:b/>
        </w:rPr>
        <w:t>DICTAMEN CDEyMR/297/2024</w:t>
      </w:r>
    </w:p>
    <w:p w14:paraId="7C6D2495" w14:textId="51897310" w:rsidR="00AC3B77" w:rsidRPr="00856836" w:rsidRDefault="00AC3B77" w:rsidP="00AC3B77">
      <w:pPr>
        <w:jc w:val="both"/>
        <w:rPr>
          <w:rFonts w:ascii="Arial" w:hAnsi="Arial" w:cs="Arial"/>
          <w:sz w:val="20"/>
          <w:szCs w:val="20"/>
        </w:rPr>
      </w:pPr>
    </w:p>
    <w:p w14:paraId="61D9809E" w14:textId="77777777" w:rsidR="00AC3B77" w:rsidRPr="00856836" w:rsidRDefault="00AC3B77" w:rsidP="00AC3B77">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 S</w:t>
      </w:r>
    </w:p>
    <w:p w14:paraId="70281732" w14:textId="77777777" w:rsidR="00AC3B77" w:rsidRPr="00856836" w:rsidRDefault="00AC3B77" w:rsidP="00AC3B77">
      <w:pPr>
        <w:widowControl/>
        <w:autoSpaceDE/>
        <w:autoSpaceDN/>
        <w:jc w:val="both"/>
        <w:rPr>
          <w:rFonts w:ascii="Arial" w:eastAsia="Arial" w:hAnsi="Arial" w:cs="Arial"/>
          <w:sz w:val="20"/>
          <w:szCs w:val="20"/>
        </w:rPr>
      </w:pPr>
    </w:p>
    <w:p w14:paraId="4D0EC549"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Esta Comisión de Desarrollo Económico y Mejora Regulatoria es competente </w:t>
      </w:r>
      <w:r w:rsidRPr="00856836">
        <w:rPr>
          <w:rFonts w:ascii="Arial" w:eastAsia="Arial" w:hAnsi="Arial" w:cs="Arial"/>
          <w:sz w:val="20"/>
          <w:szCs w:val="20"/>
        </w:rPr>
        <w:t>para resolver el presunto asunto, con fundamento en lo establecido por los artículos 55 y 56 de la Ley Orgánica Municipal del Estado de Oaxaca, artículos 61, 62 fracción III</w:t>
      </w:r>
      <w:r w:rsidRPr="00856836">
        <w:rPr>
          <w:rFonts w:ascii="Arial" w:eastAsia="Arial" w:hAnsi="Arial" w:cs="Arial"/>
          <w:b/>
          <w:sz w:val="20"/>
          <w:szCs w:val="20"/>
        </w:rPr>
        <w:t xml:space="preserve">, </w:t>
      </w:r>
      <w:r w:rsidRPr="00856836">
        <w:rPr>
          <w:rFonts w:ascii="Arial" w:eastAsia="Arial" w:hAnsi="Arial" w:cs="Arial"/>
          <w:sz w:val="20"/>
          <w:szCs w:val="20"/>
        </w:rPr>
        <w:t xml:space="preserve">63 fracción XX, 67, 68 y 93 fracciones VIII, IX y XI del Bando de Policía y Gobierno del Municipio de Oaxaca de Juárez, así como los artículos </w:t>
      </w:r>
      <w:r w:rsidRPr="00856836">
        <w:rPr>
          <w:rFonts w:ascii="Arial" w:eastAsia="Arial" w:hAnsi="Arial" w:cs="Arial"/>
          <w:b/>
          <w:sz w:val="20"/>
          <w:szCs w:val="20"/>
        </w:rPr>
        <w:t xml:space="preserve">5, 7, 16, 18, 80, 81, 82, 83 y 84 </w:t>
      </w:r>
      <w:r w:rsidRPr="00856836">
        <w:rPr>
          <w:rFonts w:ascii="Arial" w:eastAsia="Arial" w:hAnsi="Arial" w:cs="Arial"/>
          <w:sz w:val="20"/>
          <w:szCs w:val="20"/>
        </w:rPr>
        <w:t xml:space="preserve">del Reglamento de Establecimientos Comerciales, Industriales y de Servicios del Municipio de Oaxaca de Juárez </w:t>
      </w:r>
    </w:p>
    <w:p w14:paraId="4AB35F8E" w14:textId="77777777" w:rsidR="00AC3B77" w:rsidRPr="00856836" w:rsidRDefault="00AC3B77" w:rsidP="00AC3B77">
      <w:pPr>
        <w:widowControl/>
        <w:autoSpaceDE/>
        <w:autoSpaceDN/>
        <w:jc w:val="both"/>
        <w:rPr>
          <w:rFonts w:ascii="Arial" w:eastAsia="Arial" w:hAnsi="Arial" w:cs="Arial"/>
          <w:sz w:val="20"/>
          <w:szCs w:val="20"/>
        </w:rPr>
      </w:pPr>
    </w:p>
    <w:p w14:paraId="5E65A2DA"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7C255DFB" w14:textId="77777777" w:rsidR="00AC3B77" w:rsidRPr="00856836" w:rsidRDefault="00AC3B77" w:rsidP="00AC3B77">
      <w:pPr>
        <w:widowControl/>
        <w:autoSpaceDE/>
        <w:autoSpaceDN/>
        <w:jc w:val="both"/>
        <w:rPr>
          <w:rFonts w:ascii="Arial" w:eastAsia="Arial" w:hAnsi="Arial" w:cs="Arial"/>
          <w:sz w:val="20"/>
          <w:szCs w:val="20"/>
        </w:rPr>
      </w:pPr>
    </w:p>
    <w:p w14:paraId="40936FC1"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“XI. Dictaminar respecto de las solicitudes de licencias y permisos de los establecimientos comerciales </w:t>
      </w:r>
      <w:r w:rsidRPr="00856836">
        <w:rPr>
          <w:rFonts w:ascii="Arial" w:eastAsia="Arial" w:hAnsi="Arial" w:cs="Arial"/>
          <w:sz w:val="20"/>
          <w:szCs w:val="20"/>
        </w:rPr>
        <w:t xml:space="preserve">e </w:t>
      </w:r>
      <w:r w:rsidRPr="00856836">
        <w:rPr>
          <w:rFonts w:ascii="Arial" w:eastAsia="Arial" w:hAnsi="Arial" w:cs="Arial"/>
          <w:i/>
          <w:sz w:val="20"/>
          <w:szCs w:val="20"/>
        </w:rPr>
        <w:t>industriales de control especial, según la clasificación vigente; así como lo relacionado con su régimen de operación previsto en el reglamento de la materia.”</w:t>
      </w:r>
    </w:p>
    <w:p w14:paraId="73330578" w14:textId="77777777" w:rsidR="00AC3B77" w:rsidRPr="00856836" w:rsidRDefault="00AC3B77" w:rsidP="00AC3B77">
      <w:pPr>
        <w:widowControl/>
        <w:autoSpaceDE/>
        <w:autoSpaceDN/>
        <w:jc w:val="both"/>
        <w:rPr>
          <w:rFonts w:ascii="Arial" w:eastAsia="Arial" w:hAnsi="Arial" w:cs="Arial"/>
          <w:sz w:val="20"/>
          <w:szCs w:val="20"/>
        </w:rPr>
      </w:pPr>
    </w:p>
    <w:p w14:paraId="0765BBF1"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Respecto de la solicitud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 xml:space="preserve">por el que tramita cambio de denominación del establecimiento </w:t>
      </w:r>
      <w:r w:rsidRPr="00856836">
        <w:rPr>
          <w:rFonts w:ascii="Arial" w:eastAsia="Arial" w:hAnsi="Arial" w:cs="Arial"/>
          <w:b/>
          <w:sz w:val="20"/>
          <w:szCs w:val="20"/>
        </w:rPr>
        <w:t xml:space="preserve">“LOS MEJORES COCTELES DE OAXACA JUAN </w:t>
      </w:r>
      <w:proofErr w:type="spellStart"/>
      <w:r w:rsidRPr="00856836">
        <w:rPr>
          <w:rFonts w:ascii="Arial" w:eastAsia="Arial" w:hAnsi="Arial" w:cs="Arial"/>
          <w:b/>
          <w:sz w:val="20"/>
          <w:szCs w:val="20"/>
        </w:rPr>
        <w:t>CAMARON</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RESTAURANTE CON VENTA DE CERVEZA, SOLO CON ALIMENTOS, </w:t>
      </w:r>
      <w:r w:rsidRPr="00856836">
        <w:rPr>
          <w:rFonts w:ascii="Arial" w:eastAsia="Arial" w:hAnsi="Arial" w:cs="Arial"/>
          <w:sz w:val="20"/>
          <w:szCs w:val="20"/>
        </w:rPr>
        <w:t>esta Comisión precisa, el giro del establecimiento comercial se encuentra clasificado como una actividad catalogada de control especial, puesto 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64E7BD07" w14:textId="77777777" w:rsidR="00AC3B77" w:rsidRPr="00856836" w:rsidRDefault="00AC3B77" w:rsidP="00AC3B77">
      <w:pPr>
        <w:widowControl/>
        <w:autoSpaceDE/>
        <w:autoSpaceDN/>
        <w:jc w:val="both"/>
        <w:rPr>
          <w:rFonts w:ascii="Arial" w:eastAsia="Arial" w:hAnsi="Arial" w:cs="Arial"/>
          <w:sz w:val="20"/>
          <w:szCs w:val="20"/>
        </w:rPr>
      </w:pPr>
    </w:p>
    <w:p w14:paraId="294BA364"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55C7F1BE" w14:textId="77777777" w:rsidR="00AC3B77" w:rsidRPr="00856836" w:rsidRDefault="00AC3B77" w:rsidP="00AC3B77">
      <w:pPr>
        <w:widowControl/>
        <w:autoSpaceDE/>
        <w:autoSpaceDN/>
        <w:jc w:val="both"/>
        <w:rPr>
          <w:rFonts w:ascii="Arial" w:eastAsia="Arial" w:hAnsi="Arial" w:cs="Arial"/>
          <w:sz w:val="20"/>
          <w:szCs w:val="20"/>
        </w:rPr>
      </w:pPr>
    </w:p>
    <w:p w14:paraId="7291EBA0"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Del análisis de las documentales que integran el expediente, se tiene que: </w:t>
      </w:r>
    </w:p>
    <w:p w14:paraId="63093EA7" w14:textId="77777777" w:rsidR="00AC3B77" w:rsidRPr="00856836" w:rsidRDefault="00AC3B77" w:rsidP="00AC3B77">
      <w:pPr>
        <w:widowControl/>
        <w:autoSpaceDE/>
        <w:autoSpaceDN/>
        <w:jc w:val="both"/>
        <w:rPr>
          <w:rFonts w:ascii="Arial" w:eastAsia="Arial" w:hAnsi="Arial" w:cs="Arial"/>
          <w:sz w:val="20"/>
          <w:szCs w:val="20"/>
        </w:rPr>
      </w:pPr>
    </w:p>
    <w:p w14:paraId="74B56B4D"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lastRenderedPageBreak/>
        <w:t xml:space="preserve">• Se presenta solicitud que contiene nombre, domicilio del promovente para recibir toda clase de notificaciones, nombre del establecimiento comercial, domicilio, giro comercial, denominación actual y la propuesta de nueva denominación </w:t>
      </w:r>
      <w:r w:rsidRPr="00856836">
        <w:rPr>
          <w:rFonts w:ascii="Arial" w:eastAsia="Arial" w:hAnsi="Arial" w:cs="Arial"/>
          <w:b/>
          <w:sz w:val="20"/>
          <w:szCs w:val="20"/>
        </w:rPr>
        <w:t xml:space="preserve">“RAMÓN CAMARÓN”, </w:t>
      </w:r>
      <w:r w:rsidRPr="00856836">
        <w:rPr>
          <w:rFonts w:ascii="Arial" w:eastAsia="Arial" w:hAnsi="Arial" w:cs="Arial"/>
          <w:sz w:val="20"/>
          <w:szCs w:val="20"/>
        </w:rPr>
        <w:t>la cual es visible en la foja 04 del expediente.</w:t>
      </w:r>
    </w:p>
    <w:p w14:paraId="6EE2529E" w14:textId="77777777" w:rsidR="00AC3B77" w:rsidRPr="00856836" w:rsidRDefault="00AC3B77" w:rsidP="00AC3B77">
      <w:pPr>
        <w:widowControl/>
        <w:autoSpaceDE/>
        <w:autoSpaceDN/>
        <w:ind w:left="284"/>
        <w:jc w:val="both"/>
        <w:rPr>
          <w:rFonts w:ascii="Arial" w:eastAsia="Arial" w:hAnsi="Arial" w:cs="Arial"/>
          <w:sz w:val="10"/>
          <w:szCs w:val="10"/>
        </w:rPr>
      </w:pPr>
    </w:p>
    <w:p w14:paraId="7B887C18"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Se exhibe la copia de identificación oficial del solicitante que consiste en credencial para votar con fotografía expedida por el Instituto Nacional Electoral a favor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la cual es visible en la foja 03 del expediente.</w:t>
      </w:r>
    </w:p>
    <w:p w14:paraId="3E0D98EF" w14:textId="77777777" w:rsidR="00AC3B77" w:rsidRPr="00856836" w:rsidRDefault="00AC3B77" w:rsidP="00AC3B77">
      <w:pPr>
        <w:widowControl/>
        <w:autoSpaceDE/>
        <w:autoSpaceDN/>
        <w:ind w:left="284"/>
        <w:jc w:val="both"/>
        <w:rPr>
          <w:rFonts w:ascii="Arial" w:eastAsia="Arial" w:hAnsi="Arial" w:cs="Arial"/>
          <w:sz w:val="10"/>
          <w:szCs w:val="10"/>
        </w:rPr>
      </w:pPr>
    </w:p>
    <w:p w14:paraId="2AB0D82D"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copia del comprobante fiscal digital de pago de Revalidación al Padrón Fiscal Municipal 2024, con número de folio para facturar 2400349346, de fecha diez de junio de dos mil veinticuatro, emitida por la Dirección de Ingresos a favor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 xml:space="preserve">para un establecimiento comercial denominado </w:t>
      </w:r>
      <w:r w:rsidRPr="00856836">
        <w:rPr>
          <w:rFonts w:ascii="Arial" w:eastAsia="Arial" w:hAnsi="Arial" w:cs="Arial"/>
          <w:b/>
          <w:sz w:val="20"/>
          <w:szCs w:val="20"/>
        </w:rPr>
        <w:t xml:space="preserve">“LOS MEJORES COCTELES DE OAXACA JUAN </w:t>
      </w:r>
      <w:proofErr w:type="spellStart"/>
      <w:r w:rsidRPr="00856836">
        <w:rPr>
          <w:rFonts w:ascii="Arial" w:eastAsia="Arial" w:hAnsi="Arial" w:cs="Arial"/>
          <w:b/>
          <w:sz w:val="20"/>
          <w:szCs w:val="20"/>
        </w:rPr>
        <w:t>CAMARON</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RESTAURANTE CON VENTA DE CERVEZA, SOLO CON ALIMENTOS. </w:t>
      </w:r>
      <w:r w:rsidRPr="00856836">
        <w:rPr>
          <w:rFonts w:ascii="Arial" w:eastAsia="Arial" w:hAnsi="Arial" w:cs="Arial"/>
          <w:sz w:val="20"/>
          <w:szCs w:val="20"/>
        </w:rPr>
        <w:t>Visible en la foja 01 del expediente, con lo que comprueba fehacientemente la propiedad de la licencia del establecimiento comercial; así como su debida cédula de Registro, Actualización y Revalidación Padrón Fiscal Municipal 2024 y que es visible en la foja 02 del expediente.</w:t>
      </w:r>
    </w:p>
    <w:p w14:paraId="5D61F789" w14:textId="77777777" w:rsidR="00AC3B77" w:rsidRPr="00856836" w:rsidRDefault="00AC3B77" w:rsidP="00AC3B77">
      <w:pPr>
        <w:widowControl/>
        <w:autoSpaceDE/>
        <w:autoSpaceDN/>
        <w:jc w:val="both"/>
        <w:rPr>
          <w:rFonts w:ascii="Arial" w:eastAsia="Arial" w:hAnsi="Arial" w:cs="Arial"/>
          <w:sz w:val="10"/>
          <w:szCs w:val="10"/>
        </w:rPr>
      </w:pPr>
    </w:p>
    <w:p w14:paraId="12621DA9"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observancia del artículo 82 del Reglamento de Establecimientos Comerciales, Industriales y de Servicios del Municipio de Oaxaca de Juárez, la denominación </w:t>
      </w:r>
      <w:r w:rsidRPr="00856836">
        <w:rPr>
          <w:rFonts w:ascii="Arial" w:eastAsia="Arial" w:hAnsi="Arial" w:cs="Arial"/>
          <w:b/>
          <w:sz w:val="20"/>
          <w:szCs w:val="20"/>
        </w:rPr>
        <w:t xml:space="preserve">“RAMÓN CAMARÓN” </w:t>
      </w:r>
      <w:r w:rsidRPr="00856836">
        <w:rPr>
          <w:rFonts w:ascii="Arial" w:eastAsia="Arial" w:hAnsi="Arial" w:cs="Arial"/>
          <w:sz w:val="20"/>
          <w:szCs w:val="20"/>
        </w:rPr>
        <w:t>a consideración de la Comisión es compatible con los fines de la explotación del giro comercial autorizado y de igual forma, no contraviene lo dispuesto en las fracciones I y XXII del artículo 25 del multicitado reglamento.</w:t>
      </w:r>
    </w:p>
    <w:p w14:paraId="59189C88" w14:textId="77777777" w:rsidR="00AC3B77" w:rsidRPr="00856836" w:rsidRDefault="00AC3B77" w:rsidP="00AC3B77">
      <w:pPr>
        <w:widowControl/>
        <w:autoSpaceDE/>
        <w:autoSpaceDN/>
        <w:jc w:val="both"/>
        <w:rPr>
          <w:rFonts w:ascii="Arial" w:eastAsia="Arial" w:hAnsi="Arial" w:cs="Arial"/>
          <w:sz w:val="10"/>
          <w:szCs w:val="10"/>
        </w:rPr>
      </w:pPr>
    </w:p>
    <w:p w14:paraId="2039F9D4"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considera que la solicitud del </w:t>
      </w:r>
      <w:r w:rsidRPr="00856836">
        <w:rPr>
          <w:rFonts w:ascii="Arial" w:eastAsia="Arial" w:hAnsi="Arial" w:cs="Arial"/>
          <w:b/>
          <w:sz w:val="20"/>
          <w:szCs w:val="20"/>
        </w:rPr>
        <w:t xml:space="preserve">C. FABIOLA </w:t>
      </w:r>
      <w:proofErr w:type="spellStart"/>
      <w:r w:rsidRPr="00856836">
        <w:rPr>
          <w:rFonts w:ascii="Arial" w:eastAsia="Arial" w:hAnsi="Arial" w:cs="Arial"/>
          <w:b/>
          <w:sz w:val="20"/>
          <w:szCs w:val="20"/>
        </w:rPr>
        <w:t>RODDRÍGUEZ</w:t>
      </w:r>
      <w:proofErr w:type="spellEnd"/>
      <w:r w:rsidRPr="00856836">
        <w:rPr>
          <w:rFonts w:ascii="Arial" w:eastAsia="Arial" w:hAnsi="Arial" w:cs="Arial"/>
          <w:b/>
          <w:sz w:val="20"/>
          <w:szCs w:val="20"/>
        </w:rPr>
        <w:t xml:space="preserve">(sic) MONTOYA </w:t>
      </w:r>
      <w:r w:rsidRPr="0085683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2B196F3" w14:textId="77777777" w:rsidR="00FD6057" w:rsidRPr="00856836" w:rsidRDefault="00FD6057" w:rsidP="00AC3B77">
      <w:pPr>
        <w:widowControl/>
        <w:autoSpaceDE/>
        <w:autoSpaceDN/>
        <w:jc w:val="both"/>
        <w:rPr>
          <w:rFonts w:ascii="Arial" w:eastAsia="Arial" w:hAnsi="Arial" w:cs="Arial"/>
          <w:sz w:val="20"/>
          <w:szCs w:val="20"/>
        </w:rPr>
      </w:pPr>
    </w:p>
    <w:p w14:paraId="7A3C3538" w14:textId="77777777" w:rsidR="00AC3B77" w:rsidRPr="00856836" w:rsidRDefault="00AC3B77" w:rsidP="00AC3B77">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72D2AA30" w14:textId="77777777" w:rsidR="00AC3B77" w:rsidRPr="00856836" w:rsidRDefault="00AC3B77" w:rsidP="00AC3B77">
      <w:pPr>
        <w:widowControl/>
        <w:autoSpaceDE/>
        <w:autoSpaceDN/>
        <w:jc w:val="both"/>
        <w:rPr>
          <w:rFonts w:ascii="Arial" w:eastAsia="Arial" w:hAnsi="Arial" w:cs="Arial"/>
          <w:sz w:val="20"/>
          <w:szCs w:val="20"/>
        </w:rPr>
      </w:pPr>
    </w:p>
    <w:p w14:paraId="16D7F597"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el </w:t>
      </w:r>
      <w:r w:rsidRPr="00856836">
        <w:rPr>
          <w:rFonts w:ascii="Arial" w:eastAsia="Arial" w:hAnsi="Arial" w:cs="Arial"/>
          <w:b/>
          <w:sz w:val="20"/>
          <w:szCs w:val="20"/>
        </w:rPr>
        <w:t xml:space="preserve">CAMBIO DE DENOMINACIÓN </w:t>
      </w:r>
      <w:r w:rsidRPr="00856836">
        <w:rPr>
          <w:rFonts w:ascii="Arial" w:eastAsia="Arial" w:hAnsi="Arial" w:cs="Arial"/>
          <w:sz w:val="20"/>
          <w:szCs w:val="20"/>
        </w:rPr>
        <w:t xml:space="preserve">al </w:t>
      </w:r>
      <w:r w:rsidRPr="00856836">
        <w:rPr>
          <w:rFonts w:ascii="Arial" w:eastAsia="Arial" w:hAnsi="Arial" w:cs="Arial"/>
          <w:sz w:val="20"/>
          <w:szCs w:val="20"/>
        </w:rPr>
        <w:t xml:space="preserve">establecimiento comercial a nombre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RESTAURANTE CON VENTA DE CERVEZA, SOLO CON ALIMENTOS, </w:t>
      </w:r>
      <w:r w:rsidRPr="00856836">
        <w:rPr>
          <w:rFonts w:ascii="Arial" w:eastAsia="Arial" w:hAnsi="Arial" w:cs="Arial"/>
          <w:sz w:val="20"/>
          <w:szCs w:val="20"/>
        </w:rPr>
        <w:t xml:space="preserve">con domicilio ubicado en </w:t>
      </w:r>
      <w:r w:rsidRPr="00856836">
        <w:rPr>
          <w:rFonts w:ascii="Arial" w:eastAsia="Arial" w:hAnsi="Arial" w:cs="Arial"/>
          <w:b/>
          <w:sz w:val="20"/>
          <w:szCs w:val="20"/>
        </w:rPr>
        <w:t xml:space="preserve">BOULEVARD MANUEL RUIZ, NÚMERO EXTERIOR 225, COLONIA REFORMA, CABECERA MUNICIPAL, OAXACA DE JUÁREZ, OAXACA </w:t>
      </w:r>
      <w:r w:rsidRPr="00856836">
        <w:rPr>
          <w:rFonts w:ascii="Arial" w:eastAsia="Arial" w:hAnsi="Arial" w:cs="Arial"/>
          <w:sz w:val="20"/>
          <w:szCs w:val="20"/>
        </w:rPr>
        <w:t xml:space="preserve">y que actualmente se denomina </w:t>
      </w:r>
      <w:r w:rsidRPr="00856836">
        <w:rPr>
          <w:rFonts w:ascii="Arial" w:eastAsia="Arial" w:hAnsi="Arial" w:cs="Arial"/>
          <w:b/>
          <w:sz w:val="20"/>
          <w:szCs w:val="20"/>
        </w:rPr>
        <w:t xml:space="preserve">“LOS MEJORES COCTELES DE OAXACA JUAN </w:t>
      </w:r>
      <w:proofErr w:type="spellStart"/>
      <w:r w:rsidRPr="00856836">
        <w:rPr>
          <w:rFonts w:ascii="Arial" w:eastAsia="Arial" w:hAnsi="Arial" w:cs="Arial"/>
          <w:b/>
          <w:sz w:val="20"/>
          <w:szCs w:val="20"/>
        </w:rPr>
        <w:t>CAMARON</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para quedar como </w:t>
      </w:r>
      <w:r w:rsidRPr="00856836">
        <w:rPr>
          <w:rFonts w:ascii="Arial" w:eastAsia="Arial" w:hAnsi="Arial" w:cs="Arial"/>
          <w:b/>
          <w:sz w:val="20"/>
          <w:szCs w:val="20"/>
        </w:rPr>
        <w:t>“RAMÓN CAMARÓN”.</w:t>
      </w:r>
    </w:p>
    <w:p w14:paraId="75F568F6" w14:textId="77777777" w:rsidR="00AC3B77" w:rsidRPr="00856836" w:rsidRDefault="00AC3B77" w:rsidP="00AC3B77">
      <w:pPr>
        <w:widowControl/>
        <w:autoSpaceDE/>
        <w:autoSpaceDN/>
        <w:jc w:val="both"/>
        <w:rPr>
          <w:rFonts w:ascii="Arial" w:eastAsia="Arial" w:hAnsi="Arial" w:cs="Arial"/>
          <w:sz w:val="20"/>
          <w:szCs w:val="20"/>
        </w:rPr>
      </w:pPr>
    </w:p>
    <w:p w14:paraId="62C88DAA"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 xml:space="preserve">Gírese atento oficio a la Dirección de Ingresos a efecto de que cambie la denominación en el Padrón Fiscal Municipal al establecimiento comercial a nombre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RESTAURANTE CON VENTA DE CERVEZA, SOLO CON ALIMENTOS, </w:t>
      </w:r>
      <w:r w:rsidRPr="00856836">
        <w:rPr>
          <w:rFonts w:ascii="Arial" w:eastAsia="Arial" w:hAnsi="Arial" w:cs="Arial"/>
          <w:sz w:val="20"/>
          <w:szCs w:val="20"/>
        </w:rPr>
        <w:t xml:space="preserve">con domicilio ubicado en </w:t>
      </w:r>
      <w:r w:rsidRPr="00856836">
        <w:rPr>
          <w:rFonts w:ascii="Arial" w:eastAsia="Arial" w:hAnsi="Arial" w:cs="Arial"/>
          <w:b/>
          <w:sz w:val="20"/>
          <w:szCs w:val="20"/>
        </w:rPr>
        <w:t xml:space="preserve">BOULEVARD MANUEL RUIZ, NÚMERO EXTERIOR 225, COLONIA REFORMA, CABECERA MUNICIPAL, OAXACA DE JUÁREZ, OAXACA </w:t>
      </w:r>
      <w:r w:rsidRPr="00856836">
        <w:rPr>
          <w:rFonts w:ascii="Arial" w:eastAsia="Arial" w:hAnsi="Arial" w:cs="Arial"/>
          <w:sz w:val="20"/>
          <w:szCs w:val="20"/>
        </w:rPr>
        <w:t xml:space="preserve">y que actualmente se denomina </w:t>
      </w:r>
      <w:r w:rsidRPr="00856836">
        <w:rPr>
          <w:rFonts w:ascii="Arial" w:eastAsia="Arial" w:hAnsi="Arial" w:cs="Arial"/>
          <w:b/>
          <w:sz w:val="20"/>
          <w:szCs w:val="20"/>
        </w:rPr>
        <w:t xml:space="preserve">“LOS MEJORES COCTELES DE OAXACA JUAN </w:t>
      </w:r>
      <w:proofErr w:type="spellStart"/>
      <w:r w:rsidRPr="00856836">
        <w:rPr>
          <w:rFonts w:ascii="Arial" w:eastAsia="Arial" w:hAnsi="Arial" w:cs="Arial"/>
          <w:b/>
          <w:sz w:val="20"/>
          <w:szCs w:val="20"/>
        </w:rPr>
        <w:t>CAMARON</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para quedar como </w:t>
      </w:r>
      <w:r w:rsidRPr="00856836">
        <w:rPr>
          <w:rFonts w:ascii="Arial" w:eastAsia="Arial" w:hAnsi="Arial" w:cs="Arial"/>
          <w:b/>
          <w:sz w:val="20"/>
          <w:szCs w:val="20"/>
        </w:rPr>
        <w:t xml:space="preserve">“RAMÓN CAMARÓN”, </w:t>
      </w:r>
      <w:r w:rsidRPr="00856836">
        <w:rPr>
          <w:rFonts w:ascii="Arial" w:eastAsia="Arial" w:hAnsi="Arial" w:cs="Arial"/>
          <w:sz w:val="20"/>
          <w:szCs w:val="20"/>
        </w:rPr>
        <w:t>previo pago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42EFACF7" w14:textId="77777777" w:rsidR="00AC3B77" w:rsidRPr="00856836" w:rsidRDefault="00AC3B77" w:rsidP="00AC3B77">
      <w:pPr>
        <w:widowControl/>
        <w:autoSpaceDE/>
        <w:autoSpaceDN/>
        <w:jc w:val="both"/>
        <w:rPr>
          <w:rFonts w:ascii="Arial" w:eastAsia="Arial" w:hAnsi="Arial" w:cs="Arial"/>
          <w:sz w:val="20"/>
          <w:szCs w:val="20"/>
        </w:rPr>
      </w:pPr>
    </w:p>
    <w:p w14:paraId="7FCB6362"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a efecto de dar cumplimiento a sus atribuciones.</w:t>
      </w:r>
    </w:p>
    <w:p w14:paraId="38B096C5" w14:textId="77777777" w:rsidR="00AC3B77" w:rsidRPr="00856836" w:rsidRDefault="00AC3B77" w:rsidP="00AC3B77">
      <w:pPr>
        <w:widowControl/>
        <w:autoSpaceDE/>
        <w:autoSpaceDN/>
        <w:jc w:val="both"/>
        <w:rPr>
          <w:rFonts w:ascii="Arial" w:eastAsia="Arial" w:hAnsi="Arial" w:cs="Arial"/>
          <w:sz w:val="20"/>
          <w:szCs w:val="20"/>
        </w:rPr>
      </w:pPr>
    </w:p>
    <w:p w14:paraId="6994DA42"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Notifíquese la resolución del Cabildo y túrnese el dictamen con su respectivo expediente a la Unidad de Trámites Empresariales para el cumplimiento de los asuntos de su competencia. </w:t>
      </w:r>
    </w:p>
    <w:p w14:paraId="0E85F5E3" w14:textId="77777777" w:rsidR="00AC3B77" w:rsidRPr="00856836" w:rsidRDefault="00AC3B77" w:rsidP="00AC3B77">
      <w:pPr>
        <w:widowControl/>
        <w:autoSpaceDE/>
        <w:autoSpaceDN/>
        <w:jc w:val="both"/>
        <w:rPr>
          <w:rFonts w:ascii="Arial" w:eastAsia="Arial" w:hAnsi="Arial" w:cs="Arial"/>
          <w:sz w:val="20"/>
          <w:szCs w:val="20"/>
        </w:rPr>
      </w:pPr>
    </w:p>
    <w:p w14:paraId="4436CC1F"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 </w:t>
      </w:r>
      <w:r w:rsidRPr="00856836">
        <w:rPr>
          <w:rFonts w:ascii="Arial" w:eastAsia="Arial" w:hAnsi="Arial" w:cs="Arial"/>
          <w:sz w:val="20"/>
          <w:szCs w:val="20"/>
        </w:rPr>
        <w:t>Remítase el presente dictamen a la Secretaria(sic) Municipal de Oaxaca de Juárez, para que por su conducto le dé el trámite correspondiente.</w:t>
      </w:r>
    </w:p>
    <w:p w14:paraId="0541A61E" w14:textId="77777777" w:rsidR="00AC3B77" w:rsidRPr="00856836" w:rsidRDefault="00AC3B77" w:rsidP="00AC3B77">
      <w:pPr>
        <w:widowControl/>
        <w:autoSpaceDE/>
        <w:autoSpaceDN/>
        <w:jc w:val="both"/>
        <w:rPr>
          <w:rFonts w:ascii="Arial" w:eastAsia="Arial" w:hAnsi="Arial" w:cs="Arial"/>
          <w:sz w:val="20"/>
          <w:szCs w:val="20"/>
        </w:rPr>
      </w:pPr>
    </w:p>
    <w:p w14:paraId="428E931B"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 </w:t>
      </w:r>
      <w:r w:rsidRPr="00856836">
        <w:rPr>
          <w:rFonts w:ascii="Arial" w:eastAsia="Arial" w:hAnsi="Arial" w:cs="Arial"/>
          <w:sz w:val="20"/>
          <w:szCs w:val="20"/>
        </w:rPr>
        <w:t>Notifíquese y cúmplase.</w:t>
      </w:r>
    </w:p>
    <w:p w14:paraId="02216E7B" w14:textId="77777777" w:rsidR="00AC3B77" w:rsidRPr="00856836" w:rsidRDefault="00AC3B77" w:rsidP="00AC3B77">
      <w:pPr>
        <w:widowControl/>
        <w:autoSpaceDE/>
        <w:jc w:val="both"/>
        <w:rPr>
          <w:rFonts w:ascii="Arial" w:eastAsia="Arial" w:hAnsi="Arial" w:cs="Arial"/>
          <w:sz w:val="20"/>
          <w:szCs w:val="20"/>
        </w:rPr>
      </w:pPr>
    </w:p>
    <w:p w14:paraId="57980C05" w14:textId="77777777" w:rsidR="00AC3B77" w:rsidRPr="00856836" w:rsidRDefault="00AC3B77" w:rsidP="00AC3B77">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F120384" w14:textId="77777777" w:rsidR="00AC3B77" w:rsidRPr="00856836" w:rsidRDefault="00AC3B77" w:rsidP="00AC3B77">
      <w:pPr>
        <w:jc w:val="both"/>
        <w:rPr>
          <w:rFonts w:ascii="Arial" w:hAnsi="Arial" w:cs="Arial"/>
          <w:b/>
          <w:bCs/>
          <w:szCs w:val="20"/>
        </w:rPr>
      </w:pPr>
    </w:p>
    <w:p w14:paraId="711DDEC7" w14:textId="0AB940B4" w:rsidR="00AC3B77" w:rsidRPr="00856836" w:rsidRDefault="00AC3B77" w:rsidP="00AC3B77">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58FB8D34" w14:textId="061BFFFD" w:rsidR="00AC3B77" w:rsidRPr="00856836" w:rsidRDefault="00AC3B77" w:rsidP="005C03B7">
      <w:pPr>
        <w:rPr>
          <w:rFonts w:ascii="Arial" w:hAnsi="Arial" w:cs="Arial"/>
          <w:b/>
          <w:bCs/>
          <w:sz w:val="20"/>
          <w:szCs w:val="20"/>
        </w:rPr>
      </w:pPr>
      <w:r w:rsidRPr="00856836">
        <w:rPr>
          <w:noProof/>
          <w:lang w:eastAsia="es-MX"/>
        </w:rPr>
        <w:drawing>
          <wp:anchor distT="0" distB="0" distL="114300" distR="114300" simplePos="0" relativeHeight="251670528" behindDoc="0" locked="0" layoutInCell="1" allowOverlap="1" wp14:anchorId="7B38519E" wp14:editId="3AA009E4">
            <wp:simplePos x="0" y="0"/>
            <wp:positionH relativeFrom="column">
              <wp:posOffset>0</wp:posOffset>
            </wp:positionH>
            <wp:positionV relativeFrom="paragraph">
              <wp:posOffset>149225</wp:posOffset>
            </wp:positionV>
            <wp:extent cx="2735580" cy="265430"/>
            <wp:effectExtent l="0" t="0" r="7620" b="127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67A35F3" w14:textId="65F4A0BC" w:rsidR="00AC3B77" w:rsidRPr="00856836" w:rsidRDefault="00AC3B77" w:rsidP="005C03B7">
      <w:pPr>
        <w:rPr>
          <w:rFonts w:ascii="Arial" w:hAnsi="Arial" w:cs="Arial"/>
          <w:b/>
          <w:bCs/>
          <w:sz w:val="20"/>
          <w:szCs w:val="20"/>
        </w:rPr>
      </w:pPr>
    </w:p>
    <w:p w14:paraId="5ED7B458" w14:textId="77777777" w:rsidR="00AC3B77" w:rsidRPr="00856836" w:rsidRDefault="00AC3B77" w:rsidP="00AC3B77">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142E7860" w14:textId="77777777" w:rsidR="00AC3B77" w:rsidRPr="00856836" w:rsidRDefault="00AC3B77" w:rsidP="00AC3B77">
      <w:pPr>
        <w:jc w:val="both"/>
        <w:rPr>
          <w:rFonts w:ascii="Arial" w:eastAsia="Calibri" w:hAnsi="Arial" w:cs="Arial"/>
          <w:sz w:val="20"/>
          <w:szCs w:val="20"/>
        </w:rPr>
      </w:pPr>
    </w:p>
    <w:p w14:paraId="55CCBDA3" w14:textId="7371EA32" w:rsidR="00AC3B77" w:rsidRPr="00856836" w:rsidRDefault="00AC3B77" w:rsidP="00AC3B77">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2A93E9FC" w14:textId="77777777" w:rsidR="00AC3B77" w:rsidRPr="00856836" w:rsidRDefault="00AC3B77" w:rsidP="00AC3B77">
      <w:pPr>
        <w:jc w:val="both"/>
        <w:rPr>
          <w:rFonts w:ascii="Arial" w:hAnsi="Arial" w:cs="Arial"/>
          <w:sz w:val="20"/>
          <w:szCs w:val="20"/>
        </w:rPr>
      </w:pPr>
    </w:p>
    <w:p w14:paraId="0784453D" w14:textId="7269B5CB" w:rsidR="00AC3B77" w:rsidRPr="00856836" w:rsidRDefault="00AC3B77" w:rsidP="00AC3B77">
      <w:pPr>
        <w:pStyle w:val="Textoindependiente"/>
        <w:jc w:val="center"/>
        <w:outlineLvl w:val="0"/>
        <w:rPr>
          <w:rFonts w:ascii="Arial" w:hAnsi="Arial" w:cs="Arial"/>
          <w:b/>
        </w:rPr>
      </w:pPr>
      <w:r w:rsidRPr="00856836">
        <w:rPr>
          <w:rFonts w:ascii="Arial" w:hAnsi="Arial" w:cs="Arial"/>
          <w:b/>
        </w:rPr>
        <w:t>DICTAMEN CDEyMR/298/2024</w:t>
      </w:r>
    </w:p>
    <w:p w14:paraId="7860DCB8" w14:textId="77777777" w:rsidR="00AC3B77" w:rsidRPr="00856836" w:rsidRDefault="00AC3B77" w:rsidP="00AC3B77">
      <w:pPr>
        <w:jc w:val="both"/>
        <w:rPr>
          <w:rFonts w:ascii="Arial" w:hAnsi="Arial" w:cs="Arial"/>
          <w:sz w:val="20"/>
          <w:szCs w:val="20"/>
        </w:rPr>
      </w:pPr>
    </w:p>
    <w:p w14:paraId="0E30D02B" w14:textId="77777777" w:rsidR="00AC3B77" w:rsidRPr="00856836" w:rsidRDefault="00AC3B77" w:rsidP="00AC3B77">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 S</w:t>
      </w:r>
    </w:p>
    <w:p w14:paraId="01AEC3A3" w14:textId="77777777" w:rsidR="00AC3B77" w:rsidRPr="00856836" w:rsidRDefault="00AC3B77" w:rsidP="00AC3B77">
      <w:pPr>
        <w:widowControl/>
        <w:autoSpaceDE/>
        <w:autoSpaceDN/>
        <w:jc w:val="both"/>
        <w:rPr>
          <w:rFonts w:ascii="Arial" w:eastAsia="Arial" w:hAnsi="Arial" w:cs="Arial"/>
          <w:sz w:val="20"/>
          <w:szCs w:val="20"/>
        </w:rPr>
      </w:pPr>
    </w:p>
    <w:p w14:paraId="2893F8AB"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856836">
        <w:rPr>
          <w:rFonts w:ascii="Arial" w:eastAsia="Arial" w:hAnsi="Arial" w:cs="Arial"/>
          <w:b/>
          <w:sz w:val="20"/>
          <w:szCs w:val="20"/>
        </w:rPr>
        <w:t xml:space="preserve">5, 7, 16, 18, 80, 81, 82, 83 y 84 </w:t>
      </w:r>
      <w:r w:rsidRPr="00856836">
        <w:rPr>
          <w:rFonts w:ascii="Arial" w:eastAsia="Arial" w:hAnsi="Arial" w:cs="Arial"/>
          <w:sz w:val="20"/>
          <w:szCs w:val="20"/>
        </w:rPr>
        <w:t xml:space="preserve">del Reglamento de Establecimientos Comerciales, Industriales y de Servicios del Municipio de Oaxaca de Juárez </w:t>
      </w:r>
    </w:p>
    <w:p w14:paraId="4FB7714B" w14:textId="77777777" w:rsidR="00AC3B77" w:rsidRPr="00856836" w:rsidRDefault="00AC3B77" w:rsidP="00AC3B77">
      <w:pPr>
        <w:widowControl/>
        <w:autoSpaceDE/>
        <w:autoSpaceDN/>
        <w:jc w:val="both"/>
        <w:rPr>
          <w:rFonts w:ascii="Arial" w:eastAsia="Arial" w:hAnsi="Arial" w:cs="Arial"/>
          <w:sz w:val="20"/>
          <w:szCs w:val="20"/>
        </w:rPr>
      </w:pPr>
    </w:p>
    <w:p w14:paraId="4B822B6D"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 xml:space="preserve">De conformidad con lo establecido en el Bando de Policía y Gobierno del Municipio de Oaxaca de Juárez, en su numeral 93 fracción </w:t>
      </w:r>
      <w:r w:rsidRPr="00856836">
        <w:rPr>
          <w:rFonts w:ascii="Arial" w:eastAsia="Arial" w:hAnsi="Arial" w:cs="Arial"/>
          <w:sz w:val="20"/>
          <w:szCs w:val="20"/>
        </w:rPr>
        <w:t>XI, la Comisión de Desarrollo Económico y Mejora Regulatoria tendrá como su función:</w:t>
      </w:r>
    </w:p>
    <w:p w14:paraId="5BC8E4FD" w14:textId="77777777" w:rsidR="00AC3B77" w:rsidRPr="00856836" w:rsidRDefault="00AC3B77" w:rsidP="00AC3B77">
      <w:pPr>
        <w:widowControl/>
        <w:autoSpaceDE/>
        <w:autoSpaceDN/>
        <w:jc w:val="both"/>
        <w:rPr>
          <w:rFonts w:ascii="Arial" w:eastAsia="Arial" w:hAnsi="Arial" w:cs="Arial"/>
          <w:sz w:val="20"/>
          <w:szCs w:val="20"/>
        </w:rPr>
      </w:pPr>
    </w:p>
    <w:p w14:paraId="4505A96F"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541D3E8" w14:textId="77777777" w:rsidR="00AC3B77" w:rsidRPr="00856836" w:rsidRDefault="00AC3B77" w:rsidP="00AC3B77">
      <w:pPr>
        <w:widowControl/>
        <w:autoSpaceDE/>
        <w:autoSpaceDN/>
        <w:jc w:val="both"/>
        <w:rPr>
          <w:rFonts w:ascii="Arial" w:eastAsia="Arial" w:hAnsi="Arial" w:cs="Arial"/>
          <w:sz w:val="20"/>
          <w:szCs w:val="20"/>
        </w:rPr>
      </w:pPr>
    </w:p>
    <w:p w14:paraId="496B10D2"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Respecto de la solicitud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 xml:space="preserve">por el que tramita cambio de denominación del establecimiento </w:t>
      </w:r>
      <w:r w:rsidRPr="00856836">
        <w:rPr>
          <w:rFonts w:ascii="Arial" w:eastAsia="Arial" w:hAnsi="Arial" w:cs="Arial"/>
          <w:b/>
          <w:sz w:val="20"/>
          <w:szCs w:val="20"/>
        </w:rPr>
        <w:t xml:space="preserve">“JUAN </w:t>
      </w:r>
      <w:proofErr w:type="spellStart"/>
      <w:r w:rsidRPr="00856836">
        <w:rPr>
          <w:rFonts w:ascii="Arial" w:eastAsia="Arial" w:hAnsi="Arial" w:cs="Arial"/>
          <w:b/>
          <w:sz w:val="20"/>
          <w:szCs w:val="20"/>
        </w:rPr>
        <w:t>CAMARON</w:t>
      </w:r>
      <w:proofErr w:type="spellEnd"/>
      <w:r w:rsidRPr="00856836">
        <w:rPr>
          <w:rFonts w:ascii="Arial" w:eastAsia="Arial" w:hAnsi="Arial" w:cs="Arial"/>
          <w:b/>
          <w:sz w:val="20"/>
          <w:szCs w:val="20"/>
        </w:rPr>
        <w:t xml:space="preserve">(sic) LOS MEJORES COCTELES(SIC) Y </w:t>
      </w:r>
      <w:proofErr w:type="spellStart"/>
      <w:r w:rsidRPr="00856836">
        <w:rPr>
          <w:rFonts w:ascii="Arial" w:eastAsia="Arial" w:hAnsi="Arial" w:cs="Arial"/>
          <w:b/>
          <w:sz w:val="20"/>
          <w:szCs w:val="20"/>
        </w:rPr>
        <w:t>CLAMATOS</w:t>
      </w:r>
      <w:proofErr w:type="spellEnd"/>
      <w:r w:rsidRPr="00856836">
        <w:rPr>
          <w:rFonts w:ascii="Arial" w:eastAsia="Arial" w:hAnsi="Arial" w:cs="Arial"/>
          <w:b/>
          <w:sz w:val="20"/>
          <w:szCs w:val="20"/>
        </w:rPr>
        <w:t xml:space="preserve"> DE OAXACA”,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RESTAURANTE CON VENTA DE CERVEZA, SOLO CON ALIMENTOS, </w:t>
      </w:r>
      <w:r w:rsidRPr="00856836">
        <w:rPr>
          <w:rFonts w:ascii="Arial" w:eastAsia="Arial" w:hAnsi="Arial" w:cs="Arial"/>
          <w:sz w:val="20"/>
          <w:szCs w:val="20"/>
        </w:rPr>
        <w:t>esta Comisión precisa, el giro del establecimiento comercial se encuentra clasificado como una actividad catalogada de control especial, puesto 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2B712234" w14:textId="77777777" w:rsidR="00AC3B77" w:rsidRPr="00856836" w:rsidRDefault="00AC3B77" w:rsidP="00AC3B77">
      <w:pPr>
        <w:widowControl/>
        <w:autoSpaceDE/>
        <w:autoSpaceDN/>
        <w:jc w:val="both"/>
        <w:rPr>
          <w:rFonts w:ascii="Arial" w:eastAsia="Arial" w:hAnsi="Arial" w:cs="Arial"/>
          <w:sz w:val="20"/>
          <w:szCs w:val="20"/>
        </w:rPr>
      </w:pPr>
    </w:p>
    <w:p w14:paraId="2E39FD88"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01C01FAE" w14:textId="77777777" w:rsidR="00AC3B77" w:rsidRPr="00856836" w:rsidRDefault="00AC3B77" w:rsidP="00AC3B77">
      <w:pPr>
        <w:widowControl/>
        <w:autoSpaceDE/>
        <w:autoSpaceDN/>
        <w:jc w:val="both"/>
        <w:rPr>
          <w:rFonts w:ascii="Arial" w:eastAsia="Arial" w:hAnsi="Arial" w:cs="Arial"/>
          <w:sz w:val="20"/>
          <w:szCs w:val="20"/>
        </w:rPr>
      </w:pPr>
    </w:p>
    <w:p w14:paraId="428BFE73"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Del análisis de las documentales que integran el expediente, se tiene que:</w:t>
      </w:r>
    </w:p>
    <w:p w14:paraId="0FAD4A04" w14:textId="77777777" w:rsidR="00AC3B77" w:rsidRPr="00856836" w:rsidRDefault="00AC3B77" w:rsidP="00AC3B77">
      <w:pPr>
        <w:widowControl/>
        <w:autoSpaceDE/>
        <w:autoSpaceDN/>
        <w:jc w:val="both"/>
        <w:rPr>
          <w:rFonts w:ascii="Arial" w:eastAsia="Arial" w:hAnsi="Arial" w:cs="Arial"/>
          <w:sz w:val="20"/>
          <w:szCs w:val="20"/>
        </w:rPr>
      </w:pPr>
    </w:p>
    <w:p w14:paraId="05FD2378"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856836">
        <w:rPr>
          <w:rFonts w:ascii="Arial" w:eastAsia="Arial" w:hAnsi="Arial" w:cs="Arial"/>
          <w:b/>
          <w:sz w:val="20"/>
          <w:szCs w:val="20"/>
        </w:rPr>
        <w:t xml:space="preserve">“RAMÓN CAMARÓN”, </w:t>
      </w:r>
      <w:r w:rsidRPr="00856836">
        <w:rPr>
          <w:rFonts w:ascii="Arial" w:eastAsia="Arial" w:hAnsi="Arial" w:cs="Arial"/>
          <w:sz w:val="20"/>
          <w:szCs w:val="20"/>
        </w:rPr>
        <w:t>la cual es visible en la foja 04 del expediente.</w:t>
      </w:r>
    </w:p>
    <w:p w14:paraId="5B4665EB" w14:textId="77777777" w:rsidR="00AC3B77" w:rsidRPr="00856836" w:rsidRDefault="00AC3B77" w:rsidP="00AC3B77">
      <w:pPr>
        <w:widowControl/>
        <w:autoSpaceDE/>
        <w:autoSpaceDN/>
        <w:ind w:left="284"/>
        <w:jc w:val="both"/>
        <w:rPr>
          <w:rFonts w:ascii="Arial" w:eastAsia="Arial" w:hAnsi="Arial" w:cs="Arial"/>
          <w:sz w:val="20"/>
          <w:szCs w:val="20"/>
        </w:rPr>
      </w:pPr>
    </w:p>
    <w:p w14:paraId="36C0D278"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Se exhibe la copia de identificación oficial del solicitante que consiste en credencial para votar con fotografía expedida por el Instituto Nacional Electoral a favor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la cual es visible en la foja 03 del expediente.</w:t>
      </w:r>
    </w:p>
    <w:p w14:paraId="1E57273A" w14:textId="77777777" w:rsidR="00AC3B77" w:rsidRPr="00856836" w:rsidRDefault="00AC3B77" w:rsidP="00AC3B77">
      <w:pPr>
        <w:widowControl/>
        <w:autoSpaceDE/>
        <w:autoSpaceDN/>
        <w:ind w:left="284"/>
        <w:jc w:val="both"/>
        <w:rPr>
          <w:rFonts w:ascii="Arial" w:eastAsia="Arial" w:hAnsi="Arial" w:cs="Arial"/>
          <w:sz w:val="20"/>
          <w:szCs w:val="20"/>
        </w:rPr>
      </w:pPr>
    </w:p>
    <w:p w14:paraId="1088A98D" w14:textId="77777777" w:rsidR="00AC3B77" w:rsidRPr="00856836" w:rsidRDefault="00AC3B77" w:rsidP="00AC3B77">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copia del comprobante fiscal digital de pago de Revalidación al Padrón Fiscal Municipal 2024, con número de folio para facturar 2400348549, de fecha cuatro de junio de dos mil veinticuatro, emitida por la Dirección de Ingresos a favor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 xml:space="preserve">para un establecimiento comercial denominado </w:t>
      </w:r>
      <w:r w:rsidRPr="00856836">
        <w:rPr>
          <w:rFonts w:ascii="Arial" w:eastAsia="Arial" w:hAnsi="Arial" w:cs="Arial"/>
          <w:b/>
          <w:sz w:val="20"/>
          <w:szCs w:val="20"/>
        </w:rPr>
        <w:t xml:space="preserve">“JUAN </w:t>
      </w:r>
      <w:proofErr w:type="spellStart"/>
      <w:r w:rsidRPr="00856836">
        <w:rPr>
          <w:rFonts w:ascii="Arial" w:eastAsia="Arial" w:hAnsi="Arial" w:cs="Arial"/>
          <w:b/>
          <w:sz w:val="20"/>
          <w:szCs w:val="20"/>
        </w:rPr>
        <w:t>CAMARON</w:t>
      </w:r>
      <w:proofErr w:type="spellEnd"/>
      <w:r w:rsidRPr="00856836">
        <w:rPr>
          <w:rFonts w:ascii="Arial" w:eastAsia="Arial" w:hAnsi="Arial" w:cs="Arial"/>
          <w:b/>
          <w:sz w:val="20"/>
          <w:szCs w:val="20"/>
        </w:rPr>
        <w:t xml:space="preserve">(sic) LOS MEJORES COCTELES(SIC) DE OAXACA”,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RESTAURANTE CON VENTA DE CERVEZA, SOLO CON ALIMENTOS. </w:t>
      </w:r>
      <w:r w:rsidRPr="00856836">
        <w:rPr>
          <w:rFonts w:ascii="Arial" w:eastAsia="Arial" w:hAnsi="Arial" w:cs="Arial"/>
          <w:sz w:val="20"/>
          <w:szCs w:val="20"/>
        </w:rPr>
        <w:t>Visible en la foja 01 del expediente, con lo que comprueba fehacientemente la propiedad de la licencia del establecimiento comercial; así como su debida cédula de Registro, Actualización y Revalidación Padrón Fiscal Municipal 2024 y que es visible en la foja 02 del expediente.</w:t>
      </w:r>
    </w:p>
    <w:p w14:paraId="65DD32A7" w14:textId="77777777" w:rsidR="00AC3B77" w:rsidRPr="00856836" w:rsidRDefault="00AC3B77" w:rsidP="00AC3B77">
      <w:pPr>
        <w:widowControl/>
        <w:autoSpaceDE/>
        <w:autoSpaceDN/>
        <w:jc w:val="both"/>
        <w:rPr>
          <w:rFonts w:ascii="Arial" w:eastAsia="Arial" w:hAnsi="Arial" w:cs="Arial"/>
          <w:sz w:val="20"/>
          <w:szCs w:val="20"/>
        </w:rPr>
      </w:pPr>
    </w:p>
    <w:p w14:paraId="71ED25DA"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observancia del artículo 82 del Reglamento de Establecimientos Comerciales, Industriales y de Servicios del Municipio de Oaxaca de Juárez, la denominación </w:t>
      </w:r>
      <w:r w:rsidRPr="00856836">
        <w:rPr>
          <w:rFonts w:ascii="Arial" w:eastAsia="Arial" w:hAnsi="Arial" w:cs="Arial"/>
          <w:b/>
          <w:sz w:val="20"/>
          <w:szCs w:val="20"/>
        </w:rPr>
        <w:t xml:space="preserve">“RAMÓN CAMARÓN” </w:t>
      </w:r>
      <w:r w:rsidRPr="00856836">
        <w:rPr>
          <w:rFonts w:ascii="Arial" w:eastAsia="Arial" w:hAnsi="Arial" w:cs="Arial"/>
          <w:sz w:val="20"/>
          <w:szCs w:val="20"/>
        </w:rPr>
        <w:t>a consideración de la Comisión es compatible con los fines de la explotación del giro comercial autorizado y de igual forma, no contraviene lo dispuesto en las fracciones I y XXII del artículo 25 del multicitado reglamento.</w:t>
      </w:r>
    </w:p>
    <w:p w14:paraId="31D21FB2" w14:textId="77777777" w:rsidR="00AC3B77" w:rsidRPr="00856836" w:rsidRDefault="00AC3B77" w:rsidP="00AC3B77">
      <w:pPr>
        <w:widowControl/>
        <w:autoSpaceDE/>
        <w:autoSpaceDN/>
        <w:jc w:val="both"/>
        <w:rPr>
          <w:rFonts w:ascii="Arial" w:eastAsia="Arial" w:hAnsi="Arial" w:cs="Arial"/>
          <w:sz w:val="20"/>
          <w:szCs w:val="20"/>
        </w:rPr>
      </w:pPr>
    </w:p>
    <w:p w14:paraId="6516C11C"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considera que la solicitud del </w:t>
      </w:r>
      <w:r w:rsidRPr="00856836">
        <w:rPr>
          <w:rFonts w:ascii="Arial" w:eastAsia="Arial" w:hAnsi="Arial" w:cs="Arial"/>
          <w:b/>
          <w:sz w:val="20"/>
          <w:szCs w:val="20"/>
        </w:rPr>
        <w:t xml:space="preserve">C. FABIOLA </w:t>
      </w:r>
      <w:proofErr w:type="spellStart"/>
      <w:r w:rsidRPr="00856836">
        <w:rPr>
          <w:rFonts w:ascii="Arial" w:eastAsia="Arial" w:hAnsi="Arial" w:cs="Arial"/>
          <w:b/>
          <w:sz w:val="20"/>
          <w:szCs w:val="20"/>
        </w:rPr>
        <w:t>RODDRÍGUEZ</w:t>
      </w:r>
      <w:proofErr w:type="spellEnd"/>
      <w:r w:rsidRPr="00856836">
        <w:rPr>
          <w:rFonts w:ascii="Arial" w:eastAsia="Arial" w:hAnsi="Arial" w:cs="Arial"/>
          <w:b/>
          <w:sz w:val="20"/>
          <w:szCs w:val="20"/>
        </w:rPr>
        <w:t xml:space="preserve">(sic) MONTOYA </w:t>
      </w:r>
      <w:r w:rsidRPr="0085683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4FB3A05" w14:textId="77777777" w:rsidR="00AC3B77" w:rsidRPr="00856836" w:rsidRDefault="00AC3B77" w:rsidP="00AC3B77">
      <w:pPr>
        <w:widowControl/>
        <w:autoSpaceDE/>
        <w:autoSpaceDN/>
        <w:jc w:val="both"/>
        <w:rPr>
          <w:rFonts w:ascii="Arial" w:eastAsia="Arial" w:hAnsi="Arial" w:cs="Arial"/>
          <w:sz w:val="20"/>
          <w:szCs w:val="20"/>
        </w:rPr>
      </w:pPr>
    </w:p>
    <w:p w14:paraId="24EDAC68" w14:textId="77777777" w:rsidR="00AC3B77" w:rsidRPr="00856836" w:rsidRDefault="00AC3B77" w:rsidP="00AC3B77">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4CFBDC69" w14:textId="77777777" w:rsidR="00AC3B77" w:rsidRPr="00856836" w:rsidRDefault="00AC3B77" w:rsidP="00AC3B77">
      <w:pPr>
        <w:widowControl/>
        <w:autoSpaceDE/>
        <w:autoSpaceDN/>
        <w:jc w:val="both"/>
        <w:rPr>
          <w:rFonts w:ascii="Arial" w:eastAsia="Arial" w:hAnsi="Arial" w:cs="Arial"/>
          <w:sz w:val="20"/>
          <w:szCs w:val="20"/>
        </w:rPr>
      </w:pPr>
    </w:p>
    <w:p w14:paraId="75437EAF"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el </w:t>
      </w:r>
      <w:r w:rsidRPr="00856836">
        <w:rPr>
          <w:rFonts w:ascii="Arial" w:eastAsia="Arial" w:hAnsi="Arial" w:cs="Arial"/>
          <w:b/>
          <w:sz w:val="20"/>
          <w:szCs w:val="20"/>
        </w:rPr>
        <w:t xml:space="preserve">CAMBIO DE DENOMINACIÓN </w:t>
      </w:r>
      <w:r w:rsidRPr="00856836">
        <w:rPr>
          <w:rFonts w:ascii="Arial" w:eastAsia="Arial" w:hAnsi="Arial" w:cs="Arial"/>
          <w:sz w:val="20"/>
          <w:szCs w:val="20"/>
        </w:rPr>
        <w:t xml:space="preserve">al establecimiento comercial a nombre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RESTAURANTE CON VENTA DE CERVEZA, SOLO CON ALIMENTOS, </w:t>
      </w:r>
      <w:r w:rsidRPr="00856836">
        <w:rPr>
          <w:rFonts w:ascii="Arial" w:eastAsia="Arial" w:hAnsi="Arial" w:cs="Arial"/>
          <w:sz w:val="20"/>
          <w:szCs w:val="20"/>
        </w:rPr>
        <w:t xml:space="preserve">con domicilio ubicado en </w:t>
      </w:r>
      <w:r w:rsidRPr="00856836">
        <w:rPr>
          <w:rFonts w:ascii="Arial" w:eastAsia="Arial" w:hAnsi="Arial" w:cs="Arial"/>
          <w:b/>
          <w:sz w:val="20"/>
          <w:szCs w:val="20"/>
        </w:rPr>
        <w:t xml:space="preserve">LOTE </w:t>
      </w:r>
      <w:proofErr w:type="spellStart"/>
      <w:r w:rsidRPr="00856836">
        <w:rPr>
          <w:rFonts w:ascii="Arial" w:eastAsia="Arial" w:hAnsi="Arial" w:cs="Arial"/>
          <w:b/>
          <w:sz w:val="20"/>
          <w:szCs w:val="20"/>
        </w:rPr>
        <w:t>EXHACIENDA</w:t>
      </w:r>
      <w:proofErr w:type="spellEnd"/>
      <w:r w:rsidRPr="00856836">
        <w:rPr>
          <w:rFonts w:ascii="Arial" w:eastAsia="Arial" w:hAnsi="Arial" w:cs="Arial"/>
          <w:b/>
          <w:sz w:val="20"/>
          <w:szCs w:val="20"/>
        </w:rPr>
        <w:t xml:space="preserve"> LA COMPAÑÍA, NÚMERO EXTERIOR 1, COLONIA AGENCIA DE CANDIANI, CANDIANI, OAXACA DE JUÁREZ, OAXACA </w:t>
      </w:r>
      <w:r w:rsidRPr="00856836">
        <w:rPr>
          <w:rFonts w:ascii="Arial" w:eastAsia="Arial" w:hAnsi="Arial" w:cs="Arial"/>
          <w:sz w:val="20"/>
          <w:szCs w:val="20"/>
        </w:rPr>
        <w:t xml:space="preserve">y que actualmente se denomina </w:t>
      </w:r>
      <w:r w:rsidRPr="00856836">
        <w:rPr>
          <w:rFonts w:ascii="Arial" w:eastAsia="Arial" w:hAnsi="Arial" w:cs="Arial"/>
          <w:b/>
          <w:sz w:val="20"/>
          <w:szCs w:val="20"/>
        </w:rPr>
        <w:t xml:space="preserve">“JUAN </w:t>
      </w:r>
      <w:proofErr w:type="spellStart"/>
      <w:r w:rsidRPr="00856836">
        <w:rPr>
          <w:rFonts w:ascii="Arial" w:eastAsia="Arial" w:hAnsi="Arial" w:cs="Arial"/>
          <w:b/>
          <w:sz w:val="20"/>
          <w:szCs w:val="20"/>
        </w:rPr>
        <w:t>CAMARON</w:t>
      </w:r>
      <w:proofErr w:type="spellEnd"/>
      <w:r w:rsidRPr="00856836">
        <w:rPr>
          <w:rFonts w:ascii="Arial" w:eastAsia="Arial" w:hAnsi="Arial" w:cs="Arial"/>
          <w:b/>
          <w:sz w:val="20"/>
          <w:szCs w:val="20"/>
        </w:rPr>
        <w:t xml:space="preserve">(sic) LOS MEJORES COCTELES(SIC) Y </w:t>
      </w:r>
      <w:proofErr w:type="spellStart"/>
      <w:r w:rsidRPr="00856836">
        <w:rPr>
          <w:rFonts w:ascii="Arial" w:eastAsia="Arial" w:hAnsi="Arial" w:cs="Arial"/>
          <w:b/>
          <w:sz w:val="20"/>
          <w:szCs w:val="20"/>
        </w:rPr>
        <w:t>CLAMATOS</w:t>
      </w:r>
      <w:proofErr w:type="spellEnd"/>
      <w:r w:rsidRPr="00856836">
        <w:rPr>
          <w:rFonts w:ascii="Arial" w:eastAsia="Arial" w:hAnsi="Arial" w:cs="Arial"/>
          <w:b/>
          <w:sz w:val="20"/>
          <w:szCs w:val="20"/>
        </w:rPr>
        <w:t xml:space="preserve"> DE OAXACA” </w:t>
      </w:r>
      <w:r w:rsidRPr="00856836">
        <w:rPr>
          <w:rFonts w:ascii="Arial" w:eastAsia="Arial" w:hAnsi="Arial" w:cs="Arial"/>
          <w:sz w:val="20"/>
          <w:szCs w:val="20"/>
        </w:rPr>
        <w:t xml:space="preserve">para quedar como </w:t>
      </w:r>
      <w:r w:rsidRPr="00856836">
        <w:rPr>
          <w:rFonts w:ascii="Arial" w:eastAsia="Arial" w:hAnsi="Arial" w:cs="Arial"/>
          <w:b/>
          <w:sz w:val="20"/>
          <w:szCs w:val="20"/>
        </w:rPr>
        <w:t>“RAMÓN CAMARÓN”.</w:t>
      </w:r>
    </w:p>
    <w:p w14:paraId="395FF7E9" w14:textId="77777777" w:rsidR="00AC3B77" w:rsidRPr="00856836" w:rsidRDefault="00AC3B77" w:rsidP="00AC3B77">
      <w:pPr>
        <w:widowControl/>
        <w:autoSpaceDE/>
        <w:autoSpaceDN/>
        <w:jc w:val="both"/>
        <w:rPr>
          <w:rFonts w:ascii="Arial" w:eastAsia="Arial" w:hAnsi="Arial" w:cs="Arial"/>
          <w:sz w:val="20"/>
          <w:szCs w:val="20"/>
        </w:rPr>
      </w:pPr>
    </w:p>
    <w:p w14:paraId="31B674B2"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 xml:space="preserve">Gírese atento oficio a la Dirección de Ingresos a efecto de que cambie la denominación en el Padrón Fiscal Municipal al establecimiento comercial a nombre de la </w:t>
      </w:r>
      <w:r w:rsidRPr="00856836">
        <w:rPr>
          <w:rFonts w:ascii="Arial" w:eastAsia="Arial" w:hAnsi="Arial" w:cs="Arial"/>
          <w:b/>
          <w:sz w:val="20"/>
          <w:szCs w:val="20"/>
        </w:rPr>
        <w:t xml:space="preserve">C. FABIOLA RODRÍGUEZ MONTOYA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RESTAURANTE CON VENTA DE CERVEZA, SOLO CON ALIMENTOS, </w:t>
      </w:r>
      <w:r w:rsidRPr="00856836">
        <w:rPr>
          <w:rFonts w:ascii="Arial" w:eastAsia="Arial" w:hAnsi="Arial" w:cs="Arial"/>
          <w:sz w:val="20"/>
          <w:szCs w:val="20"/>
        </w:rPr>
        <w:t xml:space="preserve">con domicilio ubicado en </w:t>
      </w:r>
      <w:r w:rsidRPr="00856836">
        <w:rPr>
          <w:rFonts w:ascii="Arial" w:eastAsia="Arial" w:hAnsi="Arial" w:cs="Arial"/>
          <w:b/>
          <w:sz w:val="20"/>
          <w:szCs w:val="20"/>
        </w:rPr>
        <w:t xml:space="preserve">LOTE </w:t>
      </w:r>
      <w:proofErr w:type="spellStart"/>
      <w:r w:rsidRPr="00856836">
        <w:rPr>
          <w:rFonts w:ascii="Arial" w:eastAsia="Arial" w:hAnsi="Arial" w:cs="Arial"/>
          <w:b/>
          <w:sz w:val="20"/>
          <w:szCs w:val="20"/>
        </w:rPr>
        <w:t>EXHACIENDA</w:t>
      </w:r>
      <w:proofErr w:type="spellEnd"/>
      <w:r w:rsidRPr="00856836">
        <w:rPr>
          <w:rFonts w:ascii="Arial" w:eastAsia="Arial" w:hAnsi="Arial" w:cs="Arial"/>
          <w:b/>
          <w:sz w:val="20"/>
          <w:szCs w:val="20"/>
        </w:rPr>
        <w:t xml:space="preserve"> LA COMPAÑÍA, NÚMERO EXTERIOR 1, COLONIA AGENCIA DE CANDIANI, CANDIANI, OAXACA DE JUÁREZ, OAXACA </w:t>
      </w:r>
      <w:r w:rsidRPr="00856836">
        <w:rPr>
          <w:rFonts w:ascii="Arial" w:eastAsia="Arial" w:hAnsi="Arial" w:cs="Arial"/>
          <w:sz w:val="20"/>
          <w:szCs w:val="20"/>
        </w:rPr>
        <w:t xml:space="preserve">y que actualmente se denomina </w:t>
      </w:r>
      <w:r w:rsidRPr="00856836">
        <w:rPr>
          <w:rFonts w:ascii="Arial" w:eastAsia="Arial" w:hAnsi="Arial" w:cs="Arial"/>
          <w:b/>
          <w:sz w:val="20"/>
          <w:szCs w:val="20"/>
        </w:rPr>
        <w:t xml:space="preserve">“JUAN </w:t>
      </w:r>
      <w:proofErr w:type="spellStart"/>
      <w:r w:rsidRPr="00856836">
        <w:rPr>
          <w:rFonts w:ascii="Arial" w:eastAsia="Arial" w:hAnsi="Arial" w:cs="Arial"/>
          <w:b/>
          <w:sz w:val="20"/>
          <w:szCs w:val="20"/>
        </w:rPr>
        <w:t>CAMARON</w:t>
      </w:r>
      <w:proofErr w:type="spellEnd"/>
      <w:r w:rsidRPr="00856836">
        <w:rPr>
          <w:rFonts w:ascii="Arial" w:eastAsia="Arial" w:hAnsi="Arial" w:cs="Arial"/>
          <w:b/>
          <w:sz w:val="20"/>
          <w:szCs w:val="20"/>
        </w:rPr>
        <w:t xml:space="preserve">(sic) LOS MEJORES COCTELES(SIC) Y </w:t>
      </w:r>
      <w:proofErr w:type="spellStart"/>
      <w:r w:rsidRPr="00856836">
        <w:rPr>
          <w:rFonts w:ascii="Arial" w:eastAsia="Arial" w:hAnsi="Arial" w:cs="Arial"/>
          <w:b/>
          <w:sz w:val="20"/>
          <w:szCs w:val="20"/>
        </w:rPr>
        <w:t>CLAMATOS</w:t>
      </w:r>
      <w:proofErr w:type="spellEnd"/>
      <w:r w:rsidRPr="00856836">
        <w:rPr>
          <w:rFonts w:ascii="Arial" w:eastAsia="Arial" w:hAnsi="Arial" w:cs="Arial"/>
          <w:b/>
          <w:sz w:val="20"/>
          <w:szCs w:val="20"/>
        </w:rPr>
        <w:t xml:space="preserve"> DE OAXACA” </w:t>
      </w:r>
      <w:r w:rsidRPr="00856836">
        <w:rPr>
          <w:rFonts w:ascii="Arial" w:eastAsia="Arial" w:hAnsi="Arial" w:cs="Arial"/>
          <w:sz w:val="20"/>
          <w:szCs w:val="20"/>
        </w:rPr>
        <w:t xml:space="preserve">para quedar como </w:t>
      </w:r>
      <w:r w:rsidRPr="00856836">
        <w:rPr>
          <w:rFonts w:ascii="Arial" w:eastAsia="Arial" w:hAnsi="Arial" w:cs="Arial"/>
          <w:b/>
          <w:sz w:val="20"/>
          <w:szCs w:val="20"/>
        </w:rPr>
        <w:t xml:space="preserve">“RAMÓN CAMARÓN”, </w:t>
      </w:r>
      <w:r w:rsidRPr="00856836">
        <w:rPr>
          <w:rFonts w:ascii="Arial" w:eastAsia="Arial" w:hAnsi="Arial" w:cs="Arial"/>
          <w:sz w:val="20"/>
          <w:szCs w:val="20"/>
        </w:rPr>
        <w:t>previo pago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3FA79C58" w14:textId="77777777" w:rsidR="00AC3B77" w:rsidRPr="00856836" w:rsidRDefault="00AC3B77" w:rsidP="00AC3B77">
      <w:pPr>
        <w:widowControl/>
        <w:autoSpaceDE/>
        <w:autoSpaceDN/>
        <w:jc w:val="both"/>
        <w:rPr>
          <w:rFonts w:ascii="Arial" w:eastAsia="Arial" w:hAnsi="Arial" w:cs="Arial"/>
          <w:sz w:val="20"/>
          <w:szCs w:val="20"/>
        </w:rPr>
      </w:pPr>
    </w:p>
    <w:p w14:paraId="1C25A0FB"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a efecto de dar cumplimiento a sus atribuciones.</w:t>
      </w:r>
    </w:p>
    <w:p w14:paraId="6A9D7BD2" w14:textId="77777777" w:rsidR="00AC3B77" w:rsidRPr="00856836" w:rsidRDefault="00AC3B77" w:rsidP="00AC3B77">
      <w:pPr>
        <w:widowControl/>
        <w:autoSpaceDE/>
        <w:autoSpaceDN/>
        <w:jc w:val="both"/>
        <w:rPr>
          <w:rFonts w:ascii="Arial" w:eastAsia="Arial" w:hAnsi="Arial" w:cs="Arial"/>
          <w:sz w:val="20"/>
          <w:szCs w:val="20"/>
        </w:rPr>
      </w:pPr>
    </w:p>
    <w:p w14:paraId="36A421CC"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Notifíquese la resolución del Cabildo y túrnese el dictamen con su respectivo expediente a la Unidad de Trámites Empresariales para el cumplimiento de los asuntos de su competencia. </w:t>
      </w:r>
    </w:p>
    <w:p w14:paraId="51B16846" w14:textId="77777777" w:rsidR="00AC3B77" w:rsidRPr="00856836" w:rsidRDefault="00AC3B77" w:rsidP="00AC3B77">
      <w:pPr>
        <w:widowControl/>
        <w:autoSpaceDE/>
        <w:autoSpaceDN/>
        <w:jc w:val="both"/>
        <w:rPr>
          <w:rFonts w:ascii="Arial" w:eastAsia="Arial" w:hAnsi="Arial" w:cs="Arial"/>
          <w:sz w:val="20"/>
          <w:szCs w:val="20"/>
        </w:rPr>
      </w:pPr>
    </w:p>
    <w:p w14:paraId="1DFA251E"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 </w:t>
      </w:r>
      <w:r w:rsidRPr="00856836">
        <w:rPr>
          <w:rFonts w:ascii="Arial" w:eastAsia="Arial" w:hAnsi="Arial" w:cs="Arial"/>
          <w:sz w:val="20"/>
          <w:szCs w:val="20"/>
        </w:rPr>
        <w:t>Remítase el presente dictamen a la Secretaria(sic) Municipal de Oaxaca de Juárez, para que por su conducto le dé el trámite correspondiente.</w:t>
      </w:r>
    </w:p>
    <w:p w14:paraId="206EA1A7" w14:textId="77777777" w:rsidR="00AC3B77" w:rsidRPr="00856836" w:rsidRDefault="00AC3B77" w:rsidP="00AC3B77">
      <w:pPr>
        <w:widowControl/>
        <w:autoSpaceDE/>
        <w:autoSpaceDN/>
        <w:jc w:val="both"/>
        <w:rPr>
          <w:rFonts w:ascii="Arial" w:eastAsia="Arial" w:hAnsi="Arial" w:cs="Arial"/>
          <w:sz w:val="20"/>
          <w:szCs w:val="20"/>
        </w:rPr>
      </w:pPr>
    </w:p>
    <w:p w14:paraId="4F3C4E85" w14:textId="77777777" w:rsidR="00AC3B77" w:rsidRPr="00856836" w:rsidRDefault="00AC3B77" w:rsidP="00AC3B77">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 </w:t>
      </w:r>
      <w:r w:rsidRPr="00856836">
        <w:rPr>
          <w:rFonts w:ascii="Arial" w:eastAsia="Arial" w:hAnsi="Arial" w:cs="Arial"/>
          <w:sz w:val="20"/>
          <w:szCs w:val="20"/>
        </w:rPr>
        <w:t>Notifíquese y cúmplase.</w:t>
      </w:r>
    </w:p>
    <w:p w14:paraId="12B36B0B" w14:textId="77777777" w:rsidR="00CE67C6" w:rsidRPr="00856836" w:rsidRDefault="00CE67C6" w:rsidP="00AC3B77">
      <w:pPr>
        <w:widowControl/>
        <w:autoSpaceDE/>
        <w:autoSpaceDN/>
        <w:jc w:val="both"/>
        <w:rPr>
          <w:rFonts w:ascii="Arial" w:eastAsia="Arial" w:hAnsi="Arial" w:cs="Arial"/>
          <w:sz w:val="20"/>
          <w:szCs w:val="20"/>
        </w:rPr>
      </w:pPr>
    </w:p>
    <w:p w14:paraId="288CC751" w14:textId="77777777" w:rsidR="00AC3B77" w:rsidRPr="00856836" w:rsidRDefault="00AC3B77" w:rsidP="00AC3B77">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6AF1B82" w14:textId="77777777" w:rsidR="00CE67C6" w:rsidRPr="00856836" w:rsidRDefault="00CE67C6" w:rsidP="00AC3B77">
      <w:pPr>
        <w:jc w:val="both"/>
        <w:rPr>
          <w:rFonts w:ascii="Arial" w:hAnsi="Arial" w:cs="Arial"/>
          <w:b/>
          <w:bCs/>
          <w:sz w:val="20"/>
          <w:szCs w:val="20"/>
        </w:rPr>
      </w:pPr>
    </w:p>
    <w:p w14:paraId="634C76FE" w14:textId="25562617" w:rsidR="00AC3B77" w:rsidRPr="00856836" w:rsidRDefault="00AC3B77" w:rsidP="00AC3B77">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74C748FA" w14:textId="169D9BC1" w:rsidR="00AC3B77" w:rsidRPr="00856836" w:rsidRDefault="00AC3B77" w:rsidP="005C03B7">
      <w:pPr>
        <w:rPr>
          <w:rFonts w:ascii="Arial" w:hAnsi="Arial" w:cs="Arial"/>
          <w:b/>
          <w:bCs/>
          <w:sz w:val="20"/>
          <w:szCs w:val="20"/>
        </w:rPr>
      </w:pPr>
    </w:p>
    <w:p w14:paraId="7FAF24A4" w14:textId="77777777" w:rsidR="00AC3B77" w:rsidRPr="00856836" w:rsidRDefault="00AC3B77" w:rsidP="00AC3B77">
      <w:pPr>
        <w:jc w:val="both"/>
        <w:rPr>
          <w:rFonts w:ascii="Arial" w:eastAsia="Calibri" w:hAnsi="Arial" w:cs="Arial"/>
          <w:sz w:val="20"/>
          <w:szCs w:val="20"/>
        </w:rPr>
      </w:pPr>
      <w:r w:rsidRPr="00856836">
        <w:rPr>
          <w:rFonts w:ascii="Arial" w:eastAsia="Calibri" w:hAnsi="Arial" w:cs="Arial"/>
          <w:b/>
          <w:sz w:val="20"/>
          <w:szCs w:val="20"/>
        </w:rPr>
        <w:lastRenderedPageBreak/>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7D1D9DA9" w14:textId="77777777" w:rsidR="00AC3B77" w:rsidRPr="00856836" w:rsidRDefault="00AC3B77" w:rsidP="00AC3B77">
      <w:pPr>
        <w:jc w:val="both"/>
        <w:rPr>
          <w:rFonts w:ascii="Arial" w:eastAsia="Calibri" w:hAnsi="Arial" w:cs="Arial"/>
          <w:sz w:val="20"/>
          <w:szCs w:val="20"/>
        </w:rPr>
      </w:pPr>
    </w:p>
    <w:p w14:paraId="743666C9" w14:textId="0F6896B9" w:rsidR="00AC3B77" w:rsidRPr="00856836" w:rsidRDefault="00AC3B77" w:rsidP="00AC3B77">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661219BD" w14:textId="77777777" w:rsidR="00AC3B77" w:rsidRPr="00856836" w:rsidRDefault="00AC3B77" w:rsidP="00AC3B77">
      <w:pPr>
        <w:jc w:val="both"/>
        <w:rPr>
          <w:rFonts w:ascii="Arial" w:hAnsi="Arial" w:cs="Arial"/>
          <w:sz w:val="20"/>
          <w:szCs w:val="20"/>
        </w:rPr>
      </w:pPr>
    </w:p>
    <w:p w14:paraId="5F725714" w14:textId="29A216D3" w:rsidR="00AC3B77" w:rsidRPr="00856836" w:rsidRDefault="00AC3B77" w:rsidP="00AC3B77">
      <w:pPr>
        <w:pStyle w:val="Textoindependiente"/>
        <w:jc w:val="center"/>
        <w:outlineLvl w:val="0"/>
        <w:rPr>
          <w:rFonts w:ascii="Arial" w:hAnsi="Arial" w:cs="Arial"/>
          <w:b/>
        </w:rPr>
      </w:pPr>
      <w:r w:rsidRPr="00856836">
        <w:rPr>
          <w:rFonts w:ascii="Arial" w:hAnsi="Arial" w:cs="Arial"/>
          <w:b/>
        </w:rPr>
        <w:t>DICTAMEN CDEyMR/299/2024</w:t>
      </w:r>
    </w:p>
    <w:p w14:paraId="408377ED" w14:textId="77777777" w:rsidR="00AC3B77" w:rsidRPr="00856836" w:rsidRDefault="00AC3B77" w:rsidP="00AC3B77">
      <w:pPr>
        <w:jc w:val="both"/>
        <w:rPr>
          <w:rFonts w:ascii="Arial" w:hAnsi="Arial" w:cs="Arial"/>
          <w:sz w:val="20"/>
          <w:szCs w:val="20"/>
        </w:rPr>
      </w:pPr>
    </w:p>
    <w:p w14:paraId="06C8C285" w14:textId="77777777" w:rsidR="00532654" w:rsidRPr="00856836" w:rsidRDefault="00532654" w:rsidP="00532654">
      <w:pPr>
        <w:widowControl/>
        <w:autoSpaceDE/>
        <w:autoSpaceDN/>
        <w:jc w:val="center"/>
        <w:rPr>
          <w:rFonts w:ascii="Arial" w:eastAsia="Arial" w:hAnsi="Arial" w:cs="Arial"/>
          <w:sz w:val="20"/>
          <w:szCs w:val="20"/>
        </w:rPr>
      </w:pPr>
      <w:r w:rsidRPr="00856836">
        <w:rPr>
          <w:rFonts w:ascii="Arial" w:eastAsia="Arial" w:hAnsi="Arial" w:cs="Arial"/>
          <w:b/>
          <w:sz w:val="20"/>
          <w:szCs w:val="20"/>
        </w:rPr>
        <w:t>CONSIDERANDO</w:t>
      </w:r>
    </w:p>
    <w:p w14:paraId="5EDB145F" w14:textId="77777777" w:rsidR="00532654" w:rsidRPr="00856836" w:rsidRDefault="00532654" w:rsidP="00532654">
      <w:pPr>
        <w:widowControl/>
        <w:autoSpaceDE/>
        <w:autoSpaceDN/>
        <w:jc w:val="both"/>
        <w:rPr>
          <w:rFonts w:ascii="Arial" w:eastAsia="Arial" w:hAnsi="Arial" w:cs="Arial"/>
          <w:sz w:val="20"/>
          <w:szCs w:val="20"/>
        </w:rPr>
      </w:pPr>
    </w:p>
    <w:p w14:paraId="15A97939"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219C4B16" w14:textId="77777777" w:rsidR="00532654" w:rsidRPr="00856836" w:rsidRDefault="00532654" w:rsidP="00532654">
      <w:pPr>
        <w:widowControl/>
        <w:autoSpaceDE/>
        <w:autoSpaceDN/>
        <w:jc w:val="both"/>
        <w:rPr>
          <w:rFonts w:ascii="Arial" w:eastAsia="Arial" w:hAnsi="Arial" w:cs="Arial"/>
          <w:sz w:val="20"/>
          <w:szCs w:val="20"/>
        </w:rPr>
      </w:pPr>
    </w:p>
    <w:p w14:paraId="03F95A7F"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101162E7" w14:textId="77777777" w:rsidR="00532654" w:rsidRPr="00856836" w:rsidRDefault="00532654" w:rsidP="00532654">
      <w:pPr>
        <w:widowControl/>
        <w:autoSpaceDE/>
        <w:autoSpaceDN/>
        <w:jc w:val="both"/>
        <w:rPr>
          <w:rFonts w:ascii="Arial" w:eastAsia="Arial" w:hAnsi="Arial" w:cs="Arial"/>
          <w:sz w:val="20"/>
          <w:szCs w:val="20"/>
        </w:rPr>
      </w:pPr>
    </w:p>
    <w:p w14:paraId="060BE434"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856836">
        <w:rPr>
          <w:rFonts w:ascii="Arial" w:eastAsia="Arial" w:hAnsi="Arial" w:cs="Arial"/>
          <w:sz w:val="20"/>
          <w:szCs w:val="20"/>
        </w:rPr>
        <w:t xml:space="preserve"> </w:t>
      </w:r>
    </w:p>
    <w:p w14:paraId="113E5FC8" w14:textId="77777777" w:rsidR="00532654" w:rsidRPr="00856836" w:rsidRDefault="00532654" w:rsidP="00532654">
      <w:pPr>
        <w:widowControl/>
        <w:autoSpaceDE/>
        <w:autoSpaceDN/>
        <w:jc w:val="both"/>
        <w:rPr>
          <w:rFonts w:ascii="Arial" w:eastAsia="Arial" w:hAnsi="Arial" w:cs="Arial"/>
          <w:sz w:val="20"/>
          <w:szCs w:val="20"/>
        </w:rPr>
      </w:pPr>
    </w:p>
    <w:p w14:paraId="20ED3AAC"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Así mismo el artículo 65 del Reglamento de Establecimientos Comerciales, Industriales y de Servicios del Municipio de Oaxaca de Juárez señala que:</w:t>
      </w:r>
    </w:p>
    <w:p w14:paraId="47F0A91B" w14:textId="77777777" w:rsidR="00532654" w:rsidRPr="00856836" w:rsidRDefault="00532654" w:rsidP="00532654">
      <w:pPr>
        <w:widowControl/>
        <w:autoSpaceDE/>
        <w:autoSpaceDN/>
        <w:ind w:left="284"/>
        <w:jc w:val="both"/>
        <w:rPr>
          <w:rFonts w:ascii="Arial" w:eastAsia="Arial" w:hAnsi="Arial" w:cs="Arial"/>
          <w:sz w:val="20"/>
          <w:szCs w:val="20"/>
        </w:rPr>
      </w:pPr>
    </w:p>
    <w:p w14:paraId="76945BBA"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348FF67E" w14:textId="77777777" w:rsidR="00532654" w:rsidRPr="00856836" w:rsidRDefault="00532654" w:rsidP="00532654">
      <w:pPr>
        <w:widowControl/>
        <w:autoSpaceDE/>
        <w:autoSpaceDN/>
        <w:ind w:left="284"/>
        <w:jc w:val="both"/>
        <w:rPr>
          <w:rFonts w:ascii="Arial" w:eastAsia="Arial" w:hAnsi="Arial" w:cs="Arial"/>
          <w:sz w:val="20"/>
          <w:szCs w:val="20"/>
        </w:rPr>
      </w:pPr>
    </w:p>
    <w:p w14:paraId="11F0066F"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Una vez emitido el dictamen correspondiente, será turnado a la Secretaría Municipal para que por su conducto sea turnado al Cabildo para su aprobación.</w:t>
      </w:r>
    </w:p>
    <w:p w14:paraId="40338ED1"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La Secretaría Municipal deberá notificar a la Unidad la resolución del Cabildo para la continuación del trámite.</w:t>
      </w:r>
    </w:p>
    <w:p w14:paraId="14FAAE23" w14:textId="77777777" w:rsidR="00532654" w:rsidRPr="00856836" w:rsidRDefault="00532654" w:rsidP="00532654">
      <w:pPr>
        <w:widowControl/>
        <w:autoSpaceDE/>
        <w:autoSpaceDN/>
        <w:ind w:left="284"/>
        <w:jc w:val="both"/>
        <w:rPr>
          <w:rFonts w:ascii="Arial" w:eastAsia="Arial" w:hAnsi="Arial" w:cs="Arial"/>
          <w:sz w:val="20"/>
          <w:szCs w:val="20"/>
        </w:rPr>
      </w:pPr>
    </w:p>
    <w:p w14:paraId="6FF72FC1"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78F00468" w14:textId="77777777" w:rsidR="00532654" w:rsidRPr="00856836" w:rsidRDefault="00532654" w:rsidP="00532654">
      <w:pPr>
        <w:widowControl/>
        <w:autoSpaceDE/>
        <w:autoSpaceDN/>
        <w:jc w:val="both"/>
        <w:rPr>
          <w:rFonts w:ascii="Arial" w:eastAsia="Arial" w:hAnsi="Arial" w:cs="Arial"/>
          <w:sz w:val="20"/>
          <w:szCs w:val="20"/>
        </w:rPr>
      </w:pPr>
    </w:p>
    <w:p w14:paraId="2AE60F61"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virtud que la solicitud de la </w:t>
      </w:r>
      <w:r w:rsidRPr="00856836">
        <w:rPr>
          <w:rFonts w:ascii="Arial" w:eastAsia="Arial" w:hAnsi="Arial" w:cs="Arial"/>
          <w:b/>
          <w:sz w:val="20"/>
          <w:szCs w:val="20"/>
        </w:rPr>
        <w:t xml:space="preserve">persona moral 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(sic) 100 S.A. DE C.V., </w:t>
      </w:r>
      <w:r w:rsidRPr="00856836">
        <w:rPr>
          <w:rFonts w:ascii="Arial" w:eastAsia="Arial" w:hAnsi="Arial" w:cs="Arial"/>
          <w:sz w:val="20"/>
          <w:szCs w:val="20"/>
        </w:rPr>
        <w:t xml:space="preserve">recibida en la Unidad de Trámites Empresariales, consistente en tramitar la licencia para un establecimiento comercial con giro comercial de </w:t>
      </w:r>
      <w:r w:rsidRPr="00856836">
        <w:rPr>
          <w:rFonts w:ascii="Arial" w:eastAsia="Arial" w:hAnsi="Arial" w:cs="Arial"/>
          <w:b/>
          <w:sz w:val="20"/>
          <w:szCs w:val="20"/>
        </w:rPr>
        <w:t xml:space="preserve">TIENDA DE CHOCOLATE, MOLE Y </w:t>
      </w:r>
      <w:proofErr w:type="spellStart"/>
      <w:r w:rsidRPr="00856836">
        <w:rPr>
          <w:rFonts w:ascii="Arial" w:eastAsia="Arial" w:hAnsi="Arial" w:cs="Arial"/>
          <w:b/>
          <w:sz w:val="20"/>
          <w:szCs w:val="20"/>
        </w:rPr>
        <w:t>ARTESANIAS</w:t>
      </w:r>
      <w:proofErr w:type="spellEnd"/>
      <w:r w:rsidRPr="00856836">
        <w:rPr>
          <w:rFonts w:ascii="Arial" w:eastAsia="Arial" w:hAnsi="Arial" w:cs="Arial"/>
          <w:b/>
          <w:sz w:val="20"/>
          <w:szCs w:val="20"/>
        </w:rPr>
        <w:t xml:space="preserve">(sic) CON VENTA DE MEZCAL Y CERVEZA ARTESANAL EN BOTELLA CERRADA, </w:t>
      </w:r>
      <w:r w:rsidRPr="00856836">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6E8D0FB" w14:textId="77777777" w:rsidR="00532654" w:rsidRPr="00856836" w:rsidRDefault="00532654" w:rsidP="00532654">
      <w:pPr>
        <w:widowControl/>
        <w:autoSpaceDE/>
        <w:autoSpaceDN/>
        <w:jc w:val="both"/>
        <w:rPr>
          <w:rFonts w:ascii="Arial" w:eastAsia="Arial" w:hAnsi="Arial" w:cs="Arial"/>
          <w:sz w:val="20"/>
          <w:szCs w:val="20"/>
        </w:rPr>
      </w:pPr>
    </w:p>
    <w:p w14:paraId="3CA617BB"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4AE94603" w14:textId="77777777" w:rsidR="00532654" w:rsidRPr="00856836" w:rsidRDefault="00532654" w:rsidP="00532654">
      <w:pPr>
        <w:widowControl/>
        <w:autoSpaceDE/>
        <w:autoSpaceDN/>
        <w:jc w:val="both"/>
        <w:rPr>
          <w:rFonts w:ascii="Arial" w:eastAsia="Arial" w:hAnsi="Arial" w:cs="Arial"/>
          <w:sz w:val="20"/>
          <w:szCs w:val="20"/>
        </w:rPr>
      </w:pPr>
    </w:p>
    <w:p w14:paraId="45D1D78E" w14:textId="77777777" w:rsidR="00AA4847" w:rsidRPr="00856836" w:rsidRDefault="00532654" w:rsidP="00AA4847">
      <w:pPr>
        <w:pStyle w:val="Prrafodelista"/>
        <w:widowControl/>
        <w:numPr>
          <w:ilvl w:val="0"/>
          <w:numId w:val="3"/>
        </w:numPr>
        <w:autoSpaceDE/>
        <w:autoSpaceDN/>
        <w:ind w:left="284"/>
        <w:rPr>
          <w:rFonts w:ascii="Arial" w:eastAsia="Arial" w:hAnsi="Arial" w:cs="Arial"/>
          <w:sz w:val="20"/>
          <w:szCs w:val="20"/>
        </w:rPr>
      </w:pPr>
      <w:r w:rsidRPr="00856836">
        <w:rPr>
          <w:rFonts w:ascii="Arial" w:eastAsia="Arial" w:hAnsi="Arial" w:cs="Arial"/>
          <w:sz w:val="20"/>
          <w:szCs w:val="20"/>
        </w:rPr>
        <w:t>Se da cumplimiento con el formato único, recibida en la Unidad de Trámites Empresariales, encontrándose visible en la foja 50 del expediente en estudio.</w:t>
      </w:r>
    </w:p>
    <w:p w14:paraId="2A8F0FF5" w14:textId="072C33F4" w:rsidR="00532654" w:rsidRPr="00856836" w:rsidRDefault="00532654" w:rsidP="00AA4847">
      <w:pPr>
        <w:pStyle w:val="Prrafodelista"/>
        <w:widowControl/>
        <w:numPr>
          <w:ilvl w:val="0"/>
          <w:numId w:val="3"/>
        </w:numPr>
        <w:autoSpaceDE/>
        <w:autoSpaceDN/>
        <w:ind w:left="284"/>
        <w:rPr>
          <w:rFonts w:ascii="Arial" w:eastAsia="Arial" w:hAnsi="Arial" w:cs="Arial"/>
          <w:sz w:val="20"/>
          <w:szCs w:val="20"/>
        </w:rPr>
      </w:pPr>
      <w:r w:rsidRPr="00856836">
        <w:rPr>
          <w:rFonts w:ascii="Arial" w:eastAsia="Arial" w:hAnsi="Arial" w:cs="Arial"/>
          <w:sz w:val="20"/>
          <w:szCs w:val="20"/>
        </w:rPr>
        <w:t xml:space="preserve">El solicitante exhibe la póliza número nueve mi ciento uno, de fecha treinta y uno de agosto del </w:t>
      </w:r>
      <w:proofErr w:type="spellStart"/>
      <w:r w:rsidRPr="00856836">
        <w:rPr>
          <w:rFonts w:ascii="Arial" w:eastAsia="Arial" w:hAnsi="Arial" w:cs="Arial"/>
          <w:sz w:val="20"/>
          <w:szCs w:val="20"/>
        </w:rPr>
        <w:t>deos</w:t>
      </w:r>
      <w:proofErr w:type="spellEnd"/>
      <w:r w:rsidRPr="00856836">
        <w:rPr>
          <w:rFonts w:ascii="Arial" w:eastAsia="Arial" w:hAnsi="Arial" w:cs="Arial"/>
          <w:sz w:val="20"/>
          <w:szCs w:val="20"/>
        </w:rPr>
        <w:t xml:space="preserve">(sic) mil dieciséis, ante la fe Ramón Galván </w:t>
      </w:r>
      <w:proofErr w:type="spellStart"/>
      <w:r w:rsidRPr="00856836">
        <w:rPr>
          <w:rFonts w:ascii="Arial" w:eastAsia="Arial" w:hAnsi="Arial" w:cs="Arial"/>
          <w:sz w:val="20"/>
          <w:szCs w:val="20"/>
        </w:rPr>
        <w:t>Gutierrez</w:t>
      </w:r>
      <w:proofErr w:type="spellEnd"/>
      <w:r w:rsidRPr="00856836">
        <w:rPr>
          <w:rFonts w:ascii="Arial" w:eastAsia="Arial" w:hAnsi="Arial" w:cs="Arial"/>
          <w:sz w:val="20"/>
          <w:szCs w:val="20"/>
        </w:rPr>
        <w:t xml:space="preserve">(sic), Corredor Público número sesenta y nueve de la ciudad </w:t>
      </w:r>
      <w:r w:rsidRPr="00856836">
        <w:rPr>
          <w:rFonts w:ascii="Arial" w:eastAsia="Arial" w:hAnsi="Arial" w:cs="Arial"/>
          <w:sz w:val="20"/>
          <w:szCs w:val="20"/>
        </w:rPr>
        <w:lastRenderedPageBreak/>
        <w:t xml:space="preserve">de México, mediante la cual se hace constar la constitución por escisión de la sociedad mercantil MACEDONIO </w:t>
      </w:r>
      <w:proofErr w:type="spellStart"/>
      <w:r w:rsidRPr="00856836">
        <w:rPr>
          <w:rFonts w:ascii="Arial" w:eastAsia="Arial" w:hAnsi="Arial" w:cs="Arial"/>
          <w:sz w:val="20"/>
          <w:szCs w:val="20"/>
        </w:rPr>
        <w:t>ALCALA</w:t>
      </w:r>
      <w:proofErr w:type="spellEnd"/>
      <w:r w:rsidRPr="00856836">
        <w:rPr>
          <w:rFonts w:ascii="Arial" w:eastAsia="Arial" w:hAnsi="Arial" w:cs="Arial"/>
          <w:sz w:val="20"/>
          <w:szCs w:val="20"/>
        </w:rPr>
        <w:t xml:space="preserve">(sic) 100 SOCIEDAD </w:t>
      </w:r>
      <w:proofErr w:type="spellStart"/>
      <w:r w:rsidRPr="00856836">
        <w:rPr>
          <w:rFonts w:ascii="Arial" w:eastAsia="Arial" w:hAnsi="Arial" w:cs="Arial"/>
          <w:sz w:val="20"/>
          <w:szCs w:val="20"/>
        </w:rPr>
        <w:t>ANONIMA</w:t>
      </w:r>
      <w:proofErr w:type="spellEnd"/>
      <w:r w:rsidRPr="00856836">
        <w:rPr>
          <w:rFonts w:ascii="Arial" w:eastAsia="Arial" w:hAnsi="Arial" w:cs="Arial"/>
          <w:sz w:val="20"/>
          <w:szCs w:val="20"/>
        </w:rPr>
        <w:t>(sic)</w:t>
      </w:r>
      <w:r w:rsidRPr="00856836">
        <w:rPr>
          <w:rFonts w:ascii="Arial" w:eastAsia="Arial" w:hAnsi="Arial" w:cs="Arial"/>
          <w:b/>
          <w:sz w:val="20"/>
          <w:szCs w:val="20"/>
        </w:rPr>
        <w:t xml:space="preserve"> </w:t>
      </w:r>
      <w:r w:rsidRPr="00856836">
        <w:rPr>
          <w:rFonts w:ascii="Arial" w:eastAsia="Arial" w:hAnsi="Arial" w:cs="Arial"/>
          <w:sz w:val="20"/>
          <w:szCs w:val="20"/>
        </w:rPr>
        <w:t xml:space="preserve">DE CAPITAL VARIABLE, en la cual nombran a JUAN CARLOS SADA </w:t>
      </w:r>
      <w:proofErr w:type="spellStart"/>
      <w:r w:rsidRPr="00856836">
        <w:rPr>
          <w:rFonts w:ascii="Arial" w:eastAsia="Arial" w:hAnsi="Arial" w:cs="Arial"/>
          <w:sz w:val="20"/>
          <w:szCs w:val="20"/>
        </w:rPr>
        <w:t>FÉRNANDEZ</w:t>
      </w:r>
      <w:proofErr w:type="spellEnd"/>
      <w:r w:rsidRPr="00856836">
        <w:rPr>
          <w:rFonts w:ascii="Arial" w:eastAsia="Arial" w:hAnsi="Arial" w:cs="Arial"/>
          <w:sz w:val="20"/>
          <w:szCs w:val="20"/>
        </w:rPr>
        <w:t>(sic) como presidente del Consejo de Administración el cual cuenta con las facultades establecidas en el e artículo Décimo Cuarto de este instrumento, el cual es visible en las fojas 13 a la 42 del expediente.</w:t>
      </w:r>
    </w:p>
    <w:p w14:paraId="4D640591" w14:textId="77777777" w:rsidR="00532654" w:rsidRPr="00856836" w:rsidRDefault="00532654" w:rsidP="00532654">
      <w:pPr>
        <w:widowControl/>
        <w:autoSpaceDE/>
        <w:autoSpaceDN/>
        <w:ind w:left="284"/>
        <w:jc w:val="both"/>
        <w:rPr>
          <w:rFonts w:ascii="Arial" w:eastAsia="Arial" w:hAnsi="Arial" w:cs="Arial"/>
          <w:sz w:val="20"/>
          <w:szCs w:val="20"/>
        </w:rPr>
      </w:pPr>
    </w:p>
    <w:p w14:paraId="1136642B"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Así mismo la solicitante exhibe el instrumento notarial número trece mil trescientos ochenta, volumen quinientos treinta, de fecha ocho de marzo de dos mil veintiuno, ante la fe del licenciado Juan Carlos Ortega Reyes, Notario Público número Ciento Sesenta y Ocho del Estado de México, en el cual el representante legal de la sociedad mercantil </w:t>
      </w:r>
      <w:r w:rsidRPr="00856836">
        <w:rPr>
          <w:rFonts w:ascii="Arial" w:eastAsia="Arial" w:hAnsi="Arial" w:cs="Arial"/>
          <w:b/>
          <w:sz w:val="20"/>
          <w:szCs w:val="20"/>
        </w:rPr>
        <w:t xml:space="preserve">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 100 S.A. DE C.V., JUAN CARLOS SADA FERNÁNDEZ, </w:t>
      </w:r>
      <w:r w:rsidRPr="00856836">
        <w:rPr>
          <w:rFonts w:ascii="Arial" w:eastAsia="Arial" w:hAnsi="Arial" w:cs="Arial"/>
          <w:sz w:val="20"/>
          <w:szCs w:val="20"/>
        </w:rPr>
        <w:t xml:space="preserve">otorga al ciudadano </w:t>
      </w:r>
      <w:r w:rsidRPr="00856836">
        <w:rPr>
          <w:rFonts w:ascii="Arial" w:eastAsia="Arial" w:hAnsi="Arial" w:cs="Arial"/>
          <w:b/>
          <w:sz w:val="20"/>
          <w:szCs w:val="20"/>
        </w:rPr>
        <w:t xml:space="preserve">SEVERIANO SÁNCHEZ BUENAVISTA </w:t>
      </w:r>
      <w:r w:rsidRPr="00856836">
        <w:rPr>
          <w:rFonts w:ascii="Arial" w:eastAsia="Arial" w:hAnsi="Arial" w:cs="Arial"/>
          <w:sz w:val="20"/>
          <w:szCs w:val="20"/>
        </w:rPr>
        <w:t xml:space="preserve">los poderes generales que se describen, el cual es visible en las fojas 1 a la 12 del expediente. </w:t>
      </w:r>
    </w:p>
    <w:p w14:paraId="6EAD8CF3" w14:textId="77777777" w:rsidR="00532654" w:rsidRPr="00856836" w:rsidRDefault="00532654" w:rsidP="00532654">
      <w:pPr>
        <w:widowControl/>
        <w:autoSpaceDE/>
        <w:autoSpaceDN/>
        <w:ind w:left="284"/>
        <w:jc w:val="both"/>
        <w:rPr>
          <w:rFonts w:ascii="Arial" w:eastAsia="Arial" w:hAnsi="Arial" w:cs="Arial"/>
          <w:sz w:val="20"/>
          <w:szCs w:val="20"/>
        </w:rPr>
      </w:pPr>
    </w:p>
    <w:p w14:paraId="1305437C"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Además la solicitante exhibe la </w:t>
      </w:r>
      <w:r w:rsidRPr="00856836">
        <w:rPr>
          <w:rFonts w:ascii="Arial" w:eastAsia="Arial" w:hAnsi="Arial" w:cs="Arial"/>
          <w:b/>
          <w:sz w:val="20"/>
          <w:szCs w:val="20"/>
        </w:rPr>
        <w:t xml:space="preserve">identificación oficial con fotografía </w:t>
      </w:r>
      <w:r w:rsidRPr="00856836">
        <w:rPr>
          <w:rFonts w:ascii="Arial" w:eastAsia="Arial" w:hAnsi="Arial" w:cs="Arial"/>
          <w:sz w:val="20"/>
          <w:szCs w:val="20"/>
        </w:rPr>
        <w:t xml:space="preserve">del apoderado legal que consiste en la credencial para votar con fotografía número 2352119042140 expedida por el Instituto Federal Electoral a favor del </w:t>
      </w:r>
      <w:r w:rsidRPr="00856836">
        <w:rPr>
          <w:rFonts w:ascii="Arial" w:eastAsia="Arial" w:hAnsi="Arial" w:cs="Arial"/>
          <w:b/>
          <w:sz w:val="20"/>
          <w:szCs w:val="20"/>
        </w:rPr>
        <w:t xml:space="preserve">ciudadano SEVERIANO </w:t>
      </w:r>
      <w:proofErr w:type="spellStart"/>
      <w:proofErr w:type="gramStart"/>
      <w:r w:rsidRPr="00856836">
        <w:rPr>
          <w:rFonts w:ascii="Arial" w:eastAsia="Arial" w:hAnsi="Arial" w:cs="Arial"/>
          <w:b/>
          <w:sz w:val="20"/>
          <w:szCs w:val="20"/>
        </w:rPr>
        <w:t>SANCHEZ</w:t>
      </w:r>
      <w:proofErr w:type="spellEnd"/>
      <w:r w:rsidRPr="00856836">
        <w:rPr>
          <w:rFonts w:ascii="Arial" w:eastAsia="Arial" w:hAnsi="Arial" w:cs="Arial"/>
          <w:b/>
          <w:sz w:val="20"/>
          <w:szCs w:val="20"/>
        </w:rPr>
        <w:t>(</w:t>
      </w:r>
      <w:proofErr w:type="gramEnd"/>
      <w:r w:rsidRPr="00856836">
        <w:rPr>
          <w:rFonts w:ascii="Arial" w:eastAsia="Arial" w:hAnsi="Arial" w:cs="Arial"/>
          <w:b/>
          <w:sz w:val="20"/>
          <w:szCs w:val="20"/>
        </w:rPr>
        <w:t xml:space="preserve">sic) BUENAVISTA </w:t>
      </w:r>
      <w:r w:rsidRPr="00856836">
        <w:rPr>
          <w:rFonts w:ascii="Arial" w:eastAsia="Arial" w:hAnsi="Arial" w:cs="Arial"/>
          <w:sz w:val="20"/>
          <w:szCs w:val="20"/>
        </w:rPr>
        <w:t>con vigencia al dos mil veinticuatro, visible en la foja 49 del expediente.</w:t>
      </w:r>
    </w:p>
    <w:p w14:paraId="4BFAB39A" w14:textId="77777777" w:rsidR="00532654" w:rsidRPr="00856836" w:rsidRDefault="00532654" w:rsidP="00532654">
      <w:pPr>
        <w:widowControl/>
        <w:autoSpaceDE/>
        <w:autoSpaceDN/>
        <w:ind w:left="284"/>
        <w:jc w:val="both"/>
        <w:rPr>
          <w:rFonts w:ascii="Arial" w:eastAsia="Arial" w:hAnsi="Arial" w:cs="Arial"/>
          <w:sz w:val="20"/>
          <w:szCs w:val="20"/>
        </w:rPr>
      </w:pPr>
    </w:p>
    <w:p w14:paraId="6BC906B1"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 con la que se acredita la personalidad jurídica del solicitante.</w:t>
      </w:r>
    </w:p>
    <w:p w14:paraId="1A1295C9" w14:textId="77777777" w:rsidR="00532654" w:rsidRPr="00856836" w:rsidRDefault="00532654" w:rsidP="00532654">
      <w:pPr>
        <w:widowControl/>
        <w:autoSpaceDE/>
        <w:autoSpaceDN/>
        <w:ind w:left="284"/>
        <w:jc w:val="both"/>
        <w:rPr>
          <w:rFonts w:ascii="Arial" w:eastAsia="Arial" w:hAnsi="Arial" w:cs="Arial"/>
          <w:sz w:val="20"/>
          <w:szCs w:val="20"/>
        </w:rPr>
      </w:pPr>
    </w:p>
    <w:p w14:paraId="5608FFA2"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copia del comprobante fiscal digital por internet, con número de folio para facturar 2400276665, con el que acredita el pago de predial y la propiedad a favor de la </w:t>
      </w:r>
      <w:r w:rsidRPr="00856836">
        <w:rPr>
          <w:rFonts w:ascii="Arial" w:eastAsia="Arial" w:hAnsi="Arial" w:cs="Arial"/>
          <w:b/>
          <w:sz w:val="20"/>
          <w:szCs w:val="20"/>
        </w:rPr>
        <w:t xml:space="preserve">persona moral 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(sic) 100 S.A. DE C.V., </w:t>
      </w:r>
      <w:r w:rsidRPr="00856836">
        <w:rPr>
          <w:rFonts w:ascii="Arial" w:eastAsia="Arial" w:hAnsi="Arial" w:cs="Arial"/>
          <w:sz w:val="20"/>
          <w:szCs w:val="20"/>
        </w:rPr>
        <w:t xml:space="preserve">de fecha once de enero de dos mil veintitrés sobre el inmueble ubicado en la calle </w:t>
      </w:r>
      <w:r w:rsidRPr="00856836">
        <w:rPr>
          <w:rFonts w:ascii="Arial" w:eastAsia="Arial" w:hAnsi="Arial" w:cs="Arial"/>
          <w:b/>
          <w:sz w:val="20"/>
          <w:szCs w:val="20"/>
        </w:rPr>
        <w:t xml:space="preserve">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(sic), NÚMERO EXTERIOR 100, COLONIA CENTRO, OAXACA DE JUÁREZ, OAXACA. </w:t>
      </w:r>
      <w:r w:rsidRPr="00856836">
        <w:rPr>
          <w:rFonts w:ascii="Arial" w:eastAsia="Arial" w:hAnsi="Arial" w:cs="Arial"/>
          <w:sz w:val="20"/>
          <w:szCs w:val="20"/>
        </w:rPr>
        <w:t>Visible en la foja 48 del expediente.</w:t>
      </w:r>
    </w:p>
    <w:p w14:paraId="3243CBDC" w14:textId="77777777" w:rsidR="00532654" w:rsidRPr="00856836" w:rsidRDefault="00532654" w:rsidP="00532654">
      <w:pPr>
        <w:widowControl/>
        <w:autoSpaceDE/>
        <w:autoSpaceDN/>
        <w:ind w:left="284"/>
        <w:jc w:val="both"/>
        <w:rPr>
          <w:rFonts w:ascii="Arial" w:eastAsia="Arial" w:hAnsi="Arial" w:cs="Arial"/>
          <w:sz w:val="20"/>
          <w:szCs w:val="20"/>
        </w:rPr>
      </w:pPr>
    </w:p>
    <w:p w14:paraId="6DF080E0"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 con la que acredita la legitima posesión del bien inmueble.</w:t>
      </w:r>
    </w:p>
    <w:p w14:paraId="3E8CF5EE" w14:textId="77777777" w:rsidR="00532654" w:rsidRPr="00856836" w:rsidRDefault="00532654" w:rsidP="00532654">
      <w:pPr>
        <w:widowControl/>
        <w:autoSpaceDE/>
        <w:autoSpaceDN/>
        <w:ind w:left="284"/>
        <w:jc w:val="both"/>
        <w:rPr>
          <w:rFonts w:ascii="Arial" w:eastAsia="Arial" w:hAnsi="Arial" w:cs="Arial"/>
          <w:sz w:val="20"/>
          <w:szCs w:val="20"/>
        </w:rPr>
      </w:pPr>
    </w:p>
    <w:p w14:paraId="40C37C4F"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incluyen dentro del expediente en las fojas 44 a la 46 del expediente las fotografías que permiten visualizar locales contiguos, fachada, e interior del local.</w:t>
      </w:r>
    </w:p>
    <w:p w14:paraId="2684BC2A" w14:textId="77777777" w:rsidR="00532654" w:rsidRPr="00856836" w:rsidRDefault="00532654" w:rsidP="00532654">
      <w:pPr>
        <w:widowControl/>
        <w:autoSpaceDE/>
        <w:autoSpaceDN/>
        <w:ind w:left="284"/>
        <w:jc w:val="both"/>
        <w:rPr>
          <w:rFonts w:ascii="Arial" w:eastAsia="Arial" w:hAnsi="Arial" w:cs="Arial"/>
          <w:sz w:val="20"/>
          <w:szCs w:val="20"/>
        </w:rPr>
      </w:pPr>
    </w:p>
    <w:p w14:paraId="4D336C73"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acredita la factibilidad de uso de suelo comercial para inicio de operaciones mediante dictamen emitido por la Dirección del Centro y Patrimonio Histórico a favor de la </w:t>
      </w:r>
      <w:r w:rsidRPr="00856836">
        <w:rPr>
          <w:rFonts w:ascii="Arial" w:eastAsia="Arial" w:hAnsi="Arial" w:cs="Arial"/>
          <w:b/>
          <w:sz w:val="20"/>
          <w:szCs w:val="20"/>
        </w:rPr>
        <w:t xml:space="preserve">persona moral 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(sic) 100 S.A. DE C.V. </w:t>
      </w:r>
      <w:r w:rsidRPr="00856836">
        <w:rPr>
          <w:rFonts w:ascii="Arial" w:eastAsia="Arial" w:hAnsi="Arial" w:cs="Arial"/>
          <w:sz w:val="20"/>
          <w:szCs w:val="20"/>
        </w:rPr>
        <w:t xml:space="preserve">para un </w:t>
      </w:r>
      <w:r w:rsidRPr="00856836">
        <w:rPr>
          <w:rFonts w:ascii="Arial" w:eastAsia="Arial" w:hAnsi="Arial" w:cs="Arial"/>
          <w:b/>
          <w:sz w:val="20"/>
          <w:szCs w:val="20"/>
        </w:rPr>
        <w:t xml:space="preserve">TIENDA DE CHOCOLATE, MOLE Y </w:t>
      </w:r>
      <w:proofErr w:type="spellStart"/>
      <w:r w:rsidRPr="00856836">
        <w:rPr>
          <w:rFonts w:ascii="Arial" w:eastAsia="Arial" w:hAnsi="Arial" w:cs="Arial"/>
          <w:b/>
          <w:sz w:val="20"/>
          <w:szCs w:val="20"/>
        </w:rPr>
        <w:t>ARTESANIAS</w:t>
      </w:r>
      <w:proofErr w:type="spellEnd"/>
      <w:r w:rsidRPr="00856836">
        <w:rPr>
          <w:rFonts w:ascii="Arial" w:eastAsia="Arial" w:hAnsi="Arial" w:cs="Arial"/>
          <w:b/>
          <w:sz w:val="20"/>
          <w:szCs w:val="20"/>
        </w:rPr>
        <w:t xml:space="preserve">(sic) CON VENTA DE MEZCAL Y CERVEZA ARTESANAL EN BOTELLA CERRADA </w:t>
      </w:r>
      <w:r w:rsidRPr="00856836">
        <w:rPr>
          <w:rFonts w:ascii="Arial" w:eastAsia="Arial" w:hAnsi="Arial" w:cs="Arial"/>
          <w:sz w:val="20"/>
          <w:szCs w:val="20"/>
        </w:rPr>
        <w:t xml:space="preserve">por un área de </w:t>
      </w:r>
      <w:r w:rsidRPr="00856836">
        <w:rPr>
          <w:rFonts w:ascii="Arial" w:eastAsia="Arial" w:hAnsi="Arial" w:cs="Arial"/>
          <w:b/>
          <w:sz w:val="20"/>
          <w:szCs w:val="20"/>
        </w:rPr>
        <w:t xml:space="preserve">95.48 m2, </w:t>
      </w:r>
      <w:r w:rsidRPr="00856836">
        <w:rPr>
          <w:rFonts w:ascii="Arial" w:eastAsia="Arial" w:hAnsi="Arial" w:cs="Arial"/>
          <w:sz w:val="20"/>
          <w:szCs w:val="20"/>
        </w:rPr>
        <w:t>con número de trámite 93357, número de licencia 6740, fecha de ingreso veintiuno de febrero de dos mil veinticuatro, fecha de dictamen veintiocho de febrero de dos mil veinticuatro, el cual es visible en la foja 47 del expediente.</w:t>
      </w:r>
    </w:p>
    <w:p w14:paraId="48D465C6" w14:textId="77777777" w:rsidR="00532654" w:rsidRPr="00856836" w:rsidRDefault="00532654" w:rsidP="00532654">
      <w:pPr>
        <w:widowControl/>
        <w:autoSpaceDE/>
        <w:autoSpaceDN/>
        <w:ind w:left="284"/>
        <w:jc w:val="both"/>
        <w:rPr>
          <w:rFonts w:ascii="Arial" w:eastAsia="Arial" w:hAnsi="Arial" w:cs="Arial"/>
          <w:sz w:val="20"/>
          <w:szCs w:val="20"/>
        </w:rPr>
      </w:pPr>
    </w:p>
    <w:p w14:paraId="17512949"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Visible en el reverso de la foja 50 del expediente se encuentra el croquis de localización del establecimiento.</w:t>
      </w:r>
    </w:p>
    <w:p w14:paraId="1FA98C85" w14:textId="77777777" w:rsidR="00532654" w:rsidRPr="00856836" w:rsidRDefault="00532654" w:rsidP="00532654">
      <w:pPr>
        <w:widowControl/>
        <w:autoSpaceDE/>
        <w:autoSpaceDN/>
        <w:jc w:val="both"/>
        <w:rPr>
          <w:rFonts w:ascii="Arial" w:eastAsia="Arial" w:hAnsi="Arial" w:cs="Arial"/>
          <w:sz w:val="20"/>
          <w:szCs w:val="20"/>
        </w:rPr>
      </w:pPr>
    </w:p>
    <w:p w14:paraId="46808A3B"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Integra también el expediente copia de la constancia de situación fiscal emitida por el Servicio de Administración Tributaria a favor de la </w:t>
      </w:r>
      <w:r w:rsidRPr="00856836">
        <w:rPr>
          <w:rFonts w:ascii="Arial" w:eastAsia="Arial" w:hAnsi="Arial" w:cs="Arial"/>
          <w:b/>
          <w:sz w:val="20"/>
          <w:szCs w:val="20"/>
        </w:rPr>
        <w:t xml:space="preserve">persona moral 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(sic) 100 S.A. DE C.V. </w:t>
      </w:r>
      <w:r w:rsidRPr="00856836">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43 del expediente.</w:t>
      </w:r>
    </w:p>
    <w:p w14:paraId="4C43D0F3" w14:textId="77777777" w:rsidR="00532654" w:rsidRPr="00856836" w:rsidRDefault="00532654" w:rsidP="00532654">
      <w:pPr>
        <w:widowControl/>
        <w:autoSpaceDE/>
        <w:autoSpaceDN/>
        <w:jc w:val="both"/>
        <w:rPr>
          <w:rFonts w:ascii="Arial" w:eastAsia="Arial" w:hAnsi="Arial" w:cs="Arial"/>
          <w:sz w:val="20"/>
          <w:szCs w:val="20"/>
        </w:rPr>
      </w:pPr>
    </w:p>
    <w:p w14:paraId="60B3DA1C"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EC34A39" w14:textId="77777777" w:rsidR="00532654" w:rsidRPr="00856836" w:rsidRDefault="00532654" w:rsidP="00532654">
      <w:pPr>
        <w:widowControl/>
        <w:autoSpaceDE/>
        <w:autoSpaceDN/>
        <w:jc w:val="both"/>
        <w:rPr>
          <w:rFonts w:ascii="Arial" w:eastAsia="Arial" w:hAnsi="Arial" w:cs="Arial"/>
          <w:sz w:val="20"/>
          <w:szCs w:val="20"/>
        </w:rPr>
      </w:pPr>
    </w:p>
    <w:p w14:paraId="550355AE"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1.- Reporte de inspección de la Dirección de Protección Civil, </w:t>
      </w:r>
      <w:r w:rsidRPr="00856836">
        <w:rPr>
          <w:rFonts w:ascii="Arial" w:eastAsia="Arial" w:hAnsi="Arial" w:cs="Arial"/>
          <w:sz w:val="20"/>
          <w:szCs w:val="20"/>
        </w:rPr>
        <w:t xml:space="preserve">emitido mediante oficio número </w:t>
      </w:r>
      <w:proofErr w:type="spellStart"/>
      <w:r w:rsidRPr="00856836">
        <w:rPr>
          <w:rFonts w:ascii="Arial" w:eastAsia="Arial" w:hAnsi="Arial" w:cs="Arial"/>
          <w:sz w:val="20"/>
          <w:szCs w:val="20"/>
        </w:rPr>
        <w:t>SSCMPC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DNGR</w:t>
      </w:r>
      <w:proofErr w:type="spellEnd"/>
      <w:r w:rsidRPr="00856836">
        <w:rPr>
          <w:rFonts w:ascii="Arial" w:eastAsia="Arial" w:hAnsi="Arial" w:cs="Arial"/>
          <w:sz w:val="20"/>
          <w:szCs w:val="20"/>
        </w:rPr>
        <w:t xml:space="preserve">/0144/2024 indicando que el establecimiento cuenta con el equipamiento necesario en materia de Protección Civil y es factible de ser utilizado para el giro solicitado, visible en las fojas 60 y 61 del expediente. </w:t>
      </w:r>
    </w:p>
    <w:p w14:paraId="7BFAE07B" w14:textId="77777777" w:rsidR="00532654" w:rsidRPr="00856836" w:rsidRDefault="00532654" w:rsidP="00532654">
      <w:pPr>
        <w:widowControl/>
        <w:autoSpaceDE/>
        <w:autoSpaceDN/>
        <w:jc w:val="both"/>
        <w:rPr>
          <w:rFonts w:ascii="Arial" w:eastAsia="Arial" w:hAnsi="Arial" w:cs="Arial"/>
          <w:sz w:val="20"/>
          <w:szCs w:val="20"/>
        </w:rPr>
      </w:pPr>
    </w:p>
    <w:p w14:paraId="6282BA94"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2.- Reporte de inspección suscrito por la Secretaría de Medio Ambiente y Cambio Climático, Procuraduría Ambiental, </w:t>
      </w:r>
      <w:r w:rsidRPr="00856836">
        <w:rPr>
          <w:rFonts w:ascii="Arial" w:eastAsia="Arial" w:hAnsi="Arial" w:cs="Arial"/>
          <w:sz w:val="20"/>
          <w:szCs w:val="20"/>
        </w:rPr>
        <w:t xml:space="preserve">emitido mediante oficio número </w:t>
      </w:r>
      <w:proofErr w:type="spellStart"/>
      <w:r w:rsidRPr="00856836">
        <w:rPr>
          <w:rFonts w:ascii="Arial" w:eastAsia="Arial" w:hAnsi="Arial" w:cs="Arial"/>
          <w:sz w:val="20"/>
          <w:szCs w:val="20"/>
        </w:rPr>
        <w:t>SMACC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PA</w:t>
      </w:r>
      <w:proofErr w:type="spellEnd"/>
      <w:r w:rsidRPr="00856836">
        <w:rPr>
          <w:rFonts w:ascii="Arial" w:eastAsia="Arial" w:hAnsi="Arial" w:cs="Arial"/>
          <w:sz w:val="20"/>
          <w:szCs w:val="20"/>
        </w:rPr>
        <w:t xml:space="preserve">/0259/2024 en el que determina que el establecimiento comercial no genera emisiones a la atmosfera o cualquier otra fuente de contaminación, por lo </w:t>
      </w:r>
      <w:r w:rsidRPr="00856836">
        <w:rPr>
          <w:rFonts w:ascii="Arial" w:eastAsia="Arial" w:hAnsi="Arial" w:cs="Arial"/>
          <w:sz w:val="20"/>
          <w:szCs w:val="20"/>
        </w:rPr>
        <w:lastRenderedPageBreak/>
        <w:t>que es factible para su funcionamiento, visible en la foja 78 del expediente.</w:t>
      </w:r>
    </w:p>
    <w:p w14:paraId="4C3CAF2F" w14:textId="77777777" w:rsidR="00532654" w:rsidRPr="00856836" w:rsidRDefault="00532654" w:rsidP="00532654">
      <w:pPr>
        <w:widowControl/>
        <w:autoSpaceDE/>
        <w:autoSpaceDN/>
        <w:jc w:val="both"/>
        <w:rPr>
          <w:rFonts w:ascii="Arial" w:eastAsia="Arial" w:hAnsi="Arial" w:cs="Arial"/>
          <w:sz w:val="20"/>
          <w:szCs w:val="20"/>
        </w:rPr>
      </w:pPr>
    </w:p>
    <w:p w14:paraId="4F197BBC"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3.- Reporte de inspección de la Unidad de Control Sanitario, </w:t>
      </w:r>
      <w:r w:rsidRPr="00856836">
        <w:rPr>
          <w:rFonts w:ascii="Arial" w:eastAsia="Arial" w:hAnsi="Arial" w:cs="Arial"/>
          <w:sz w:val="20"/>
          <w:szCs w:val="20"/>
        </w:rPr>
        <w:t xml:space="preserve">emitido mediante dictamen con número </w:t>
      </w:r>
      <w:proofErr w:type="spellStart"/>
      <w:r w:rsidRPr="00856836">
        <w:rPr>
          <w:rFonts w:ascii="Arial" w:eastAsia="Arial" w:hAnsi="Arial" w:cs="Arial"/>
          <w:sz w:val="20"/>
          <w:szCs w:val="20"/>
        </w:rPr>
        <w:t>SBM</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UCS</w:t>
      </w:r>
      <w:proofErr w:type="spellEnd"/>
      <w:r w:rsidRPr="00856836">
        <w:rPr>
          <w:rFonts w:ascii="Arial" w:eastAsia="Arial" w:hAnsi="Arial" w:cs="Arial"/>
          <w:sz w:val="20"/>
          <w:szCs w:val="20"/>
        </w:rPr>
        <w:t>/AD/0123/2024 en el que se hace constar que el establecimiento comercial cumple con los requisitos de factibilidad sanitaria en su totalidad, por lo que el establecimiento es factible para su funcionamiento, visible en las fojas 79 y 80 del expediente.</w:t>
      </w:r>
    </w:p>
    <w:p w14:paraId="1FACB716" w14:textId="77777777" w:rsidR="00532654" w:rsidRPr="00856836" w:rsidRDefault="00532654" w:rsidP="00532654">
      <w:pPr>
        <w:widowControl/>
        <w:autoSpaceDE/>
        <w:autoSpaceDN/>
        <w:jc w:val="both"/>
        <w:rPr>
          <w:rFonts w:ascii="Arial" w:eastAsia="Arial" w:hAnsi="Arial" w:cs="Arial"/>
          <w:sz w:val="14"/>
          <w:szCs w:val="14"/>
        </w:rPr>
      </w:pPr>
    </w:p>
    <w:p w14:paraId="3FF88E06"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4.- Oficio con número </w:t>
      </w:r>
      <w:proofErr w:type="spellStart"/>
      <w:r w:rsidRPr="00856836">
        <w:rPr>
          <w:rFonts w:ascii="Arial" w:eastAsia="Arial" w:hAnsi="Arial" w:cs="Arial"/>
          <w:b/>
          <w:sz w:val="20"/>
          <w:szCs w:val="20"/>
        </w:rPr>
        <w:t>SDE</w:t>
      </w:r>
      <w:proofErr w:type="spellEnd"/>
      <w:r w:rsidRPr="00856836">
        <w:rPr>
          <w:rFonts w:ascii="Arial" w:eastAsia="Arial" w:hAnsi="Arial" w:cs="Arial"/>
          <w:b/>
          <w:sz w:val="20"/>
          <w:szCs w:val="20"/>
        </w:rPr>
        <w:t>/</w:t>
      </w:r>
      <w:proofErr w:type="spellStart"/>
      <w:r w:rsidRPr="00856836">
        <w:rPr>
          <w:rFonts w:ascii="Arial" w:eastAsia="Arial" w:hAnsi="Arial" w:cs="Arial"/>
          <w:b/>
          <w:sz w:val="20"/>
          <w:szCs w:val="20"/>
        </w:rPr>
        <w:t>DRAC</w:t>
      </w:r>
      <w:proofErr w:type="spellEnd"/>
      <w:r w:rsidRPr="00856836">
        <w:rPr>
          <w:rFonts w:ascii="Arial" w:eastAsia="Arial" w:hAnsi="Arial" w:cs="Arial"/>
          <w:b/>
          <w:sz w:val="20"/>
          <w:szCs w:val="20"/>
        </w:rPr>
        <w:t xml:space="preserve">/0606/2024 emitido por la Dirección de Regulación de la Actividad Comercial, </w:t>
      </w:r>
      <w:r w:rsidRPr="00856836">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con las observaciones hecha por los Inspectores, visible en las fojas 68 a la 77 del expediente.</w:t>
      </w:r>
    </w:p>
    <w:p w14:paraId="3D6D5D83" w14:textId="77777777" w:rsidR="00532654" w:rsidRPr="00856836" w:rsidRDefault="00532654" w:rsidP="00532654">
      <w:pPr>
        <w:widowControl/>
        <w:autoSpaceDE/>
        <w:autoSpaceDN/>
        <w:jc w:val="both"/>
        <w:rPr>
          <w:rFonts w:ascii="Arial" w:eastAsia="Arial" w:hAnsi="Arial" w:cs="Arial"/>
          <w:sz w:val="14"/>
          <w:szCs w:val="14"/>
        </w:rPr>
      </w:pPr>
    </w:p>
    <w:p w14:paraId="27A9428F"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Y que en la </w:t>
      </w:r>
      <w:r w:rsidRPr="00856836">
        <w:rPr>
          <w:rFonts w:ascii="Arial" w:eastAsia="Arial" w:hAnsi="Arial" w:cs="Arial"/>
          <w:b/>
          <w:sz w:val="20"/>
          <w:szCs w:val="20"/>
        </w:rPr>
        <w:t xml:space="preserve">Anuencia Vecinal </w:t>
      </w:r>
      <w:r w:rsidRPr="00856836">
        <w:rPr>
          <w:rFonts w:ascii="Arial" w:eastAsia="Arial" w:hAnsi="Arial" w:cs="Arial"/>
          <w:sz w:val="20"/>
          <w:szCs w:val="20"/>
        </w:rPr>
        <w:t>por parte de la Dirección de Regulación de la Actividad Comercial se tiene a la vista en la foja 70, se cuenta con siete personas a favor, una en contra ante el funcionamiento del establecimiento comercial en el área donde habitan.</w:t>
      </w:r>
    </w:p>
    <w:p w14:paraId="236B24DE" w14:textId="77777777" w:rsidR="00532654" w:rsidRPr="00856836" w:rsidRDefault="00532654" w:rsidP="00532654">
      <w:pPr>
        <w:widowControl/>
        <w:autoSpaceDE/>
        <w:autoSpaceDN/>
        <w:jc w:val="both"/>
        <w:rPr>
          <w:rFonts w:ascii="Arial" w:eastAsia="Arial" w:hAnsi="Arial" w:cs="Arial"/>
          <w:sz w:val="14"/>
          <w:szCs w:val="14"/>
        </w:rPr>
      </w:pPr>
    </w:p>
    <w:p w14:paraId="607225F9"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considera que la solicitud de la </w:t>
      </w:r>
      <w:r w:rsidRPr="00856836">
        <w:rPr>
          <w:rFonts w:ascii="Arial" w:eastAsia="Arial" w:hAnsi="Arial" w:cs="Arial"/>
          <w:b/>
          <w:sz w:val="20"/>
          <w:szCs w:val="20"/>
        </w:rPr>
        <w:t xml:space="preserve">persona moral 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(sic) 100 S.A. DE C.V. </w:t>
      </w:r>
      <w:r w:rsidRPr="0085683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627ACAF" w14:textId="77777777" w:rsidR="00532654" w:rsidRPr="00856836" w:rsidRDefault="00532654" w:rsidP="00532654">
      <w:pPr>
        <w:widowControl/>
        <w:autoSpaceDE/>
        <w:autoSpaceDN/>
        <w:jc w:val="both"/>
        <w:rPr>
          <w:rFonts w:ascii="Arial" w:eastAsia="Arial" w:hAnsi="Arial" w:cs="Arial"/>
          <w:sz w:val="18"/>
          <w:szCs w:val="20"/>
        </w:rPr>
      </w:pPr>
    </w:p>
    <w:p w14:paraId="0B186648" w14:textId="77777777" w:rsidR="00532654" w:rsidRPr="00856836" w:rsidRDefault="00532654" w:rsidP="00532654">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42188E2E" w14:textId="77777777" w:rsidR="00532654" w:rsidRPr="00856836" w:rsidRDefault="00532654" w:rsidP="00532654">
      <w:pPr>
        <w:widowControl/>
        <w:autoSpaceDE/>
        <w:autoSpaceDN/>
        <w:jc w:val="both"/>
        <w:rPr>
          <w:rFonts w:ascii="Arial" w:eastAsia="Arial" w:hAnsi="Arial" w:cs="Arial"/>
          <w:sz w:val="20"/>
          <w:szCs w:val="20"/>
        </w:rPr>
      </w:pPr>
    </w:p>
    <w:p w14:paraId="43135320"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la </w:t>
      </w:r>
      <w:r w:rsidRPr="00856836">
        <w:rPr>
          <w:rFonts w:ascii="Arial" w:eastAsia="Arial" w:hAnsi="Arial" w:cs="Arial"/>
          <w:b/>
          <w:sz w:val="20"/>
          <w:szCs w:val="20"/>
        </w:rPr>
        <w:t xml:space="preserve">LICENCIA </w:t>
      </w:r>
      <w:r w:rsidRPr="00856836">
        <w:rPr>
          <w:rFonts w:ascii="Arial" w:eastAsia="Arial" w:hAnsi="Arial" w:cs="Arial"/>
          <w:sz w:val="20"/>
          <w:szCs w:val="20"/>
        </w:rPr>
        <w:t xml:space="preserve">a favor de la </w:t>
      </w:r>
      <w:r w:rsidRPr="00856836">
        <w:rPr>
          <w:rFonts w:ascii="Arial" w:eastAsia="Arial" w:hAnsi="Arial" w:cs="Arial"/>
          <w:b/>
          <w:sz w:val="20"/>
          <w:szCs w:val="20"/>
        </w:rPr>
        <w:t xml:space="preserve">persona moral 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(sic) 100 S.A. DE C.V. </w:t>
      </w:r>
      <w:r w:rsidRPr="00856836">
        <w:rPr>
          <w:rFonts w:ascii="Arial" w:eastAsia="Arial" w:hAnsi="Arial" w:cs="Arial"/>
          <w:sz w:val="20"/>
          <w:szCs w:val="20"/>
        </w:rPr>
        <w:t xml:space="preserve">para el establecimiento comercial denominado </w:t>
      </w:r>
      <w:r w:rsidRPr="00856836">
        <w:rPr>
          <w:rFonts w:ascii="Arial" w:eastAsia="Arial" w:hAnsi="Arial" w:cs="Arial"/>
          <w:b/>
          <w:sz w:val="20"/>
          <w:szCs w:val="20"/>
        </w:rPr>
        <w:t>“</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(sic) 100”,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TIENDA DE CHOCOLATE, MOLE Y </w:t>
      </w:r>
      <w:proofErr w:type="spellStart"/>
      <w:r w:rsidRPr="00856836">
        <w:rPr>
          <w:rFonts w:ascii="Arial" w:eastAsia="Arial" w:hAnsi="Arial" w:cs="Arial"/>
          <w:b/>
          <w:sz w:val="20"/>
          <w:szCs w:val="20"/>
        </w:rPr>
        <w:t>ARTESANIAS</w:t>
      </w:r>
      <w:proofErr w:type="spellEnd"/>
      <w:r w:rsidRPr="00856836">
        <w:rPr>
          <w:rFonts w:ascii="Arial" w:eastAsia="Arial" w:hAnsi="Arial" w:cs="Arial"/>
          <w:b/>
          <w:sz w:val="20"/>
          <w:szCs w:val="20"/>
        </w:rPr>
        <w:t xml:space="preserve">(sic) CON VENTA DE MEZCAL Y CERVEZA ARTESANAL EN BOTELLA CERRADA </w:t>
      </w:r>
      <w:r w:rsidRPr="00856836">
        <w:rPr>
          <w:rFonts w:ascii="Arial" w:eastAsia="Arial" w:hAnsi="Arial" w:cs="Arial"/>
          <w:sz w:val="20"/>
          <w:szCs w:val="20"/>
        </w:rPr>
        <w:t xml:space="preserve">con domicilio para funcionar en la calle </w:t>
      </w:r>
      <w:r w:rsidRPr="00856836">
        <w:rPr>
          <w:rFonts w:ascii="Arial" w:eastAsia="Arial" w:hAnsi="Arial" w:cs="Arial"/>
          <w:b/>
          <w:sz w:val="20"/>
          <w:szCs w:val="20"/>
        </w:rPr>
        <w:t xml:space="preserve">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(sic), NÚMERO EXTERIOR 100, COLONIA CENTRO, OAXACA DE JUÁREZ, OAXACA.</w:t>
      </w:r>
    </w:p>
    <w:p w14:paraId="5768D95A" w14:textId="77777777" w:rsidR="00532654" w:rsidRPr="00856836" w:rsidRDefault="00532654" w:rsidP="00532654">
      <w:pPr>
        <w:widowControl/>
        <w:autoSpaceDE/>
        <w:autoSpaceDN/>
        <w:jc w:val="both"/>
        <w:rPr>
          <w:rFonts w:ascii="Arial" w:eastAsia="Arial" w:hAnsi="Arial" w:cs="Arial"/>
          <w:sz w:val="20"/>
          <w:szCs w:val="20"/>
        </w:rPr>
      </w:pPr>
    </w:p>
    <w:p w14:paraId="6C672CA8"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 xml:space="preserve">Gírese atento oficio a la Dirección de Ingresos a efecto de que se incorpore al Padrón Fiscal Municipal a la </w:t>
      </w:r>
      <w:r w:rsidRPr="00856836">
        <w:rPr>
          <w:rFonts w:ascii="Arial" w:eastAsia="Arial" w:hAnsi="Arial" w:cs="Arial"/>
          <w:b/>
          <w:sz w:val="20"/>
          <w:szCs w:val="20"/>
        </w:rPr>
        <w:t xml:space="preserve">persona moral MACEDONIO </w:t>
      </w:r>
      <w:proofErr w:type="spellStart"/>
      <w:r w:rsidRPr="00856836">
        <w:rPr>
          <w:rFonts w:ascii="Arial" w:eastAsia="Arial" w:hAnsi="Arial" w:cs="Arial"/>
          <w:b/>
          <w:sz w:val="20"/>
          <w:szCs w:val="20"/>
        </w:rPr>
        <w:t>ALCALA</w:t>
      </w:r>
      <w:proofErr w:type="spellEnd"/>
      <w:r w:rsidRPr="00856836">
        <w:rPr>
          <w:rFonts w:ascii="Arial" w:eastAsia="Arial" w:hAnsi="Arial" w:cs="Arial"/>
          <w:b/>
          <w:sz w:val="20"/>
          <w:szCs w:val="20"/>
        </w:rPr>
        <w:t xml:space="preserve">(sic) 100 S.A. DE C.V. </w:t>
      </w:r>
      <w:r w:rsidRPr="00856836">
        <w:rPr>
          <w:rFonts w:ascii="Arial" w:eastAsia="Arial" w:hAnsi="Arial" w:cs="Arial"/>
          <w:sz w:val="20"/>
          <w:szCs w:val="20"/>
        </w:rPr>
        <w:t xml:space="preserve">para un establecimiento comercial con giro de </w:t>
      </w:r>
      <w:r w:rsidRPr="00856836">
        <w:rPr>
          <w:rFonts w:ascii="Arial" w:eastAsia="Arial" w:hAnsi="Arial" w:cs="Arial"/>
          <w:b/>
          <w:sz w:val="20"/>
          <w:szCs w:val="20"/>
        </w:rPr>
        <w:t xml:space="preserve">TIENDA DE CHOCOLATE, MOLE Y </w:t>
      </w:r>
      <w:proofErr w:type="spellStart"/>
      <w:r w:rsidRPr="00856836">
        <w:rPr>
          <w:rFonts w:ascii="Arial" w:eastAsia="Arial" w:hAnsi="Arial" w:cs="Arial"/>
          <w:b/>
          <w:sz w:val="20"/>
          <w:szCs w:val="20"/>
        </w:rPr>
        <w:t>ARTESANIAS</w:t>
      </w:r>
      <w:proofErr w:type="spellEnd"/>
      <w:r w:rsidRPr="00856836">
        <w:rPr>
          <w:rFonts w:ascii="Arial" w:eastAsia="Arial" w:hAnsi="Arial" w:cs="Arial"/>
          <w:b/>
          <w:sz w:val="20"/>
          <w:szCs w:val="20"/>
        </w:rPr>
        <w:t xml:space="preserve">(sic) CON VENTA DE MEZCAL Y CERVEZA ARTESANAL EN BOTELLA CERRADA </w:t>
      </w:r>
      <w:r w:rsidRPr="00856836">
        <w:rPr>
          <w:rFonts w:ascii="Arial" w:eastAsia="Arial" w:hAnsi="Arial" w:cs="Arial"/>
          <w:sz w:val="20"/>
          <w:szCs w:val="20"/>
        </w:rPr>
        <w:t xml:space="preserve">por </w:t>
      </w:r>
      <w:r w:rsidRPr="00856836">
        <w:rPr>
          <w:rFonts w:ascii="Arial" w:eastAsia="Arial" w:hAnsi="Arial" w:cs="Arial"/>
          <w:b/>
          <w:sz w:val="20"/>
          <w:szCs w:val="20"/>
        </w:rPr>
        <w:t xml:space="preserve">95.48 m2 </w:t>
      </w:r>
      <w:r w:rsidRPr="00856836">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4D291680" w14:textId="77777777" w:rsidR="00532654" w:rsidRPr="00856836" w:rsidRDefault="00532654" w:rsidP="00532654">
      <w:pPr>
        <w:widowControl/>
        <w:autoSpaceDE/>
        <w:autoSpaceDN/>
        <w:jc w:val="both"/>
        <w:rPr>
          <w:rFonts w:ascii="Arial" w:eastAsia="Arial" w:hAnsi="Arial" w:cs="Arial"/>
          <w:b/>
          <w:sz w:val="20"/>
          <w:szCs w:val="20"/>
        </w:rPr>
      </w:pPr>
    </w:p>
    <w:p w14:paraId="3C5114E0"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0D9AB031" w14:textId="77777777" w:rsidR="00532654" w:rsidRPr="00856836" w:rsidRDefault="00532654" w:rsidP="00532654">
      <w:pPr>
        <w:widowControl/>
        <w:autoSpaceDE/>
        <w:autoSpaceDN/>
        <w:jc w:val="both"/>
        <w:rPr>
          <w:rFonts w:ascii="Arial" w:eastAsia="Arial" w:hAnsi="Arial" w:cs="Arial"/>
          <w:sz w:val="20"/>
          <w:szCs w:val="20"/>
        </w:rPr>
      </w:pPr>
    </w:p>
    <w:p w14:paraId="026600FA"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w:t>
      </w:r>
      <w:r w:rsidRPr="0085683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Arial" w:hAnsi="Arial" w:cs="Arial"/>
          <w:b/>
          <w:sz w:val="20"/>
          <w:szCs w:val="20"/>
        </w:rPr>
        <w:t xml:space="preserve">cancelación de dicha licencia, </w:t>
      </w:r>
      <w:r w:rsidRPr="00856836">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E401AA3" w14:textId="77777777" w:rsidR="00532654" w:rsidRPr="00856836" w:rsidRDefault="00532654" w:rsidP="00532654">
      <w:pPr>
        <w:widowControl/>
        <w:autoSpaceDE/>
        <w:autoSpaceDN/>
        <w:jc w:val="both"/>
        <w:rPr>
          <w:rFonts w:ascii="Arial" w:eastAsia="Arial" w:hAnsi="Arial" w:cs="Arial"/>
          <w:sz w:val="20"/>
          <w:szCs w:val="20"/>
        </w:rPr>
      </w:pPr>
    </w:p>
    <w:p w14:paraId="1C4AB251"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w:t>
      </w:r>
      <w:r w:rsidRPr="00856836">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w:t>
      </w:r>
      <w:r w:rsidRPr="00856836">
        <w:rPr>
          <w:rFonts w:ascii="Arial" w:eastAsia="Arial" w:hAnsi="Arial" w:cs="Arial"/>
          <w:sz w:val="20"/>
          <w:szCs w:val="20"/>
        </w:rPr>
        <w:lastRenderedPageBreak/>
        <w:t xml:space="preserve">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856836">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a 22:00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los 55.00 decibeles </w:t>
      </w:r>
      <w:r w:rsidRPr="00856836">
        <w:rPr>
          <w:rFonts w:ascii="Arial" w:eastAsia="Arial" w:hAnsi="Arial" w:cs="Arial"/>
          <w:b/>
          <w:i/>
          <w:sz w:val="20"/>
          <w:szCs w:val="20"/>
        </w:rPr>
        <w:t xml:space="preserve">y </w:t>
      </w:r>
      <w:r w:rsidRPr="00856836">
        <w:rPr>
          <w:rFonts w:ascii="Arial" w:eastAsia="Arial" w:hAnsi="Arial" w:cs="Arial"/>
          <w:b/>
          <w:sz w:val="20"/>
          <w:szCs w:val="20"/>
        </w:rPr>
        <w:t xml:space="preserve">de 22:00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a 6:00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los 50.00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w:t>
      </w:r>
      <w:r w:rsidRPr="00856836">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78A78266" w14:textId="77777777" w:rsidR="00532654" w:rsidRPr="00856836" w:rsidRDefault="00532654" w:rsidP="00532654">
      <w:pPr>
        <w:widowControl/>
        <w:autoSpaceDE/>
        <w:autoSpaceDN/>
        <w:jc w:val="both"/>
        <w:rPr>
          <w:rFonts w:ascii="Arial" w:eastAsia="Arial" w:hAnsi="Arial" w:cs="Arial"/>
          <w:sz w:val="20"/>
          <w:szCs w:val="20"/>
        </w:rPr>
      </w:pPr>
    </w:p>
    <w:p w14:paraId="4D426D01"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w:t>
      </w:r>
      <w:r w:rsidRPr="00856836">
        <w:rPr>
          <w:rFonts w:ascii="Arial" w:eastAsia="Arial" w:hAnsi="Arial" w:cs="Arial"/>
          <w:sz w:val="20"/>
          <w:szCs w:val="20"/>
        </w:rPr>
        <w:t xml:space="preserve">Con fundamento en el artículo 35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corno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w:t>
      </w:r>
      <w:r w:rsidRPr="00856836">
        <w:rPr>
          <w:rFonts w:ascii="Arial" w:eastAsia="Arial" w:hAnsi="Arial" w:cs="Arial"/>
          <w:sz w:val="20"/>
          <w:szCs w:val="20"/>
        </w:rPr>
        <w:t>al trabajo sexual sin la autorización correspondiente y sin el carnet médico vigente.</w:t>
      </w:r>
    </w:p>
    <w:p w14:paraId="085C9336" w14:textId="77777777" w:rsidR="00532654" w:rsidRPr="00856836" w:rsidRDefault="00532654" w:rsidP="00532654">
      <w:pPr>
        <w:widowControl/>
        <w:autoSpaceDE/>
        <w:autoSpaceDN/>
        <w:jc w:val="both"/>
        <w:rPr>
          <w:rFonts w:ascii="Arial" w:eastAsia="Arial" w:hAnsi="Arial" w:cs="Arial"/>
          <w:sz w:val="20"/>
          <w:szCs w:val="20"/>
        </w:rPr>
      </w:pPr>
    </w:p>
    <w:p w14:paraId="62883BE8"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SÉPTIMO.- </w:t>
      </w:r>
      <w:r w:rsidRPr="00856836">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1F6F2374" w14:textId="77777777" w:rsidR="00532654" w:rsidRPr="00856836" w:rsidRDefault="00532654" w:rsidP="00532654">
      <w:pPr>
        <w:widowControl/>
        <w:autoSpaceDE/>
        <w:autoSpaceDN/>
        <w:jc w:val="both"/>
        <w:rPr>
          <w:rFonts w:ascii="Arial" w:eastAsia="Arial" w:hAnsi="Arial" w:cs="Arial"/>
          <w:sz w:val="20"/>
          <w:szCs w:val="20"/>
        </w:rPr>
      </w:pPr>
    </w:p>
    <w:p w14:paraId="05AFC966"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OCTAVO.- </w:t>
      </w:r>
      <w:r w:rsidRPr="00856836">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3CE00A2" w14:textId="77777777" w:rsidR="00532654" w:rsidRPr="00856836" w:rsidRDefault="00532654" w:rsidP="00532654">
      <w:pPr>
        <w:widowControl/>
        <w:autoSpaceDE/>
        <w:autoSpaceDN/>
        <w:jc w:val="both"/>
        <w:rPr>
          <w:rFonts w:ascii="Arial" w:eastAsia="Arial" w:hAnsi="Arial" w:cs="Arial"/>
          <w:sz w:val="20"/>
          <w:szCs w:val="20"/>
        </w:rPr>
      </w:pPr>
    </w:p>
    <w:p w14:paraId="50FB11A1"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NOVENO. - </w:t>
      </w:r>
      <w:r w:rsidRPr="00856836">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AE031F7" w14:textId="77777777" w:rsidR="00532654" w:rsidRPr="00856836" w:rsidRDefault="00532654" w:rsidP="00532654">
      <w:pPr>
        <w:widowControl/>
        <w:autoSpaceDE/>
        <w:autoSpaceDN/>
        <w:jc w:val="both"/>
        <w:rPr>
          <w:rFonts w:ascii="Arial" w:eastAsia="Arial" w:hAnsi="Arial" w:cs="Arial"/>
          <w:sz w:val="20"/>
          <w:szCs w:val="20"/>
        </w:rPr>
      </w:pPr>
    </w:p>
    <w:p w14:paraId="15E9C0D3"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DÉCIMO. - </w:t>
      </w:r>
      <w:r w:rsidRPr="00856836">
        <w:rPr>
          <w:rFonts w:ascii="Arial" w:eastAsia="Arial" w:hAnsi="Arial" w:cs="Arial"/>
          <w:sz w:val="20"/>
          <w:szCs w:val="20"/>
        </w:rPr>
        <w:t>Remítase dicho acuerdo a la Secretaria Municipal, para que por su conducto se le dé el trámite correspondiente.</w:t>
      </w:r>
    </w:p>
    <w:p w14:paraId="43972E4D" w14:textId="77777777" w:rsidR="00532654" w:rsidRPr="00856836" w:rsidRDefault="00532654" w:rsidP="00532654">
      <w:pPr>
        <w:widowControl/>
        <w:autoSpaceDE/>
        <w:autoSpaceDN/>
        <w:jc w:val="both"/>
        <w:rPr>
          <w:rFonts w:ascii="Arial" w:eastAsia="Arial" w:hAnsi="Arial" w:cs="Arial"/>
          <w:b/>
          <w:sz w:val="20"/>
          <w:szCs w:val="20"/>
        </w:rPr>
      </w:pPr>
    </w:p>
    <w:p w14:paraId="19D81D09"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 </w:t>
      </w:r>
      <w:r w:rsidRPr="00856836">
        <w:rPr>
          <w:rFonts w:ascii="Arial" w:eastAsia="Arial" w:hAnsi="Arial" w:cs="Arial"/>
          <w:sz w:val="20"/>
          <w:szCs w:val="20"/>
        </w:rPr>
        <w:t xml:space="preserve">Notifíquese y cúmplase. </w:t>
      </w:r>
    </w:p>
    <w:p w14:paraId="5083A9D0" w14:textId="77777777" w:rsidR="00AC3B77" w:rsidRPr="00856836" w:rsidRDefault="00AC3B77" w:rsidP="00AC3B77">
      <w:pPr>
        <w:widowControl/>
        <w:autoSpaceDE/>
        <w:jc w:val="both"/>
        <w:rPr>
          <w:rFonts w:ascii="Arial" w:eastAsia="Arial" w:hAnsi="Arial" w:cs="Arial"/>
          <w:sz w:val="20"/>
          <w:szCs w:val="20"/>
        </w:rPr>
      </w:pPr>
    </w:p>
    <w:p w14:paraId="28EEBD80" w14:textId="77777777" w:rsidR="00AC3B77" w:rsidRPr="00856836" w:rsidRDefault="00AC3B77" w:rsidP="00AC3B77">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9E89277" w14:textId="77777777" w:rsidR="00AC3B77" w:rsidRPr="00856836" w:rsidRDefault="00AC3B77" w:rsidP="00AC3B77">
      <w:pPr>
        <w:jc w:val="both"/>
        <w:rPr>
          <w:rFonts w:ascii="Arial" w:hAnsi="Arial" w:cs="Arial"/>
          <w:b/>
          <w:bCs/>
          <w:sz w:val="20"/>
          <w:szCs w:val="20"/>
        </w:rPr>
      </w:pPr>
    </w:p>
    <w:p w14:paraId="1A47DD90" w14:textId="4B78581B" w:rsidR="00AC3B77" w:rsidRPr="00856836" w:rsidRDefault="00AC3B77" w:rsidP="00AC3B77">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6A34FC23" w14:textId="5B0A9300" w:rsidR="00AC3B77" w:rsidRPr="00856836" w:rsidRDefault="00532654" w:rsidP="005C03B7">
      <w:pPr>
        <w:rPr>
          <w:rFonts w:ascii="Arial" w:hAnsi="Arial" w:cs="Arial"/>
          <w:b/>
          <w:bCs/>
          <w:sz w:val="20"/>
          <w:szCs w:val="20"/>
        </w:rPr>
      </w:pPr>
      <w:r w:rsidRPr="00856836">
        <w:rPr>
          <w:noProof/>
          <w:lang w:eastAsia="es-MX"/>
        </w:rPr>
        <w:drawing>
          <wp:anchor distT="0" distB="0" distL="114300" distR="114300" simplePos="0" relativeHeight="251672576" behindDoc="0" locked="0" layoutInCell="1" allowOverlap="1" wp14:anchorId="3FB64B55" wp14:editId="4F74CEAD">
            <wp:simplePos x="0" y="0"/>
            <wp:positionH relativeFrom="column">
              <wp:posOffset>0</wp:posOffset>
            </wp:positionH>
            <wp:positionV relativeFrom="paragraph">
              <wp:posOffset>148590</wp:posOffset>
            </wp:positionV>
            <wp:extent cx="2735580" cy="265430"/>
            <wp:effectExtent l="0" t="0" r="7620" b="127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F9E838B" w14:textId="3F3243B7" w:rsidR="00AC3B77" w:rsidRPr="00856836" w:rsidRDefault="00AC3B77" w:rsidP="005C03B7">
      <w:pPr>
        <w:rPr>
          <w:rFonts w:ascii="Arial" w:hAnsi="Arial" w:cs="Arial"/>
          <w:b/>
          <w:bCs/>
          <w:sz w:val="20"/>
          <w:szCs w:val="20"/>
        </w:rPr>
      </w:pPr>
    </w:p>
    <w:p w14:paraId="7ABE161A" w14:textId="77777777" w:rsidR="00532654" w:rsidRPr="00856836" w:rsidRDefault="00532654" w:rsidP="00532654">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6962D2A3" w14:textId="77777777" w:rsidR="00532654" w:rsidRPr="00856836" w:rsidRDefault="00532654" w:rsidP="00532654">
      <w:pPr>
        <w:jc w:val="both"/>
        <w:rPr>
          <w:rFonts w:ascii="Arial" w:eastAsia="Calibri" w:hAnsi="Arial" w:cs="Arial"/>
          <w:sz w:val="20"/>
          <w:szCs w:val="20"/>
        </w:rPr>
      </w:pPr>
    </w:p>
    <w:p w14:paraId="0F37A656" w14:textId="692C0B70" w:rsidR="00532654" w:rsidRPr="00856836" w:rsidRDefault="00532654" w:rsidP="00532654">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64F4F307" w14:textId="77777777" w:rsidR="00532654" w:rsidRPr="00856836" w:rsidRDefault="00532654" w:rsidP="00532654">
      <w:pPr>
        <w:jc w:val="both"/>
        <w:rPr>
          <w:rFonts w:ascii="Arial" w:hAnsi="Arial" w:cs="Arial"/>
          <w:sz w:val="20"/>
          <w:szCs w:val="20"/>
        </w:rPr>
      </w:pPr>
    </w:p>
    <w:p w14:paraId="241C3FD1" w14:textId="2D3E529C" w:rsidR="00532654" w:rsidRPr="00856836" w:rsidRDefault="00532654" w:rsidP="00532654">
      <w:pPr>
        <w:pStyle w:val="Textoindependiente"/>
        <w:jc w:val="center"/>
        <w:outlineLvl w:val="0"/>
        <w:rPr>
          <w:rFonts w:ascii="Arial" w:hAnsi="Arial" w:cs="Arial"/>
          <w:b/>
        </w:rPr>
      </w:pPr>
      <w:r w:rsidRPr="00856836">
        <w:rPr>
          <w:rFonts w:ascii="Arial" w:hAnsi="Arial" w:cs="Arial"/>
          <w:b/>
        </w:rPr>
        <w:t>DICTAMEN CDEyMR/300/2024</w:t>
      </w:r>
    </w:p>
    <w:p w14:paraId="6AC8FA75" w14:textId="77777777" w:rsidR="00532654" w:rsidRPr="00856836" w:rsidRDefault="00532654" w:rsidP="00532654">
      <w:pPr>
        <w:jc w:val="both"/>
        <w:rPr>
          <w:rFonts w:ascii="Arial" w:hAnsi="Arial" w:cs="Arial"/>
          <w:sz w:val="20"/>
          <w:szCs w:val="20"/>
        </w:rPr>
      </w:pPr>
    </w:p>
    <w:p w14:paraId="3DA038F7" w14:textId="4C98FF5D" w:rsidR="00532654" w:rsidRPr="00856836" w:rsidRDefault="00532654" w:rsidP="00532654">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46B633B2" w14:textId="77777777" w:rsidR="00532654" w:rsidRPr="00856836" w:rsidRDefault="00532654" w:rsidP="00532654">
      <w:pPr>
        <w:widowControl/>
        <w:autoSpaceDE/>
        <w:autoSpaceDN/>
        <w:jc w:val="both"/>
        <w:rPr>
          <w:rFonts w:ascii="Arial" w:eastAsia="Arial" w:hAnsi="Arial" w:cs="Arial"/>
          <w:sz w:val="20"/>
          <w:szCs w:val="20"/>
        </w:rPr>
      </w:pPr>
    </w:p>
    <w:p w14:paraId="56EA16F1"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 xml:space="preserve">Esta Comisión de Desarrollo Económico y Mejora Regulatoria es competente </w:t>
      </w:r>
      <w:r w:rsidRPr="00856836">
        <w:rPr>
          <w:rFonts w:ascii="Arial" w:eastAsia="Arial" w:hAnsi="Arial" w:cs="Arial"/>
          <w:sz w:val="20"/>
          <w:szCs w:val="20"/>
        </w:rPr>
        <w:t>para resolver el presente asunto, con fundamento en lo establecido por los artículos 54, 55 fracción III y 56 de la Ley Orgánica Municipal del Estado de Oaxaca, artículos 61, 62 fracción III, 63 fracción XX, 67, 68 y 93 fracción XI del Bando de Policía y Gobierno del Municipio de Oaxaca de Juárez, así como los artículos 4, 5, 89, 90 Y 91 del Reglamento de Establecimientos Comerciales, Industriales y de Servicios del Municipio de Oaxaca de Juárez.</w:t>
      </w:r>
    </w:p>
    <w:p w14:paraId="6D7F0F3D" w14:textId="77777777" w:rsidR="00532654" w:rsidRPr="00856836" w:rsidRDefault="00532654" w:rsidP="00532654">
      <w:pPr>
        <w:widowControl/>
        <w:autoSpaceDE/>
        <w:autoSpaceDN/>
        <w:jc w:val="both"/>
        <w:rPr>
          <w:rFonts w:ascii="Arial" w:eastAsia="Arial" w:hAnsi="Arial" w:cs="Arial"/>
          <w:sz w:val="20"/>
          <w:szCs w:val="20"/>
        </w:rPr>
      </w:pPr>
    </w:p>
    <w:p w14:paraId="302EC0BF" w14:textId="69307A2E"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De conformidad con lo establecido en el artículo 93 fracción XI del Bando de policía y</w:t>
      </w:r>
      <w:r w:rsidR="00C02EE9" w:rsidRPr="00856836">
        <w:rPr>
          <w:rFonts w:ascii="Arial" w:eastAsia="Arial" w:hAnsi="Arial" w:cs="Arial"/>
          <w:sz w:val="20"/>
          <w:szCs w:val="20"/>
        </w:rPr>
        <w:t xml:space="preserve"> </w:t>
      </w:r>
      <w:r w:rsidRPr="00856836">
        <w:rPr>
          <w:rFonts w:ascii="Arial" w:eastAsia="Arial" w:hAnsi="Arial" w:cs="Arial"/>
          <w:sz w:val="20"/>
          <w:szCs w:val="20"/>
        </w:rPr>
        <w:t>gobierno, la comisión de Desarrollo Económico y Mejora Regulatoria debe:</w:t>
      </w:r>
    </w:p>
    <w:p w14:paraId="0CA51C62" w14:textId="77777777" w:rsidR="00532654" w:rsidRPr="00856836" w:rsidRDefault="00532654" w:rsidP="00532654">
      <w:pPr>
        <w:widowControl/>
        <w:autoSpaceDE/>
        <w:autoSpaceDN/>
        <w:jc w:val="both"/>
        <w:rPr>
          <w:rFonts w:ascii="Arial" w:eastAsia="Arial" w:hAnsi="Arial" w:cs="Arial"/>
          <w:sz w:val="20"/>
          <w:szCs w:val="20"/>
        </w:rPr>
      </w:pPr>
    </w:p>
    <w:p w14:paraId="353E8989"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“Dictaminar respecto de las solicitudes de licencias y permisos de los establecimientos comerciales e industriales de control especial, según la clasificación</w:t>
      </w:r>
      <w:r w:rsidRPr="00856836">
        <w:rPr>
          <w:rFonts w:ascii="Arial" w:eastAsia="Arial" w:hAnsi="Arial" w:cs="Arial"/>
          <w:sz w:val="20"/>
          <w:szCs w:val="20"/>
        </w:rPr>
        <w:t xml:space="preserve"> </w:t>
      </w:r>
      <w:r w:rsidRPr="00856836">
        <w:rPr>
          <w:rFonts w:ascii="Arial" w:eastAsia="Arial" w:hAnsi="Arial" w:cs="Arial"/>
          <w:i/>
          <w:sz w:val="20"/>
          <w:szCs w:val="20"/>
        </w:rPr>
        <w:t>vigente; así como lo relacionado con su régimen de operación previsto en el reglamento de la materia”.</w:t>
      </w:r>
    </w:p>
    <w:p w14:paraId="3B2F0D82" w14:textId="77777777" w:rsidR="00532654" w:rsidRPr="00856836" w:rsidRDefault="00532654" w:rsidP="00532654">
      <w:pPr>
        <w:widowControl/>
        <w:autoSpaceDE/>
        <w:autoSpaceDN/>
        <w:jc w:val="both"/>
        <w:rPr>
          <w:rFonts w:ascii="Arial" w:eastAsia="Arial" w:hAnsi="Arial" w:cs="Arial"/>
          <w:sz w:val="20"/>
          <w:szCs w:val="20"/>
        </w:rPr>
      </w:pPr>
    </w:p>
    <w:p w14:paraId="17260BAC"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La solicitud de la persona moral PRODUCTOS DE CONSUMO Z S.A. DE C.V. por la que tramita </w:t>
      </w:r>
      <w:r w:rsidRPr="00856836">
        <w:rPr>
          <w:rFonts w:ascii="Arial" w:eastAsia="Arial" w:hAnsi="Arial" w:cs="Arial"/>
          <w:b/>
          <w:sz w:val="20"/>
          <w:szCs w:val="20"/>
        </w:rPr>
        <w:t xml:space="preserve">permiso para ampliación de horario </w:t>
      </w:r>
      <w:r w:rsidRPr="00856836">
        <w:rPr>
          <w:rFonts w:ascii="Arial" w:eastAsia="Arial" w:hAnsi="Arial" w:cs="Arial"/>
          <w:sz w:val="20"/>
          <w:szCs w:val="20"/>
        </w:rPr>
        <w:t>de funcionamiento para su establecimiento comercial, requiere que esta Comisión de Desarrollo Económico y Mejora Regulatoria, previo análisis y revisión de los requisitos establecidos en las disposiciones legales correspondientes, determine la procedencia.</w:t>
      </w:r>
    </w:p>
    <w:p w14:paraId="299A77FD" w14:textId="77777777" w:rsidR="00532654" w:rsidRPr="00856836" w:rsidRDefault="00532654" w:rsidP="00532654">
      <w:pPr>
        <w:widowControl/>
        <w:autoSpaceDE/>
        <w:autoSpaceDN/>
        <w:jc w:val="both"/>
        <w:rPr>
          <w:rFonts w:ascii="Arial" w:eastAsia="Arial" w:hAnsi="Arial" w:cs="Arial"/>
          <w:sz w:val="20"/>
          <w:szCs w:val="20"/>
        </w:rPr>
      </w:pPr>
    </w:p>
    <w:p w14:paraId="25F9E8B9"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expediente se integra con los siguientes documentales:</w:t>
      </w:r>
    </w:p>
    <w:p w14:paraId="7F61C371" w14:textId="77777777" w:rsidR="00532654" w:rsidRPr="00856836" w:rsidRDefault="00532654" w:rsidP="00532654">
      <w:pPr>
        <w:widowControl/>
        <w:autoSpaceDE/>
        <w:autoSpaceDN/>
        <w:jc w:val="both"/>
        <w:rPr>
          <w:rFonts w:ascii="Arial" w:eastAsia="Arial" w:hAnsi="Arial" w:cs="Arial"/>
          <w:sz w:val="20"/>
          <w:szCs w:val="20"/>
        </w:rPr>
      </w:pPr>
    </w:p>
    <w:p w14:paraId="6493B5C4"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a) Formato Único en el que se solicita la ampliación de horario (8 HORAS) el cual se encuentra visible en la foja 79 del expediente.</w:t>
      </w:r>
    </w:p>
    <w:p w14:paraId="11B119D1" w14:textId="77777777" w:rsidR="00532654" w:rsidRPr="00856836" w:rsidRDefault="00532654" w:rsidP="00532654">
      <w:pPr>
        <w:widowControl/>
        <w:autoSpaceDE/>
        <w:autoSpaceDN/>
        <w:ind w:left="284"/>
        <w:jc w:val="both"/>
        <w:rPr>
          <w:rFonts w:ascii="Arial" w:eastAsia="Arial" w:hAnsi="Arial" w:cs="Arial"/>
          <w:sz w:val="20"/>
          <w:szCs w:val="20"/>
        </w:rPr>
      </w:pPr>
    </w:p>
    <w:p w14:paraId="523812D5" w14:textId="04417634"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b) Instrumento notarial número 2,344, tomo 16 de fecha 12 de febrero de 2013, otorgado ante la fe del Licenciado David Alfaro Ramírez, Notario Público número 26 de Guadalajara Jalisco, en la que se lleva acabo</w:t>
      </w:r>
      <w:r w:rsidR="00C02EE9" w:rsidRPr="00856836">
        <w:rPr>
          <w:rFonts w:ascii="Arial" w:eastAsia="Arial" w:hAnsi="Arial" w:cs="Arial"/>
          <w:sz w:val="20"/>
          <w:szCs w:val="20"/>
        </w:rPr>
        <w:t xml:space="preserve"> (sic)</w:t>
      </w:r>
      <w:r w:rsidRPr="00856836">
        <w:rPr>
          <w:rFonts w:ascii="Arial" w:eastAsia="Arial" w:hAnsi="Arial" w:cs="Arial"/>
          <w:sz w:val="20"/>
          <w:szCs w:val="20"/>
        </w:rPr>
        <w:t xml:space="preserve"> la protocolización de acta de asamblea general ordinaria de fecha 26 de diciembre del año 2012, mediante el cual se hace constar la constitución de la sociedad denominada “ENSAMBLES INTELIGENTES DE OCCIDENTE”, SOCIEDAD ANÓNIMA DE CAPITAL VARIABLE y se hace constar el cambio de su denominación social para que adopte la denominación de “PRODUCTOS DE CONSUMO Z”, SOCIEDAD ANÓNIMA DE CAPITAL VARIABLE”, así como la designación del C. José Eduardo Martínez Taylor como Gerente General de la sociedad. </w:t>
      </w:r>
      <w:r w:rsidRPr="00856836">
        <w:rPr>
          <w:rFonts w:ascii="Arial" w:eastAsia="Arial" w:hAnsi="Arial" w:cs="Arial"/>
          <w:sz w:val="20"/>
          <w:szCs w:val="20"/>
        </w:rPr>
        <w:lastRenderedPageBreak/>
        <w:t>Visible en la foja 033 a 042 del expediente en estudio.</w:t>
      </w:r>
    </w:p>
    <w:p w14:paraId="4C376027" w14:textId="77777777" w:rsidR="00532654" w:rsidRPr="00856836" w:rsidRDefault="00532654" w:rsidP="00532654">
      <w:pPr>
        <w:widowControl/>
        <w:autoSpaceDE/>
        <w:autoSpaceDN/>
        <w:ind w:left="284"/>
        <w:jc w:val="both"/>
        <w:rPr>
          <w:rFonts w:ascii="Arial" w:eastAsia="Arial" w:hAnsi="Arial" w:cs="Arial"/>
          <w:sz w:val="20"/>
          <w:szCs w:val="20"/>
        </w:rPr>
      </w:pPr>
    </w:p>
    <w:p w14:paraId="03708BCB"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c) Por otra parte, se exhibe copia de poder Notarial número 17,418 tomo 110, con fecha de 7 de marzo del año 2019 ante la fe del licenciado David Alfaro </w:t>
      </w:r>
      <w:proofErr w:type="spellStart"/>
      <w:r w:rsidRPr="00856836">
        <w:rPr>
          <w:rFonts w:ascii="Arial" w:eastAsia="Arial" w:hAnsi="Arial" w:cs="Arial"/>
          <w:sz w:val="20"/>
          <w:szCs w:val="20"/>
        </w:rPr>
        <w:t>Ramirez</w:t>
      </w:r>
      <w:proofErr w:type="spellEnd"/>
      <w:r w:rsidRPr="00856836">
        <w:rPr>
          <w:rFonts w:ascii="Arial" w:eastAsia="Arial" w:hAnsi="Arial" w:cs="Arial"/>
          <w:sz w:val="20"/>
          <w:szCs w:val="20"/>
        </w:rPr>
        <w:t>(sic), Notario Público número 26 de Guadalajara Jalisco, en la que otorga poder general para actos de administración a GABRIELA GONZÁLEZ SANTIAGO. Visible en la foja 01 a 13.</w:t>
      </w:r>
    </w:p>
    <w:p w14:paraId="0FAF9323" w14:textId="77777777" w:rsidR="00532654" w:rsidRPr="00856836" w:rsidRDefault="00532654" w:rsidP="00532654">
      <w:pPr>
        <w:widowControl/>
        <w:autoSpaceDE/>
        <w:autoSpaceDN/>
        <w:ind w:left="284"/>
        <w:jc w:val="both"/>
        <w:rPr>
          <w:rFonts w:ascii="Arial" w:eastAsia="Arial" w:hAnsi="Arial" w:cs="Arial"/>
          <w:sz w:val="20"/>
          <w:szCs w:val="20"/>
        </w:rPr>
      </w:pPr>
    </w:p>
    <w:p w14:paraId="3759A4CF" w14:textId="3356C1B7" w:rsidR="00532654" w:rsidRPr="00856836" w:rsidRDefault="00532654" w:rsidP="00C02EE9">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d) </w:t>
      </w:r>
      <w:r w:rsidRPr="00856836">
        <w:rPr>
          <w:rFonts w:ascii="Arial" w:eastAsia="Arial" w:hAnsi="Arial" w:cs="Arial"/>
          <w:b/>
          <w:sz w:val="20"/>
          <w:szCs w:val="20"/>
        </w:rPr>
        <w:t xml:space="preserve">Identificación oficial del apoderado legal </w:t>
      </w:r>
      <w:r w:rsidRPr="00856836">
        <w:rPr>
          <w:rFonts w:ascii="Arial" w:eastAsia="Arial" w:hAnsi="Arial" w:cs="Arial"/>
          <w:sz w:val="20"/>
          <w:szCs w:val="20"/>
        </w:rPr>
        <w:t>consistente en credencial para votar con fotografía</w:t>
      </w:r>
      <w:r w:rsidR="00C02EE9" w:rsidRPr="00856836">
        <w:rPr>
          <w:rFonts w:ascii="Arial" w:eastAsia="Arial" w:hAnsi="Arial" w:cs="Arial"/>
          <w:sz w:val="20"/>
          <w:szCs w:val="20"/>
        </w:rPr>
        <w:t xml:space="preserve"> </w:t>
      </w:r>
      <w:r w:rsidRPr="00856836">
        <w:rPr>
          <w:rFonts w:ascii="Arial" w:eastAsia="Arial" w:hAnsi="Arial" w:cs="Arial"/>
          <w:sz w:val="20"/>
          <w:szCs w:val="20"/>
        </w:rPr>
        <w:t xml:space="preserve">expedida por el Instituto Nacional Electoral a favor de la C. GABRIELA </w:t>
      </w:r>
      <w:proofErr w:type="spellStart"/>
      <w:r w:rsidRPr="00856836">
        <w:rPr>
          <w:rFonts w:ascii="Arial" w:eastAsia="Arial" w:hAnsi="Arial" w:cs="Arial"/>
          <w:sz w:val="20"/>
          <w:szCs w:val="20"/>
        </w:rPr>
        <w:t>GONZALEZ</w:t>
      </w:r>
      <w:proofErr w:type="spellEnd"/>
      <w:r w:rsidRPr="00856836">
        <w:rPr>
          <w:rFonts w:ascii="Arial" w:eastAsia="Arial" w:hAnsi="Arial" w:cs="Arial"/>
          <w:sz w:val="20"/>
          <w:szCs w:val="20"/>
        </w:rPr>
        <w:t>(sic) SANTIAGO, la cual es visible en la foja 089 del expediente.</w:t>
      </w:r>
    </w:p>
    <w:p w14:paraId="05147CB5" w14:textId="77777777" w:rsidR="00532654" w:rsidRPr="00856836" w:rsidRDefault="00532654" w:rsidP="00532654">
      <w:pPr>
        <w:widowControl/>
        <w:autoSpaceDE/>
        <w:autoSpaceDN/>
        <w:ind w:left="284"/>
        <w:jc w:val="both"/>
        <w:rPr>
          <w:rFonts w:ascii="Arial" w:eastAsia="Arial" w:hAnsi="Arial" w:cs="Arial"/>
          <w:sz w:val="20"/>
          <w:szCs w:val="20"/>
        </w:rPr>
      </w:pPr>
    </w:p>
    <w:p w14:paraId="7E00E79E"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Documentales con las que se acredita la personalidad jurídica del solicitante.</w:t>
      </w:r>
    </w:p>
    <w:p w14:paraId="03C29DA0" w14:textId="77777777" w:rsidR="00532654" w:rsidRPr="00856836" w:rsidRDefault="00532654" w:rsidP="00532654">
      <w:pPr>
        <w:widowControl/>
        <w:autoSpaceDE/>
        <w:autoSpaceDN/>
        <w:ind w:left="284"/>
        <w:jc w:val="both"/>
        <w:rPr>
          <w:rFonts w:ascii="Arial" w:eastAsia="Arial" w:hAnsi="Arial" w:cs="Arial"/>
          <w:sz w:val="10"/>
          <w:szCs w:val="10"/>
        </w:rPr>
      </w:pPr>
    </w:p>
    <w:p w14:paraId="5C25B51A"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e) Croquis de ubicación del establecimiento comercial. Visible en la foja 11 del expediente.</w:t>
      </w:r>
    </w:p>
    <w:p w14:paraId="2DA18635" w14:textId="77777777" w:rsidR="00532654" w:rsidRPr="00856836" w:rsidRDefault="00532654" w:rsidP="00532654">
      <w:pPr>
        <w:widowControl/>
        <w:autoSpaceDE/>
        <w:autoSpaceDN/>
        <w:ind w:left="284"/>
        <w:jc w:val="both"/>
        <w:rPr>
          <w:rFonts w:ascii="Arial" w:eastAsia="Arial" w:hAnsi="Arial" w:cs="Arial"/>
          <w:sz w:val="10"/>
          <w:szCs w:val="10"/>
        </w:rPr>
      </w:pPr>
    </w:p>
    <w:p w14:paraId="28A657FA"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f) Copia de la constancia de situación fiscal, emitida por la Secretaria(sic) de Administración Tributaria a favor de la persona moral PRODUCTOS DE CONSUMO Z S.A. DE C.V. con lo que se da cumplimiento a lo establecido en el artículo 68 fracción XIX de la ley(sic) Orgánica Municipal del Estado de Oaxaca; visible en las fojas 16 a la 17 del expediente.</w:t>
      </w:r>
    </w:p>
    <w:p w14:paraId="1089D88E" w14:textId="77777777" w:rsidR="00532654" w:rsidRPr="00856836" w:rsidRDefault="00532654" w:rsidP="00532654">
      <w:pPr>
        <w:widowControl/>
        <w:autoSpaceDE/>
        <w:autoSpaceDN/>
        <w:ind w:left="284"/>
        <w:jc w:val="both"/>
        <w:rPr>
          <w:rFonts w:ascii="Arial" w:eastAsia="Arial" w:hAnsi="Arial" w:cs="Arial"/>
          <w:sz w:val="10"/>
          <w:szCs w:val="10"/>
        </w:rPr>
      </w:pPr>
    </w:p>
    <w:p w14:paraId="1345850C"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g) Copia del Comprobante Fiscal Digital por Internet que ampara la licencia de funcionamiento de un establecimiento con giro comercial de MINISÚPER CON VENTA DE CERVEZA, VINOS Y LICORES EN BOTELLA CERRADA, la cual es emitida por la Tesorería Municipal de Oaxaca de Juárez, a favor de PRODUCTOS DE CONSUMO Z S.A. DE C.V. con domicilio en CALZADA </w:t>
      </w:r>
      <w:proofErr w:type="spellStart"/>
      <w:r w:rsidRPr="00856836">
        <w:rPr>
          <w:rFonts w:ascii="Arial" w:eastAsia="Arial" w:hAnsi="Arial" w:cs="Arial"/>
          <w:sz w:val="20"/>
          <w:szCs w:val="20"/>
        </w:rPr>
        <w:t>HEROES</w:t>
      </w:r>
      <w:proofErr w:type="spellEnd"/>
      <w:r w:rsidRPr="00856836">
        <w:rPr>
          <w:rFonts w:ascii="Arial" w:eastAsia="Arial" w:hAnsi="Arial" w:cs="Arial"/>
          <w:sz w:val="20"/>
          <w:szCs w:val="20"/>
        </w:rPr>
        <w:t xml:space="preserve">(sic) DE CHAPULTEPEC, NÚM. EXT. 1133, COLONIA CENTRO, OAXACA DE </w:t>
      </w:r>
      <w:proofErr w:type="spellStart"/>
      <w:r w:rsidRPr="00856836">
        <w:rPr>
          <w:rFonts w:ascii="Arial" w:eastAsia="Arial" w:hAnsi="Arial" w:cs="Arial"/>
          <w:sz w:val="20"/>
          <w:szCs w:val="20"/>
        </w:rPr>
        <w:t>JUAREZ</w:t>
      </w:r>
      <w:proofErr w:type="spellEnd"/>
      <w:r w:rsidRPr="00856836">
        <w:rPr>
          <w:rFonts w:ascii="Arial" w:eastAsia="Arial" w:hAnsi="Arial" w:cs="Arial"/>
          <w:sz w:val="20"/>
          <w:szCs w:val="20"/>
        </w:rPr>
        <w:t xml:space="preserve">(sic), OAXACA. Visible en la foja 19 del expediente. </w:t>
      </w:r>
    </w:p>
    <w:p w14:paraId="6D0DDF72" w14:textId="77777777" w:rsidR="00532654" w:rsidRPr="00856836" w:rsidRDefault="00532654" w:rsidP="00532654">
      <w:pPr>
        <w:widowControl/>
        <w:autoSpaceDE/>
        <w:autoSpaceDN/>
        <w:ind w:left="284"/>
        <w:jc w:val="both"/>
        <w:rPr>
          <w:rFonts w:ascii="Arial" w:eastAsia="Arial" w:hAnsi="Arial" w:cs="Arial"/>
          <w:sz w:val="20"/>
          <w:szCs w:val="20"/>
        </w:rPr>
      </w:pPr>
    </w:p>
    <w:p w14:paraId="4841FA32"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De igual forma se anexa </w:t>
      </w:r>
      <w:r w:rsidRPr="00856836">
        <w:rPr>
          <w:rFonts w:ascii="Arial" w:eastAsia="Arial" w:hAnsi="Arial" w:cs="Arial"/>
          <w:b/>
          <w:sz w:val="20"/>
          <w:szCs w:val="20"/>
        </w:rPr>
        <w:t xml:space="preserve">Reporte de inspección por parte de la Dirección de Regulación de la Actividad Comercial, </w:t>
      </w:r>
      <w:r w:rsidRPr="00856836">
        <w:rPr>
          <w:rFonts w:ascii="Arial" w:eastAsia="Arial" w:hAnsi="Arial" w:cs="Arial"/>
          <w:sz w:val="20"/>
          <w:szCs w:val="20"/>
        </w:rPr>
        <w:t>donde señala que el establecimiento inspeccionado cumple con los requisitos establecidos en el Reglamento de Establecimientos Comerciales, Industriales y de Servicios del Municipio de Oaxaca de Juárez. Visible en foja 98 del expediente.</w:t>
      </w:r>
    </w:p>
    <w:p w14:paraId="26282BA7" w14:textId="77777777" w:rsidR="00532654" w:rsidRPr="00856836" w:rsidRDefault="00532654" w:rsidP="00532654">
      <w:pPr>
        <w:widowControl/>
        <w:autoSpaceDE/>
        <w:autoSpaceDN/>
        <w:jc w:val="both"/>
        <w:rPr>
          <w:rFonts w:ascii="Arial" w:eastAsia="Arial" w:hAnsi="Arial" w:cs="Arial"/>
          <w:sz w:val="10"/>
          <w:szCs w:val="10"/>
        </w:rPr>
      </w:pPr>
    </w:p>
    <w:p w14:paraId="6E1F7730"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De las documentales que integran el expediente, esta Comisión de Desarrollo Económico y Mejora </w:t>
      </w:r>
      <w:r w:rsidRPr="00856836">
        <w:rPr>
          <w:rFonts w:ascii="Arial" w:eastAsia="Arial" w:hAnsi="Arial" w:cs="Arial"/>
          <w:sz w:val="20"/>
          <w:szCs w:val="20"/>
        </w:rPr>
        <w:t>Regulatoria enfatiza que la persona moral PRODUCTOS DE CONSUMO Z S.A. DE C.V., solicita ampliación de horario de 8 horas para funcionar de manera extraordinaria; en este sentido la Comisión procedió a analizar también los Lineamientos de Horarios de Funcionamiento de los Establecimientos Comerciales de Control Especial del Municipio de Oaxaca de Juárez, en el que en su artículo 7 establece:</w:t>
      </w:r>
    </w:p>
    <w:p w14:paraId="482C5E41" w14:textId="77777777" w:rsidR="00532654" w:rsidRPr="00856836" w:rsidRDefault="00532654" w:rsidP="00532654">
      <w:pPr>
        <w:widowControl/>
        <w:autoSpaceDE/>
        <w:autoSpaceDN/>
        <w:jc w:val="both"/>
        <w:rPr>
          <w:rFonts w:ascii="Arial" w:eastAsia="Arial" w:hAnsi="Arial" w:cs="Arial"/>
          <w:sz w:val="20"/>
          <w:szCs w:val="20"/>
        </w:rPr>
      </w:pPr>
    </w:p>
    <w:p w14:paraId="6928BA27"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“Artículo </w:t>
      </w:r>
      <w:r w:rsidRPr="00856836">
        <w:rPr>
          <w:rFonts w:ascii="Arial" w:eastAsia="Arial" w:hAnsi="Arial" w:cs="Arial"/>
          <w:sz w:val="20"/>
          <w:szCs w:val="20"/>
        </w:rPr>
        <w:t xml:space="preserve">7.- </w:t>
      </w:r>
      <w:r w:rsidRPr="00856836">
        <w:rPr>
          <w:rFonts w:ascii="Arial" w:eastAsia="Arial" w:hAnsi="Arial" w:cs="Arial"/>
          <w:i/>
          <w:sz w:val="20"/>
          <w:szCs w:val="20"/>
        </w:rPr>
        <w:t xml:space="preserve">Conforme </w:t>
      </w:r>
      <w:r w:rsidRPr="00856836">
        <w:rPr>
          <w:rFonts w:ascii="Arial" w:eastAsia="Arial" w:hAnsi="Arial" w:cs="Arial"/>
          <w:sz w:val="20"/>
          <w:szCs w:val="20"/>
        </w:rPr>
        <w:t xml:space="preserve">a </w:t>
      </w:r>
      <w:r w:rsidRPr="00856836">
        <w:rPr>
          <w:rFonts w:ascii="Arial" w:eastAsia="Arial" w:hAnsi="Arial" w:cs="Arial"/>
          <w:i/>
          <w:sz w:val="20"/>
          <w:szCs w:val="20"/>
        </w:rPr>
        <w:t>la clasificación establecida en el Catálogo de Giros, Comerciales e Industriales del Municipio de Oaxaca de Juárez, los establecimientos comerciales de control especial están sujetos a los siguientes horarios:”</w:t>
      </w:r>
    </w:p>
    <w:p w14:paraId="5A7A6280" w14:textId="77777777" w:rsidR="00532654" w:rsidRPr="00856836" w:rsidRDefault="00532654" w:rsidP="00532654">
      <w:pPr>
        <w:widowControl/>
        <w:autoSpaceDE/>
        <w:autoSpaceDN/>
        <w:jc w:val="both"/>
        <w:rPr>
          <w:rFonts w:ascii="Arial" w:eastAsia="Arial" w:hAnsi="Arial" w:cs="Arial"/>
          <w:sz w:val="20"/>
          <w:szCs w:val="20"/>
        </w:rPr>
      </w:pPr>
    </w:p>
    <w:p w14:paraId="2421BDC4"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Siendo que en el numeral 35 del gráfico representativo del artículo 7 se encuentra el giro en cuestión (Minisúper con venta de cerveza, vinos y licores en botella cerrada), mismo que señala que su horario de funcionamiento es de 07:00 - 23:00 horas; así como su respectiva definición que a la letra dice:</w:t>
      </w:r>
    </w:p>
    <w:p w14:paraId="3D79C5F2" w14:textId="77777777" w:rsidR="00532654" w:rsidRPr="00856836" w:rsidRDefault="00532654" w:rsidP="00532654">
      <w:pPr>
        <w:widowControl/>
        <w:autoSpaceDE/>
        <w:autoSpaceDN/>
        <w:jc w:val="both"/>
        <w:rPr>
          <w:rFonts w:ascii="Arial" w:eastAsia="Arial" w:hAnsi="Arial" w:cs="Arial"/>
          <w:sz w:val="10"/>
          <w:szCs w:val="10"/>
        </w:rPr>
      </w:pPr>
    </w:p>
    <w:p w14:paraId="03ABA22B" w14:textId="77777777" w:rsidR="00532654" w:rsidRPr="00856836" w:rsidRDefault="00532654" w:rsidP="00532654">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“Unidades económicas dedicadas principalmente al comercio al pormenor de alimentos, bebidas no alcohólicas, cerveza, vinos y licores en botella cerrada, y productos de primera necesidad para los hogares y personas, organizados en secciones o pequeñas áreas</w:t>
      </w:r>
      <w:r w:rsidRPr="00856836">
        <w:rPr>
          <w:rFonts w:ascii="Arial" w:eastAsia="Arial" w:hAnsi="Arial" w:cs="Arial"/>
          <w:sz w:val="20"/>
          <w:szCs w:val="20"/>
        </w:rPr>
        <w:t xml:space="preserve"> </w:t>
      </w:r>
      <w:r w:rsidRPr="00856836">
        <w:rPr>
          <w:rFonts w:ascii="Arial" w:eastAsia="Arial" w:hAnsi="Arial" w:cs="Arial"/>
          <w:i/>
          <w:sz w:val="20"/>
          <w:szCs w:val="20"/>
        </w:rPr>
        <w:t>de exhibición especializadas que facilitan el acceso directo del público a las mercancías.”</w:t>
      </w:r>
    </w:p>
    <w:p w14:paraId="6A790982" w14:textId="77777777" w:rsidR="00532654" w:rsidRPr="00856836" w:rsidRDefault="00532654" w:rsidP="00532654">
      <w:pPr>
        <w:widowControl/>
        <w:autoSpaceDE/>
        <w:autoSpaceDN/>
        <w:jc w:val="both"/>
        <w:rPr>
          <w:rFonts w:ascii="Arial" w:eastAsia="Arial" w:hAnsi="Arial" w:cs="Arial"/>
          <w:sz w:val="20"/>
          <w:szCs w:val="20"/>
        </w:rPr>
      </w:pPr>
    </w:p>
    <w:p w14:paraId="406EC1C7"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En este tenor se desprende que el horario de para funcionar de manera extraordinaria que se solicita es de 23:00 - 07:00 horas y de la actividad del establecimiento.</w:t>
      </w:r>
    </w:p>
    <w:p w14:paraId="740CCB4D" w14:textId="77777777" w:rsidR="00532654" w:rsidRPr="00856836" w:rsidRDefault="00532654" w:rsidP="00532654">
      <w:pPr>
        <w:widowControl/>
        <w:autoSpaceDE/>
        <w:autoSpaceDN/>
        <w:jc w:val="both"/>
        <w:rPr>
          <w:rFonts w:ascii="Arial" w:eastAsia="Arial" w:hAnsi="Arial" w:cs="Arial"/>
          <w:sz w:val="20"/>
          <w:szCs w:val="20"/>
        </w:rPr>
      </w:pPr>
    </w:p>
    <w:p w14:paraId="29E04B46"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sz w:val="20"/>
          <w:szCs w:val="20"/>
        </w:rPr>
        <w:t>Consecuentemente del estudio concatenado de las documentales antes referenciadas, del Reglamento de Establecimientos Comerciales, Industriales y de Servicios del Municipio de Oaxaca de Juárez; y de los Lineamientos de Horarios de Funcionamiento de los Establecimientos Comerciales de Control Especial del Municipio de Oaxaca de Juárez, esta Comisión considera que la persona moral solicitante reúne las condiciones jurídicas para ampliar el horario del establecimiento comercial; esto al cumplir con todos los requisitos previstos y al tratarse de un giro cuya actividad preponderante es el comercio de productos de primera necesidad para los hogares y las personas.</w:t>
      </w:r>
    </w:p>
    <w:p w14:paraId="1CB4917A" w14:textId="77777777" w:rsidR="00532654" w:rsidRPr="00856836" w:rsidRDefault="00532654" w:rsidP="00532654">
      <w:pPr>
        <w:widowControl/>
        <w:autoSpaceDE/>
        <w:autoSpaceDN/>
        <w:jc w:val="both"/>
        <w:rPr>
          <w:rFonts w:ascii="Arial" w:eastAsia="Arial" w:hAnsi="Arial" w:cs="Arial"/>
          <w:sz w:val="10"/>
          <w:szCs w:val="10"/>
        </w:rPr>
      </w:pPr>
    </w:p>
    <w:p w14:paraId="563DAF04"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w:t>
      </w:r>
      <w:r w:rsidRPr="00856836">
        <w:rPr>
          <w:rFonts w:ascii="Arial" w:eastAsia="Arial" w:hAnsi="Arial" w:cs="Arial"/>
          <w:sz w:val="20"/>
          <w:szCs w:val="20"/>
        </w:rPr>
        <w:lastRenderedPageBreak/>
        <w:t xml:space="preserve">considera que la solicitud de la persona moral </w:t>
      </w:r>
      <w:r w:rsidRPr="00856836">
        <w:rPr>
          <w:rFonts w:ascii="Arial" w:eastAsia="Arial" w:hAnsi="Arial" w:cs="Arial"/>
          <w:b/>
          <w:sz w:val="20"/>
          <w:szCs w:val="20"/>
        </w:rPr>
        <w:t xml:space="preserve">PRODUCTOS DE CONSUMO Z S.A. DE C.V. </w:t>
      </w:r>
      <w:r w:rsidRPr="00856836">
        <w:rPr>
          <w:rFonts w:ascii="Arial" w:eastAsia="Arial" w:hAnsi="Arial" w:cs="Arial"/>
          <w:sz w:val="20"/>
          <w:szCs w:val="20"/>
        </w:rPr>
        <w:t xml:space="preserve">cumplió con los requisitos establecidos en el Reglamento de Establecimientos Comerciales, Industriales y de Servicios del Municipio de Oaxaca de Juárez, como quedó asentado en los resultandos del cuerpo del presente, por lo que se emite el siguiente: </w:t>
      </w:r>
    </w:p>
    <w:p w14:paraId="1770010D" w14:textId="77777777" w:rsidR="00532654" w:rsidRPr="00856836" w:rsidRDefault="00532654" w:rsidP="00532654">
      <w:pPr>
        <w:widowControl/>
        <w:autoSpaceDE/>
        <w:autoSpaceDN/>
        <w:jc w:val="both"/>
        <w:rPr>
          <w:rFonts w:ascii="Arial" w:eastAsia="Arial" w:hAnsi="Arial" w:cs="Arial"/>
          <w:sz w:val="20"/>
          <w:szCs w:val="20"/>
        </w:rPr>
      </w:pPr>
    </w:p>
    <w:p w14:paraId="3EE505F9" w14:textId="77777777" w:rsidR="00532654" w:rsidRPr="00856836" w:rsidRDefault="00532654" w:rsidP="00532654">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7322E869" w14:textId="77777777" w:rsidR="00532654" w:rsidRPr="00856836" w:rsidRDefault="00532654" w:rsidP="00532654">
      <w:pPr>
        <w:widowControl/>
        <w:autoSpaceDE/>
        <w:autoSpaceDN/>
        <w:jc w:val="both"/>
        <w:rPr>
          <w:rFonts w:ascii="Arial" w:eastAsia="Arial" w:hAnsi="Arial" w:cs="Arial"/>
          <w:sz w:val="20"/>
          <w:szCs w:val="20"/>
        </w:rPr>
      </w:pPr>
    </w:p>
    <w:p w14:paraId="1D3B04E0"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la </w:t>
      </w:r>
      <w:r w:rsidRPr="00856836">
        <w:rPr>
          <w:rFonts w:ascii="Arial" w:eastAsia="Arial" w:hAnsi="Arial" w:cs="Arial"/>
          <w:b/>
          <w:sz w:val="20"/>
          <w:szCs w:val="20"/>
        </w:rPr>
        <w:t xml:space="preserve">AMPLIACIÓN DE HORARIO </w:t>
      </w:r>
      <w:r w:rsidRPr="00856836">
        <w:rPr>
          <w:rFonts w:ascii="Arial" w:eastAsia="Arial" w:hAnsi="Arial" w:cs="Arial"/>
          <w:sz w:val="20"/>
          <w:szCs w:val="20"/>
        </w:rPr>
        <w:t xml:space="preserve">para funcionar de manera extraordinaria POR 8 HORAS, con un horario de las 23:00 a las 07:00 horas (sin venta de bebidas alcohólicas; únicamente para el comercio al por menor de alimentos, bebidas no alcohólicas y productos de primera necesidad para los hogares y personas) a favor de la persona moral </w:t>
      </w:r>
      <w:r w:rsidRPr="00856836">
        <w:rPr>
          <w:rFonts w:ascii="Arial" w:eastAsia="Arial" w:hAnsi="Arial" w:cs="Arial"/>
          <w:b/>
          <w:sz w:val="20"/>
          <w:szCs w:val="20"/>
        </w:rPr>
        <w:t xml:space="preserve">PRODUCTOS DE CONSUMO Z S.A. DE C.V., </w:t>
      </w:r>
      <w:r w:rsidRPr="00856836">
        <w:rPr>
          <w:rFonts w:ascii="Arial" w:eastAsia="Arial" w:hAnsi="Arial" w:cs="Arial"/>
          <w:sz w:val="20"/>
          <w:szCs w:val="20"/>
        </w:rPr>
        <w:t xml:space="preserve">para un establecimiento comercial denominado </w:t>
      </w:r>
      <w:r w:rsidRPr="00856836">
        <w:rPr>
          <w:rFonts w:ascii="Arial" w:eastAsia="Arial" w:hAnsi="Arial" w:cs="Arial"/>
          <w:b/>
          <w:sz w:val="20"/>
          <w:szCs w:val="20"/>
        </w:rPr>
        <w:t xml:space="preserve">PITICO ESTADIO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MINISÚPER CON VENTA DE CERVEZA, VINOS Y LICORES EN BOTELLA CERRADA </w:t>
      </w:r>
      <w:r w:rsidRPr="00856836">
        <w:rPr>
          <w:rFonts w:ascii="Arial" w:eastAsia="Arial" w:hAnsi="Arial" w:cs="Arial"/>
          <w:sz w:val="20"/>
          <w:szCs w:val="20"/>
        </w:rPr>
        <w:t xml:space="preserve">y con domicilio en </w:t>
      </w:r>
      <w:r w:rsidRPr="00856836">
        <w:rPr>
          <w:rFonts w:ascii="Arial" w:eastAsia="Arial" w:hAnsi="Arial" w:cs="Arial"/>
          <w:b/>
          <w:sz w:val="20"/>
          <w:szCs w:val="20"/>
        </w:rPr>
        <w:t xml:space="preserve">CALZADA </w:t>
      </w:r>
      <w:proofErr w:type="spellStart"/>
      <w:r w:rsidRPr="00856836">
        <w:rPr>
          <w:rFonts w:ascii="Arial" w:eastAsia="Arial" w:hAnsi="Arial" w:cs="Arial"/>
          <w:b/>
          <w:sz w:val="20"/>
          <w:szCs w:val="20"/>
        </w:rPr>
        <w:t>HEROES</w:t>
      </w:r>
      <w:proofErr w:type="spellEnd"/>
      <w:r w:rsidRPr="00856836">
        <w:rPr>
          <w:rFonts w:ascii="Arial" w:eastAsia="Arial" w:hAnsi="Arial" w:cs="Arial"/>
          <w:b/>
          <w:sz w:val="20"/>
          <w:szCs w:val="20"/>
        </w:rPr>
        <w:t>(sic) DE CHAPULTEPEC, NÚMERO EXTERIOR 1133, COLONIA CENTRO, OAXACA DE JUÁREZ, OAXACA.</w:t>
      </w:r>
    </w:p>
    <w:p w14:paraId="7C36BB3F" w14:textId="77777777" w:rsidR="00532654" w:rsidRPr="00856836" w:rsidRDefault="00532654" w:rsidP="00532654">
      <w:pPr>
        <w:widowControl/>
        <w:autoSpaceDE/>
        <w:autoSpaceDN/>
        <w:jc w:val="both"/>
        <w:rPr>
          <w:rFonts w:ascii="Arial" w:eastAsia="Arial" w:hAnsi="Arial" w:cs="Arial"/>
          <w:sz w:val="20"/>
          <w:szCs w:val="20"/>
        </w:rPr>
      </w:pPr>
    </w:p>
    <w:p w14:paraId="5ABA50BA"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 xml:space="preserve">Gírese atento oficio a la Dirección de Ingresos a efecto de que realice los trámites correspondientes para ampliar el horario anual a la persona moral </w:t>
      </w:r>
      <w:r w:rsidRPr="00856836">
        <w:rPr>
          <w:rFonts w:ascii="Arial" w:eastAsia="Arial" w:hAnsi="Arial" w:cs="Arial"/>
          <w:b/>
          <w:sz w:val="20"/>
          <w:szCs w:val="20"/>
        </w:rPr>
        <w:t xml:space="preserve">PRODUCTOS DE CONSUMO z S.A. DE C.V., </w:t>
      </w:r>
      <w:r w:rsidRPr="00856836">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38B7DEB1" w14:textId="77777777" w:rsidR="00532654" w:rsidRPr="00856836" w:rsidRDefault="00532654" w:rsidP="00532654">
      <w:pPr>
        <w:widowControl/>
        <w:autoSpaceDE/>
        <w:autoSpaceDN/>
        <w:jc w:val="both"/>
        <w:rPr>
          <w:rFonts w:ascii="Arial" w:eastAsia="Arial" w:hAnsi="Arial" w:cs="Arial"/>
          <w:sz w:val="20"/>
          <w:szCs w:val="20"/>
        </w:rPr>
      </w:pPr>
    </w:p>
    <w:p w14:paraId="00E6EE18"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para su conocimiento, visita de inspección y reporte de la misma en observancia de cumplimiento a lo acordado en el resolutivo primero, con fundamento en el artículo 120 del Reglamento de Establecimientos Comerciales, Industriales y de Servicios del Municipio de Oaxaca de Juárez y el Capítulo Octavo, Sección Única del Reglamento de Mejora Regulatoria del Municipio de Oaxaca de Juárez.</w:t>
      </w:r>
    </w:p>
    <w:p w14:paraId="3648AE44" w14:textId="77777777" w:rsidR="00532654" w:rsidRPr="00856836" w:rsidRDefault="00532654" w:rsidP="00532654">
      <w:pPr>
        <w:widowControl/>
        <w:autoSpaceDE/>
        <w:autoSpaceDN/>
        <w:jc w:val="both"/>
        <w:rPr>
          <w:rFonts w:ascii="Arial" w:eastAsia="Arial" w:hAnsi="Arial" w:cs="Arial"/>
          <w:sz w:val="20"/>
          <w:szCs w:val="20"/>
        </w:rPr>
      </w:pPr>
    </w:p>
    <w:p w14:paraId="1D522C3D"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w:t>
      </w:r>
      <w:r w:rsidRPr="00856836">
        <w:rPr>
          <w:rFonts w:ascii="Arial" w:eastAsia="Arial" w:hAnsi="Arial" w:cs="Arial"/>
          <w:sz w:val="20"/>
          <w:szCs w:val="20"/>
        </w:rPr>
        <w:t xml:space="preserve">En términos del artículo 131 del Reglamento de Establecimientos Comerciales, Industriales y de Servicios del Municipio de </w:t>
      </w:r>
      <w:r w:rsidRPr="00856836">
        <w:rPr>
          <w:rFonts w:ascii="Arial" w:eastAsia="Arial" w:hAnsi="Arial" w:cs="Arial"/>
          <w:sz w:val="20"/>
          <w:szCs w:val="20"/>
        </w:rPr>
        <w:t xml:space="preserve">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Arial" w:hAnsi="Arial" w:cs="Arial"/>
          <w:b/>
          <w:sz w:val="20"/>
          <w:szCs w:val="20"/>
        </w:rPr>
        <w:t xml:space="preserve">cancelación de dicha licencia, </w:t>
      </w:r>
      <w:r w:rsidRPr="00856836">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477F4AD" w14:textId="77777777" w:rsidR="00532654" w:rsidRPr="00856836" w:rsidRDefault="00532654" w:rsidP="00532654">
      <w:pPr>
        <w:widowControl/>
        <w:autoSpaceDE/>
        <w:autoSpaceDN/>
        <w:jc w:val="both"/>
        <w:rPr>
          <w:rFonts w:ascii="Arial" w:eastAsia="Arial" w:hAnsi="Arial" w:cs="Arial"/>
          <w:sz w:val="20"/>
          <w:szCs w:val="20"/>
        </w:rPr>
      </w:pPr>
    </w:p>
    <w:p w14:paraId="38F28CDB"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w:t>
      </w:r>
      <w:r w:rsidRPr="00856836">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Arial" w:hAnsi="Arial" w:cs="Arial"/>
          <w:sz w:val="20"/>
          <w:szCs w:val="20"/>
        </w:rPr>
        <w:t>hrs</w:t>
      </w:r>
      <w:proofErr w:type="spellEnd"/>
      <w:r w:rsidRPr="00856836">
        <w:rPr>
          <w:rFonts w:ascii="Arial" w:eastAsia="Arial" w:hAnsi="Arial" w:cs="Arial"/>
          <w:sz w:val="20"/>
          <w:szCs w:val="20"/>
        </w:rPr>
        <w:t xml:space="preserve">. a 22:00 </w:t>
      </w:r>
      <w:proofErr w:type="spellStart"/>
      <w:r w:rsidRPr="00856836">
        <w:rPr>
          <w:rFonts w:ascii="Arial" w:eastAsia="Arial" w:hAnsi="Arial" w:cs="Arial"/>
          <w:sz w:val="20"/>
          <w:szCs w:val="20"/>
        </w:rPr>
        <w:t>hrs</w:t>
      </w:r>
      <w:proofErr w:type="spellEnd"/>
      <w:r w:rsidRPr="00856836">
        <w:rPr>
          <w:rFonts w:ascii="Arial" w:eastAsia="Arial" w:hAnsi="Arial" w:cs="Arial"/>
          <w:sz w:val="20"/>
          <w:szCs w:val="20"/>
        </w:rPr>
        <w:t xml:space="preserve">. los 55.00 decibeles y de 22:00 </w:t>
      </w:r>
      <w:proofErr w:type="spellStart"/>
      <w:r w:rsidRPr="00856836">
        <w:rPr>
          <w:rFonts w:ascii="Arial" w:eastAsia="Arial" w:hAnsi="Arial" w:cs="Arial"/>
          <w:sz w:val="20"/>
          <w:szCs w:val="20"/>
        </w:rPr>
        <w:t>hrs</w:t>
      </w:r>
      <w:proofErr w:type="spellEnd"/>
      <w:r w:rsidRPr="00856836">
        <w:rPr>
          <w:rFonts w:ascii="Arial" w:eastAsia="Arial" w:hAnsi="Arial" w:cs="Arial"/>
          <w:sz w:val="20"/>
          <w:szCs w:val="20"/>
        </w:rPr>
        <w:t xml:space="preserve">. a 6:00 </w:t>
      </w:r>
      <w:proofErr w:type="spellStart"/>
      <w:r w:rsidRPr="00856836">
        <w:rPr>
          <w:rFonts w:ascii="Arial" w:eastAsia="Arial" w:hAnsi="Arial" w:cs="Arial"/>
          <w:sz w:val="20"/>
          <w:szCs w:val="20"/>
        </w:rPr>
        <w:t>hrs</w:t>
      </w:r>
      <w:proofErr w:type="spellEnd"/>
      <w:r w:rsidRPr="00856836">
        <w:rPr>
          <w:rFonts w:ascii="Arial" w:eastAsia="Arial" w:hAnsi="Arial" w:cs="Arial"/>
          <w:sz w:val="20"/>
          <w:szCs w:val="20"/>
        </w:rPr>
        <w:t xml:space="preserve">. los 50.00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w:t>
      </w:r>
      <w:r w:rsidRPr="00856836">
        <w:rPr>
          <w:rFonts w:ascii="Arial" w:eastAsia="Arial" w:hAnsi="Arial" w:cs="Arial"/>
          <w:sz w:val="20"/>
          <w:szCs w:val="20"/>
        </w:rPr>
        <w:lastRenderedPageBreak/>
        <w:t>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4C1278B6" w14:textId="77777777" w:rsidR="00532654" w:rsidRPr="00856836" w:rsidRDefault="00532654" w:rsidP="00532654">
      <w:pPr>
        <w:widowControl/>
        <w:autoSpaceDE/>
        <w:autoSpaceDN/>
        <w:jc w:val="both"/>
        <w:rPr>
          <w:rFonts w:ascii="Arial" w:eastAsia="Arial" w:hAnsi="Arial" w:cs="Arial"/>
          <w:sz w:val="20"/>
          <w:szCs w:val="20"/>
        </w:rPr>
      </w:pPr>
    </w:p>
    <w:p w14:paraId="7BADBF12"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w:t>
      </w:r>
      <w:r w:rsidRPr="00856836">
        <w:rPr>
          <w:rFonts w:ascii="Arial" w:eastAsia="Arial" w:hAnsi="Arial" w:cs="Arial"/>
          <w:sz w:val="20"/>
          <w:szCs w:val="20"/>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53881764" w14:textId="77777777" w:rsidR="00532654" w:rsidRPr="00856836" w:rsidRDefault="00532654" w:rsidP="00532654">
      <w:pPr>
        <w:widowControl/>
        <w:autoSpaceDE/>
        <w:autoSpaceDN/>
        <w:jc w:val="both"/>
        <w:rPr>
          <w:rFonts w:ascii="Arial" w:eastAsia="Arial" w:hAnsi="Arial" w:cs="Arial"/>
          <w:sz w:val="20"/>
          <w:szCs w:val="20"/>
        </w:rPr>
      </w:pPr>
    </w:p>
    <w:p w14:paraId="26F628ED"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SÉPTIMO.- </w:t>
      </w:r>
      <w:r w:rsidRPr="00856836">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C8CDE85" w14:textId="77777777" w:rsidR="00532654" w:rsidRPr="00856836" w:rsidRDefault="00532654" w:rsidP="00532654">
      <w:pPr>
        <w:widowControl/>
        <w:autoSpaceDE/>
        <w:autoSpaceDN/>
        <w:jc w:val="both"/>
        <w:rPr>
          <w:rFonts w:ascii="Arial" w:eastAsia="Arial" w:hAnsi="Arial" w:cs="Arial"/>
          <w:sz w:val="20"/>
          <w:szCs w:val="20"/>
        </w:rPr>
      </w:pPr>
    </w:p>
    <w:p w14:paraId="534166A9"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OCTAVO.- </w:t>
      </w:r>
      <w:r w:rsidRPr="00856836">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w:t>
      </w:r>
      <w:r w:rsidRPr="00856836">
        <w:rPr>
          <w:rFonts w:ascii="Arial" w:eastAsia="Arial" w:hAnsi="Arial" w:cs="Arial"/>
          <w:sz w:val="20"/>
          <w:szCs w:val="20"/>
        </w:rPr>
        <w:t xml:space="preserve">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 </w:t>
      </w:r>
    </w:p>
    <w:p w14:paraId="0F0C5324" w14:textId="77777777" w:rsidR="00532654" w:rsidRPr="00856836" w:rsidRDefault="00532654" w:rsidP="00532654">
      <w:pPr>
        <w:widowControl/>
        <w:autoSpaceDE/>
        <w:autoSpaceDN/>
        <w:jc w:val="both"/>
        <w:rPr>
          <w:rFonts w:ascii="Arial" w:eastAsia="Arial" w:hAnsi="Arial" w:cs="Arial"/>
          <w:sz w:val="10"/>
          <w:szCs w:val="10"/>
        </w:rPr>
      </w:pPr>
    </w:p>
    <w:p w14:paraId="66DE3536"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NOVENO. - </w:t>
      </w:r>
      <w:r w:rsidRPr="00856836">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75AC4E1A" w14:textId="77777777" w:rsidR="00532654" w:rsidRPr="00856836" w:rsidRDefault="00532654" w:rsidP="00532654">
      <w:pPr>
        <w:widowControl/>
        <w:autoSpaceDE/>
        <w:autoSpaceDN/>
        <w:jc w:val="both"/>
        <w:rPr>
          <w:rFonts w:ascii="Arial" w:eastAsia="Arial" w:hAnsi="Arial" w:cs="Arial"/>
          <w:sz w:val="20"/>
          <w:szCs w:val="20"/>
        </w:rPr>
      </w:pPr>
    </w:p>
    <w:p w14:paraId="6E3D3474"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DÉCIMO. - </w:t>
      </w:r>
      <w:r w:rsidRPr="00856836">
        <w:rPr>
          <w:rFonts w:ascii="Arial" w:eastAsia="Arial" w:hAnsi="Arial" w:cs="Arial"/>
          <w:sz w:val="20"/>
          <w:szCs w:val="20"/>
        </w:rPr>
        <w:t>Remítase dicho acuerdo a la Secretaria(sic) Municipal, para que por su conducto se le dé el trámite correspondiente.</w:t>
      </w:r>
    </w:p>
    <w:p w14:paraId="3D122D78" w14:textId="77777777" w:rsidR="00532654" w:rsidRPr="00856836" w:rsidRDefault="00532654" w:rsidP="00532654">
      <w:pPr>
        <w:widowControl/>
        <w:autoSpaceDE/>
        <w:autoSpaceDN/>
        <w:jc w:val="both"/>
        <w:rPr>
          <w:rFonts w:ascii="Arial" w:eastAsia="Arial" w:hAnsi="Arial" w:cs="Arial"/>
          <w:sz w:val="10"/>
          <w:szCs w:val="10"/>
        </w:rPr>
      </w:pPr>
    </w:p>
    <w:p w14:paraId="7D671AA6" w14:textId="77777777" w:rsidR="00532654" w:rsidRPr="00856836" w:rsidRDefault="00532654" w:rsidP="00532654">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 </w:t>
      </w:r>
      <w:r w:rsidRPr="00856836">
        <w:rPr>
          <w:rFonts w:ascii="Arial" w:eastAsia="Arial" w:hAnsi="Arial" w:cs="Arial"/>
          <w:sz w:val="20"/>
          <w:szCs w:val="20"/>
        </w:rPr>
        <w:t>Notifíquese y cúmplase.</w:t>
      </w:r>
    </w:p>
    <w:p w14:paraId="3B3D49EC" w14:textId="77777777" w:rsidR="00532654" w:rsidRPr="00856836" w:rsidRDefault="00532654" w:rsidP="00532654">
      <w:pPr>
        <w:widowControl/>
        <w:autoSpaceDE/>
        <w:jc w:val="both"/>
        <w:rPr>
          <w:rFonts w:ascii="Arial" w:eastAsia="Arial" w:hAnsi="Arial" w:cs="Arial"/>
          <w:sz w:val="10"/>
          <w:szCs w:val="10"/>
        </w:rPr>
      </w:pPr>
    </w:p>
    <w:p w14:paraId="3949C078" w14:textId="77777777" w:rsidR="00532654" w:rsidRPr="00856836" w:rsidRDefault="00532654" w:rsidP="00532654">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D699E59" w14:textId="77777777" w:rsidR="00532654" w:rsidRPr="00856836" w:rsidRDefault="00532654" w:rsidP="00532654">
      <w:pPr>
        <w:jc w:val="both"/>
        <w:rPr>
          <w:rFonts w:ascii="Arial" w:hAnsi="Arial" w:cs="Arial"/>
          <w:b/>
          <w:bCs/>
          <w:sz w:val="10"/>
          <w:szCs w:val="10"/>
        </w:rPr>
      </w:pPr>
    </w:p>
    <w:p w14:paraId="37ECA59B" w14:textId="4565BCDD" w:rsidR="00532654" w:rsidRPr="00856836" w:rsidRDefault="00532654" w:rsidP="00532654">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065C99F4" w14:textId="33041EC9" w:rsidR="00532654" w:rsidRPr="00856836" w:rsidRDefault="00CC3802" w:rsidP="005C03B7">
      <w:pPr>
        <w:rPr>
          <w:rFonts w:ascii="Arial" w:hAnsi="Arial" w:cs="Arial"/>
          <w:b/>
          <w:bCs/>
          <w:sz w:val="20"/>
          <w:szCs w:val="20"/>
        </w:rPr>
      </w:pPr>
      <w:r w:rsidRPr="00856836">
        <w:rPr>
          <w:noProof/>
          <w:lang w:eastAsia="es-MX"/>
        </w:rPr>
        <w:drawing>
          <wp:anchor distT="0" distB="0" distL="114300" distR="114300" simplePos="0" relativeHeight="251673600" behindDoc="0" locked="0" layoutInCell="1" allowOverlap="1" wp14:anchorId="401DCE00" wp14:editId="5274ACB1">
            <wp:simplePos x="0" y="0"/>
            <wp:positionH relativeFrom="column">
              <wp:posOffset>0</wp:posOffset>
            </wp:positionH>
            <wp:positionV relativeFrom="paragraph">
              <wp:posOffset>147955</wp:posOffset>
            </wp:positionV>
            <wp:extent cx="2735580" cy="265430"/>
            <wp:effectExtent l="0" t="0" r="7620" b="127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BA53E60" w14:textId="1CBC3953" w:rsidR="00532654" w:rsidRPr="00856836" w:rsidRDefault="00532654" w:rsidP="005C03B7">
      <w:pPr>
        <w:rPr>
          <w:rFonts w:ascii="Arial" w:hAnsi="Arial" w:cs="Arial"/>
          <w:b/>
          <w:bCs/>
          <w:sz w:val="20"/>
          <w:szCs w:val="20"/>
        </w:rPr>
      </w:pPr>
    </w:p>
    <w:p w14:paraId="21555213" w14:textId="77777777" w:rsidR="00CC3802" w:rsidRPr="00856836" w:rsidRDefault="00CC3802" w:rsidP="00CC3802">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613A7792" w14:textId="77777777" w:rsidR="00CC3802" w:rsidRPr="00856836" w:rsidRDefault="00CC3802" w:rsidP="00CC3802">
      <w:pPr>
        <w:jc w:val="both"/>
        <w:rPr>
          <w:rFonts w:ascii="Arial" w:eastAsia="Calibri" w:hAnsi="Arial" w:cs="Arial"/>
          <w:sz w:val="20"/>
          <w:szCs w:val="20"/>
        </w:rPr>
      </w:pPr>
    </w:p>
    <w:p w14:paraId="1B09FF9F" w14:textId="7B4E3DC7" w:rsidR="00CC3802" w:rsidRPr="00856836" w:rsidRDefault="00CC3802" w:rsidP="00CC3802">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w:t>
      </w:r>
      <w:r w:rsidRPr="00856836">
        <w:rPr>
          <w:rFonts w:ascii="Arial" w:eastAsia="Calibri" w:hAnsi="Arial" w:cs="Arial"/>
          <w:sz w:val="20"/>
          <w:szCs w:val="20"/>
        </w:rPr>
        <w:lastRenderedPageBreak/>
        <w:t xml:space="preserve">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69A03998" w14:textId="77777777" w:rsidR="00CC3802" w:rsidRPr="00856836" w:rsidRDefault="00CC3802" w:rsidP="00CC3802">
      <w:pPr>
        <w:jc w:val="both"/>
        <w:rPr>
          <w:rFonts w:ascii="Arial" w:hAnsi="Arial" w:cs="Arial"/>
          <w:sz w:val="20"/>
          <w:szCs w:val="20"/>
        </w:rPr>
      </w:pPr>
    </w:p>
    <w:p w14:paraId="42CE7D52" w14:textId="665D010F" w:rsidR="00CC3802" w:rsidRPr="00856836" w:rsidRDefault="00CC3802" w:rsidP="00CC3802">
      <w:pPr>
        <w:pStyle w:val="Textoindependiente"/>
        <w:jc w:val="center"/>
        <w:outlineLvl w:val="0"/>
        <w:rPr>
          <w:rFonts w:ascii="Arial" w:hAnsi="Arial" w:cs="Arial"/>
          <w:b/>
        </w:rPr>
      </w:pPr>
      <w:r w:rsidRPr="00856836">
        <w:rPr>
          <w:rFonts w:ascii="Arial" w:hAnsi="Arial" w:cs="Arial"/>
          <w:b/>
        </w:rPr>
        <w:t xml:space="preserve">DICTAMEN </w:t>
      </w:r>
      <w:r w:rsidR="0078186D" w:rsidRPr="00856836">
        <w:rPr>
          <w:rFonts w:ascii="Arial" w:hAnsi="Arial" w:cs="Arial"/>
          <w:b/>
        </w:rPr>
        <w:t>CDEyMR/301/2024</w:t>
      </w:r>
    </w:p>
    <w:p w14:paraId="06AA8B5C" w14:textId="77777777" w:rsidR="00CC3802" w:rsidRPr="00856836" w:rsidRDefault="00CC3802" w:rsidP="00CC3802">
      <w:pPr>
        <w:jc w:val="both"/>
        <w:rPr>
          <w:rFonts w:ascii="Arial" w:hAnsi="Arial" w:cs="Arial"/>
          <w:sz w:val="20"/>
          <w:szCs w:val="20"/>
        </w:rPr>
      </w:pPr>
    </w:p>
    <w:p w14:paraId="21F4F55E" w14:textId="77777777" w:rsidR="0078186D" w:rsidRPr="00856836" w:rsidRDefault="0078186D" w:rsidP="0078186D">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4D75DBDB" w14:textId="77777777" w:rsidR="0078186D" w:rsidRPr="00856836" w:rsidRDefault="0078186D" w:rsidP="0078186D">
      <w:pPr>
        <w:widowControl/>
        <w:autoSpaceDE/>
        <w:autoSpaceDN/>
        <w:jc w:val="both"/>
        <w:rPr>
          <w:rFonts w:ascii="Arial" w:eastAsia="Arial" w:hAnsi="Arial" w:cs="Arial"/>
          <w:sz w:val="20"/>
          <w:szCs w:val="20"/>
        </w:rPr>
      </w:pPr>
    </w:p>
    <w:p w14:paraId="3D80500D"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7E8BE759" w14:textId="77777777" w:rsidR="0078186D" w:rsidRPr="00856836" w:rsidRDefault="0078186D" w:rsidP="0078186D">
      <w:pPr>
        <w:widowControl/>
        <w:autoSpaceDE/>
        <w:autoSpaceDN/>
        <w:jc w:val="both"/>
        <w:rPr>
          <w:rFonts w:ascii="Arial" w:eastAsia="Arial" w:hAnsi="Arial" w:cs="Arial"/>
          <w:sz w:val="20"/>
          <w:szCs w:val="20"/>
        </w:rPr>
      </w:pPr>
    </w:p>
    <w:p w14:paraId="58373F5C"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5A869A57" w14:textId="77777777" w:rsidR="0078186D" w:rsidRPr="00856836" w:rsidRDefault="0078186D" w:rsidP="0078186D">
      <w:pPr>
        <w:widowControl/>
        <w:autoSpaceDE/>
        <w:autoSpaceDN/>
        <w:jc w:val="both"/>
        <w:rPr>
          <w:rFonts w:ascii="Arial" w:eastAsia="Arial" w:hAnsi="Arial" w:cs="Arial"/>
          <w:sz w:val="20"/>
          <w:szCs w:val="20"/>
        </w:rPr>
      </w:pPr>
    </w:p>
    <w:p w14:paraId="78DBE759"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i/>
          <w:sz w:val="20"/>
          <w:szCs w:val="20"/>
        </w:rPr>
        <w:t>“Dictaminar respecto de las</w:t>
      </w:r>
      <w:r w:rsidRPr="00856836">
        <w:rPr>
          <w:rFonts w:ascii="Arial" w:eastAsia="Arial" w:hAnsi="Arial" w:cs="Arial"/>
          <w:sz w:val="20"/>
          <w:szCs w:val="20"/>
        </w:rPr>
        <w:t xml:space="preserve"> </w:t>
      </w:r>
      <w:r w:rsidRPr="00856836">
        <w:rPr>
          <w:rFonts w:ascii="Arial" w:eastAsia="Arial" w:hAnsi="Arial" w:cs="Arial"/>
          <w:i/>
          <w:sz w:val="20"/>
          <w:szCs w:val="20"/>
        </w:rPr>
        <w:t xml:space="preserve">solicitudes de licencias y permisos de </w:t>
      </w:r>
      <w:r w:rsidRPr="00856836">
        <w:rPr>
          <w:rFonts w:ascii="Arial" w:eastAsia="Arial" w:hAnsi="Arial" w:cs="Arial"/>
          <w:sz w:val="20"/>
          <w:szCs w:val="20"/>
        </w:rPr>
        <w:t xml:space="preserve">los </w:t>
      </w:r>
      <w:r w:rsidRPr="00856836">
        <w:rPr>
          <w:rFonts w:ascii="Arial" w:eastAsia="Arial" w:hAnsi="Arial" w:cs="Arial"/>
          <w:i/>
          <w:sz w:val="20"/>
          <w:szCs w:val="20"/>
        </w:rPr>
        <w:t xml:space="preserve">establecimientos comerciales e industriales de control especial, según la clasificación vigente, </w:t>
      </w:r>
      <w:r w:rsidRPr="00856836">
        <w:rPr>
          <w:rFonts w:ascii="Arial" w:eastAsia="Arial" w:hAnsi="Arial" w:cs="Arial"/>
          <w:sz w:val="20"/>
          <w:szCs w:val="20"/>
        </w:rPr>
        <w:t xml:space="preserve">así como </w:t>
      </w:r>
      <w:r w:rsidRPr="00856836">
        <w:rPr>
          <w:rFonts w:ascii="Arial" w:eastAsia="Arial" w:hAnsi="Arial" w:cs="Arial"/>
          <w:i/>
          <w:sz w:val="20"/>
          <w:szCs w:val="20"/>
        </w:rPr>
        <w:t>lo relacionado con su régimen de operación previsto en el reglamento de la materia.”</w:t>
      </w:r>
    </w:p>
    <w:p w14:paraId="2747492E" w14:textId="77777777" w:rsidR="0078186D" w:rsidRPr="00856836" w:rsidRDefault="0078186D" w:rsidP="0078186D">
      <w:pPr>
        <w:widowControl/>
        <w:autoSpaceDE/>
        <w:autoSpaceDN/>
        <w:jc w:val="both"/>
        <w:rPr>
          <w:rFonts w:ascii="Arial" w:eastAsia="Arial" w:hAnsi="Arial" w:cs="Arial"/>
          <w:sz w:val="20"/>
          <w:szCs w:val="20"/>
        </w:rPr>
      </w:pPr>
    </w:p>
    <w:p w14:paraId="74CF2952"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4A713729" w14:textId="77777777" w:rsidR="0078186D" w:rsidRPr="00856836" w:rsidRDefault="0078186D" w:rsidP="0078186D">
      <w:pPr>
        <w:widowControl/>
        <w:autoSpaceDE/>
        <w:autoSpaceDN/>
        <w:jc w:val="both"/>
        <w:rPr>
          <w:rFonts w:ascii="Arial" w:eastAsia="Arial" w:hAnsi="Arial" w:cs="Arial"/>
          <w:sz w:val="20"/>
          <w:szCs w:val="20"/>
        </w:rPr>
      </w:pPr>
    </w:p>
    <w:p w14:paraId="745DE9D9"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“Tratándose de establecimientos comerciales de control especial, una vez acreditados los requisitos </w:t>
      </w:r>
      <w:r w:rsidRPr="00856836">
        <w:rPr>
          <w:rFonts w:ascii="Arial" w:eastAsia="Arial" w:hAnsi="Arial" w:cs="Arial"/>
          <w:sz w:val="20"/>
          <w:szCs w:val="20"/>
        </w:rPr>
        <w:t xml:space="preserve">a </w:t>
      </w:r>
      <w:r w:rsidRPr="00856836">
        <w:rPr>
          <w:rFonts w:ascii="Arial" w:eastAsia="Arial" w:hAnsi="Arial" w:cs="Arial"/>
          <w:i/>
          <w:sz w:val="20"/>
          <w:szCs w:val="20"/>
        </w:rPr>
        <w:t>que se refiere el artículo 62, se seguirá el procedimiento establecido en el artículo 58 incisos a), b), c) y d) del presente reglamento.</w:t>
      </w:r>
    </w:p>
    <w:p w14:paraId="51E10E63" w14:textId="77777777" w:rsidR="0078186D" w:rsidRPr="00856836" w:rsidRDefault="0078186D" w:rsidP="0078186D">
      <w:pPr>
        <w:widowControl/>
        <w:autoSpaceDE/>
        <w:autoSpaceDN/>
        <w:ind w:left="284"/>
        <w:jc w:val="both"/>
        <w:rPr>
          <w:rFonts w:ascii="Arial" w:eastAsia="Arial" w:hAnsi="Arial" w:cs="Arial"/>
          <w:sz w:val="20"/>
          <w:szCs w:val="20"/>
        </w:rPr>
      </w:pPr>
    </w:p>
    <w:p w14:paraId="41F1BCD0"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Una vez emitido el dictamen correspondiente, será turnado </w:t>
      </w:r>
      <w:r w:rsidRPr="00856836">
        <w:rPr>
          <w:rFonts w:ascii="Arial" w:eastAsia="Arial" w:hAnsi="Arial" w:cs="Arial"/>
          <w:sz w:val="20"/>
          <w:szCs w:val="20"/>
        </w:rPr>
        <w:t xml:space="preserve">a </w:t>
      </w:r>
      <w:r w:rsidRPr="00856836">
        <w:rPr>
          <w:rFonts w:ascii="Arial" w:eastAsia="Arial" w:hAnsi="Arial" w:cs="Arial"/>
          <w:i/>
          <w:sz w:val="20"/>
          <w:szCs w:val="20"/>
        </w:rPr>
        <w:t>la Secretaría Municipal para que por su conducto sea turnado al Cabildo para su aprobación.</w:t>
      </w:r>
    </w:p>
    <w:p w14:paraId="71E55106"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La Secretaría Municipal deberá notificar </w:t>
      </w:r>
      <w:r w:rsidRPr="00856836">
        <w:rPr>
          <w:rFonts w:ascii="Arial" w:eastAsia="Arial" w:hAnsi="Arial" w:cs="Arial"/>
          <w:sz w:val="20"/>
          <w:szCs w:val="20"/>
        </w:rPr>
        <w:t xml:space="preserve">a </w:t>
      </w:r>
      <w:r w:rsidRPr="00856836">
        <w:rPr>
          <w:rFonts w:ascii="Arial" w:eastAsia="Arial" w:hAnsi="Arial" w:cs="Arial"/>
          <w:i/>
          <w:sz w:val="20"/>
          <w:szCs w:val="20"/>
        </w:rPr>
        <w:t>la Unidad la resolución del Cabildo para la continuación del trámite.</w:t>
      </w:r>
    </w:p>
    <w:p w14:paraId="05624EBE" w14:textId="77777777" w:rsidR="0078186D" w:rsidRPr="00856836" w:rsidRDefault="0078186D" w:rsidP="0078186D">
      <w:pPr>
        <w:widowControl/>
        <w:autoSpaceDE/>
        <w:autoSpaceDN/>
        <w:jc w:val="both"/>
        <w:rPr>
          <w:rFonts w:ascii="Arial" w:eastAsia="Arial" w:hAnsi="Arial" w:cs="Arial"/>
          <w:sz w:val="20"/>
          <w:szCs w:val="20"/>
        </w:rPr>
      </w:pPr>
    </w:p>
    <w:p w14:paraId="2773705E"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2AA9979" w14:textId="77777777" w:rsidR="0078186D" w:rsidRPr="00856836" w:rsidRDefault="0078186D" w:rsidP="0078186D">
      <w:pPr>
        <w:widowControl/>
        <w:autoSpaceDE/>
        <w:autoSpaceDN/>
        <w:jc w:val="both"/>
        <w:rPr>
          <w:rFonts w:ascii="Arial" w:eastAsia="Arial" w:hAnsi="Arial" w:cs="Arial"/>
          <w:sz w:val="20"/>
          <w:szCs w:val="20"/>
        </w:rPr>
      </w:pPr>
    </w:p>
    <w:p w14:paraId="35CE69D6"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virtud que la solicitud del </w:t>
      </w:r>
      <w:r w:rsidRPr="00856836">
        <w:rPr>
          <w:rFonts w:ascii="Arial" w:eastAsia="Arial" w:hAnsi="Arial" w:cs="Arial"/>
          <w:b/>
          <w:sz w:val="20"/>
          <w:szCs w:val="20"/>
        </w:rPr>
        <w:t xml:space="preserve">C. JUAN CARLOS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PEREZ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recibida con fecha diecisiete de noviembre de dos mil veintitrés en la Unidad de Trámites Empresariales mediante el formato único para giros de control especial, que consiste en tramitar la licencia para un establecimiento comercial con giro comercial de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EN BOTELLA CERRADA, </w:t>
      </w:r>
      <w:r w:rsidRPr="00856836">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ABEF708" w14:textId="77777777" w:rsidR="0078186D" w:rsidRPr="00856836" w:rsidRDefault="0078186D" w:rsidP="0078186D">
      <w:pPr>
        <w:widowControl/>
        <w:autoSpaceDE/>
        <w:autoSpaceDN/>
        <w:jc w:val="both"/>
        <w:rPr>
          <w:rFonts w:ascii="Arial" w:eastAsia="Arial" w:hAnsi="Arial" w:cs="Arial"/>
          <w:sz w:val="20"/>
          <w:szCs w:val="20"/>
        </w:rPr>
      </w:pPr>
    </w:p>
    <w:p w14:paraId="1B17C1E7"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9768625" w14:textId="77777777" w:rsidR="0078186D" w:rsidRPr="00856836" w:rsidRDefault="0078186D" w:rsidP="0078186D">
      <w:pPr>
        <w:widowControl/>
        <w:autoSpaceDE/>
        <w:autoSpaceDN/>
        <w:jc w:val="both"/>
        <w:rPr>
          <w:rFonts w:ascii="Arial" w:eastAsia="Arial" w:hAnsi="Arial" w:cs="Arial"/>
          <w:sz w:val="20"/>
          <w:szCs w:val="20"/>
        </w:rPr>
      </w:pPr>
    </w:p>
    <w:p w14:paraId="5305215E"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da cumplimiento con el formato único recibido con fecha quince de noviembre de dos mil veintitrés en la Unidad de Trámites Empresariales, encontrándose visible en la foja 16 del expediente en estudio.</w:t>
      </w:r>
    </w:p>
    <w:p w14:paraId="06DDEA98" w14:textId="77777777" w:rsidR="0078186D" w:rsidRPr="00856836" w:rsidRDefault="0078186D" w:rsidP="0078186D">
      <w:pPr>
        <w:widowControl/>
        <w:autoSpaceDE/>
        <w:autoSpaceDN/>
        <w:ind w:left="284"/>
        <w:jc w:val="both"/>
        <w:rPr>
          <w:rFonts w:ascii="Arial" w:eastAsia="Arial" w:hAnsi="Arial" w:cs="Arial"/>
          <w:sz w:val="20"/>
          <w:szCs w:val="20"/>
        </w:rPr>
      </w:pPr>
    </w:p>
    <w:p w14:paraId="0A7D7BB9"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w:t>
      </w:r>
      <w:r w:rsidRPr="00856836">
        <w:rPr>
          <w:rFonts w:ascii="Arial" w:eastAsia="Arial" w:hAnsi="Arial" w:cs="Arial"/>
          <w:b/>
          <w:sz w:val="20"/>
          <w:szCs w:val="20"/>
        </w:rPr>
        <w:t xml:space="preserve">identificación oficial con fotografía </w:t>
      </w:r>
      <w:r w:rsidRPr="00856836">
        <w:rPr>
          <w:rFonts w:ascii="Arial" w:eastAsia="Arial" w:hAnsi="Arial" w:cs="Arial"/>
          <w:sz w:val="20"/>
          <w:szCs w:val="20"/>
        </w:rPr>
        <w:t>que consiste en la credencial para votar con fotografía a favor de Juan Carlos Jiménez Pérez expedida por el Instituto Nacional Electoral con vigencia al dos mil veintinueve, visible en la foja 15 del expediente.</w:t>
      </w:r>
    </w:p>
    <w:p w14:paraId="0B002C05" w14:textId="77777777" w:rsidR="0078186D" w:rsidRPr="00856836" w:rsidRDefault="0078186D" w:rsidP="0078186D">
      <w:pPr>
        <w:widowControl/>
        <w:autoSpaceDE/>
        <w:autoSpaceDN/>
        <w:ind w:left="284"/>
        <w:jc w:val="both"/>
        <w:rPr>
          <w:rFonts w:ascii="Arial" w:eastAsia="Arial" w:hAnsi="Arial" w:cs="Arial"/>
          <w:sz w:val="20"/>
          <w:szCs w:val="20"/>
        </w:rPr>
      </w:pPr>
    </w:p>
    <w:p w14:paraId="20A57E0E"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 con la que se acredita la personalidad jurídica del solicitante.</w:t>
      </w:r>
    </w:p>
    <w:p w14:paraId="07E1A872" w14:textId="77777777" w:rsidR="0078186D" w:rsidRPr="00856836" w:rsidRDefault="0078186D" w:rsidP="0078186D">
      <w:pPr>
        <w:widowControl/>
        <w:autoSpaceDE/>
        <w:autoSpaceDN/>
        <w:ind w:left="284"/>
        <w:jc w:val="both"/>
        <w:rPr>
          <w:rFonts w:ascii="Arial" w:eastAsia="Arial" w:hAnsi="Arial" w:cs="Arial"/>
          <w:sz w:val="20"/>
          <w:szCs w:val="20"/>
        </w:rPr>
      </w:pPr>
    </w:p>
    <w:p w14:paraId="7707CA38"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lastRenderedPageBreak/>
        <w:t xml:space="preserve">• El solicitante exhibe copia del recibo predial de fecha diecisiete de noviembre de dos mil veintitrés a nombre de </w:t>
      </w:r>
      <w:r w:rsidRPr="00856836">
        <w:rPr>
          <w:rFonts w:ascii="Arial" w:eastAsia="Arial" w:hAnsi="Arial" w:cs="Arial"/>
          <w:b/>
          <w:sz w:val="20"/>
          <w:szCs w:val="20"/>
        </w:rPr>
        <w:t xml:space="preserve">REY GASPAR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RAMOS </w:t>
      </w:r>
      <w:r w:rsidRPr="00856836">
        <w:rPr>
          <w:rFonts w:ascii="Arial" w:eastAsia="Arial" w:hAnsi="Arial" w:cs="Arial"/>
          <w:sz w:val="20"/>
          <w:szCs w:val="20"/>
        </w:rPr>
        <w:t xml:space="preserve">sobre el inmueble ubicado en </w:t>
      </w:r>
      <w:proofErr w:type="spellStart"/>
      <w:r w:rsidRPr="00856836">
        <w:rPr>
          <w:rFonts w:ascii="Arial" w:eastAsia="Arial" w:hAnsi="Arial" w:cs="Arial"/>
          <w:b/>
          <w:sz w:val="20"/>
          <w:szCs w:val="20"/>
        </w:rPr>
        <w:t>CIRCONIA</w:t>
      </w:r>
      <w:proofErr w:type="spellEnd"/>
      <w:r w:rsidRPr="00856836">
        <w:rPr>
          <w:rFonts w:ascii="Arial" w:eastAsia="Arial" w:hAnsi="Arial" w:cs="Arial"/>
          <w:b/>
          <w:sz w:val="20"/>
          <w:szCs w:val="20"/>
        </w:rPr>
        <w:t xml:space="preserve">, L-29, </w:t>
      </w:r>
      <w:proofErr w:type="spellStart"/>
      <w:r w:rsidRPr="00856836">
        <w:rPr>
          <w:rFonts w:ascii="Arial" w:eastAsia="Arial" w:hAnsi="Arial" w:cs="Arial"/>
          <w:b/>
          <w:sz w:val="20"/>
          <w:szCs w:val="20"/>
        </w:rPr>
        <w:t>NUM</w:t>
      </w:r>
      <w:proofErr w:type="spellEnd"/>
      <w:r w:rsidRPr="00856836">
        <w:rPr>
          <w:rFonts w:ascii="Arial" w:eastAsia="Arial" w:hAnsi="Arial" w:cs="Arial"/>
          <w:b/>
          <w:sz w:val="20"/>
          <w:szCs w:val="20"/>
        </w:rPr>
        <w:t xml:space="preserve">(sic). EXT. 0, COLONIA LA JOYA, AGENCIA DE PUEBLO NUEVO, OAXACA DE JUÁREZ, OAXACA. </w:t>
      </w:r>
      <w:r w:rsidRPr="00856836">
        <w:rPr>
          <w:rFonts w:ascii="Arial" w:eastAsia="Arial" w:hAnsi="Arial" w:cs="Arial"/>
          <w:sz w:val="20"/>
          <w:szCs w:val="20"/>
        </w:rPr>
        <w:t>Visible en la foja 14 del expediente.</w:t>
      </w:r>
    </w:p>
    <w:p w14:paraId="00E5B804" w14:textId="77777777" w:rsidR="0078186D" w:rsidRPr="00856836" w:rsidRDefault="0078186D" w:rsidP="0078186D">
      <w:pPr>
        <w:widowControl/>
        <w:autoSpaceDE/>
        <w:autoSpaceDN/>
        <w:ind w:left="284"/>
        <w:jc w:val="both"/>
        <w:rPr>
          <w:rFonts w:ascii="Arial" w:eastAsia="Arial" w:hAnsi="Arial" w:cs="Arial"/>
          <w:sz w:val="20"/>
          <w:szCs w:val="20"/>
        </w:rPr>
      </w:pPr>
    </w:p>
    <w:p w14:paraId="07D113B3"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En ese mismo sentido, el solicitante integra al expediente el contrato de arrendamiento de fecha once de noviembre de dos mil veintitrés, que celebran por una parte el ciudadano </w:t>
      </w:r>
      <w:r w:rsidRPr="00856836">
        <w:rPr>
          <w:rFonts w:ascii="Arial" w:eastAsia="Arial" w:hAnsi="Arial" w:cs="Arial"/>
          <w:b/>
          <w:sz w:val="20"/>
          <w:szCs w:val="20"/>
        </w:rPr>
        <w:t xml:space="preserve">REY GASPAR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RAMOS </w:t>
      </w:r>
      <w:r w:rsidRPr="00856836">
        <w:rPr>
          <w:rFonts w:ascii="Arial" w:eastAsia="Arial" w:hAnsi="Arial" w:cs="Arial"/>
          <w:sz w:val="20"/>
          <w:szCs w:val="20"/>
        </w:rPr>
        <w:t xml:space="preserve">como </w:t>
      </w:r>
      <w:r w:rsidRPr="00856836">
        <w:rPr>
          <w:rFonts w:ascii="Arial" w:eastAsia="Arial" w:hAnsi="Arial" w:cs="Arial"/>
          <w:b/>
          <w:sz w:val="20"/>
          <w:szCs w:val="20"/>
        </w:rPr>
        <w:t xml:space="preserve">“ARRENDADOR” </w:t>
      </w:r>
      <w:r w:rsidRPr="00856836">
        <w:rPr>
          <w:rFonts w:ascii="Arial" w:eastAsia="Arial" w:hAnsi="Arial" w:cs="Arial"/>
          <w:sz w:val="20"/>
          <w:szCs w:val="20"/>
        </w:rPr>
        <w:t xml:space="preserve">y por la otra parte el </w:t>
      </w:r>
      <w:r w:rsidRPr="00856836">
        <w:rPr>
          <w:rFonts w:ascii="Arial" w:eastAsia="Arial" w:hAnsi="Arial" w:cs="Arial"/>
          <w:b/>
          <w:sz w:val="20"/>
          <w:szCs w:val="20"/>
        </w:rPr>
        <w:t xml:space="preserve">C. JUAN CARLOS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PEREZ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como </w:t>
      </w:r>
      <w:r w:rsidRPr="00856836">
        <w:rPr>
          <w:rFonts w:ascii="Arial" w:eastAsia="Arial" w:hAnsi="Arial" w:cs="Arial"/>
          <w:b/>
          <w:sz w:val="20"/>
          <w:szCs w:val="20"/>
        </w:rPr>
        <w:t xml:space="preserve">“ARRENDATARIO” </w:t>
      </w:r>
      <w:r w:rsidRPr="00856836">
        <w:rPr>
          <w:rFonts w:ascii="Arial" w:eastAsia="Arial" w:hAnsi="Arial" w:cs="Arial"/>
          <w:sz w:val="20"/>
          <w:szCs w:val="20"/>
        </w:rPr>
        <w:t xml:space="preserve">del bien inmueble ubicado en </w:t>
      </w:r>
      <w:proofErr w:type="spellStart"/>
      <w:r w:rsidRPr="00856836">
        <w:rPr>
          <w:rFonts w:ascii="Arial" w:eastAsia="Arial" w:hAnsi="Arial" w:cs="Arial"/>
          <w:b/>
          <w:sz w:val="20"/>
          <w:szCs w:val="20"/>
        </w:rPr>
        <w:t>CIRCONIA</w:t>
      </w:r>
      <w:proofErr w:type="spellEnd"/>
      <w:r w:rsidRPr="00856836">
        <w:rPr>
          <w:rFonts w:ascii="Arial" w:eastAsia="Arial" w:hAnsi="Arial" w:cs="Arial"/>
          <w:b/>
          <w:sz w:val="20"/>
          <w:szCs w:val="20"/>
        </w:rPr>
        <w:t>, L-9, NÚMERO EXTERIOR 0, COLONIA LA JOYA, AGENCIA DE</w:t>
      </w:r>
      <w:r w:rsidRPr="00856836">
        <w:rPr>
          <w:rFonts w:ascii="Arial" w:eastAsia="Arial" w:hAnsi="Arial" w:cs="Arial"/>
          <w:sz w:val="20"/>
          <w:szCs w:val="20"/>
        </w:rPr>
        <w:t xml:space="preserve"> </w:t>
      </w:r>
      <w:r w:rsidRPr="00856836">
        <w:rPr>
          <w:rFonts w:ascii="Arial" w:eastAsia="Arial" w:hAnsi="Arial" w:cs="Arial"/>
          <w:b/>
          <w:sz w:val="20"/>
          <w:szCs w:val="20"/>
        </w:rPr>
        <w:t xml:space="preserve">PUEBLO NUEVO, OAXACA DE JUÁREZ, OAXACA, </w:t>
      </w:r>
      <w:r w:rsidRPr="00856836">
        <w:rPr>
          <w:rFonts w:ascii="Arial" w:eastAsia="Arial" w:hAnsi="Arial" w:cs="Arial"/>
          <w:sz w:val="20"/>
          <w:szCs w:val="20"/>
        </w:rPr>
        <w:t>ante los testigos Sarahi(sic) Marisol Jiménez Pérez y Monserrat Jiménez Perez(sic), el cual es visible en las fojas 09 a la 13 del expediente.</w:t>
      </w:r>
    </w:p>
    <w:p w14:paraId="7AED6DE0" w14:textId="77777777" w:rsidR="0078186D" w:rsidRPr="00856836" w:rsidRDefault="0078186D" w:rsidP="0078186D">
      <w:pPr>
        <w:widowControl/>
        <w:autoSpaceDE/>
        <w:autoSpaceDN/>
        <w:ind w:left="284"/>
        <w:jc w:val="both"/>
        <w:rPr>
          <w:rFonts w:ascii="Arial" w:eastAsia="Arial" w:hAnsi="Arial" w:cs="Arial"/>
          <w:sz w:val="10"/>
          <w:szCs w:val="10"/>
        </w:rPr>
      </w:pPr>
    </w:p>
    <w:p w14:paraId="019D2A65"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Documentales con las que acredita la propiedad y posesión del bien inmueble en donde se instalará el establecimiento comercial.</w:t>
      </w:r>
    </w:p>
    <w:p w14:paraId="057011E1" w14:textId="77777777" w:rsidR="0078186D" w:rsidRPr="00856836" w:rsidRDefault="0078186D" w:rsidP="0078186D">
      <w:pPr>
        <w:widowControl/>
        <w:autoSpaceDE/>
        <w:autoSpaceDN/>
        <w:ind w:left="284"/>
        <w:jc w:val="both"/>
        <w:rPr>
          <w:rFonts w:ascii="Arial" w:eastAsia="Arial" w:hAnsi="Arial" w:cs="Arial"/>
          <w:sz w:val="10"/>
          <w:szCs w:val="10"/>
        </w:rPr>
      </w:pPr>
    </w:p>
    <w:p w14:paraId="376A8629"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incluyen dentro del expediente en las fojas 3 a la 7 del expediente las fotografías que permiten visualizar locales contiguos, fachada, e interior del local.</w:t>
      </w:r>
    </w:p>
    <w:p w14:paraId="0CA99252" w14:textId="77777777" w:rsidR="0078186D" w:rsidRPr="00856836" w:rsidRDefault="0078186D" w:rsidP="0078186D">
      <w:pPr>
        <w:widowControl/>
        <w:autoSpaceDE/>
        <w:autoSpaceDN/>
        <w:ind w:left="284"/>
        <w:jc w:val="both"/>
        <w:rPr>
          <w:rFonts w:ascii="Arial" w:eastAsia="Arial" w:hAnsi="Arial" w:cs="Arial"/>
          <w:sz w:val="10"/>
          <w:szCs w:val="10"/>
        </w:rPr>
      </w:pPr>
    </w:p>
    <w:p w14:paraId="605F0996"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a favor del </w:t>
      </w:r>
      <w:r w:rsidRPr="00856836">
        <w:rPr>
          <w:rFonts w:ascii="Arial" w:eastAsia="Arial" w:hAnsi="Arial" w:cs="Arial"/>
          <w:b/>
          <w:sz w:val="20"/>
          <w:szCs w:val="20"/>
        </w:rPr>
        <w:t xml:space="preserve">C. JUAN CARLOS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PEREZ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para un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EN BOTELLA CERRADA </w:t>
      </w:r>
      <w:r w:rsidRPr="00856836">
        <w:rPr>
          <w:rFonts w:ascii="Arial" w:eastAsia="Arial" w:hAnsi="Arial" w:cs="Arial"/>
          <w:sz w:val="20"/>
          <w:szCs w:val="20"/>
        </w:rPr>
        <w:t xml:space="preserve">por un área de </w:t>
      </w:r>
      <w:r w:rsidRPr="00856836">
        <w:rPr>
          <w:rFonts w:ascii="Arial" w:eastAsia="Arial" w:hAnsi="Arial" w:cs="Arial"/>
          <w:b/>
          <w:sz w:val="20"/>
          <w:szCs w:val="20"/>
        </w:rPr>
        <w:t xml:space="preserve">10 m2, </w:t>
      </w:r>
      <w:r w:rsidRPr="00856836">
        <w:rPr>
          <w:rFonts w:ascii="Arial" w:eastAsia="Arial" w:hAnsi="Arial" w:cs="Arial"/>
          <w:sz w:val="20"/>
          <w:szCs w:val="20"/>
        </w:rPr>
        <w:t>visible en la foja 08 del expediente.</w:t>
      </w:r>
    </w:p>
    <w:p w14:paraId="38FFA95E" w14:textId="77777777" w:rsidR="0078186D" w:rsidRPr="00856836" w:rsidRDefault="0078186D" w:rsidP="0078186D">
      <w:pPr>
        <w:widowControl/>
        <w:autoSpaceDE/>
        <w:autoSpaceDN/>
        <w:ind w:left="284"/>
        <w:jc w:val="both"/>
        <w:rPr>
          <w:rFonts w:ascii="Arial" w:eastAsia="Arial" w:hAnsi="Arial" w:cs="Arial"/>
          <w:sz w:val="10"/>
          <w:szCs w:val="10"/>
        </w:rPr>
      </w:pPr>
    </w:p>
    <w:p w14:paraId="431147E0"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Visible en la foja 2 del expediente se encuentra el croquis de localización del establecimiento.</w:t>
      </w:r>
    </w:p>
    <w:p w14:paraId="08FF3638" w14:textId="77777777" w:rsidR="0078186D" w:rsidRPr="00856836" w:rsidRDefault="0078186D" w:rsidP="0078186D">
      <w:pPr>
        <w:widowControl/>
        <w:autoSpaceDE/>
        <w:autoSpaceDN/>
        <w:jc w:val="both"/>
        <w:rPr>
          <w:rFonts w:ascii="Arial" w:eastAsia="Arial" w:hAnsi="Arial" w:cs="Arial"/>
          <w:sz w:val="20"/>
          <w:szCs w:val="20"/>
        </w:rPr>
      </w:pPr>
    </w:p>
    <w:p w14:paraId="41CFADA7"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Integra también en la foja 1 del expediente copia de la constancia de situación fiscal emitida por el Servicio de Administración Tributaria a favor del </w:t>
      </w:r>
      <w:r w:rsidRPr="00856836">
        <w:rPr>
          <w:rFonts w:ascii="Arial" w:eastAsia="Arial" w:hAnsi="Arial" w:cs="Arial"/>
          <w:b/>
          <w:sz w:val="20"/>
          <w:szCs w:val="20"/>
        </w:rPr>
        <w:t xml:space="preserve">C. JUAN CARLOS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PEREZ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con lo que da cumplimiento a lo establecido en el artículo 68 fracción XIX de la Ley Orgánica Municipal del Estado de Oaxaca y artículo 62, fracción VII del Reglamento de Establecimientos Comerciales, Industriales y de Servicios del </w:t>
      </w:r>
      <w:r w:rsidRPr="00856836">
        <w:rPr>
          <w:rFonts w:ascii="Arial" w:eastAsia="Arial" w:hAnsi="Arial" w:cs="Arial"/>
          <w:sz w:val="20"/>
          <w:szCs w:val="20"/>
        </w:rPr>
        <w:t>Municipio de Oaxaca de Juárez, la cual es visible en la foja 01 del expediente.</w:t>
      </w:r>
    </w:p>
    <w:p w14:paraId="5745B90E" w14:textId="77777777" w:rsidR="0078186D" w:rsidRPr="00856836" w:rsidRDefault="0078186D" w:rsidP="0078186D">
      <w:pPr>
        <w:widowControl/>
        <w:autoSpaceDE/>
        <w:autoSpaceDN/>
        <w:jc w:val="both"/>
        <w:rPr>
          <w:rFonts w:ascii="Arial" w:eastAsia="Arial" w:hAnsi="Arial" w:cs="Arial"/>
          <w:sz w:val="20"/>
          <w:szCs w:val="20"/>
        </w:rPr>
      </w:pPr>
    </w:p>
    <w:p w14:paraId="28D942AD"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1DFB29A" w14:textId="77777777" w:rsidR="0078186D" w:rsidRPr="00856836" w:rsidRDefault="0078186D" w:rsidP="0078186D">
      <w:pPr>
        <w:widowControl/>
        <w:autoSpaceDE/>
        <w:autoSpaceDN/>
        <w:jc w:val="both"/>
        <w:rPr>
          <w:rFonts w:ascii="Arial" w:eastAsia="Arial" w:hAnsi="Arial" w:cs="Arial"/>
          <w:sz w:val="20"/>
          <w:szCs w:val="20"/>
        </w:rPr>
      </w:pPr>
    </w:p>
    <w:p w14:paraId="6DD389EC"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1.- Reporte de inspección de la Dirección de Protección Civil, </w:t>
      </w:r>
      <w:r w:rsidRPr="00856836">
        <w:rPr>
          <w:rFonts w:ascii="Arial" w:eastAsia="Arial" w:hAnsi="Arial" w:cs="Arial"/>
          <w:sz w:val="20"/>
          <w:szCs w:val="20"/>
        </w:rPr>
        <w:t xml:space="preserve">emitido mediante oficio número </w:t>
      </w:r>
      <w:proofErr w:type="spellStart"/>
      <w:r w:rsidRPr="00856836">
        <w:rPr>
          <w:rFonts w:ascii="Arial" w:eastAsia="Arial" w:hAnsi="Arial" w:cs="Arial"/>
          <w:sz w:val="20"/>
          <w:szCs w:val="20"/>
        </w:rPr>
        <w:t>SSCMPC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DNGR</w:t>
      </w:r>
      <w:proofErr w:type="spellEnd"/>
      <w:r w:rsidRPr="00856836">
        <w:rPr>
          <w:rFonts w:ascii="Arial" w:eastAsia="Arial" w:hAnsi="Arial" w:cs="Arial"/>
          <w:sz w:val="20"/>
          <w:szCs w:val="20"/>
        </w:rPr>
        <w:t>/002/2024 indicando que el establecimiento cuenta con el equipamiento necesario en materia de Protección Civil y es factible de ser utilizado para el giro solicitado, visible en las fojas 41 y 42 del expediente.</w:t>
      </w:r>
    </w:p>
    <w:p w14:paraId="675F039D" w14:textId="77777777" w:rsidR="0078186D" w:rsidRPr="00856836" w:rsidRDefault="0078186D" w:rsidP="0078186D">
      <w:pPr>
        <w:widowControl/>
        <w:autoSpaceDE/>
        <w:autoSpaceDN/>
        <w:jc w:val="both"/>
        <w:rPr>
          <w:rFonts w:ascii="Arial" w:eastAsia="Arial" w:hAnsi="Arial" w:cs="Arial"/>
          <w:sz w:val="20"/>
          <w:szCs w:val="20"/>
        </w:rPr>
      </w:pPr>
    </w:p>
    <w:p w14:paraId="431A98FE"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2.- Reporte de inspección suscrito por la Secretaria(sic) de Medio Ambiente y Cambio Climático, Procuraduría Ambiental, </w:t>
      </w:r>
      <w:r w:rsidRPr="00856836">
        <w:rPr>
          <w:rFonts w:ascii="Arial" w:eastAsia="Arial" w:hAnsi="Arial" w:cs="Arial"/>
          <w:sz w:val="20"/>
          <w:szCs w:val="20"/>
        </w:rPr>
        <w:t xml:space="preserve">emitido mediante oficio número </w:t>
      </w:r>
      <w:proofErr w:type="spellStart"/>
      <w:r w:rsidRPr="00856836">
        <w:rPr>
          <w:rFonts w:ascii="Arial" w:eastAsia="Arial" w:hAnsi="Arial" w:cs="Arial"/>
          <w:sz w:val="20"/>
          <w:szCs w:val="20"/>
        </w:rPr>
        <w:t>SMACC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PA</w:t>
      </w:r>
      <w:proofErr w:type="spellEnd"/>
      <w:r w:rsidRPr="00856836">
        <w:rPr>
          <w:rFonts w:ascii="Arial" w:eastAsia="Arial" w:hAnsi="Arial" w:cs="Arial"/>
          <w:sz w:val="20"/>
          <w:szCs w:val="20"/>
        </w:rPr>
        <w:t>/0655/2023 en el que determina que el establecimiento comercial no genera emisiones a la atmosfera o cualquier otra fuente de contaminación, por lo que es factible para su funcionamiento, visible en la foja 23 del expediente.</w:t>
      </w:r>
    </w:p>
    <w:p w14:paraId="6E6C24E2" w14:textId="77777777" w:rsidR="0078186D" w:rsidRPr="00856836" w:rsidRDefault="0078186D" w:rsidP="0078186D">
      <w:pPr>
        <w:widowControl/>
        <w:autoSpaceDE/>
        <w:autoSpaceDN/>
        <w:jc w:val="both"/>
        <w:rPr>
          <w:rFonts w:ascii="Arial" w:eastAsia="Arial" w:hAnsi="Arial" w:cs="Arial"/>
          <w:sz w:val="20"/>
          <w:szCs w:val="20"/>
        </w:rPr>
      </w:pPr>
    </w:p>
    <w:p w14:paraId="45CFDF6C"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3.- Reporte de inspección de la Unidad de Control Sanitario, </w:t>
      </w:r>
      <w:r w:rsidRPr="00856836">
        <w:rPr>
          <w:rFonts w:ascii="Arial" w:eastAsia="Arial" w:hAnsi="Arial" w:cs="Arial"/>
          <w:sz w:val="20"/>
          <w:szCs w:val="20"/>
        </w:rPr>
        <w:t xml:space="preserve">emitido mediante dictamen con número </w:t>
      </w:r>
      <w:proofErr w:type="spellStart"/>
      <w:r w:rsidRPr="00856836">
        <w:rPr>
          <w:rFonts w:ascii="Arial" w:eastAsia="Arial" w:hAnsi="Arial" w:cs="Arial"/>
          <w:sz w:val="20"/>
          <w:szCs w:val="20"/>
        </w:rPr>
        <w:t>SSM</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UCS</w:t>
      </w:r>
      <w:proofErr w:type="spellEnd"/>
      <w:r w:rsidRPr="00856836">
        <w:rPr>
          <w:rFonts w:ascii="Arial" w:eastAsia="Arial" w:hAnsi="Arial" w:cs="Arial"/>
          <w:sz w:val="20"/>
          <w:szCs w:val="20"/>
        </w:rPr>
        <w:t>/AD/0015/2024 en el que se hace constar que el establecimiento comercial cumple con los requisitos de factibilidad sanitaria en su totalidad, por lo que el establecimiento es factible para su funcionamiento, visible en las fojas 43 y 44 del expediente.</w:t>
      </w:r>
    </w:p>
    <w:p w14:paraId="52BB0CAC" w14:textId="77777777" w:rsidR="0078186D" w:rsidRPr="00856836" w:rsidRDefault="0078186D" w:rsidP="0078186D">
      <w:pPr>
        <w:widowControl/>
        <w:autoSpaceDE/>
        <w:autoSpaceDN/>
        <w:jc w:val="both"/>
        <w:rPr>
          <w:rFonts w:ascii="Arial" w:eastAsia="Arial" w:hAnsi="Arial" w:cs="Arial"/>
          <w:sz w:val="20"/>
          <w:szCs w:val="20"/>
        </w:rPr>
      </w:pPr>
    </w:p>
    <w:p w14:paraId="6CE2058A"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4.- Oficio con número </w:t>
      </w:r>
      <w:proofErr w:type="spellStart"/>
      <w:r w:rsidRPr="00856836">
        <w:rPr>
          <w:rFonts w:ascii="Arial" w:eastAsia="Arial" w:hAnsi="Arial" w:cs="Arial"/>
          <w:b/>
          <w:sz w:val="20"/>
          <w:szCs w:val="20"/>
        </w:rPr>
        <w:t>SDE</w:t>
      </w:r>
      <w:proofErr w:type="spellEnd"/>
      <w:r w:rsidRPr="00856836">
        <w:rPr>
          <w:rFonts w:ascii="Arial" w:eastAsia="Arial" w:hAnsi="Arial" w:cs="Arial"/>
          <w:b/>
          <w:sz w:val="20"/>
          <w:szCs w:val="20"/>
        </w:rPr>
        <w:t>/</w:t>
      </w:r>
      <w:proofErr w:type="spellStart"/>
      <w:r w:rsidRPr="00856836">
        <w:rPr>
          <w:rFonts w:ascii="Arial" w:eastAsia="Arial" w:hAnsi="Arial" w:cs="Arial"/>
          <w:b/>
          <w:sz w:val="20"/>
          <w:szCs w:val="20"/>
        </w:rPr>
        <w:t>DRAC</w:t>
      </w:r>
      <w:proofErr w:type="spellEnd"/>
      <w:r w:rsidRPr="00856836">
        <w:rPr>
          <w:rFonts w:ascii="Arial" w:eastAsia="Arial" w:hAnsi="Arial" w:cs="Arial"/>
          <w:b/>
          <w:sz w:val="20"/>
          <w:szCs w:val="20"/>
        </w:rPr>
        <w:t>/1500/2023 emitido por la Dirección de Regulación de la Actividad Comercial</w:t>
      </w:r>
      <w:r w:rsidRPr="00856836">
        <w:rPr>
          <w:rFonts w:ascii="Arial" w:eastAsia="Arial" w:hAnsi="Arial" w:cs="Arial"/>
          <w:sz w:val="20"/>
          <w:szCs w:val="20"/>
        </w:rPr>
        <w:t xml:space="preserve">, en el que remite Reporte de Inspección, Acta Circunstanciada, Anuencia Vecinal y Croquis de Localización, señalando que el establecimiento inspeccionado y detallado se encuentra listo para funcionar, visible en la foja 39 del expediente. Y que la </w:t>
      </w:r>
      <w:r w:rsidRPr="00856836">
        <w:rPr>
          <w:rFonts w:ascii="Arial" w:eastAsia="Arial" w:hAnsi="Arial" w:cs="Arial"/>
          <w:b/>
          <w:sz w:val="20"/>
          <w:szCs w:val="20"/>
        </w:rPr>
        <w:t xml:space="preserve">Anuencia Vecinal </w:t>
      </w:r>
      <w:r w:rsidRPr="00856836">
        <w:rPr>
          <w:rFonts w:ascii="Arial" w:eastAsia="Arial" w:hAnsi="Arial" w:cs="Arial"/>
          <w:sz w:val="20"/>
          <w:szCs w:val="20"/>
        </w:rPr>
        <w:t xml:space="preserve">por parte de la Dirección de Regulación de la Actividad Comercial misma que se tiene a la vista en la foja 32 en donde se contó con la participación de </w:t>
      </w:r>
      <w:r w:rsidRPr="00856836">
        <w:rPr>
          <w:rFonts w:ascii="Arial" w:eastAsia="Arial" w:hAnsi="Arial" w:cs="Arial"/>
          <w:b/>
          <w:sz w:val="20"/>
          <w:szCs w:val="20"/>
        </w:rPr>
        <w:t xml:space="preserve">ocho personas, </w:t>
      </w:r>
      <w:r w:rsidRPr="00856836">
        <w:rPr>
          <w:rFonts w:ascii="Arial" w:eastAsia="Arial" w:hAnsi="Arial" w:cs="Arial"/>
          <w:sz w:val="20"/>
          <w:szCs w:val="20"/>
        </w:rPr>
        <w:t xml:space="preserve">estando las </w:t>
      </w:r>
      <w:r w:rsidRPr="00856836">
        <w:rPr>
          <w:rFonts w:ascii="Arial" w:eastAsia="Arial" w:hAnsi="Arial" w:cs="Arial"/>
          <w:b/>
          <w:sz w:val="20"/>
          <w:szCs w:val="20"/>
        </w:rPr>
        <w:t xml:space="preserve">ocho a favor y ninguna en contra </w:t>
      </w:r>
      <w:r w:rsidRPr="00856836">
        <w:rPr>
          <w:rFonts w:ascii="Arial" w:eastAsia="Arial" w:hAnsi="Arial" w:cs="Arial"/>
          <w:sz w:val="20"/>
          <w:szCs w:val="20"/>
        </w:rPr>
        <w:t>respecto a su postura ante el funcionamiento del establecimiento comercial en el área donde habitan.</w:t>
      </w:r>
    </w:p>
    <w:p w14:paraId="35FB5DEB" w14:textId="77777777" w:rsidR="0078186D" w:rsidRPr="00856836" w:rsidRDefault="0078186D" w:rsidP="0078186D">
      <w:pPr>
        <w:widowControl/>
        <w:autoSpaceDE/>
        <w:autoSpaceDN/>
        <w:jc w:val="both"/>
        <w:rPr>
          <w:rFonts w:ascii="Arial" w:eastAsia="Arial" w:hAnsi="Arial" w:cs="Arial"/>
          <w:sz w:val="20"/>
          <w:szCs w:val="20"/>
        </w:rPr>
      </w:pPr>
    </w:p>
    <w:p w14:paraId="074ED1AC"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w:t>
      </w:r>
      <w:r w:rsidRPr="00856836">
        <w:rPr>
          <w:rFonts w:ascii="Arial" w:eastAsia="Arial" w:hAnsi="Arial" w:cs="Arial"/>
          <w:sz w:val="20"/>
          <w:szCs w:val="20"/>
        </w:rPr>
        <w:lastRenderedPageBreak/>
        <w:t xml:space="preserve">considera que la solicitud del </w:t>
      </w:r>
      <w:r w:rsidRPr="00856836">
        <w:rPr>
          <w:rFonts w:ascii="Arial" w:eastAsia="Arial" w:hAnsi="Arial" w:cs="Arial"/>
          <w:b/>
          <w:sz w:val="20"/>
          <w:szCs w:val="20"/>
        </w:rPr>
        <w:t xml:space="preserve">C. JUAN CARLOS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PEREZ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75CE6A07" w14:textId="77777777" w:rsidR="0078186D" w:rsidRPr="00856836" w:rsidRDefault="0078186D" w:rsidP="0078186D">
      <w:pPr>
        <w:widowControl/>
        <w:autoSpaceDE/>
        <w:autoSpaceDN/>
        <w:jc w:val="both"/>
        <w:rPr>
          <w:rFonts w:ascii="Arial" w:eastAsia="Arial" w:hAnsi="Arial" w:cs="Arial"/>
          <w:sz w:val="20"/>
          <w:szCs w:val="20"/>
        </w:rPr>
      </w:pPr>
    </w:p>
    <w:p w14:paraId="0AC697BE" w14:textId="77777777" w:rsidR="0078186D" w:rsidRPr="00856836" w:rsidRDefault="0078186D" w:rsidP="0078186D">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7FB7F79C" w14:textId="77777777" w:rsidR="0078186D" w:rsidRPr="00856836" w:rsidRDefault="0078186D" w:rsidP="0078186D">
      <w:pPr>
        <w:widowControl/>
        <w:autoSpaceDE/>
        <w:autoSpaceDN/>
        <w:jc w:val="both"/>
        <w:rPr>
          <w:rFonts w:ascii="Arial" w:eastAsia="Arial" w:hAnsi="Arial" w:cs="Arial"/>
          <w:sz w:val="20"/>
          <w:szCs w:val="20"/>
        </w:rPr>
      </w:pPr>
    </w:p>
    <w:p w14:paraId="4FA32697"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la </w:t>
      </w:r>
      <w:r w:rsidRPr="00856836">
        <w:rPr>
          <w:rFonts w:ascii="Arial" w:eastAsia="Arial" w:hAnsi="Arial" w:cs="Arial"/>
          <w:b/>
          <w:sz w:val="20"/>
          <w:szCs w:val="20"/>
        </w:rPr>
        <w:t xml:space="preserve">LICENCIA </w:t>
      </w:r>
      <w:r w:rsidRPr="00856836">
        <w:rPr>
          <w:rFonts w:ascii="Arial" w:eastAsia="Arial" w:hAnsi="Arial" w:cs="Arial"/>
          <w:sz w:val="20"/>
          <w:szCs w:val="20"/>
        </w:rPr>
        <w:t xml:space="preserve">a favor del </w:t>
      </w:r>
      <w:r w:rsidRPr="00856836">
        <w:rPr>
          <w:rFonts w:ascii="Arial" w:eastAsia="Arial" w:hAnsi="Arial" w:cs="Arial"/>
          <w:b/>
          <w:sz w:val="20"/>
          <w:szCs w:val="20"/>
        </w:rPr>
        <w:t xml:space="preserve">C. JUAN CARLOS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PEREZ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para un establecimiento comercial con giro de </w:t>
      </w:r>
      <w:r w:rsidRPr="00856836">
        <w:rPr>
          <w:rFonts w:ascii="Arial" w:eastAsia="Arial" w:hAnsi="Arial" w:cs="Arial"/>
          <w:b/>
          <w:sz w:val="20"/>
          <w:szCs w:val="20"/>
        </w:rPr>
        <w:t xml:space="preserve">MISCELÁNEA CON VENTA DE CERVEZA EN BOTELLA CERRADA </w:t>
      </w:r>
      <w:r w:rsidRPr="00856836">
        <w:rPr>
          <w:rFonts w:ascii="Arial" w:eastAsia="Arial" w:hAnsi="Arial" w:cs="Arial"/>
          <w:sz w:val="20"/>
          <w:szCs w:val="20"/>
        </w:rPr>
        <w:t xml:space="preserve">denominado </w:t>
      </w:r>
      <w:r w:rsidRPr="00856836">
        <w:rPr>
          <w:rFonts w:ascii="Arial" w:eastAsia="Arial" w:hAnsi="Arial" w:cs="Arial"/>
          <w:b/>
          <w:sz w:val="20"/>
          <w:szCs w:val="20"/>
        </w:rPr>
        <w:t xml:space="preserve">“LA TRIPULACIÓN” </w:t>
      </w:r>
      <w:r w:rsidRPr="00856836">
        <w:rPr>
          <w:rFonts w:ascii="Arial" w:eastAsia="Arial" w:hAnsi="Arial" w:cs="Arial"/>
          <w:sz w:val="20"/>
          <w:szCs w:val="20"/>
        </w:rPr>
        <w:t xml:space="preserve">y con domicilio ubicado en </w:t>
      </w:r>
      <w:proofErr w:type="spellStart"/>
      <w:r w:rsidRPr="00856836">
        <w:rPr>
          <w:rFonts w:ascii="Arial" w:eastAsia="Arial" w:hAnsi="Arial" w:cs="Arial"/>
          <w:b/>
          <w:sz w:val="20"/>
          <w:szCs w:val="20"/>
        </w:rPr>
        <w:t>CIRCONIA</w:t>
      </w:r>
      <w:proofErr w:type="spellEnd"/>
      <w:r w:rsidRPr="00856836">
        <w:rPr>
          <w:rFonts w:ascii="Arial" w:eastAsia="Arial" w:hAnsi="Arial" w:cs="Arial"/>
          <w:b/>
          <w:sz w:val="20"/>
          <w:szCs w:val="20"/>
        </w:rPr>
        <w:t xml:space="preserve">, L-29, </w:t>
      </w:r>
      <w:proofErr w:type="spellStart"/>
      <w:r w:rsidRPr="00856836">
        <w:rPr>
          <w:rFonts w:ascii="Arial" w:eastAsia="Arial" w:hAnsi="Arial" w:cs="Arial"/>
          <w:b/>
          <w:sz w:val="20"/>
          <w:szCs w:val="20"/>
        </w:rPr>
        <w:t>NUM</w:t>
      </w:r>
      <w:proofErr w:type="spellEnd"/>
      <w:r w:rsidRPr="00856836">
        <w:rPr>
          <w:rFonts w:ascii="Arial" w:eastAsia="Arial" w:hAnsi="Arial" w:cs="Arial"/>
          <w:b/>
          <w:sz w:val="20"/>
          <w:szCs w:val="20"/>
        </w:rPr>
        <w:t>(sic). EXT. 0, COLONIA LA JOYA, AGENCIA DE PUEBLO NUEVO, OAXACA DE JUÁREZ, OAXACA.</w:t>
      </w:r>
    </w:p>
    <w:p w14:paraId="410C3FB4" w14:textId="77777777" w:rsidR="0078186D" w:rsidRPr="00856836" w:rsidRDefault="0078186D" w:rsidP="0078186D">
      <w:pPr>
        <w:widowControl/>
        <w:autoSpaceDE/>
        <w:autoSpaceDN/>
        <w:jc w:val="both"/>
        <w:rPr>
          <w:rFonts w:ascii="Arial" w:eastAsia="Arial" w:hAnsi="Arial" w:cs="Arial"/>
          <w:sz w:val="20"/>
          <w:szCs w:val="20"/>
        </w:rPr>
      </w:pPr>
    </w:p>
    <w:p w14:paraId="0DF4B5DC"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 xml:space="preserve">Gírese atento oficio a la Dirección de Ingresos a efecto de que se incorpore al Padrón Fiscal Municipal al </w:t>
      </w:r>
      <w:r w:rsidRPr="00856836">
        <w:rPr>
          <w:rFonts w:ascii="Arial" w:eastAsia="Arial" w:hAnsi="Arial" w:cs="Arial"/>
          <w:b/>
          <w:sz w:val="20"/>
          <w:szCs w:val="20"/>
        </w:rPr>
        <w:t xml:space="preserve">C. JUAN CARLOS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PEREZ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para un establecimiento comercial con giro de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EN BOTELLA CERRADA </w:t>
      </w:r>
      <w:r w:rsidRPr="00856836">
        <w:rPr>
          <w:rFonts w:ascii="Arial" w:eastAsia="Arial" w:hAnsi="Arial" w:cs="Arial"/>
          <w:sz w:val="20"/>
          <w:szCs w:val="20"/>
        </w:rPr>
        <w:t xml:space="preserve">por </w:t>
      </w:r>
      <w:r w:rsidRPr="00856836">
        <w:rPr>
          <w:rFonts w:ascii="Arial" w:eastAsia="Arial" w:hAnsi="Arial" w:cs="Arial"/>
          <w:b/>
          <w:sz w:val="20"/>
          <w:szCs w:val="20"/>
        </w:rPr>
        <w:t xml:space="preserve">10 m2 </w:t>
      </w:r>
      <w:r w:rsidRPr="00856836">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vigente.</w:t>
      </w:r>
    </w:p>
    <w:p w14:paraId="7FF167C0" w14:textId="77777777" w:rsidR="0078186D" w:rsidRPr="00856836" w:rsidRDefault="0078186D" w:rsidP="0078186D">
      <w:pPr>
        <w:widowControl/>
        <w:autoSpaceDE/>
        <w:autoSpaceDN/>
        <w:jc w:val="both"/>
        <w:rPr>
          <w:rFonts w:ascii="Arial" w:eastAsia="Arial" w:hAnsi="Arial" w:cs="Arial"/>
          <w:sz w:val="20"/>
          <w:szCs w:val="20"/>
        </w:rPr>
      </w:pPr>
    </w:p>
    <w:p w14:paraId="6B261EBE"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307651BD" w14:textId="77777777" w:rsidR="0078186D" w:rsidRPr="00856836" w:rsidRDefault="0078186D" w:rsidP="0078186D">
      <w:pPr>
        <w:widowControl/>
        <w:autoSpaceDE/>
        <w:autoSpaceDN/>
        <w:jc w:val="both"/>
        <w:rPr>
          <w:rFonts w:ascii="Arial" w:eastAsia="Arial" w:hAnsi="Arial" w:cs="Arial"/>
          <w:sz w:val="20"/>
          <w:szCs w:val="20"/>
        </w:rPr>
      </w:pPr>
    </w:p>
    <w:p w14:paraId="462A9D18"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w:t>
      </w:r>
      <w:r w:rsidRPr="0085683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Arial" w:hAnsi="Arial" w:cs="Arial"/>
          <w:b/>
          <w:sz w:val="20"/>
          <w:szCs w:val="20"/>
        </w:rPr>
        <w:t xml:space="preserve">cancelación de dicha licencia, </w:t>
      </w:r>
      <w:r w:rsidRPr="00856836">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w:t>
      </w:r>
      <w:r w:rsidRPr="00856836">
        <w:rPr>
          <w:rFonts w:ascii="Arial" w:eastAsia="Arial" w:hAnsi="Arial" w:cs="Arial"/>
          <w:sz w:val="20"/>
          <w:szCs w:val="20"/>
        </w:rPr>
        <w:t>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BD98EF6" w14:textId="77777777" w:rsidR="0078186D" w:rsidRPr="00856836" w:rsidRDefault="0078186D" w:rsidP="0078186D">
      <w:pPr>
        <w:widowControl/>
        <w:autoSpaceDE/>
        <w:autoSpaceDN/>
        <w:jc w:val="both"/>
        <w:rPr>
          <w:rFonts w:ascii="Arial" w:eastAsia="Arial" w:hAnsi="Arial" w:cs="Arial"/>
          <w:sz w:val="20"/>
          <w:szCs w:val="20"/>
        </w:rPr>
      </w:pPr>
    </w:p>
    <w:p w14:paraId="144E6D21"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w:t>
      </w:r>
      <w:r w:rsidRPr="00856836">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Arial" w:hAnsi="Arial" w:cs="Arial"/>
          <w:sz w:val="20"/>
          <w:szCs w:val="20"/>
        </w:rPr>
        <w:t>hrs</w:t>
      </w:r>
      <w:proofErr w:type="spellEnd"/>
      <w:r w:rsidRPr="00856836">
        <w:rPr>
          <w:rFonts w:ascii="Arial" w:eastAsia="Arial" w:hAnsi="Arial" w:cs="Arial"/>
          <w:sz w:val="20"/>
          <w:szCs w:val="20"/>
        </w:rPr>
        <w:t xml:space="preserve">. a 22:00 </w:t>
      </w:r>
      <w:proofErr w:type="spellStart"/>
      <w:r w:rsidRPr="00856836">
        <w:rPr>
          <w:rFonts w:ascii="Arial" w:eastAsia="Arial" w:hAnsi="Arial" w:cs="Arial"/>
          <w:sz w:val="20"/>
          <w:szCs w:val="20"/>
        </w:rPr>
        <w:t>hrs</w:t>
      </w:r>
      <w:proofErr w:type="spellEnd"/>
      <w:r w:rsidRPr="00856836">
        <w:rPr>
          <w:rFonts w:ascii="Arial" w:eastAsia="Arial" w:hAnsi="Arial" w:cs="Arial"/>
          <w:sz w:val="20"/>
          <w:szCs w:val="20"/>
        </w:rPr>
        <w:t xml:space="preserve">. los 68.00 decibeles y de 22 :00 </w:t>
      </w:r>
      <w:proofErr w:type="spellStart"/>
      <w:r w:rsidRPr="00856836">
        <w:rPr>
          <w:rFonts w:ascii="Arial" w:eastAsia="Arial" w:hAnsi="Arial" w:cs="Arial"/>
          <w:sz w:val="20"/>
          <w:szCs w:val="20"/>
        </w:rPr>
        <w:t>hrs</w:t>
      </w:r>
      <w:proofErr w:type="spellEnd"/>
      <w:r w:rsidRPr="00856836">
        <w:rPr>
          <w:rFonts w:ascii="Arial" w:eastAsia="Arial" w:hAnsi="Arial" w:cs="Arial"/>
          <w:sz w:val="20"/>
          <w:szCs w:val="20"/>
        </w:rPr>
        <w:t xml:space="preserve">. a 6:00 </w:t>
      </w:r>
      <w:proofErr w:type="spellStart"/>
      <w:r w:rsidRPr="00856836">
        <w:rPr>
          <w:rFonts w:ascii="Arial" w:eastAsia="Arial" w:hAnsi="Arial" w:cs="Arial"/>
          <w:sz w:val="20"/>
          <w:szCs w:val="20"/>
        </w:rPr>
        <w:t>hrs</w:t>
      </w:r>
      <w:proofErr w:type="spellEnd"/>
      <w:r w:rsidRPr="00856836">
        <w:rPr>
          <w:rFonts w:ascii="Arial" w:eastAsia="Arial" w:hAnsi="Arial" w:cs="Arial"/>
          <w:sz w:val="20"/>
          <w:szCs w:val="20"/>
        </w:rPr>
        <w:t>.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1FBD44E9" w14:textId="77777777" w:rsidR="0078186D" w:rsidRPr="00856836" w:rsidRDefault="0078186D" w:rsidP="0078186D">
      <w:pPr>
        <w:widowControl/>
        <w:autoSpaceDE/>
        <w:autoSpaceDN/>
        <w:jc w:val="both"/>
        <w:rPr>
          <w:rFonts w:ascii="Arial" w:eastAsia="Arial" w:hAnsi="Arial" w:cs="Arial"/>
          <w:sz w:val="20"/>
          <w:szCs w:val="20"/>
        </w:rPr>
      </w:pPr>
    </w:p>
    <w:p w14:paraId="3B0961C8"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w:t>
      </w:r>
      <w:r w:rsidRPr="00856836">
        <w:rPr>
          <w:rFonts w:ascii="Arial" w:eastAsia="Arial" w:hAnsi="Arial" w:cs="Arial"/>
          <w:sz w:val="20"/>
          <w:szCs w:val="20"/>
        </w:rPr>
        <w:t xml:space="preserve">Con fundamento en el artículo 35 del Reglamento de Establecimientos Comerciales, Industriales y de Servicios del Municipio de Oaxaca de Juárez, se advierte que los </w:t>
      </w:r>
      <w:r w:rsidRPr="00856836">
        <w:rPr>
          <w:rFonts w:ascii="Arial" w:eastAsia="Arial" w:hAnsi="Arial" w:cs="Arial"/>
          <w:sz w:val="20"/>
          <w:szCs w:val="20"/>
        </w:rPr>
        <w:lastRenderedPageBreak/>
        <w:t>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71F905E7" w14:textId="77777777" w:rsidR="0078186D" w:rsidRPr="00856836" w:rsidRDefault="0078186D" w:rsidP="0078186D">
      <w:pPr>
        <w:widowControl/>
        <w:autoSpaceDE/>
        <w:autoSpaceDN/>
        <w:jc w:val="both"/>
        <w:rPr>
          <w:rFonts w:ascii="Arial" w:eastAsia="Arial" w:hAnsi="Arial" w:cs="Arial"/>
          <w:sz w:val="20"/>
          <w:szCs w:val="20"/>
        </w:rPr>
      </w:pPr>
    </w:p>
    <w:p w14:paraId="79645D5C"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SÉPTIMO.- </w:t>
      </w:r>
      <w:r w:rsidRPr="00856836">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1A5E88BC" w14:textId="77777777" w:rsidR="0078186D" w:rsidRPr="00856836" w:rsidRDefault="0078186D" w:rsidP="0078186D">
      <w:pPr>
        <w:widowControl/>
        <w:autoSpaceDE/>
        <w:autoSpaceDN/>
        <w:jc w:val="both"/>
        <w:rPr>
          <w:rFonts w:ascii="Arial" w:eastAsia="Arial" w:hAnsi="Arial" w:cs="Arial"/>
          <w:sz w:val="20"/>
          <w:szCs w:val="20"/>
        </w:rPr>
      </w:pPr>
    </w:p>
    <w:p w14:paraId="37B066F2"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OCTAVO.- </w:t>
      </w:r>
      <w:r w:rsidRPr="00856836">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w:t>
      </w:r>
      <w:r w:rsidRPr="00856836">
        <w:rPr>
          <w:rFonts w:ascii="Arial" w:eastAsia="Arial" w:hAnsi="Arial" w:cs="Arial"/>
          <w:sz w:val="20"/>
          <w:szCs w:val="20"/>
        </w:rPr>
        <w:t>la Dirección; cuando la gravedad de la infracción lo amerite; y por violaciones a las disposiciones de otros reglamentos de carácter municipal en los que no se contenga precepto legal en su procedimiento de ejecución.</w:t>
      </w:r>
    </w:p>
    <w:p w14:paraId="056A12CE" w14:textId="77777777" w:rsidR="0078186D" w:rsidRPr="00856836" w:rsidRDefault="0078186D" w:rsidP="0078186D">
      <w:pPr>
        <w:widowControl/>
        <w:autoSpaceDE/>
        <w:autoSpaceDN/>
        <w:jc w:val="both"/>
        <w:rPr>
          <w:rFonts w:ascii="Arial" w:eastAsia="Arial" w:hAnsi="Arial" w:cs="Arial"/>
          <w:sz w:val="16"/>
          <w:szCs w:val="16"/>
        </w:rPr>
      </w:pPr>
    </w:p>
    <w:p w14:paraId="516027DA"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NOVENO. - </w:t>
      </w:r>
      <w:r w:rsidRPr="00856836">
        <w:rPr>
          <w:rFonts w:ascii="Arial" w:eastAsia="Arial" w:hAnsi="Arial" w:cs="Arial"/>
          <w:sz w:val="20"/>
          <w:szCs w:val="20"/>
        </w:rPr>
        <w:t xml:space="preserve">Notifíquese la resolución del Cabildo y túrnese el dictamen con su respectivo expediente a la Unidad de Trámites Empresariales para el cumplimiento de los asuntos de su competencia. </w:t>
      </w:r>
    </w:p>
    <w:p w14:paraId="70E5A6D1" w14:textId="77777777" w:rsidR="0078186D" w:rsidRPr="00856836" w:rsidRDefault="0078186D" w:rsidP="0078186D">
      <w:pPr>
        <w:widowControl/>
        <w:autoSpaceDE/>
        <w:autoSpaceDN/>
        <w:jc w:val="both"/>
        <w:rPr>
          <w:rFonts w:ascii="Arial" w:eastAsia="Arial" w:hAnsi="Arial" w:cs="Arial"/>
          <w:sz w:val="20"/>
          <w:szCs w:val="20"/>
        </w:rPr>
      </w:pPr>
    </w:p>
    <w:p w14:paraId="353D8AD9"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DÉCIMO. - </w:t>
      </w:r>
      <w:r w:rsidRPr="00856836">
        <w:rPr>
          <w:rFonts w:ascii="Arial" w:eastAsia="Arial" w:hAnsi="Arial" w:cs="Arial"/>
          <w:sz w:val="20"/>
          <w:szCs w:val="20"/>
        </w:rPr>
        <w:t>Remítase dicho acuerdo a la Secretaria(sic) Municipal, para que por su conducto se le dé el trámite correspondiente.</w:t>
      </w:r>
    </w:p>
    <w:p w14:paraId="15048877" w14:textId="77777777" w:rsidR="0078186D" w:rsidRPr="00856836" w:rsidRDefault="0078186D" w:rsidP="0078186D">
      <w:pPr>
        <w:widowControl/>
        <w:autoSpaceDE/>
        <w:autoSpaceDN/>
        <w:jc w:val="both"/>
        <w:rPr>
          <w:rFonts w:ascii="Arial" w:eastAsia="Arial" w:hAnsi="Arial" w:cs="Arial"/>
          <w:sz w:val="14"/>
          <w:szCs w:val="14"/>
        </w:rPr>
      </w:pPr>
    </w:p>
    <w:p w14:paraId="69F40AB4"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 </w:t>
      </w:r>
      <w:r w:rsidRPr="00856836">
        <w:rPr>
          <w:rFonts w:ascii="Arial" w:eastAsia="Arial" w:hAnsi="Arial" w:cs="Arial"/>
          <w:sz w:val="20"/>
          <w:szCs w:val="20"/>
        </w:rPr>
        <w:t>Notifíquese y cúmplase.</w:t>
      </w:r>
    </w:p>
    <w:p w14:paraId="524B948D" w14:textId="77777777" w:rsidR="0078186D" w:rsidRPr="00856836" w:rsidRDefault="0078186D" w:rsidP="0078186D">
      <w:pPr>
        <w:widowControl/>
        <w:autoSpaceDE/>
        <w:autoSpaceDN/>
        <w:jc w:val="both"/>
        <w:rPr>
          <w:rFonts w:ascii="Arial" w:eastAsia="Arial" w:hAnsi="Arial" w:cs="Arial"/>
          <w:sz w:val="14"/>
          <w:szCs w:val="14"/>
        </w:rPr>
      </w:pPr>
    </w:p>
    <w:p w14:paraId="3A01CC25" w14:textId="77777777" w:rsidR="00CC3802" w:rsidRPr="00856836" w:rsidRDefault="00CC3802" w:rsidP="00CC3802">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2016F4B" w14:textId="77777777" w:rsidR="00CC3802" w:rsidRPr="00856836" w:rsidRDefault="00CC3802" w:rsidP="00CC3802">
      <w:pPr>
        <w:jc w:val="both"/>
        <w:rPr>
          <w:rFonts w:ascii="Arial" w:hAnsi="Arial" w:cs="Arial"/>
          <w:b/>
          <w:bCs/>
          <w:sz w:val="14"/>
          <w:szCs w:val="14"/>
        </w:rPr>
      </w:pPr>
    </w:p>
    <w:p w14:paraId="3C1797DE" w14:textId="6EC7CACB" w:rsidR="00CC3802" w:rsidRPr="00856836" w:rsidRDefault="00A902DB" w:rsidP="00CC3802">
      <w:pPr>
        <w:jc w:val="both"/>
        <w:rPr>
          <w:rFonts w:ascii="Arial" w:hAnsi="Arial" w:cs="Arial"/>
          <w:b/>
          <w:bCs/>
          <w:sz w:val="20"/>
          <w:szCs w:val="20"/>
        </w:rPr>
      </w:pPr>
      <w:r w:rsidRPr="00856836">
        <w:rPr>
          <w:noProof/>
          <w:lang w:eastAsia="es-MX"/>
        </w:rPr>
        <w:drawing>
          <wp:anchor distT="0" distB="0" distL="114300" distR="114300" simplePos="0" relativeHeight="251686912" behindDoc="0" locked="0" layoutInCell="1" allowOverlap="1" wp14:anchorId="1C7F53A6" wp14:editId="1818CBA8">
            <wp:simplePos x="0" y="0"/>
            <wp:positionH relativeFrom="column">
              <wp:posOffset>0</wp:posOffset>
            </wp:positionH>
            <wp:positionV relativeFrom="paragraph">
              <wp:posOffset>1613535</wp:posOffset>
            </wp:positionV>
            <wp:extent cx="2735580" cy="265430"/>
            <wp:effectExtent l="0" t="0" r="7620" b="127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CC3802"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00CC3802"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3AF5D396" w14:textId="18CF965A" w:rsidR="00A902DB" w:rsidRPr="00856836" w:rsidRDefault="00A902DB" w:rsidP="0078186D">
      <w:pPr>
        <w:jc w:val="both"/>
        <w:rPr>
          <w:rFonts w:ascii="Arial" w:eastAsia="Calibri" w:hAnsi="Arial" w:cs="Arial"/>
          <w:b/>
          <w:sz w:val="20"/>
          <w:szCs w:val="20"/>
        </w:rPr>
      </w:pPr>
    </w:p>
    <w:p w14:paraId="0496914D" w14:textId="77777777" w:rsidR="00A902DB" w:rsidRPr="00856836" w:rsidRDefault="00A902DB" w:rsidP="0078186D">
      <w:pPr>
        <w:jc w:val="both"/>
        <w:rPr>
          <w:rFonts w:ascii="Arial" w:eastAsia="Calibri" w:hAnsi="Arial" w:cs="Arial"/>
          <w:b/>
          <w:sz w:val="20"/>
          <w:szCs w:val="20"/>
        </w:rPr>
      </w:pPr>
    </w:p>
    <w:p w14:paraId="51920D1D" w14:textId="2FBD19E1" w:rsidR="0078186D" w:rsidRPr="00856836" w:rsidRDefault="0078186D" w:rsidP="0078186D">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6B0DE647" w14:textId="77777777" w:rsidR="0078186D" w:rsidRPr="00856836" w:rsidRDefault="0078186D" w:rsidP="0078186D">
      <w:pPr>
        <w:jc w:val="both"/>
        <w:rPr>
          <w:rFonts w:ascii="Arial" w:eastAsia="Calibri" w:hAnsi="Arial" w:cs="Arial"/>
          <w:sz w:val="20"/>
          <w:szCs w:val="20"/>
        </w:rPr>
      </w:pPr>
    </w:p>
    <w:p w14:paraId="0F481C58" w14:textId="05D8F075" w:rsidR="0078186D" w:rsidRPr="00856836" w:rsidRDefault="0078186D" w:rsidP="0078186D">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w:t>
      </w:r>
      <w:r w:rsidRPr="00856836">
        <w:rPr>
          <w:rFonts w:ascii="Arial" w:hAnsi="Arial" w:cs="Arial"/>
          <w:sz w:val="20"/>
          <w:szCs w:val="20"/>
        </w:rPr>
        <w:lastRenderedPageBreak/>
        <w:t xml:space="preserve">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5C741AD5" w14:textId="77777777" w:rsidR="0078186D" w:rsidRPr="00856836" w:rsidRDefault="0078186D" w:rsidP="0078186D">
      <w:pPr>
        <w:jc w:val="both"/>
        <w:rPr>
          <w:rFonts w:ascii="Arial" w:hAnsi="Arial" w:cs="Arial"/>
          <w:sz w:val="20"/>
          <w:szCs w:val="20"/>
        </w:rPr>
      </w:pPr>
    </w:p>
    <w:p w14:paraId="6D36466D" w14:textId="2258302D" w:rsidR="0078186D" w:rsidRPr="00856836" w:rsidRDefault="0078186D" w:rsidP="0078186D">
      <w:pPr>
        <w:pStyle w:val="Textoindependiente"/>
        <w:jc w:val="center"/>
        <w:outlineLvl w:val="0"/>
        <w:rPr>
          <w:rFonts w:ascii="Arial" w:hAnsi="Arial" w:cs="Arial"/>
          <w:b/>
        </w:rPr>
      </w:pPr>
      <w:r w:rsidRPr="00856836">
        <w:rPr>
          <w:rFonts w:ascii="Arial" w:hAnsi="Arial" w:cs="Arial"/>
          <w:b/>
        </w:rPr>
        <w:t>DICTAMEN CDEyMR/302/2024</w:t>
      </w:r>
    </w:p>
    <w:p w14:paraId="5638B6C3" w14:textId="77777777" w:rsidR="0078186D" w:rsidRPr="00856836" w:rsidRDefault="0078186D" w:rsidP="0078186D">
      <w:pPr>
        <w:jc w:val="both"/>
        <w:rPr>
          <w:rFonts w:ascii="Arial" w:hAnsi="Arial" w:cs="Arial"/>
          <w:sz w:val="20"/>
          <w:szCs w:val="20"/>
        </w:rPr>
      </w:pPr>
    </w:p>
    <w:p w14:paraId="0B43455E" w14:textId="77777777" w:rsidR="0078186D" w:rsidRPr="00856836" w:rsidRDefault="0078186D" w:rsidP="0078186D">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2EC8EEB5" w14:textId="77777777" w:rsidR="0078186D" w:rsidRPr="00856836" w:rsidRDefault="0078186D" w:rsidP="0078186D">
      <w:pPr>
        <w:widowControl/>
        <w:autoSpaceDE/>
        <w:autoSpaceDN/>
        <w:jc w:val="both"/>
        <w:rPr>
          <w:rFonts w:ascii="Arial" w:eastAsia="Arial" w:hAnsi="Arial" w:cs="Arial"/>
          <w:sz w:val="20"/>
          <w:szCs w:val="20"/>
        </w:rPr>
      </w:pPr>
    </w:p>
    <w:p w14:paraId="6D7A5B23"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0A072F33" w14:textId="77777777" w:rsidR="0078186D" w:rsidRPr="00856836" w:rsidRDefault="0078186D" w:rsidP="0078186D">
      <w:pPr>
        <w:widowControl/>
        <w:autoSpaceDE/>
        <w:autoSpaceDN/>
        <w:jc w:val="both"/>
        <w:rPr>
          <w:rFonts w:ascii="Arial" w:eastAsia="Arial" w:hAnsi="Arial" w:cs="Arial"/>
          <w:sz w:val="20"/>
          <w:szCs w:val="20"/>
        </w:rPr>
      </w:pPr>
    </w:p>
    <w:p w14:paraId="50AA7724"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36A98216" w14:textId="77777777" w:rsidR="0078186D" w:rsidRPr="00856836" w:rsidRDefault="0078186D" w:rsidP="0078186D">
      <w:pPr>
        <w:widowControl/>
        <w:autoSpaceDE/>
        <w:autoSpaceDN/>
        <w:jc w:val="both"/>
        <w:rPr>
          <w:rFonts w:ascii="Arial" w:eastAsia="Arial" w:hAnsi="Arial" w:cs="Arial"/>
          <w:sz w:val="20"/>
          <w:szCs w:val="20"/>
        </w:rPr>
      </w:pPr>
    </w:p>
    <w:p w14:paraId="1FF04FF3"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137DB77" w14:textId="77777777" w:rsidR="0078186D" w:rsidRPr="00856836" w:rsidRDefault="0078186D" w:rsidP="0078186D">
      <w:pPr>
        <w:widowControl/>
        <w:autoSpaceDE/>
        <w:autoSpaceDN/>
        <w:ind w:left="284"/>
        <w:jc w:val="both"/>
        <w:rPr>
          <w:rFonts w:ascii="Arial" w:eastAsia="Arial" w:hAnsi="Arial" w:cs="Arial"/>
          <w:sz w:val="20"/>
          <w:szCs w:val="20"/>
        </w:rPr>
      </w:pPr>
    </w:p>
    <w:p w14:paraId="36EB5B4B"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7E1A17C5" w14:textId="77777777" w:rsidR="0078186D" w:rsidRPr="00856836" w:rsidRDefault="0078186D" w:rsidP="0078186D">
      <w:pPr>
        <w:widowControl/>
        <w:autoSpaceDE/>
        <w:autoSpaceDN/>
        <w:ind w:left="284"/>
        <w:jc w:val="both"/>
        <w:rPr>
          <w:rFonts w:ascii="Arial" w:eastAsia="Arial" w:hAnsi="Arial" w:cs="Arial"/>
          <w:sz w:val="20"/>
          <w:szCs w:val="20"/>
        </w:rPr>
      </w:pPr>
    </w:p>
    <w:p w14:paraId="4A0EE45D"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“Tratándose de establecimientos comerciales de control especial, una vez acreditados los requisitos a que se refiere el artículo 62, se seguirá el procedimiento establecido en el artículo </w:t>
      </w:r>
      <w:r w:rsidRPr="00856836">
        <w:rPr>
          <w:rFonts w:ascii="Arial" w:eastAsia="Arial" w:hAnsi="Arial" w:cs="Arial"/>
          <w:sz w:val="20"/>
          <w:szCs w:val="20"/>
        </w:rPr>
        <w:t xml:space="preserve">58 </w:t>
      </w:r>
      <w:r w:rsidRPr="00856836">
        <w:rPr>
          <w:rFonts w:ascii="Arial" w:eastAsia="Arial" w:hAnsi="Arial" w:cs="Arial"/>
          <w:i/>
          <w:sz w:val="20"/>
          <w:szCs w:val="20"/>
        </w:rPr>
        <w:t>incisos a), b), c) y d) del presente reglamento.</w:t>
      </w:r>
    </w:p>
    <w:p w14:paraId="385BB11B" w14:textId="77777777" w:rsidR="0078186D" w:rsidRPr="00856836" w:rsidRDefault="0078186D" w:rsidP="0078186D">
      <w:pPr>
        <w:widowControl/>
        <w:autoSpaceDE/>
        <w:autoSpaceDN/>
        <w:ind w:left="284"/>
        <w:jc w:val="both"/>
        <w:rPr>
          <w:rFonts w:ascii="Arial" w:eastAsia="Arial" w:hAnsi="Arial" w:cs="Arial"/>
          <w:sz w:val="20"/>
          <w:szCs w:val="20"/>
        </w:rPr>
      </w:pPr>
    </w:p>
    <w:p w14:paraId="30A6332C"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Una vez emitido el dictamen correspondiente, será turnado a la Secretaría Municipal para que por su conducto sea turnado al Cabildo para su aprobación.</w:t>
      </w:r>
    </w:p>
    <w:p w14:paraId="7305FB12"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La Secretaría Municipal deberá notificar a la Unidad la resolución del Cabildo para la continuación del trámite.</w:t>
      </w:r>
    </w:p>
    <w:p w14:paraId="477DC472" w14:textId="77777777" w:rsidR="0078186D" w:rsidRPr="00856836" w:rsidRDefault="0078186D" w:rsidP="0078186D">
      <w:pPr>
        <w:widowControl/>
        <w:autoSpaceDE/>
        <w:autoSpaceDN/>
        <w:jc w:val="both"/>
        <w:rPr>
          <w:rFonts w:ascii="Arial" w:eastAsia="Arial" w:hAnsi="Arial" w:cs="Arial"/>
          <w:sz w:val="20"/>
          <w:szCs w:val="20"/>
        </w:rPr>
      </w:pPr>
    </w:p>
    <w:p w14:paraId="3EE61A43"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C8A55CF" w14:textId="77777777" w:rsidR="0078186D" w:rsidRPr="00856836" w:rsidRDefault="0078186D" w:rsidP="0078186D">
      <w:pPr>
        <w:widowControl/>
        <w:autoSpaceDE/>
        <w:autoSpaceDN/>
        <w:jc w:val="both"/>
        <w:rPr>
          <w:rFonts w:ascii="Arial" w:eastAsia="Arial" w:hAnsi="Arial" w:cs="Arial"/>
          <w:sz w:val="20"/>
          <w:szCs w:val="20"/>
        </w:rPr>
      </w:pPr>
    </w:p>
    <w:p w14:paraId="020A9509"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virtud que la solicitud de la </w:t>
      </w:r>
      <w:r w:rsidRPr="00856836">
        <w:rPr>
          <w:rFonts w:ascii="Arial" w:eastAsia="Arial" w:hAnsi="Arial" w:cs="Arial"/>
          <w:b/>
          <w:sz w:val="20"/>
          <w:szCs w:val="20"/>
        </w:rPr>
        <w:t xml:space="preserve">ciudadana ELVIA REYNA RUIZ PEREZ(sic), </w:t>
      </w:r>
      <w:r w:rsidRPr="00856836">
        <w:rPr>
          <w:rFonts w:ascii="Arial" w:eastAsia="Arial" w:hAnsi="Arial" w:cs="Arial"/>
          <w:sz w:val="20"/>
          <w:szCs w:val="20"/>
        </w:rPr>
        <w:t xml:space="preserve">recibida en la Unidad de Trámites Empresariales, consistente en tramitar la licencia para un establecimiento comercial con giro comercial de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VINOS Y LICORES EN BOTELLA CERRADA, </w:t>
      </w:r>
      <w:r w:rsidRPr="00856836">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6B041B89" w14:textId="77777777" w:rsidR="0078186D" w:rsidRPr="00856836" w:rsidRDefault="0078186D" w:rsidP="0078186D">
      <w:pPr>
        <w:widowControl/>
        <w:autoSpaceDE/>
        <w:autoSpaceDN/>
        <w:jc w:val="both"/>
        <w:rPr>
          <w:rFonts w:ascii="Arial" w:eastAsia="Arial" w:hAnsi="Arial" w:cs="Arial"/>
          <w:sz w:val="20"/>
          <w:szCs w:val="20"/>
        </w:rPr>
      </w:pPr>
    </w:p>
    <w:p w14:paraId="17A1497D"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18D0E6A" w14:textId="77777777" w:rsidR="0078186D" w:rsidRPr="00856836" w:rsidRDefault="0078186D" w:rsidP="0078186D">
      <w:pPr>
        <w:widowControl/>
        <w:autoSpaceDE/>
        <w:autoSpaceDN/>
        <w:jc w:val="both"/>
        <w:rPr>
          <w:rFonts w:ascii="Arial" w:eastAsia="Arial" w:hAnsi="Arial" w:cs="Arial"/>
          <w:sz w:val="20"/>
          <w:szCs w:val="20"/>
        </w:rPr>
      </w:pPr>
    </w:p>
    <w:p w14:paraId="3B6EAF5B"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Se da cumplimiento con el formato único, recibida en la Unidad de Trámites Empresariales encontrándose visible en la foja 25 del expediente en estudio. </w:t>
      </w:r>
    </w:p>
    <w:p w14:paraId="204A0E67" w14:textId="77777777" w:rsidR="0078186D" w:rsidRPr="00856836" w:rsidRDefault="0078186D" w:rsidP="0078186D">
      <w:pPr>
        <w:widowControl/>
        <w:autoSpaceDE/>
        <w:autoSpaceDN/>
        <w:ind w:left="284"/>
        <w:jc w:val="both"/>
        <w:rPr>
          <w:rFonts w:ascii="Arial" w:eastAsia="Arial" w:hAnsi="Arial" w:cs="Arial"/>
          <w:sz w:val="20"/>
          <w:szCs w:val="20"/>
        </w:rPr>
      </w:pPr>
    </w:p>
    <w:p w14:paraId="54173ED0"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w:t>
      </w:r>
      <w:r w:rsidRPr="00856836">
        <w:rPr>
          <w:rFonts w:ascii="Arial" w:eastAsia="Arial" w:hAnsi="Arial" w:cs="Arial"/>
          <w:b/>
          <w:sz w:val="20"/>
          <w:szCs w:val="20"/>
        </w:rPr>
        <w:t xml:space="preserve">identificación oficial con fotografía </w:t>
      </w:r>
      <w:r w:rsidRPr="00856836">
        <w:rPr>
          <w:rFonts w:ascii="Arial" w:eastAsia="Arial" w:hAnsi="Arial" w:cs="Arial"/>
          <w:sz w:val="20"/>
          <w:szCs w:val="20"/>
        </w:rPr>
        <w:t xml:space="preserve">que consiste en la credencial para votar con fotografía número 0524047116503 expedida por el Instituto Federal Electoral a favor de la </w:t>
      </w:r>
      <w:r w:rsidRPr="00856836">
        <w:rPr>
          <w:rFonts w:ascii="Arial" w:eastAsia="Arial" w:hAnsi="Arial" w:cs="Arial"/>
          <w:b/>
          <w:sz w:val="20"/>
          <w:szCs w:val="20"/>
        </w:rPr>
        <w:t xml:space="preserve">ciudadana ELVIA REYNA RUIZ PEREZ(sic) </w:t>
      </w:r>
      <w:r w:rsidRPr="00856836">
        <w:rPr>
          <w:rFonts w:ascii="Arial" w:eastAsia="Arial" w:hAnsi="Arial" w:cs="Arial"/>
          <w:sz w:val="20"/>
          <w:szCs w:val="20"/>
        </w:rPr>
        <w:t>con vigencia al dos mil veintinueve, visible en la foja 24 del expediente.</w:t>
      </w:r>
    </w:p>
    <w:p w14:paraId="1AD190A6" w14:textId="77777777" w:rsidR="0078186D" w:rsidRPr="00856836" w:rsidRDefault="0078186D" w:rsidP="0078186D">
      <w:pPr>
        <w:widowControl/>
        <w:autoSpaceDE/>
        <w:autoSpaceDN/>
        <w:ind w:left="284"/>
        <w:jc w:val="both"/>
        <w:rPr>
          <w:rFonts w:ascii="Arial" w:eastAsia="Arial" w:hAnsi="Arial" w:cs="Arial"/>
          <w:sz w:val="20"/>
          <w:szCs w:val="20"/>
        </w:rPr>
      </w:pPr>
    </w:p>
    <w:p w14:paraId="74A6F709"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 con la que se acredita la personalidad jurídica del solicitante.</w:t>
      </w:r>
    </w:p>
    <w:p w14:paraId="44600017" w14:textId="77777777" w:rsidR="0078186D" w:rsidRPr="00856836" w:rsidRDefault="0078186D" w:rsidP="0078186D">
      <w:pPr>
        <w:widowControl/>
        <w:autoSpaceDE/>
        <w:autoSpaceDN/>
        <w:ind w:left="284"/>
        <w:jc w:val="both"/>
        <w:rPr>
          <w:rFonts w:ascii="Arial" w:eastAsia="Arial" w:hAnsi="Arial" w:cs="Arial"/>
          <w:sz w:val="20"/>
          <w:szCs w:val="20"/>
        </w:rPr>
      </w:pPr>
    </w:p>
    <w:p w14:paraId="31F05AE2"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El solicitante exhibe copia del comprobante fiscal digital por internet, con número de folio para facturar</w:t>
      </w:r>
    </w:p>
    <w:p w14:paraId="6CDB527C"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2300141375, con el que acredita el pago de predial y la propiedad a favor del C. </w:t>
      </w:r>
      <w:r w:rsidRPr="00856836">
        <w:rPr>
          <w:rFonts w:ascii="Arial" w:eastAsia="Arial" w:hAnsi="Arial" w:cs="Arial"/>
          <w:b/>
          <w:sz w:val="20"/>
          <w:szCs w:val="20"/>
        </w:rPr>
        <w:t xml:space="preserve">ROGELIO DIEGO FRANCO PEÑA, </w:t>
      </w:r>
      <w:r w:rsidRPr="00856836">
        <w:rPr>
          <w:rFonts w:ascii="Arial" w:eastAsia="Arial" w:hAnsi="Arial" w:cs="Arial"/>
          <w:sz w:val="20"/>
          <w:szCs w:val="20"/>
        </w:rPr>
        <w:t xml:space="preserve">de fecha once de enero de dos mil veintitrés sobre el inmueble ubicado en la calle </w:t>
      </w:r>
      <w:r w:rsidRPr="00856836">
        <w:rPr>
          <w:rFonts w:ascii="Arial" w:eastAsia="Arial" w:hAnsi="Arial" w:cs="Arial"/>
          <w:b/>
          <w:sz w:val="20"/>
          <w:szCs w:val="20"/>
        </w:rPr>
        <w:t xml:space="preserve">CALZADA MADERO, NÚMERO EXTERIOR 631, COLONIA CENTRO, OAXACA DE JUÁREZ, OAXACA. </w:t>
      </w:r>
      <w:r w:rsidRPr="00856836">
        <w:rPr>
          <w:rFonts w:ascii="Arial" w:eastAsia="Arial" w:hAnsi="Arial" w:cs="Arial"/>
          <w:sz w:val="20"/>
          <w:szCs w:val="20"/>
        </w:rPr>
        <w:t>Visible en la foja 23 del expediente.</w:t>
      </w:r>
    </w:p>
    <w:p w14:paraId="34F85CB4" w14:textId="77777777" w:rsidR="0078186D" w:rsidRPr="00856836" w:rsidRDefault="0078186D" w:rsidP="0078186D">
      <w:pPr>
        <w:widowControl/>
        <w:autoSpaceDE/>
        <w:autoSpaceDN/>
        <w:ind w:left="284"/>
        <w:jc w:val="both"/>
        <w:rPr>
          <w:rFonts w:ascii="Arial" w:eastAsia="Arial" w:hAnsi="Arial" w:cs="Arial"/>
          <w:sz w:val="20"/>
          <w:szCs w:val="20"/>
        </w:rPr>
      </w:pPr>
    </w:p>
    <w:p w14:paraId="37093065"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lastRenderedPageBreak/>
        <w:t xml:space="preserve">En ese mismo sentido, la solicitante integra al expediente el contrato de arrendamiento de fecha veintinueve de septiembre de dos mil veintitrés, que celebran por una parte el ciudadano </w:t>
      </w:r>
      <w:r w:rsidRPr="00856836">
        <w:rPr>
          <w:rFonts w:ascii="Arial" w:eastAsia="Arial" w:hAnsi="Arial" w:cs="Arial"/>
          <w:b/>
          <w:sz w:val="20"/>
          <w:szCs w:val="20"/>
        </w:rPr>
        <w:t xml:space="preserve">ALEJANDRA </w:t>
      </w:r>
      <w:proofErr w:type="spellStart"/>
      <w:r w:rsidRPr="00856836">
        <w:rPr>
          <w:rFonts w:ascii="Arial" w:eastAsia="Arial" w:hAnsi="Arial" w:cs="Arial"/>
          <w:b/>
          <w:sz w:val="20"/>
          <w:szCs w:val="20"/>
        </w:rPr>
        <w:t>BETZABE</w:t>
      </w:r>
      <w:proofErr w:type="spellEnd"/>
      <w:r w:rsidRPr="00856836">
        <w:rPr>
          <w:rFonts w:ascii="Arial" w:eastAsia="Arial" w:hAnsi="Arial" w:cs="Arial"/>
          <w:b/>
          <w:sz w:val="20"/>
          <w:szCs w:val="20"/>
        </w:rPr>
        <w:t xml:space="preserve"> PEÑA MONTOR </w:t>
      </w:r>
      <w:r w:rsidRPr="00856836">
        <w:rPr>
          <w:rFonts w:ascii="Arial" w:eastAsia="Arial" w:hAnsi="Arial" w:cs="Arial"/>
          <w:sz w:val="20"/>
          <w:szCs w:val="20"/>
        </w:rPr>
        <w:t xml:space="preserve">como </w:t>
      </w:r>
      <w:r w:rsidRPr="00856836">
        <w:rPr>
          <w:rFonts w:ascii="Arial" w:eastAsia="Arial" w:hAnsi="Arial" w:cs="Arial"/>
          <w:b/>
          <w:sz w:val="20"/>
          <w:szCs w:val="20"/>
        </w:rPr>
        <w:t xml:space="preserve">“ARRENDADOR” </w:t>
      </w:r>
      <w:r w:rsidRPr="00856836">
        <w:rPr>
          <w:rFonts w:ascii="Arial" w:eastAsia="Arial" w:hAnsi="Arial" w:cs="Arial"/>
          <w:sz w:val="20"/>
          <w:szCs w:val="20"/>
        </w:rPr>
        <w:t xml:space="preserve">y por la otra parte la </w:t>
      </w:r>
      <w:r w:rsidRPr="00856836">
        <w:rPr>
          <w:rFonts w:ascii="Arial" w:eastAsia="Arial" w:hAnsi="Arial" w:cs="Arial"/>
          <w:b/>
          <w:sz w:val="20"/>
          <w:szCs w:val="20"/>
        </w:rPr>
        <w:t xml:space="preserve">ciudadana ELVIA REYNA RUIZ PEREZ(sic) </w:t>
      </w:r>
      <w:r w:rsidRPr="00856836">
        <w:rPr>
          <w:rFonts w:ascii="Arial" w:eastAsia="Arial" w:hAnsi="Arial" w:cs="Arial"/>
          <w:sz w:val="20"/>
          <w:szCs w:val="20"/>
        </w:rPr>
        <w:t xml:space="preserve">como </w:t>
      </w:r>
      <w:r w:rsidRPr="00856836">
        <w:rPr>
          <w:rFonts w:ascii="Arial" w:eastAsia="Arial" w:hAnsi="Arial" w:cs="Arial"/>
          <w:b/>
          <w:sz w:val="20"/>
          <w:szCs w:val="20"/>
        </w:rPr>
        <w:t xml:space="preserve">“ARRENDATARIA” </w:t>
      </w:r>
      <w:r w:rsidRPr="00856836">
        <w:rPr>
          <w:rFonts w:ascii="Arial" w:eastAsia="Arial" w:hAnsi="Arial" w:cs="Arial"/>
          <w:sz w:val="20"/>
          <w:szCs w:val="20"/>
        </w:rPr>
        <w:t xml:space="preserve">del bien inmueble ubicado en </w:t>
      </w:r>
      <w:r w:rsidRPr="00856836">
        <w:rPr>
          <w:rFonts w:ascii="Arial" w:eastAsia="Arial" w:hAnsi="Arial" w:cs="Arial"/>
          <w:b/>
          <w:sz w:val="20"/>
          <w:szCs w:val="20"/>
        </w:rPr>
        <w:t xml:space="preserve">CALZADA MADERO, NÚMERO EXTERIOR 631, COLONIA CENTRO, OAXACA DE JUÁREZ, OAXACA, </w:t>
      </w:r>
      <w:r w:rsidRPr="00856836">
        <w:rPr>
          <w:rFonts w:ascii="Arial" w:eastAsia="Arial" w:hAnsi="Arial" w:cs="Arial"/>
          <w:sz w:val="20"/>
          <w:szCs w:val="20"/>
        </w:rPr>
        <w:t xml:space="preserve">con la presencia de los testigos </w:t>
      </w:r>
      <w:r w:rsidRPr="00856836">
        <w:rPr>
          <w:rFonts w:ascii="Arial" w:eastAsia="Arial" w:hAnsi="Arial" w:cs="Arial"/>
          <w:b/>
          <w:sz w:val="20"/>
          <w:szCs w:val="20"/>
        </w:rPr>
        <w:t xml:space="preserve">ABRAHAM FEDERICO SANTIAGO RUIZ y ANITA CRUZ ACEVEDO </w:t>
      </w:r>
      <w:r w:rsidRPr="00856836">
        <w:rPr>
          <w:rFonts w:ascii="Arial" w:eastAsia="Arial" w:hAnsi="Arial" w:cs="Arial"/>
          <w:sz w:val="20"/>
          <w:szCs w:val="20"/>
        </w:rPr>
        <w:t>el cual es visible en las fojas 15 a la 22 del expediente.</w:t>
      </w:r>
    </w:p>
    <w:p w14:paraId="769265B5" w14:textId="77777777" w:rsidR="0078186D" w:rsidRPr="00856836" w:rsidRDefault="0078186D" w:rsidP="0078186D">
      <w:pPr>
        <w:widowControl/>
        <w:autoSpaceDE/>
        <w:autoSpaceDN/>
        <w:ind w:left="284"/>
        <w:jc w:val="both"/>
        <w:rPr>
          <w:rFonts w:ascii="Arial" w:eastAsia="Arial" w:hAnsi="Arial" w:cs="Arial"/>
          <w:sz w:val="20"/>
          <w:szCs w:val="20"/>
        </w:rPr>
      </w:pPr>
    </w:p>
    <w:p w14:paraId="6954DAD8"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Así también la solicitante el instrumento notarial número cuarenta y cuatro mil novecientos setenta y dos, volumen número seiscientos catorce, de fecha tres de junio del año dos mil veintidós, ante la fe del licenciado Guillermo Vera Gallegos, Notario Público número Treinta y Uno con domicilio en la ciudad de Oaxaca, en la hacen constar el usufructo que cede el señor ROGELIO DIEGO FRANCO PEÑA como “</w:t>
      </w:r>
      <w:proofErr w:type="spellStart"/>
      <w:r w:rsidRPr="00856836">
        <w:rPr>
          <w:rFonts w:ascii="Arial" w:eastAsia="Arial" w:hAnsi="Arial" w:cs="Arial"/>
          <w:sz w:val="20"/>
          <w:szCs w:val="20"/>
        </w:rPr>
        <w:t>USUFRUCTUANTE</w:t>
      </w:r>
      <w:proofErr w:type="spellEnd"/>
      <w:r w:rsidRPr="00856836">
        <w:rPr>
          <w:rFonts w:ascii="Arial" w:eastAsia="Arial" w:hAnsi="Arial" w:cs="Arial"/>
          <w:sz w:val="20"/>
          <w:szCs w:val="20"/>
        </w:rPr>
        <w:t xml:space="preserve">” a la ciudadana ciudadano </w:t>
      </w:r>
      <w:r w:rsidRPr="00856836">
        <w:rPr>
          <w:rFonts w:ascii="Arial" w:eastAsia="Arial" w:hAnsi="Arial" w:cs="Arial"/>
          <w:b/>
          <w:sz w:val="20"/>
          <w:szCs w:val="20"/>
        </w:rPr>
        <w:t xml:space="preserve">ALEJANDRA </w:t>
      </w:r>
      <w:proofErr w:type="spellStart"/>
      <w:r w:rsidRPr="00856836">
        <w:rPr>
          <w:rFonts w:ascii="Arial" w:eastAsia="Arial" w:hAnsi="Arial" w:cs="Arial"/>
          <w:b/>
          <w:sz w:val="20"/>
          <w:szCs w:val="20"/>
        </w:rPr>
        <w:t>BETZABE</w:t>
      </w:r>
      <w:proofErr w:type="spellEnd"/>
      <w:r w:rsidRPr="00856836">
        <w:rPr>
          <w:rFonts w:ascii="Arial" w:eastAsia="Arial" w:hAnsi="Arial" w:cs="Arial"/>
          <w:b/>
          <w:sz w:val="20"/>
          <w:szCs w:val="20"/>
        </w:rPr>
        <w:t xml:space="preserve"> PEÑA MONTOR </w:t>
      </w:r>
      <w:r w:rsidRPr="00856836">
        <w:rPr>
          <w:rFonts w:ascii="Arial" w:eastAsia="Arial" w:hAnsi="Arial" w:cs="Arial"/>
          <w:sz w:val="20"/>
          <w:szCs w:val="20"/>
        </w:rPr>
        <w:t>como “USUFRUCTUARIA”, el cual es visible en las fojas 11 a la 14 del expediente.</w:t>
      </w:r>
    </w:p>
    <w:p w14:paraId="775C87AD" w14:textId="77777777" w:rsidR="0078186D" w:rsidRPr="00856836" w:rsidRDefault="0078186D" w:rsidP="0078186D">
      <w:pPr>
        <w:widowControl/>
        <w:autoSpaceDE/>
        <w:autoSpaceDN/>
        <w:ind w:left="284"/>
        <w:jc w:val="both"/>
        <w:rPr>
          <w:rFonts w:ascii="Arial" w:eastAsia="Arial" w:hAnsi="Arial" w:cs="Arial"/>
          <w:sz w:val="20"/>
          <w:szCs w:val="20"/>
        </w:rPr>
      </w:pPr>
    </w:p>
    <w:p w14:paraId="33CDF7AD"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 con la que acredita la legitima posesión del bien inmueble.</w:t>
      </w:r>
    </w:p>
    <w:p w14:paraId="7FA37D30" w14:textId="77777777" w:rsidR="0078186D" w:rsidRPr="00856836" w:rsidRDefault="0078186D" w:rsidP="0078186D">
      <w:pPr>
        <w:widowControl/>
        <w:autoSpaceDE/>
        <w:autoSpaceDN/>
        <w:ind w:left="284"/>
        <w:jc w:val="both"/>
        <w:rPr>
          <w:rFonts w:ascii="Arial" w:eastAsia="Arial" w:hAnsi="Arial" w:cs="Arial"/>
          <w:sz w:val="20"/>
          <w:szCs w:val="20"/>
        </w:rPr>
      </w:pPr>
    </w:p>
    <w:p w14:paraId="3E06965F"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incluyen dentro del expediente en las fojas 3 a la 7 del expediente las fotografías que permiten visualizar locales contiguos, fachada, e interior del local.</w:t>
      </w:r>
    </w:p>
    <w:p w14:paraId="1DC37EC6" w14:textId="77777777" w:rsidR="0078186D" w:rsidRPr="00856836" w:rsidRDefault="0078186D" w:rsidP="0078186D">
      <w:pPr>
        <w:widowControl/>
        <w:autoSpaceDE/>
        <w:autoSpaceDN/>
        <w:ind w:left="284"/>
        <w:jc w:val="both"/>
        <w:rPr>
          <w:rFonts w:ascii="Arial" w:eastAsia="Arial" w:hAnsi="Arial" w:cs="Arial"/>
          <w:sz w:val="20"/>
          <w:szCs w:val="20"/>
        </w:rPr>
      </w:pPr>
    </w:p>
    <w:p w14:paraId="6FE3379C"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acredita la factibilidad de uso de suelo comercial para inicio de operaciones mediante dictamen emitido por la Dirección del Centro y Patrimonio Histórico a favor de la </w:t>
      </w:r>
      <w:r w:rsidRPr="00856836">
        <w:rPr>
          <w:rFonts w:ascii="Arial" w:eastAsia="Arial" w:hAnsi="Arial" w:cs="Arial"/>
          <w:b/>
          <w:sz w:val="20"/>
          <w:szCs w:val="20"/>
        </w:rPr>
        <w:t xml:space="preserve">ciudadana ELVIA REYNA RUIZ </w:t>
      </w:r>
      <w:proofErr w:type="spellStart"/>
      <w:r w:rsidRPr="00856836">
        <w:rPr>
          <w:rFonts w:ascii="Arial" w:eastAsia="Arial" w:hAnsi="Arial" w:cs="Arial"/>
          <w:b/>
          <w:sz w:val="20"/>
          <w:szCs w:val="20"/>
        </w:rPr>
        <w:t>PEREZ</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 xml:space="preserve">para un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EN BOTELLA CERRADA </w:t>
      </w:r>
      <w:r w:rsidRPr="00856836">
        <w:rPr>
          <w:rFonts w:ascii="Arial" w:eastAsia="Arial" w:hAnsi="Arial" w:cs="Arial"/>
          <w:sz w:val="20"/>
          <w:szCs w:val="20"/>
        </w:rPr>
        <w:t xml:space="preserve">por un área de </w:t>
      </w:r>
      <w:r w:rsidRPr="00856836">
        <w:rPr>
          <w:rFonts w:ascii="Arial" w:eastAsia="Arial" w:hAnsi="Arial" w:cs="Arial"/>
          <w:b/>
          <w:sz w:val="20"/>
          <w:szCs w:val="20"/>
        </w:rPr>
        <w:t xml:space="preserve">35.67 m2, </w:t>
      </w:r>
      <w:r w:rsidRPr="00856836">
        <w:rPr>
          <w:rFonts w:ascii="Arial" w:eastAsia="Arial" w:hAnsi="Arial" w:cs="Arial"/>
          <w:sz w:val="20"/>
          <w:szCs w:val="20"/>
        </w:rPr>
        <w:t>con número de trámite 92078, número de licencia 6638, fecha de ingreso dieciséis de octubre de dos mil veintitrés, fecha de dictamen dieciocho de octubre de dos mil veintitrés, el cual es visible en la foja 8 del expediente.</w:t>
      </w:r>
    </w:p>
    <w:p w14:paraId="7AD95906" w14:textId="77777777" w:rsidR="0078186D" w:rsidRPr="00856836" w:rsidRDefault="0078186D" w:rsidP="0078186D">
      <w:pPr>
        <w:widowControl/>
        <w:autoSpaceDE/>
        <w:autoSpaceDN/>
        <w:ind w:left="284"/>
        <w:jc w:val="both"/>
        <w:rPr>
          <w:rFonts w:ascii="Arial" w:eastAsia="Arial" w:hAnsi="Arial" w:cs="Arial"/>
          <w:sz w:val="20"/>
          <w:szCs w:val="20"/>
        </w:rPr>
      </w:pPr>
    </w:p>
    <w:p w14:paraId="7F393708" w14:textId="77777777" w:rsidR="0078186D" w:rsidRPr="00856836" w:rsidRDefault="0078186D" w:rsidP="0078186D">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Visible en la foja 2 del expediente se encuentra el croquis de localización del establecimiento.</w:t>
      </w:r>
    </w:p>
    <w:p w14:paraId="510137D9" w14:textId="77777777" w:rsidR="0078186D" w:rsidRPr="00856836" w:rsidRDefault="0078186D" w:rsidP="0078186D">
      <w:pPr>
        <w:widowControl/>
        <w:autoSpaceDE/>
        <w:autoSpaceDN/>
        <w:jc w:val="both"/>
        <w:rPr>
          <w:rFonts w:ascii="Arial" w:eastAsia="Arial" w:hAnsi="Arial" w:cs="Arial"/>
          <w:sz w:val="20"/>
          <w:szCs w:val="20"/>
        </w:rPr>
      </w:pPr>
    </w:p>
    <w:p w14:paraId="36C8691B"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Integra también el expediente copia de la constancia de situación fiscal emitida por el Servicio de Administración Tributaria a favor de la </w:t>
      </w:r>
      <w:r w:rsidRPr="00856836">
        <w:rPr>
          <w:rFonts w:ascii="Arial" w:eastAsia="Arial" w:hAnsi="Arial" w:cs="Arial"/>
          <w:b/>
          <w:sz w:val="20"/>
          <w:szCs w:val="20"/>
        </w:rPr>
        <w:t xml:space="preserve">ciudadana ELVIA REYNA RUIZ PEREZ(sic) </w:t>
      </w:r>
      <w:r w:rsidRPr="00856836">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1 del expediente.</w:t>
      </w:r>
    </w:p>
    <w:p w14:paraId="41751284" w14:textId="77777777" w:rsidR="0078186D" w:rsidRPr="00856836" w:rsidRDefault="0078186D" w:rsidP="0078186D">
      <w:pPr>
        <w:widowControl/>
        <w:autoSpaceDE/>
        <w:autoSpaceDN/>
        <w:jc w:val="both"/>
        <w:rPr>
          <w:rFonts w:ascii="Arial" w:eastAsia="Arial" w:hAnsi="Arial" w:cs="Arial"/>
          <w:sz w:val="20"/>
          <w:szCs w:val="20"/>
        </w:rPr>
      </w:pPr>
    </w:p>
    <w:p w14:paraId="43542666"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0E51E5BC" w14:textId="77777777" w:rsidR="0078186D" w:rsidRPr="00856836" w:rsidRDefault="0078186D" w:rsidP="0078186D">
      <w:pPr>
        <w:widowControl/>
        <w:autoSpaceDE/>
        <w:autoSpaceDN/>
        <w:jc w:val="both"/>
        <w:rPr>
          <w:rFonts w:ascii="Arial" w:eastAsia="Arial" w:hAnsi="Arial" w:cs="Arial"/>
          <w:sz w:val="20"/>
          <w:szCs w:val="20"/>
        </w:rPr>
      </w:pPr>
    </w:p>
    <w:p w14:paraId="76E70621"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1.- Reporte de inspección de la Dirección de Protección Civil, </w:t>
      </w:r>
      <w:r w:rsidRPr="00856836">
        <w:rPr>
          <w:rFonts w:ascii="Arial" w:eastAsia="Arial" w:hAnsi="Arial" w:cs="Arial"/>
          <w:sz w:val="20"/>
          <w:szCs w:val="20"/>
        </w:rPr>
        <w:t xml:space="preserve">emitido mediante oficio número </w:t>
      </w:r>
      <w:proofErr w:type="spellStart"/>
      <w:r w:rsidRPr="00856836">
        <w:rPr>
          <w:rFonts w:ascii="Arial" w:eastAsia="Arial" w:hAnsi="Arial" w:cs="Arial"/>
          <w:sz w:val="20"/>
          <w:szCs w:val="20"/>
        </w:rPr>
        <w:t>SSCMPC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DNGR</w:t>
      </w:r>
      <w:proofErr w:type="spellEnd"/>
      <w:r w:rsidRPr="00856836">
        <w:rPr>
          <w:rFonts w:ascii="Arial" w:eastAsia="Arial" w:hAnsi="Arial" w:cs="Arial"/>
          <w:sz w:val="20"/>
          <w:szCs w:val="20"/>
        </w:rPr>
        <w:t>/066/2024 indicando que el establecimiento cuenta con el equipamiento necesario en materia de Protección Civil y es factible de ser utilizado para el giro solicitado, visible en las fojas 51 y 52 del expediente.</w:t>
      </w:r>
    </w:p>
    <w:p w14:paraId="17E31FF8" w14:textId="77777777" w:rsidR="0078186D" w:rsidRPr="00856836" w:rsidRDefault="0078186D" w:rsidP="0078186D">
      <w:pPr>
        <w:widowControl/>
        <w:autoSpaceDE/>
        <w:autoSpaceDN/>
        <w:jc w:val="both"/>
        <w:rPr>
          <w:rFonts w:ascii="Arial" w:eastAsia="Arial" w:hAnsi="Arial" w:cs="Arial"/>
          <w:sz w:val="20"/>
          <w:szCs w:val="20"/>
        </w:rPr>
      </w:pPr>
    </w:p>
    <w:p w14:paraId="7F4E29DB"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2.- Reporte de inspección suscrito por la Secretaría de Medio Ambiente y Cambio Climático, Procuraduría Ambiental, </w:t>
      </w:r>
      <w:r w:rsidRPr="00856836">
        <w:rPr>
          <w:rFonts w:ascii="Arial" w:eastAsia="Arial" w:hAnsi="Arial" w:cs="Arial"/>
          <w:sz w:val="20"/>
          <w:szCs w:val="20"/>
        </w:rPr>
        <w:t xml:space="preserve">emitido mediante oficio número </w:t>
      </w:r>
      <w:proofErr w:type="spellStart"/>
      <w:r w:rsidRPr="00856836">
        <w:rPr>
          <w:rFonts w:ascii="Arial" w:eastAsia="Arial" w:hAnsi="Arial" w:cs="Arial"/>
          <w:sz w:val="20"/>
          <w:szCs w:val="20"/>
        </w:rPr>
        <w:t>SMACC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PA</w:t>
      </w:r>
      <w:proofErr w:type="spellEnd"/>
      <w:r w:rsidRPr="00856836">
        <w:rPr>
          <w:rFonts w:ascii="Arial" w:eastAsia="Arial" w:hAnsi="Arial" w:cs="Arial"/>
          <w:sz w:val="20"/>
          <w:szCs w:val="20"/>
        </w:rPr>
        <w:t>/0142/2024 en el que determina que el establecimiento comercial no genera emisiones a la atmosfera o cualquier otra fuente de contaminación, por lo que es factible para su funcionamiento, visible en la foja 53 del expediente.</w:t>
      </w:r>
    </w:p>
    <w:p w14:paraId="74A8C2AC" w14:textId="77777777" w:rsidR="0078186D" w:rsidRPr="00856836" w:rsidRDefault="0078186D" w:rsidP="0078186D">
      <w:pPr>
        <w:widowControl/>
        <w:autoSpaceDE/>
        <w:autoSpaceDN/>
        <w:jc w:val="both"/>
        <w:rPr>
          <w:rFonts w:ascii="Arial" w:eastAsia="Arial" w:hAnsi="Arial" w:cs="Arial"/>
          <w:sz w:val="20"/>
          <w:szCs w:val="20"/>
        </w:rPr>
      </w:pPr>
    </w:p>
    <w:p w14:paraId="0941341A"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3.- Reporte de inspección de la Unidad de Control Sanitario, </w:t>
      </w:r>
      <w:r w:rsidRPr="00856836">
        <w:rPr>
          <w:rFonts w:ascii="Arial" w:eastAsia="Arial" w:hAnsi="Arial" w:cs="Arial"/>
          <w:sz w:val="20"/>
          <w:szCs w:val="20"/>
        </w:rPr>
        <w:t>emitido mediante dictamen con número</w:t>
      </w:r>
    </w:p>
    <w:p w14:paraId="2578876A" w14:textId="77777777" w:rsidR="0078186D" w:rsidRPr="00856836" w:rsidRDefault="0078186D" w:rsidP="0078186D">
      <w:pPr>
        <w:widowControl/>
        <w:autoSpaceDE/>
        <w:autoSpaceDN/>
        <w:jc w:val="both"/>
        <w:rPr>
          <w:rFonts w:ascii="Arial" w:eastAsia="Arial" w:hAnsi="Arial" w:cs="Arial"/>
          <w:sz w:val="20"/>
          <w:szCs w:val="20"/>
        </w:rPr>
      </w:pPr>
      <w:proofErr w:type="spellStart"/>
      <w:r w:rsidRPr="00856836">
        <w:rPr>
          <w:rFonts w:ascii="Arial" w:eastAsia="Arial" w:hAnsi="Arial" w:cs="Arial"/>
          <w:sz w:val="20"/>
          <w:szCs w:val="20"/>
        </w:rPr>
        <w:t>SSM</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UCS</w:t>
      </w:r>
      <w:proofErr w:type="spellEnd"/>
      <w:r w:rsidRPr="00856836">
        <w:rPr>
          <w:rFonts w:ascii="Arial" w:eastAsia="Arial" w:hAnsi="Arial" w:cs="Arial"/>
          <w:sz w:val="20"/>
          <w:szCs w:val="20"/>
        </w:rPr>
        <w:t>/AD/0045/2024 en el que se hace constar que el establecimiento comercial cumple con los requisitos de factibilidad sanitaria en su totalidad, por lo que el establecimiento es factible para su funcionamiento, visible en las fojas 32 y 33 del expediente.</w:t>
      </w:r>
    </w:p>
    <w:p w14:paraId="1BEFA94E" w14:textId="77777777" w:rsidR="0078186D" w:rsidRPr="00856836" w:rsidRDefault="0078186D" w:rsidP="0078186D">
      <w:pPr>
        <w:widowControl/>
        <w:autoSpaceDE/>
        <w:autoSpaceDN/>
        <w:jc w:val="both"/>
        <w:rPr>
          <w:rFonts w:ascii="Arial" w:eastAsia="Arial" w:hAnsi="Arial" w:cs="Arial"/>
          <w:sz w:val="20"/>
          <w:szCs w:val="20"/>
        </w:rPr>
      </w:pPr>
    </w:p>
    <w:p w14:paraId="543EC6DD"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4.- Oficio con número </w:t>
      </w:r>
      <w:proofErr w:type="spellStart"/>
      <w:r w:rsidRPr="00856836">
        <w:rPr>
          <w:rFonts w:ascii="Arial" w:eastAsia="Arial" w:hAnsi="Arial" w:cs="Arial"/>
          <w:b/>
          <w:sz w:val="20"/>
          <w:szCs w:val="20"/>
        </w:rPr>
        <w:t>SDE</w:t>
      </w:r>
      <w:proofErr w:type="spellEnd"/>
      <w:r w:rsidRPr="00856836">
        <w:rPr>
          <w:rFonts w:ascii="Arial" w:eastAsia="Arial" w:hAnsi="Arial" w:cs="Arial"/>
          <w:b/>
          <w:sz w:val="20"/>
          <w:szCs w:val="20"/>
        </w:rPr>
        <w:t>/</w:t>
      </w:r>
      <w:proofErr w:type="spellStart"/>
      <w:r w:rsidRPr="00856836">
        <w:rPr>
          <w:rFonts w:ascii="Arial" w:eastAsia="Arial" w:hAnsi="Arial" w:cs="Arial"/>
          <w:b/>
          <w:sz w:val="20"/>
          <w:szCs w:val="20"/>
        </w:rPr>
        <w:t>DRAC</w:t>
      </w:r>
      <w:proofErr w:type="spellEnd"/>
      <w:r w:rsidRPr="00856836">
        <w:rPr>
          <w:rFonts w:ascii="Arial" w:eastAsia="Arial" w:hAnsi="Arial" w:cs="Arial"/>
          <w:b/>
          <w:sz w:val="20"/>
          <w:szCs w:val="20"/>
        </w:rPr>
        <w:t xml:space="preserve">/0162/2024 emitido por la Dirección de Regulación de la Actividad Comercial, </w:t>
      </w:r>
      <w:r w:rsidRPr="00856836">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con las observaciones hecha por los Inspectores, visible en las fojas 39 a la 49 del expediente.</w:t>
      </w:r>
    </w:p>
    <w:p w14:paraId="075FE89A" w14:textId="77777777" w:rsidR="0078186D" w:rsidRPr="00856836" w:rsidRDefault="0078186D" w:rsidP="0078186D">
      <w:pPr>
        <w:widowControl/>
        <w:autoSpaceDE/>
        <w:autoSpaceDN/>
        <w:jc w:val="both"/>
        <w:rPr>
          <w:rFonts w:ascii="Arial" w:eastAsia="Arial" w:hAnsi="Arial" w:cs="Arial"/>
          <w:sz w:val="20"/>
          <w:szCs w:val="20"/>
        </w:rPr>
      </w:pPr>
    </w:p>
    <w:p w14:paraId="056B0708"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Y que en la </w:t>
      </w:r>
      <w:r w:rsidRPr="00856836">
        <w:rPr>
          <w:rFonts w:ascii="Arial" w:eastAsia="Arial" w:hAnsi="Arial" w:cs="Arial"/>
          <w:b/>
          <w:sz w:val="20"/>
          <w:szCs w:val="20"/>
        </w:rPr>
        <w:t xml:space="preserve">Anuencia Vecinal </w:t>
      </w:r>
      <w:r w:rsidRPr="00856836">
        <w:rPr>
          <w:rFonts w:ascii="Arial" w:eastAsia="Arial" w:hAnsi="Arial" w:cs="Arial"/>
          <w:sz w:val="20"/>
          <w:szCs w:val="20"/>
        </w:rPr>
        <w:t>por parte de la Dirección de Regulación de la Actividad Comercial se tiene a la vista en la foja 41, se cuenta con siete personas a favor, ninguna en contra ante el funcionamiento del establecimiento comercial en el área donde habitan.</w:t>
      </w:r>
    </w:p>
    <w:p w14:paraId="75F98263" w14:textId="77777777" w:rsidR="0078186D" w:rsidRPr="00856836" w:rsidRDefault="0078186D" w:rsidP="0078186D">
      <w:pPr>
        <w:widowControl/>
        <w:autoSpaceDE/>
        <w:autoSpaceDN/>
        <w:jc w:val="both"/>
        <w:rPr>
          <w:rFonts w:ascii="Arial" w:eastAsia="Arial" w:hAnsi="Arial" w:cs="Arial"/>
          <w:sz w:val="20"/>
          <w:szCs w:val="20"/>
        </w:rPr>
      </w:pPr>
    </w:p>
    <w:p w14:paraId="000C10EC"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considera que la solicitud de la </w:t>
      </w:r>
      <w:r w:rsidRPr="00856836">
        <w:rPr>
          <w:rFonts w:ascii="Arial" w:eastAsia="Arial" w:hAnsi="Arial" w:cs="Arial"/>
          <w:b/>
          <w:sz w:val="20"/>
          <w:szCs w:val="20"/>
        </w:rPr>
        <w:t xml:space="preserve">ciudadana ELVIA REYNA RUIZ PEREZ(sic) </w:t>
      </w:r>
      <w:r w:rsidRPr="0085683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69F1D213" w14:textId="77777777" w:rsidR="0078186D" w:rsidRPr="00856836" w:rsidRDefault="0078186D" w:rsidP="0078186D">
      <w:pPr>
        <w:widowControl/>
        <w:autoSpaceDE/>
        <w:autoSpaceDN/>
        <w:jc w:val="both"/>
        <w:rPr>
          <w:rFonts w:ascii="Arial" w:eastAsia="Arial" w:hAnsi="Arial" w:cs="Arial"/>
          <w:sz w:val="20"/>
          <w:szCs w:val="20"/>
        </w:rPr>
      </w:pPr>
    </w:p>
    <w:p w14:paraId="7D150069" w14:textId="77777777" w:rsidR="0078186D" w:rsidRPr="00856836" w:rsidRDefault="0078186D" w:rsidP="0078186D">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29BDBDFF" w14:textId="77777777" w:rsidR="0078186D" w:rsidRPr="00856836" w:rsidRDefault="0078186D" w:rsidP="0078186D">
      <w:pPr>
        <w:widowControl/>
        <w:autoSpaceDE/>
        <w:autoSpaceDN/>
        <w:jc w:val="both"/>
        <w:rPr>
          <w:rFonts w:ascii="Arial" w:eastAsia="Arial" w:hAnsi="Arial" w:cs="Arial"/>
          <w:sz w:val="20"/>
          <w:szCs w:val="20"/>
        </w:rPr>
      </w:pPr>
    </w:p>
    <w:p w14:paraId="6F2EB13B"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la </w:t>
      </w:r>
      <w:r w:rsidRPr="00856836">
        <w:rPr>
          <w:rFonts w:ascii="Arial" w:eastAsia="Arial" w:hAnsi="Arial" w:cs="Arial"/>
          <w:b/>
          <w:sz w:val="20"/>
          <w:szCs w:val="20"/>
        </w:rPr>
        <w:t xml:space="preserve">LICENCIA </w:t>
      </w:r>
      <w:r w:rsidRPr="00856836">
        <w:rPr>
          <w:rFonts w:ascii="Arial" w:eastAsia="Arial" w:hAnsi="Arial" w:cs="Arial"/>
          <w:sz w:val="20"/>
          <w:szCs w:val="20"/>
        </w:rPr>
        <w:t xml:space="preserve">a favor de la </w:t>
      </w:r>
      <w:r w:rsidRPr="00856836">
        <w:rPr>
          <w:rFonts w:ascii="Arial" w:eastAsia="Arial" w:hAnsi="Arial" w:cs="Arial"/>
          <w:b/>
          <w:sz w:val="20"/>
          <w:szCs w:val="20"/>
        </w:rPr>
        <w:t xml:space="preserve">ciudadana ELVIA REYNA RUIZ PEREZ(sic) </w:t>
      </w:r>
      <w:r w:rsidRPr="00856836">
        <w:rPr>
          <w:rFonts w:ascii="Arial" w:eastAsia="Arial" w:hAnsi="Arial" w:cs="Arial"/>
          <w:sz w:val="20"/>
          <w:szCs w:val="20"/>
        </w:rPr>
        <w:t xml:space="preserve">para un establecimiento comercial </w:t>
      </w:r>
      <w:r w:rsidRPr="00856836">
        <w:rPr>
          <w:rFonts w:ascii="Arial" w:eastAsia="Arial" w:hAnsi="Arial" w:cs="Arial"/>
          <w:b/>
          <w:sz w:val="20"/>
          <w:szCs w:val="20"/>
        </w:rPr>
        <w:t>“</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RICKS</w:t>
      </w:r>
      <w:proofErr w:type="spellEnd"/>
      <w:r w:rsidRPr="00856836">
        <w:rPr>
          <w:rFonts w:ascii="Arial" w:eastAsia="Arial" w:hAnsi="Arial" w:cs="Arial"/>
          <w:b/>
          <w:sz w:val="20"/>
          <w:szCs w:val="20"/>
        </w:rPr>
        <w:t xml:space="preserve">”, </w:t>
      </w:r>
      <w:r w:rsidRPr="00856836">
        <w:rPr>
          <w:rFonts w:ascii="Arial" w:eastAsia="Arial" w:hAnsi="Arial" w:cs="Arial"/>
          <w:sz w:val="20"/>
          <w:szCs w:val="20"/>
        </w:rPr>
        <w:t xml:space="preserve">con giro de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 CON VENTA CERVEZA, VINOS Y LICORES EN BOTELLA CERRADA </w:t>
      </w:r>
      <w:r w:rsidRPr="00856836">
        <w:rPr>
          <w:rFonts w:ascii="Arial" w:eastAsia="Arial" w:hAnsi="Arial" w:cs="Arial"/>
          <w:sz w:val="20"/>
          <w:szCs w:val="20"/>
        </w:rPr>
        <w:t xml:space="preserve">con domicilio para funcionar en la calle </w:t>
      </w:r>
      <w:r w:rsidRPr="00856836">
        <w:rPr>
          <w:rFonts w:ascii="Arial" w:eastAsia="Arial" w:hAnsi="Arial" w:cs="Arial"/>
          <w:b/>
          <w:sz w:val="20"/>
          <w:szCs w:val="20"/>
        </w:rPr>
        <w:t>CALZADA MADERO, NÚMERO EXTERIOR 631, COLONIA CENTRO, OAXACA DE JUÁREZ, OAXACA.</w:t>
      </w:r>
    </w:p>
    <w:p w14:paraId="6D521D37" w14:textId="77777777" w:rsidR="0078186D" w:rsidRPr="00856836" w:rsidRDefault="0078186D" w:rsidP="0078186D">
      <w:pPr>
        <w:widowControl/>
        <w:autoSpaceDE/>
        <w:autoSpaceDN/>
        <w:jc w:val="both"/>
        <w:rPr>
          <w:rFonts w:ascii="Arial" w:eastAsia="Arial" w:hAnsi="Arial" w:cs="Arial"/>
          <w:sz w:val="20"/>
          <w:szCs w:val="20"/>
        </w:rPr>
      </w:pPr>
    </w:p>
    <w:p w14:paraId="0237BFB2"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 xml:space="preserve">Gírese atento oficio a la Dirección de Ingresos a efecto de que se incorpore al Padrón Fiscal Municipal a la </w:t>
      </w:r>
      <w:r w:rsidRPr="00856836">
        <w:rPr>
          <w:rFonts w:ascii="Arial" w:eastAsia="Arial" w:hAnsi="Arial" w:cs="Arial"/>
          <w:b/>
          <w:sz w:val="20"/>
          <w:szCs w:val="20"/>
        </w:rPr>
        <w:t xml:space="preserve">ciudadana ELVIA REYNA RUIZ PEREZ(sic) </w:t>
      </w:r>
      <w:r w:rsidRPr="00856836">
        <w:rPr>
          <w:rFonts w:ascii="Arial" w:eastAsia="Arial" w:hAnsi="Arial" w:cs="Arial"/>
          <w:sz w:val="20"/>
          <w:szCs w:val="20"/>
        </w:rPr>
        <w:t xml:space="preserve">para un establecimiento comercial con giro de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EN BOTELLA CERRADA </w:t>
      </w:r>
      <w:r w:rsidRPr="00856836">
        <w:rPr>
          <w:rFonts w:ascii="Arial" w:eastAsia="Arial" w:hAnsi="Arial" w:cs="Arial"/>
          <w:sz w:val="20"/>
          <w:szCs w:val="20"/>
        </w:rPr>
        <w:t xml:space="preserve">por </w:t>
      </w:r>
      <w:r w:rsidRPr="00856836">
        <w:rPr>
          <w:rFonts w:ascii="Arial" w:eastAsia="Arial" w:hAnsi="Arial" w:cs="Arial"/>
          <w:b/>
          <w:sz w:val="20"/>
          <w:szCs w:val="20"/>
        </w:rPr>
        <w:t xml:space="preserve">35.67 m2 </w:t>
      </w:r>
      <w:r w:rsidRPr="00856836">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2FC1B4C1" w14:textId="77777777" w:rsidR="0078186D" w:rsidRPr="00856836" w:rsidRDefault="0078186D" w:rsidP="0078186D">
      <w:pPr>
        <w:widowControl/>
        <w:autoSpaceDE/>
        <w:autoSpaceDN/>
        <w:jc w:val="both"/>
        <w:rPr>
          <w:rFonts w:ascii="Arial" w:eastAsia="Arial" w:hAnsi="Arial" w:cs="Arial"/>
          <w:sz w:val="20"/>
          <w:szCs w:val="20"/>
        </w:rPr>
      </w:pPr>
    </w:p>
    <w:p w14:paraId="35402695"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79150422" w14:textId="77777777" w:rsidR="0078186D" w:rsidRPr="00856836" w:rsidRDefault="0078186D" w:rsidP="0078186D">
      <w:pPr>
        <w:widowControl/>
        <w:autoSpaceDE/>
        <w:autoSpaceDN/>
        <w:jc w:val="both"/>
        <w:rPr>
          <w:rFonts w:ascii="Arial" w:eastAsia="Arial" w:hAnsi="Arial" w:cs="Arial"/>
          <w:sz w:val="20"/>
          <w:szCs w:val="20"/>
        </w:rPr>
      </w:pPr>
    </w:p>
    <w:p w14:paraId="364C7CAC"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w:t>
      </w:r>
      <w:r w:rsidRPr="0085683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w:t>
      </w:r>
      <w:r w:rsidRPr="00856836">
        <w:rPr>
          <w:rFonts w:ascii="Arial" w:eastAsia="Arial" w:hAnsi="Arial" w:cs="Arial"/>
          <w:sz w:val="20"/>
          <w:szCs w:val="20"/>
        </w:rPr>
        <w:t xml:space="preserve">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Arial" w:hAnsi="Arial" w:cs="Arial"/>
          <w:b/>
          <w:sz w:val="20"/>
          <w:szCs w:val="20"/>
        </w:rPr>
        <w:t xml:space="preserve">cancelación de dicha licencia, </w:t>
      </w:r>
      <w:r w:rsidRPr="00856836">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F5790C0" w14:textId="77777777" w:rsidR="0078186D" w:rsidRPr="00856836" w:rsidRDefault="0078186D" w:rsidP="0078186D">
      <w:pPr>
        <w:widowControl/>
        <w:autoSpaceDE/>
        <w:autoSpaceDN/>
        <w:jc w:val="both"/>
        <w:rPr>
          <w:rFonts w:ascii="Arial" w:eastAsia="Arial" w:hAnsi="Arial" w:cs="Arial"/>
          <w:sz w:val="20"/>
          <w:szCs w:val="20"/>
        </w:rPr>
      </w:pPr>
    </w:p>
    <w:p w14:paraId="4D58ED6A"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w:t>
      </w:r>
      <w:r w:rsidRPr="00856836">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856836">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a 22:00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los 55.00 decibeles y de 22:00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a 6:00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los 50.00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w:t>
      </w:r>
      <w:r w:rsidRPr="00856836">
        <w:rPr>
          <w:rFonts w:ascii="Arial" w:eastAsia="Arial" w:hAnsi="Arial" w:cs="Arial"/>
          <w:b/>
          <w:sz w:val="20"/>
          <w:szCs w:val="20"/>
        </w:rPr>
        <w:lastRenderedPageBreak/>
        <w:t xml:space="preserve">recolector del servicio de limpia municipal; </w:t>
      </w:r>
      <w:r w:rsidRPr="00856836">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798E947" w14:textId="77777777" w:rsidR="0078186D" w:rsidRPr="00856836" w:rsidRDefault="0078186D" w:rsidP="0078186D">
      <w:pPr>
        <w:widowControl/>
        <w:autoSpaceDE/>
        <w:autoSpaceDN/>
        <w:jc w:val="both"/>
        <w:rPr>
          <w:rFonts w:ascii="Arial" w:eastAsia="Arial" w:hAnsi="Arial" w:cs="Arial"/>
          <w:sz w:val="20"/>
          <w:szCs w:val="20"/>
        </w:rPr>
      </w:pPr>
    </w:p>
    <w:p w14:paraId="703A269A"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w:t>
      </w:r>
      <w:r w:rsidRPr="00856836">
        <w:rPr>
          <w:rFonts w:ascii="Arial" w:eastAsia="Arial" w:hAnsi="Arial" w:cs="Arial"/>
          <w:sz w:val="20"/>
          <w:szCs w:val="20"/>
        </w:rPr>
        <w:t>Con fundamento en el artículo 35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01E7CBAC" w14:textId="77777777" w:rsidR="0078186D" w:rsidRPr="00856836" w:rsidRDefault="0078186D" w:rsidP="0078186D">
      <w:pPr>
        <w:widowControl/>
        <w:autoSpaceDE/>
        <w:autoSpaceDN/>
        <w:jc w:val="both"/>
        <w:rPr>
          <w:rFonts w:ascii="Arial" w:eastAsia="Arial" w:hAnsi="Arial" w:cs="Arial"/>
          <w:sz w:val="10"/>
          <w:szCs w:val="10"/>
        </w:rPr>
      </w:pPr>
    </w:p>
    <w:p w14:paraId="347D445A"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SÉPTIMO.- </w:t>
      </w:r>
      <w:r w:rsidRPr="00856836">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4B3F362" w14:textId="77777777" w:rsidR="0078186D" w:rsidRPr="00856836" w:rsidRDefault="0078186D" w:rsidP="0078186D">
      <w:pPr>
        <w:widowControl/>
        <w:autoSpaceDE/>
        <w:autoSpaceDN/>
        <w:jc w:val="both"/>
        <w:rPr>
          <w:rFonts w:ascii="Arial" w:eastAsia="Arial" w:hAnsi="Arial" w:cs="Arial"/>
          <w:sz w:val="10"/>
          <w:szCs w:val="10"/>
        </w:rPr>
      </w:pPr>
    </w:p>
    <w:p w14:paraId="468CDA68"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OCTAVO.- </w:t>
      </w:r>
      <w:r w:rsidRPr="00856836">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w:t>
      </w:r>
      <w:r w:rsidRPr="00856836">
        <w:rPr>
          <w:rFonts w:ascii="Arial" w:eastAsia="Arial" w:hAnsi="Arial" w:cs="Arial"/>
          <w:sz w:val="20"/>
          <w:szCs w:val="20"/>
        </w:rPr>
        <w:t>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4A39F86" w14:textId="77777777" w:rsidR="0078186D" w:rsidRPr="00856836" w:rsidRDefault="0078186D" w:rsidP="0078186D">
      <w:pPr>
        <w:widowControl/>
        <w:autoSpaceDE/>
        <w:autoSpaceDN/>
        <w:jc w:val="both"/>
        <w:rPr>
          <w:rFonts w:ascii="Arial" w:eastAsia="Arial" w:hAnsi="Arial" w:cs="Arial"/>
          <w:sz w:val="20"/>
          <w:szCs w:val="20"/>
        </w:rPr>
      </w:pPr>
    </w:p>
    <w:p w14:paraId="342BA60E"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NOVENO. - </w:t>
      </w:r>
      <w:r w:rsidRPr="00856836">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098E40C7" w14:textId="77777777" w:rsidR="0078186D" w:rsidRPr="00856836" w:rsidRDefault="0078186D" w:rsidP="0078186D">
      <w:pPr>
        <w:widowControl/>
        <w:autoSpaceDE/>
        <w:autoSpaceDN/>
        <w:jc w:val="both"/>
        <w:rPr>
          <w:rFonts w:ascii="Arial" w:eastAsia="Arial" w:hAnsi="Arial" w:cs="Arial"/>
          <w:sz w:val="20"/>
          <w:szCs w:val="20"/>
        </w:rPr>
      </w:pPr>
    </w:p>
    <w:p w14:paraId="3157D608"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DÉCIMO. - </w:t>
      </w:r>
      <w:r w:rsidRPr="00856836">
        <w:rPr>
          <w:rFonts w:ascii="Arial" w:eastAsia="Arial" w:hAnsi="Arial" w:cs="Arial"/>
          <w:sz w:val="20"/>
          <w:szCs w:val="20"/>
        </w:rPr>
        <w:t>Remítase dicho acuerdo a la Secretaria(sic) Municipal, para que por su conducto se le dé el trámite correspondiente.</w:t>
      </w:r>
    </w:p>
    <w:p w14:paraId="11BAAC2D" w14:textId="77777777" w:rsidR="0078186D" w:rsidRPr="00856836" w:rsidRDefault="0078186D" w:rsidP="0078186D">
      <w:pPr>
        <w:widowControl/>
        <w:autoSpaceDE/>
        <w:autoSpaceDN/>
        <w:jc w:val="both"/>
        <w:rPr>
          <w:rFonts w:ascii="Arial" w:eastAsia="Arial" w:hAnsi="Arial" w:cs="Arial"/>
          <w:sz w:val="20"/>
          <w:szCs w:val="20"/>
        </w:rPr>
      </w:pPr>
    </w:p>
    <w:p w14:paraId="416C07D3" w14:textId="77777777" w:rsidR="0078186D" w:rsidRPr="00856836" w:rsidRDefault="0078186D" w:rsidP="0078186D">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 </w:t>
      </w:r>
      <w:r w:rsidRPr="00856836">
        <w:rPr>
          <w:rFonts w:ascii="Arial" w:eastAsia="Arial" w:hAnsi="Arial" w:cs="Arial"/>
          <w:sz w:val="20"/>
          <w:szCs w:val="20"/>
        </w:rPr>
        <w:t>Notifíquese y cúmplase.</w:t>
      </w:r>
    </w:p>
    <w:p w14:paraId="58C837B9" w14:textId="77CB5899" w:rsidR="0078186D" w:rsidRPr="00856836" w:rsidRDefault="0078186D" w:rsidP="0078186D">
      <w:pPr>
        <w:widowControl/>
        <w:autoSpaceDE/>
        <w:jc w:val="both"/>
        <w:rPr>
          <w:rFonts w:ascii="Arial" w:eastAsia="Arial" w:hAnsi="Arial" w:cs="Arial"/>
          <w:sz w:val="20"/>
          <w:szCs w:val="20"/>
        </w:rPr>
      </w:pPr>
    </w:p>
    <w:p w14:paraId="140E88BB" w14:textId="77777777" w:rsidR="0078186D" w:rsidRPr="00856836" w:rsidRDefault="0078186D" w:rsidP="0078186D">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CA01D38" w14:textId="77777777" w:rsidR="0078186D" w:rsidRPr="00856836" w:rsidRDefault="0078186D" w:rsidP="0078186D">
      <w:pPr>
        <w:jc w:val="both"/>
        <w:rPr>
          <w:rFonts w:ascii="Arial" w:hAnsi="Arial" w:cs="Arial"/>
          <w:b/>
          <w:bCs/>
          <w:sz w:val="20"/>
          <w:szCs w:val="20"/>
        </w:rPr>
      </w:pPr>
    </w:p>
    <w:p w14:paraId="758D920E" w14:textId="7AD7B99A" w:rsidR="0078186D" w:rsidRPr="00856836" w:rsidRDefault="0078186D" w:rsidP="0078186D">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40F83CEF" w14:textId="77777777" w:rsidR="00FD6057" w:rsidRPr="00856836" w:rsidRDefault="00FD6057" w:rsidP="0078186D">
      <w:pPr>
        <w:jc w:val="both"/>
        <w:rPr>
          <w:rFonts w:ascii="Arial" w:hAnsi="Arial" w:cs="Arial"/>
          <w:b/>
          <w:bCs/>
          <w:sz w:val="20"/>
          <w:szCs w:val="20"/>
        </w:rPr>
      </w:pPr>
    </w:p>
    <w:p w14:paraId="45D6A16A" w14:textId="77777777" w:rsidR="0078186D" w:rsidRPr="00856836" w:rsidRDefault="0078186D" w:rsidP="0078186D">
      <w:pPr>
        <w:jc w:val="both"/>
        <w:rPr>
          <w:rFonts w:ascii="Arial" w:eastAsia="Calibri" w:hAnsi="Arial" w:cs="Arial"/>
          <w:sz w:val="20"/>
          <w:szCs w:val="20"/>
        </w:rPr>
      </w:pPr>
      <w:r w:rsidRPr="00856836">
        <w:rPr>
          <w:rFonts w:ascii="Arial" w:eastAsia="Calibri" w:hAnsi="Arial" w:cs="Arial"/>
          <w:b/>
          <w:sz w:val="20"/>
          <w:szCs w:val="20"/>
        </w:rPr>
        <w:lastRenderedPageBreak/>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55FB2CC2" w14:textId="77777777" w:rsidR="0078186D" w:rsidRPr="00856836" w:rsidRDefault="0078186D" w:rsidP="0078186D">
      <w:pPr>
        <w:jc w:val="both"/>
        <w:rPr>
          <w:rFonts w:ascii="Arial" w:eastAsia="Calibri" w:hAnsi="Arial" w:cs="Arial"/>
          <w:sz w:val="10"/>
          <w:szCs w:val="10"/>
        </w:rPr>
      </w:pPr>
    </w:p>
    <w:p w14:paraId="1FF0F2BC" w14:textId="18EBC051" w:rsidR="0078186D" w:rsidRPr="00856836" w:rsidRDefault="0078186D" w:rsidP="0078186D">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799CCB1E" w14:textId="77777777" w:rsidR="0078186D" w:rsidRPr="00856836" w:rsidRDefault="0078186D" w:rsidP="0078186D">
      <w:pPr>
        <w:jc w:val="both"/>
        <w:rPr>
          <w:rFonts w:ascii="Arial" w:hAnsi="Arial" w:cs="Arial"/>
          <w:sz w:val="10"/>
          <w:szCs w:val="10"/>
        </w:rPr>
      </w:pPr>
    </w:p>
    <w:p w14:paraId="0F294047" w14:textId="4BC7B2BE" w:rsidR="0078186D" w:rsidRPr="00856836" w:rsidRDefault="0078186D" w:rsidP="0078186D">
      <w:pPr>
        <w:pStyle w:val="Textoindependiente"/>
        <w:jc w:val="center"/>
        <w:outlineLvl w:val="0"/>
        <w:rPr>
          <w:rFonts w:ascii="Arial" w:hAnsi="Arial" w:cs="Arial"/>
          <w:b/>
        </w:rPr>
      </w:pPr>
      <w:r w:rsidRPr="00856836">
        <w:rPr>
          <w:rFonts w:ascii="Arial" w:hAnsi="Arial" w:cs="Arial"/>
          <w:b/>
        </w:rPr>
        <w:t>DICTAMEN CDEyMR/303/2024</w:t>
      </w:r>
    </w:p>
    <w:p w14:paraId="3C93995E" w14:textId="77777777" w:rsidR="0078186D" w:rsidRPr="00856836" w:rsidRDefault="0078186D" w:rsidP="0078186D">
      <w:pPr>
        <w:jc w:val="both"/>
        <w:rPr>
          <w:rFonts w:ascii="Arial" w:hAnsi="Arial" w:cs="Arial"/>
          <w:sz w:val="20"/>
          <w:szCs w:val="20"/>
        </w:rPr>
      </w:pPr>
    </w:p>
    <w:p w14:paraId="0F8AC994" w14:textId="77777777" w:rsidR="00604793" w:rsidRPr="00856836" w:rsidRDefault="00604793" w:rsidP="00604793">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 S</w:t>
      </w:r>
    </w:p>
    <w:p w14:paraId="5A63E664" w14:textId="77777777" w:rsidR="00604793" w:rsidRPr="00856836" w:rsidRDefault="00604793" w:rsidP="00604793">
      <w:pPr>
        <w:widowControl/>
        <w:autoSpaceDE/>
        <w:autoSpaceDN/>
        <w:jc w:val="both"/>
        <w:rPr>
          <w:rFonts w:ascii="Arial" w:eastAsia="Arial" w:hAnsi="Arial" w:cs="Arial"/>
          <w:sz w:val="10"/>
          <w:szCs w:val="10"/>
        </w:rPr>
      </w:pPr>
    </w:p>
    <w:p w14:paraId="458A69F0"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103, 104, 105, 106 y 107 del Reglamento de Establecimientos Comerciales, Industriales y de Servicios del Municipio de Oaxaca de Juárez.</w:t>
      </w:r>
    </w:p>
    <w:p w14:paraId="6A0EED55" w14:textId="77777777" w:rsidR="00604793" w:rsidRPr="00856836" w:rsidRDefault="00604793" w:rsidP="00604793">
      <w:pPr>
        <w:widowControl/>
        <w:autoSpaceDE/>
        <w:autoSpaceDN/>
        <w:jc w:val="both"/>
        <w:rPr>
          <w:rFonts w:ascii="Arial" w:eastAsia="Arial" w:hAnsi="Arial" w:cs="Arial"/>
          <w:sz w:val="20"/>
          <w:szCs w:val="20"/>
        </w:rPr>
      </w:pPr>
    </w:p>
    <w:p w14:paraId="59B3CB37"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 xml:space="preserve">De conformidad con lo establecido en el Bando de Policía y Gobierno del Municipio de Oaxaca de Juárez, en su numeral 93 fracción XI, la Comisión de Desarrollo Económico y Mejora Regulatoria tendrá como su función: </w:t>
      </w:r>
    </w:p>
    <w:p w14:paraId="6187E80D" w14:textId="77777777" w:rsidR="00604793" w:rsidRPr="00856836" w:rsidRDefault="00604793" w:rsidP="00604793">
      <w:pPr>
        <w:widowControl/>
        <w:autoSpaceDE/>
        <w:autoSpaceDN/>
        <w:jc w:val="both"/>
        <w:rPr>
          <w:rFonts w:ascii="Arial" w:eastAsia="Arial" w:hAnsi="Arial" w:cs="Arial"/>
          <w:sz w:val="20"/>
          <w:szCs w:val="20"/>
        </w:rPr>
      </w:pPr>
    </w:p>
    <w:p w14:paraId="35DE2A38"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706649C" w14:textId="77777777" w:rsidR="00604793" w:rsidRPr="00856836" w:rsidRDefault="00604793" w:rsidP="00604793">
      <w:pPr>
        <w:widowControl/>
        <w:autoSpaceDE/>
        <w:autoSpaceDN/>
        <w:jc w:val="both"/>
        <w:rPr>
          <w:rFonts w:ascii="Arial" w:eastAsia="Arial" w:hAnsi="Arial" w:cs="Arial"/>
          <w:sz w:val="20"/>
          <w:szCs w:val="20"/>
        </w:rPr>
      </w:pPr>
    </w:p>
    <w:p w14:paraId="3B4E8C57"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La solicitud de la persona moral </w:t>
      </w:r>
      <w:r w:rsidRPr="00856836">
        <w:rPr>
          <w:rFonts w:ascii="Arial" w:eastAsia="Arial" w:hAnsi="Arial" w:cs="Arial"/>
          <w:b/>
          <w:sz w:val="20"/>
          <w:szCs w:val="20"/>
        </w:rPr>
        <w:t xml:space="preserve">ESTANCIA &amp; CONFORT DE OAXACA S.A. DE C.V. </w:t>
      </w:r>
      <w:r w:rsidRPr="00856836">
        <w:rPr>
          <w:rFonts w:ascii="Arial" w:eastAsia="Arial" w:hAnsi="Arial" w:cs="Arial"/>
          <w:sz w:val="20"/>
          <w:szCs w:val="20"/>
        </w:rPr>
        <w:t xml:space="preserve">consiste en la petición para reclasificar el giro comercial del establecimiento que ya se encuentra autorizado por la autoridad municipal, pero por un giro diferente, no amparado en la autorización </w:t>
      </w:r>
      <w:r w:rsidRPr="00856836">
        <w:rPr>
          <w:rFonts w:ascii="Arial" w:eastAsia="Arial" w:hAnsi="Arial" w:cs="Arial"/>
          <w:sz w:val="20"/>
          <w:szCs w:val="20"/>
        </w:rPr>
        <w:t>vigente. Y es que actualmente tiene autorización para realizar actividades comerciales con el giro de RESTAURANTE BAR y solicita le sea reclasificado el giro al de HOTEL CON SERVICIO DE RESTAURANTE BAR.</w:t>
      </w:r>
    </w:p>
    <w:p w14:paraId="4F6AAD03" w14:textId="77777777" w:rsidR="00604793" w:rsidRPr="00856836" w:rsidRDefault="00604793" w:rsidP="00604793">
      <w:pPr>
        <w:widowControl/>
        <w:autoSpaceDE/>
        <w:autoSpaceDN/>
        <w:jc w:val="both"/>
        <w:rPr>
          <w:rFonts w:ascii="Arial" w:eastAsia="Arial" w:hAnsi="Arial" w:cs="Arial"/>
          <w:sz w:val="20"/>
          <w:szCs w:val="20"/>
        </w:rPr>
      </w:pPr>
    </w:p>
    <w:p w14:paraId="4A7C29E6"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sz w:val="20"/>
          <w:szCs w:val="20"/>
        </w:rPr>
        <w:t>Para el caso de estudio, el giro que ahora está solicitando el promovente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18604648" w14:textId="77777777" w:rsidR="00604793" w:rsidRPr="00856836" w:rsidRDefault="00604793" w:rsidP="00604793">
      <w:pPr>
        <w:widowControl/>
        <w:autoSpaceDE/>
        <w:autoSpaceDN/>
        <w:jc w:val="both"/>
        <w:rPr>
          <w:rFonts w:ascii="Arial" w:eastAsia="Arial" w:hAnsi="Arial" w:cs="Arial"/>
          <w:sz w:val="20"/>
          <w:szCs w:val="20"/>
        </w:rPr>
      </w:pPr>
    </w:p>
    <w:p w14:paraId="4074F6F2"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artículo 104 del Reglamento de Establecimientos Comerciales, Industriales y de Servicios del Municipio de Oaxaca de Juárez señala los documentos que deberá exhibir el promovente para obtener la autorización para reclasificar el giro de su establecimiento. Y del análisis de las documentales que integran el expediente, se tiene que:</w:t>
      </w:r>
    </w:p>
    <w:p w14:paraId="623283FE" w14:textId="77777777" w:rsidR="00604793" w:rsidRPr="00856836" w:rsidRDefault="00604793" w:rsidP="00604793">
      <w:pPr>
        <w:widowControl/>
        <w:autoSpaceDE/>
        <w:autoSpaceDN/>
        <w:jc w:val="both"/>
        <w:rPr>
          <w:rFonts w:ascii="Arial" w:eastAsia="Arial" w:hAnsi="Arial" w:cs="Arial"/>
          <w:sz w:val="20"/>
          <w:szCs w:val="20"/>
        </w:rPr>
      </w:pPr>
    </w:p>
    <w:p w14:paraId="46FE9E8F"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La solicitante presenta escrito libre donde señala nombre, domicilio, y teléfono para recibir toda clase de notificaciones. Así mismo, establece que el giro comercial actual es RESTAURANTE BAR y solicita le sea reclasificado el giro al de HOTEL CON SERVICIO DE RESTAURANTE BAR, encontrándose visible en la foja 42 del expediente.</w:t>
      </w:r>
    </w:p>
    <w:p w14:paraId="3115B462" w14:textId="77777777" w:rsidR="00604793" w:rsidRPr="00856836" w:rsidRDefault="00604793" w:rsidP="00604793">
      <w:pPr>
        <w:widowControl/>
        <w:autoSpaceDE/>
        <w:autoSpaceDN/>
        <w:ind w:left="284"/>
        <w:jc w:val="both"/>
        <w:rPr>
          <w:rFonts w:ascii="Arial" w:eastAsia="Arial" w:hAnsi="Arial" w:cs="Arial"/>
          <w:sz w:val="20"/>
          <w:szCs w:val="20"/>
        </w:rPr>
      </w:pPr>
    </w:p>
    <w:p w14:paraId="28B5E4AD"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De igual forma se exhibe copia de la identificación oficial de la apoderada legal que consiste en credencial para votar con fotografía expedida por el Instituto Nacional Electoral a favor de la </w:t>
      </w:r>
      <w:r w:rsidRPr="00856836">
        <w:rPr>
          <w:rFonts w:ascii="Arial" w:eastAsia="Arial" w:hAnsi="Arial" w:cs="Arial"/>
          <w:b/>
          <w:sz w:val="20"/>
          <w:szCs w:val="20"/>
        </w:rPr>
        <w:t xml:space="preserve">C. REYNA LEÓN GARCÍA, </w:t>
      </w:r>
      <w:r w:rsidRPr="00856836">
        <w:rPr>
          <w:rFonts w:ascii="Arial" w:eastAsia="Arial" w:hAnsi="Arial" w:cs="Arial"/>
          <w:sz w:val="20"/>
          <w:szCs w:val="20"/>
        </w:rPr>
        <w:t>la cual es visible en la foja 39 del expediente.</w:t>
      </w:r>
    </w:p>
    <w:p w14:paraId="651288DA" w14:textId="77777777" w:rsidR="00604793" w:rsidRPr="00856836" w:rsidRDefault="00604793" w:rsidP="00604793">
      <w:pPr>
        <w:widowControl/>
        <w:autoSpaceDE/>
        <w:autoSpaceDN/>
        <w:jc w:val="both"/>
        <w:rPr>
          <w:rFonts w:ascii="Arial" w:eastAsia="Arial" w:hAnsi="Arial" w:cs="Arial"/>
          <w:sz w:val="20"/>
          <w:szCs w:val="20"/>
        </w:rPr>
      </w:pPr>
    </w:p>
    <w:p w14:paraId="13190264"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Así mismo exhibe el instrumento notarial número noventa y cinco, volumen número siete, de fecha veintisiete de junio de dos mil once, ante la fe de la licenciada Laetitia Molina Pertierra, Notaria Pública número ciento tres de la ciudad de Oaxaca, en el cual se hace constar la constitución de la sociedad mercantil denominada </w:t>
      </w:r>
      <w:r w:rsidRPr="00856836">
        <w:rPr>
          <w:rFonts w:ascii="Arial" w:eastAsia="Arial" w:hAnsi="Arial" w:cs="Arial"/>
          <w:b/>
          <w:sz w:val="20"/>
          <w:szCs w:val="20"/>
        </w:rPr>
        <w:t xml:space="preserve">ESTANCIA &amp; CONFORT DE OAXACA SOCIEDAD </w:t>
      </w:r>
      <w:proofErr w:type="spellStart"/>
      <w:r w:rsidRPr="00856836">
        <w:rPr>
          <w:rFonts w:ascii="Arial" w:eastAsia="Arial" w:hAnsi="Arial" w:cs="Arial"/>
          <w:b/>
          <w:sz w:val="20"/>
          <w:szCs w:val="20"/>
        </w:rPr>
        <w:t>ANONIMA</w:t>
      </w:r>
      <w:proofErr w:type="spellEnd"/>
      <w:r w:rsidRPr="00856836">
        <w:rPr>
          <w:rFonts w:ascii="Arial" w:eastAsia="Arial" w:hAnsi="Arial" w:cs="Arial"/>
          <w:b/>
          <w:sz w:val="20"/>
          <w:szCs w:val="20"/>
        </w:rPr>
        <w:t xml:space="preserve">(sic) DE CAPITAL VARIABLE, </w:t>
      </w:r>
      <w:r w:rsidRPr="00856836">
        <w:rPr>
          <w:rFonts w:ascii="Arial" w:eastAsia="Arial" w:hAnsi="Arial" w:cs="Arial"/>
          <w:sz w:val="20"/>
          <w:szCs w:val="20"/>
        </w:rPr>
        <w:t>el cual es visible en las fojas 21 a la 28.</w:t>
      </w:r>
    </w:p>
    <w:p w14:paraId="417D7F15" w14:textId="77777777" w:rsidR="00604793" w:rsidRPr="00856836" w:rsidRDefault="00604793" w:rsidP="00604793">
      <w:pPr>
        <w:widowControl/>
        <w:autoSpaceDE/>
        <w:autoSpaceDN/>
        <w:ind w:left="284"/>
        <w:jc w:val="both"/>
        <w:rPr>
          <w:rFonts w:ascii="Arial" w:eastAsia="Arial" w:hAnsi="Arial" w:cs="Arial"/>
          <w:sz w:val="20"/>
          <w:szCs w:val="20"/>
        </w:rPr>
      </w:pPr>
    </w:p>
    <w:p w14:paraId="068130C8"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sz w:val="20"/>
          <w:szCs w:val="20"/>
        </w:rPr>
        <w:lastRenderedPageBreak/>
        <w:t xml:space="preserve">Así también exhibe el instrumento notarial número noventa y nueve mil cuatrocientos cincuenta y ocho volumen mil cuatrocientos setenta y tres, ante la fe del licenciado Mario Alberto Montero Serrano, Notario Público número dos del distrito judicial de Cholula, Puebla, en el cual la asamblea general extraordinaria de accionistas de la sociedad mercantil </w:t>
      </w:r>
      <w:r w:rsidRPr="00856836">
        <w:rPr>
          <w:rFonts w:ascii="Arial" w:eastAsia="Arial" w:hAnsi="Arial" w:cs="Arial"/>
          <w:b/>
          <w:sz w:val="20"/>
          <w:szCs w:val="20"/>
        </w:rPr>
        <w:t xml:space="preserve">ESTANCIA &amp; CONFORT DE OAXACA S.A. DE C.V. </w:t>
      </w:r>
      <w:r w:rsidRPr="00856836">
        <w:rPr>
          <w:rFonts w:ascii="Arial" w:eastAsia="Arial" w:hAnsi="Arial" w:cs="Arial"/>
          <w:sz w:val="20"/>
          <w:szCs w:val="20"/>
        </w:rPr>
        <w:t xml:space="preserve">acuerda nombrar como apoderada legal a la ciudadana </w:t>
      </w:r>
      <w:r w:rsidRPr="00856836">
        <w:rPr>
          <w:rFonts w:ascii="Arial" w:eastAsia="Arial" w:hAnsi="Arial" w:cs="Arial"/>
          <w:b/>
          <w:sz w:val="20"/>
          <w:szCs w:val="20"/>
        </w:rPr>
        <w:t xml:space="preserve">REYNA LEÓN GARCÍA, </w:t>
      </w:r>
      <w:r w:rsidRPr="00856836">
        <w:rPr>
          <w:rFonts w:ascii="Arial" w:eastAsia="Arial" w:hAnsi="Arial" w:cs="Arial"/>
          <w:sz w:val="20"/>
          <w:szCs w:val="20"/>
        </w:rPr>
        <w:t xml:space="preserve">visible en las fojas 18 a la 20. </w:t>
      </w:r>
    </w:p>
    <w:p w14:paraId="25392E91" w14:textId="77777777" w:rsidR="00604793" w:rsidRPr="00856836" w:rsidRDefault="00604793" w:rsidP="00604793">
      <w:pPr>
        <w:widowControl/>
        <w:autoSpaceDE/>
        <w:autoSpaceDN/>
        <w:ind w:left="284"/>
        <w:jc w:val="both"/>
        <w:rPr>
          <w:rFonts w:ascii="Arial" w:eastAsia="Arial" w:hAnsi="Arial" w:cs="Arial"/>
          <w:sz w:val="20"/>
          <w:szCs w:val="20"/>
        </w:rPr>
      </w:pPr>
    </w:p>
    <w:p w14:paraId="1DBC3636"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La solicitante acredita la factibilidad de uso de suelo comercial para inicio de operaciones mediante dictamen emitido por la Dirección de Planeación Urbana y Licencias a favor de la persona moral </w:t>
      </w:r>
      <w:r w:rsidRPr="00856836">
        <w:rPr>
          <w:rFonts w:ascii="Arial" w:eastAsia="Arial" w:hAnsi="Arial" w:cs="Arial"/>
          <w:b/>
          <w:sz w:val="20"/>
          <w:szCs w:val="20"/>
        </w:rPr>
        <w:t xml:space="preserve">ESTANCIA &amp; CONFORT DE OAXACA S.A. DE C.V. </w:t>
      </w:r>
      <w:r w:rsidRPr="00856836">
        <w:rPr>
          <w:rFonts w:ascii="Arial" w:eastAsia="Arial" w:hAnsi="Arial" w:cs="Arial"/>
          <w:sz w:val="20"/>
          <w:szCs w:val="20"/>
        </w:rPr>
        <w:t xml:space="preserve">para una HOTEL CON SERVICIO DE RESTAURANTE BAR por </w:t>
      </w:r>
      <w:r w:rsidRPr="00856836">
        <w:rPr>
          <w:rFonts w:ascii="Arial" w:eastAsia="Arial" w:hAnsi="Arial" w:cs="Arial"/>
          <w:b/>
          <w:sz w:val="20"/>
          <w:szCs w:val="20"/>
        </w:rPr>
        <w:t xml:space="preserve">2969.00 m2, </w:t>
      </w:r>
      <w:r w:rsidRPr="00856836">
        <w:rPr>
          <w:rFonts w:ascii="Arial" w:eastAsia="Arial" w:hAnsi="Arial" w:cs="Arial"/>
          <w:sz w:val="20"/>
          <w:szCs w:val="20"/>
        </w:rPr>
        <w:t>visible en la foja 38 del expediente.</w:t>
      </w:r>
    </w:p>
    <w:p w14:paraId="58787EAC" w14:textId="77777777" w:rsidR="00604793" w:rsidRPr="00856836" w:rsidRDefault="00604793" w:rsidP="00604793">
      <w:pPr>
        <w:widowControl/>
        <w:autoSpaceDE/>
        <w:autoSpaceDN/>
        <w:ind w:left="284"/>
        <w:jc w:val="both"/>
        <w:rPr>
          <w:rFonts w:ascii="Arial" w:eastAsia="Arial" w:hAnsi="Arial" w:cs="Arial"/>
          <w:sz w:val="20"/>
          <w:szCs w:val="20"/>
        </w:rPr>
      </w:pPr>
    </w:p>
    <w:p w14:paraId="21A06A26"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Visible en la foja 33 del expediente se encuentra el croquis de localización del establecimiento.</w:t>
      </w:r>
    </w:p>
    <w:p w14:paraId="2214E93B" w14:textId="77777777" w:rsidR="00604793" w:rsidRPr="00856836" w:rsidRDefault="00604793" w:rsidP="00604793">
      <w:pPr>
        <w:widowControl/>
        <w:autoSpaceDE/>
        <w:autoSpaceDN/>
        <w:ind w:left="284"/>
        <w:jc w:val="both"/>
        <w:rPr>
          <w:rFonts w:ascii="Arial" w:eastAsia="Arial" w:hAnsi="Arial" w:cs="Arial"/>
          <w:sz w:val="20"/>
          <w:szCs w:val="20"/>
        </w:rPr>
      </w:pPr>
    </w:p>
    <w:p w14:paraId="17444378"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Se incluyen dentro del expediente en las fojas 34 y 35 del expediente las fotografías a color donde se aprecian los elementos de funcionalidad necesarios para el nuevo giro solicitado(sic) </w:t>
      </w:r>
    </w:p>
    <w:p w14:paraId="30DD0D90" w14:textId="77777777" w:rsidR="00604793" w:rsidRPr="00856836" w:rsidRDefault="00604793" w:rsidP="00604793">
      <w:pPr>
        <w:widowControl/>
        <w:autoSpaceDE/>
        <w:autoSpaceDN/>
        <w:ind w:left="284"/>
        <w:jc w:val="both"/>
        <w:rPr>
          <w:rFonts w:ascii="Arial" w:eastAsia="Arial" w:hAnsi="Arial" w:cs="Arial"/>
          <w:sz w:val="20"/>
          <w:szCs w:val="20"/>
        </w:rPr>
      </w:pPr>
    </w:p>
    <w:p w14:paraId="2B5E2548"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Copia del recibo de pago con folio para facturar 2300191928, de fecha veintiocho de febrero de dos mil veintitrés, emitido por la Tesorería del Municipio de Oaxaca de Juárez, a favor de la persona moral </w:t>
      </w:r>
      <w:r w:rsidRPr="00856836">
        <w:rPr>
          <w:rFonts w:ascii="Arial" w:eastAsia="Arial" w:hAnsi="Arial" w:cs="Arial"/>
          <w:b/>
          <w:sz w:val="20"/>
          <w:szCs w:val="20"/>
        </w:rPr>
        <w:t xml:space="preserve">ESTANCIA &amp; CONFORT DE OAXACA S.A. DE C.V. </w:t>
      </w:r>
      <w:r w:rsidRPr="00856836">
        <w:rPr>
          <w:rFonts w:ascii="Arial" w:eastAsia="Arial" w:hAnsi="Arial" w:cs="Arial"/>
          <w:sz w:val="20"/>
          <w:szCs w:val="20"/>
        </w:rPr>
        <w:t xml:space="preserve">por concepto de actualización de la licencia comercial con denominación </w:t>
      </w:r>
      <w:r w:rsidRPr="00856836">
        <w:rPr>
          <w:rFonts w:ascii="Arial" w:eastAsia="Arial" w:hAnsi="Arial" w:cs="Arial"/>
          <w:b/>
          <w:sz w:val="20"/>
          <w:szCs w:val="20"/>
        </w:rPr>
        <w:t xml:space="preserve">“LA CASA DE ADOBE”, </w:t>
      </w:r>
      <w:r w:rsidRPr="00856836">
        <w:rPr>
          <w:rFonts w:ascii="Arial" w:eastAsia="Arial" w:hAnsi="Arial" w:cs="Arial"/>
          <w:sz w:val="20"/>
          <w:szCs w:val="20"/>
        </w:rPr>
        <w:t xml:space="preserve">con domicilio para funcionar en AV. DE LA ETNIAS, </w:t>
      </w:r>
      <w:proofErr w:type="spellStart"/>
      <w:r w:rsidRPr="00856836">
        <w:rPr>
          <w:rFonts w:ascii="Arial" w:eastAsia="Arial" w:hAnsi="Arial" w:cs="Arial"/>
          <w:sz w:val="20"/>
          <w:szCs w:val="20"/>
        </w:rPr>
        <w:t>NUM</w:t>
      </w:r>
      <w:proofErr w:type="spellEnd"/>
      <w:r w:rsidRPr="00856836">
        <w:rPr>
          <w:rFonts w:ascii="Arial" w:eastAsia="Arial" w:hAnsi="Arial" w:cs="Arial"/>
          <w:sz w:val="20"/>
          <w:szCs w:val="20"/>
        </w:rPr>
        <w:t xml:space="preserve">(sic). EXT. 509, COLONIA </w:t>
      </w:r>
      <w:proofErr w:type="spellStart"/>
      <w:r w:rsidRPr="00856836">
        <w:rPr>
          <w:rFonts w:ascii="Arial" w:eastAsia="Arial" w:hAnsi="Arial" w:cs="Arial"/>
          <w:sz w:val="20"/>
          <w:szCs w:val="20"/>
        </w:rPr>
        <w:t>OLIMPICA</w:t>
      </w:r>
      <w:proofErr w:type="spellEnd"/>
      <w:r w:rsidRPr="00856836">
        <w:rPr>
          <w:rFonts w:ascii="Arial" w:eastAsia="Arial" w:hAnsi="Arial" w:cs="Arial"/>
          <w:sz w:val="20"/>
          <w:szCs w:val="20"/>
        </w:rPr>
        <w:t>(sic), OAXACA DE JUÁREZ, OAXACA y con giro comercial actual de RESTAURANTE BAR, visible en la foja 32 del expediente.</w:t>
      </w:r>
    </w:p>
    <w:p w14:paraId="55C8F812" w14:textId="77777777" w:rsidR="00604793" w:rsidRPr="00856836" w:rsidRDefault="00604793" w:rsidP="00604793">
      <w:pPr>
        <w:widowControl/>
        <w:autoSpaceDE/>
        <w:autoSpaceDN/>
        <w:ind w:left="284"/>
        <w:jc w:val="both"/>
        <w:rPr>
          <w:rFonts w:ascii="Arial" w:eastAsia="Arial" w:hAnsi="Arial" w:cs="Arial"/>
          <w:sz w:val="20"/>
          <w:szCs w:val="20"/>
        </w:rPr>
      </w:pPr>
    </w:p>
    <w:p w14:paraId="19E1BE3B" w14:textId="77777777" w:rsidR="00604793" w:rsidRPr="00856836" w:rsidRDefault="00604793" w:rsidP="00604793">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También se incluye la copia de la Cédula de Actualización al Padrón Fiscal Municipal por la Licencia de Funcionamiento 2023, emitido por la Dirección de Ingresos a favor de la persona moral </w:t>
      </w:r>
      <w:r w:rsidRPr="00856836">
        <w:rPr>
          <w:rFonts w:ascii="Arial" w:eastAsia="Arial" w:hAnsi="Arial" w:cs="Arial"/>
          <w:b/>
          <w:sz w:val="20"/>
          <w:szCs w:val="20"/>
        </w:rPr>
        <w:t xml:space="preserve">ESTANCIA &amp; CONFORT DE OAXACA S.A. DE C.V. </w:t>
      </w:r>
      <w:r w:rsidRPr="00856836">
        <w:rPr>
          <w:rFonts w:ascii="Arial" w:eastAsia="Arial" w:hAnsi="Arial" w:cs="Arial"/>
          <w:sz w:val="20"/>
          <w:szCs w:val="20"/>
        </w:rPr>
        <w:t xml:space="preserve">para un establecimiento comercial denominado </w:t>
      </w:r>
      <w:r w:rsidRPr="00856836">
        <w:rPr>
          <w:rFonts w:ascii="Arial" w:eastAsia="Arial" w:hAnsi="Arial" w:cs="Arial"/>
          <w:b/>
          <w:sz w:val="20"/>
          <w:szCs w:val="20"/>
        </w:rPr>
        <w:t xml:space="preserve">“LA CASA DE ADOBE”, </w:t>
      </w:r>
      <w:r w:rsidRPr="00856836">
        <w:rPr>
          <w:rFonts w:ascii="Arial" w:eastAsia="Arial" w:hAnsi="Arial" w:cs="Arial"/>
          <w:sz w:val="20"/>
          <w:szCs w:val="20"/>
        </w:rPr>
        <w:t xml:space="preserve">con domicilio para funcionar en AV. DE LA ETNIAS, </w:t>
      </w:r>
      <w:proofErr w:type="spellStart"/>
      <w:r w:rsidRPr="00856836">
        <w:rPr>
          <w:rFonts w:ascii="Arial" w:eastAsia="Arial" w:hAnsi="Arial" w:cs="Arial"/>
          <w:sz w:val="20"/>
          <w:szCs w:val="20"/>
        </w:rPr>
        <w:t>NUM</w:t>
      </w:r>
      <w:proofErr w:type="spellEnd"/>
      <w:r w:rsidRPr="00856836">
        <w:rPr>
          <w:rFonts w:ascii="Arial" w:eastAsia="Arial" w:hAnsi="Arial" w:cs="Arial"/>
          <w:sz w:val="20"/>
          <w:szCs w:val="20"/>
        </w:rPr>
        <w:t xml:space="preserve">(sic). EXT. 509, COLONIA </w:t>
      </w:r>
      <w:proofErr w:type="spellStart"/>
      <w:r w:rsidRPr="00856836">
        <w:rPr>
          <w:rFonts w:ascii="Arial" w:eastAsia="Arial" w:hAnsi="Arial" w:cs="Arial"/>
          <w:sz w:val="20"/>
          <w:szCs w:val="20"/>
        </w:rPr>
        <w:t>OLIMPICA</w:t>
      </w:r>
      <w:proofErr w:type="spellEnd"/>
      <w:r w:rsidRPr="00856836">
        <w:rPr>
          <w:rFonts w:ascii="Arial" w:eastAsia="Arial" w:hAnsi="Arial" w:cs="Arial"/>
          <w:sz w:val="20"/>
          <w:szCs w:val="20"/>
        </w:rPr>
        <w:t xml:space="preserve">(sic), </w:t>
      </w:r>
      <w:r w:rsidRPr="00856836">
        <w:rPr>
          <w:rFonts w:ascii="Arial" w:eastAsia="Arial" w:hAnsi="Arial" w:cs="Arial"/>
          <w:sz w:val="20"/>
          <w:szCs w:val="20"/>
        </w:rPr>
        <w:t>OAXACA DE JUÁREZ, OAXACA y con giro comercial actual de RESTAURANTE BAR, visible en la foja 6 del expediente.</w:t>
      </w:r>
    </w:p>
    <w:p w14:paraId="044BA24C" w14:textId="77777777" w:rsidR="00604793" w:rsidRPr="00856836" w:rsidRDefault="00604793" w:rsidP="00604793">
      <w:pPr>
        <w:widowControl/>
        <w:autoSpaceDE/>
        <w:autoSpaceDN/>
        <w:jc w:val="both"/>
        <w:rPr>
          <w:rFonts w:ascii="Arial" w:eastAsia="Arial" w:hAnsi="Arial" w:cs="Arial"/>
          <w:sz w:val="20"/>
          <w:szCs w:val="20"/>
        </w:rPr>
      </w:pPr>
    </w:p>
    <w:p w14:paraId="649DEE50"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En observancia del artículo 105 del Reglamento de Establecimientos Comerciales, Industriales y de Servicios del Municipio de Oaxaca de Juárez, se encuentran el oficio números </w:t>
      </w:r>
      <w:proofErr w:type="spellStart"/>
      <w:r w:rsidRPr="00856836">
        <w:rPr>
          <w:rFonts w:ascii="Arial" w:eastAsia="Arial" w:hAnsi="Arial" w:cs="Arial"/>
          <w:sz w:val="20"/>
          <w:szCs w:val="20"/>
        </w:rPr>
        <w:t>SDE</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DRAC</w:t>
      </w:r>
      <w:proofErr w:type="spellEnd"/>
      <w:r w:rsidRPr="00856836">
        <w:rPr>
          <w:rFonts w:ascii="Arial" w:eastAsia="Arial" w:hAnsi="Arial" w:cs="Arial"/>
          <w:sz w:val="20"/>
          <w:szCs w:val="20"/>
        </w:rPr>
        <w:t>/1421/2023 emitido por la Dirección de Regulación de la Actividad Comercial, en el que remite Reporte de Inspección, Acta Circunstanciada, Anuencia Vecinal y Croquis de Localización, señalando que el establecimiento inspeccionado y detallado se encuentra listo para funcionar. Visible en foja 66 del expediente.</w:t>
      </w:r>
    </w:p>
    <w:p w14:paraId="19CC4F74" w14:textId="77777777" w:rsidR="00604793" w:rsidRPr="00856836" w:rsidRDefault="00604793" w:rsidP="00604793">
      <w:pPr>
        <w:widowControl/>
        <w:autoSpaceDE/>
        <w:autoSpaceDN/>
        <w:jc w:val="both"/>
        <w:rPr>
          <w:rFonts w:ascii="Arial" w:eastAsia="Arial" w:hAnsi="Arial" w:cs="Arial"/>
          <w:sz w:val="20"/>
          <w:szCs w:val="20"/>
        </w:rPr>
      </w:pPr>
    </w:p>
    <w:p w14:paraId="4E10C731"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Y que en la </w:t>
      </w:r>
      <w:r w:rsidRPr="00856836">
        <w:rPr>
          <w:rFonts w:ascii="Arial" w:eastAsia="Arial" w:hAnsi="Arial" w:cs="Arial"/>
          <w:b/>
          <w:sz w:val="20"/>
          <w:szCs w:val="20"/>
        </w:rPr>
        <w:t xml:space="preserve">Anuencia Vecinal </w:t>
      </w:r>
      <w:r w:rsidRPr="00856836">
        <w:rPr>
          <w:rFonts w:ascii="Arial" w:eastAsia="Arial" w:hAnsi="Arial" w:cs="Arial"/>
          <w:sz w:val="20"/>
          <w:szCs w:val="20"/>
        </w:rPr>
        <w:t>en la primera se tiene a la vista la participación de cinco personas, las cuelas(sic) cuatro están a favor y una en contra, respecto a su postura ante el funcionamiento del establecimiento comercial en el área donde habitan.</w:t>
      </w:r>
    </w:p>
    <w:p w14:paraId="74B68986" w14:textId="77777777" w:rsidR="00604793" w:rsidRPr="00856836" w:rsidRDefault="00604793" w:rsidP="00604793">
      <w:pPr>
        <w:widowControl/>
        <w:autoSpaceDE/>
        <w:autoSpaceDN/>
        <w:jc w:val="both"/>
        <w:rPr>
          <w:rFonts w:ascii="Arial" w:eastAsia="Arial" w:hAnsi="Arial" w:cs="Arial"/>
          <w:sz w:val="20"/>
          <w:szCs w:val="20"/>
        </w:rPr>
      </w:pPr>
    </w:p>
    <w:p w14:paraId="19C6DB02"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Ahora bien, como se observa, la petición de la persona moral </w:t>
      </w:r>
      <w:r w:rsidRPr="00856836">
        <w:rPr>
          <w:rFonts w:ascii="Arial" w:eastAsia="Arial" w:hAnsi="Arial" w:cs="Arial"/>
          <w:b/>
          <w:sz w:val="20"/>
          <w:szCs w:val="20"/>
        </w:rPr>
        <w:t xml:space="preserve">ESTANCIA &amp; CONFORT DE OAXACA S.A. DE C.V. </w:t>
      </w:r>
      <w:r w:rsidRPr="00856836">
        <w:rPr>
          <w:rFonts w:ascii="Arial" w:eastAsia="Arial" w:hAnsi="Arial" w:cs="Arial"/>
          <w:sz w:val="20"/>
          <w:szCs w:val="20"/>
        </w:rPr>
        <w:t xml:space="preserve">consiste en </w:t>
      </w:r>
      <w:r w:rsidRPr="00856836">
        <w:rPr>
          <w:rFonts w:ascii="Arial" w:eastAsia="Arial" w:hAnsi="Arial" w:cs="Arial"/>
          <w:b/>
          <w:sz w:val="20"/>
          <w:szCs w:val="20"/>
        </w:rPr>
        <w:t xml:space="preserve">RECLASIFICAR EL GIRO COMERCIAL </w:t>
      </w:r>
      <w:r w:rsidRPr="00856836">
        <w:rPr>
          <w:rFonts w:ascii="Arial" w:eastAsia="Arial" w:hAnsi="Arial" w:cs="Arial"/>
          <w:sz w:val="20"/>
          <w:szCs w:val="20"/>
        </w:rPr>
        <w:t xml:space="preserve">del establecimiento comercial que actualmente tiene autorizado por la autoridad municipal con el giro de </w:t>
      </w:r>
      <w:r w:rsidRPr="00856836">
        <w:rPr>
          <w:rFonts w:ascii="Arial" w:eastAsia="Arial" w:hAnsi="Arial" w:cs="Arial"/>
          <w:b/>
          <w:sz w:val="20"/>
          <w:szCs w:val="20"/>
        </w:rPr>
        <w:t xml:space="preserve">RESTAURANTE BAR </w:t>
      </w:r>
      <w:r w:rsidRPr="00856836">
        <w:rPr>
          <w:rFonts w:ascii="Arial" w:eastAsia="Arial" w:hAnsi="Arial" w:cs="Arial"/>
          <w:sz w:val="20"/>
          <w:szCs w:val="20"/>
        </w:rPr>
        <w:t xml:space="preserve">y es su petición modificarlo al giro comercial de </w:t>
      </w:r>
      <w:r w:rsidRPr="00856836">
        <w:rPr>
          <w:rFonts w:ascii="Arial" w:eastAsia="Arial" w:hAnsi="Arial" w:cs="Arial"/>
          <w:b/>
          <w:sz w:val="20"/>
          <w:szCs w:val="20"/>
        </w:rPr>
        <w:t>HOTEL CON SERVICIO DE RESTAURANTE BAR.</w:t>
      </w:r>
    </w:p>
    <w:p w14:paraId="7CCCA2FB" w14:textId="77777777" w:rsidR="00604793" w:rsidRPr="00856836" w:rsidRDefault="00604793" w:rsidP="00604793">
      <w:pPr>
        <w:widowControl/>
        <w:autoSpaceDE/>
        <w:autoSpaceDN/>
        <w:jc w:val="both"/>
        <w:rPr>
          <w:rFonts w:ascii="Arial" w:eastAsia="Arial" w:hAnsi="Arial" w:cs="Arial"/>
          <w:sz w:val="20"/>
          <w:szCs w:val="20"/>
        </w:rPr>
      </w:pPr>
    </w:p>
    <w:p w14:paraId="51956D6B"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sz w:val="20"/>
          <w:szCs w:val="20"/>
        </w:rPr>
        <w:t>En apego al artículo 103 del Reglamento de Establecimientos Comerciales, Industriales y de Servicios del Municipio de Oaxaca de Juárez, a través de la solicitud en estudio, la titular del establecimiento pretende modificar su actividad comercial autorizada, por una comprendida en un giro distinto ya existente, por lo que la vía para tramitarlo es la reclasificación de giro. Desprendiéndose después de su revisión que son giros que comprenden la venta de bebidas alcohólicas en botella cerrada, sin embargo, son diversos al tener limitantes diferentes, ya que uno comprende exclusivamente el restaurante con venta de bebidas alcohólicas y otro el hospedaje, por lo que la actividad comercial autorizada (RESTAURANTE BAR) con la actividad comprendida en el giro al que solicita reclasificarse (HOTEL CON SERVICIO DE RESTAURANTE BAR) son incompatibles.</w:t>
      </w:r>
    </w:p>
    <w:p w14:paraId="6C9393FC" w14:textId="77777777" w:rsidR="00604793" w:rsidRPr="00856836" w:rsidRDefault="00604793" w:rsidP="00604793">
      <w:pPr>
        <w:widowControl/>
        <w:autoSpaceDE/>
        <w:autoSpaceDN/>
        <w:jc w:val="both"/>
        <w:rPr>
          <w:rFonts w:ascii="Arial" w:eastAsia="Arial" w:hAnsi="Arial" w:cs="Arial"/>
          <w:sz w:val="20"/>
          <w:szCs w:val="20"/>
        </w:rPr>
      </w:pPr>
    </w:p>
    <w:p w14:paraId="74A11CE2"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Aunado a ello, las áreas operativas municipales correspondientes inspeccionaron y verificaron que el establecimiento cumple con las condiciones técnicas necesarias para funcionar con el giro comercial de HOTEL CON SERVICIO </w:t>
      </w:r>
      <w:r w:rsidRPr="00856836">
        <w:rPr>
          <w:rFonts w:ascii="Arial" w:eastAsia="Arial" w:hAnsi="Arial" w:cs="Arial"/>
          <w:sz w:val="20"/>
          <w:szCs w:val="20"/>
        </w:rPr>
        <w:lastRenderedPageBreak/>
        <w:t>DE RESTAURANTE BAR, bajo el siguiente tenor:</w:t>
      </w:r>
    </w:p>
    <w:p w14:paraId="63DE117F" w14:textId="77777777" w:rsidR="00604793" w:rsidRPr="00856836" w:rsidRDefault="00604793" w:rsidP="00604793">
      <w:pPr>
        <w:widowControl/>
        <w:autoSpaceDE/>
        <w:autoSpaceDN/>
        <w:jc w:val="both"/>
        <w:rPr>
          <w:rFonts w:ascii="Arial" w:eastAsia="Arial" w:hAnsi="Arial" w:cs="Arial"/>
          <w:sz w:val="20"/>
          <w:szCs w:val="20"/>
        </w:rPr>
      </w:pPr>
    </w:p>
    <w:p w14:paraId="595217AB"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1.- Reporte de inspección de la Dirección de Protección Civil, </w:t>
      </w:r>
      <w:r w:rsidRPr="00856836">
        <w:rPr>
          <w:rFonts w:ascii="Arial" w:eastAsia="Arial" w:hAnsi="Arial" w:cs="Arial"/>
          <w:sz w:val="20"/>
          <w:szCs w:val="20"/>
        </w:rPr>
        <w:t xml:space="preserve">indicando mediante oficio </w:t>
      </w:r>
      <w:proofErr w:type="spellStart"/>
      <w:r w:rsidRPr="00856836">
        <w:rPr>
          <w:rFonts w:ascii="Arial" w:eastAsia="Arial" w:hAnsi="Arial" w:cs="Arial"/>
          <w:sz w:val="20"/>
          <w:szCs w:val="20"/>
        </w:rPr>
        <w:t>SSCMPC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DNGR</w:t>
      </w:r>
      <w:proofErr w:type="spellEnd"/>
      <w:r w:rsidRPr="00856836">
        <w:rPr>
          <w:rFonts w:ascii="Arial" w:eastAsia="Arial" w:hAnsi="Arial" w:cs="Arial"/>
          <w:sz w:val="20"/>
          <w:szCs w:val="20"/>
        </w:rPr>
        <w:t>/022/2024 que el establecimiento cuenta con el equipamiento necesario en materia de Protección Civil y es factible de ser utilizado para el giro solicitado. Visible en las fojas 69 y 70 del expediente.</w:t>
      </w:r>
    </w:p>
    <w:p w14:paraId="3D62CF7E" w14:textId="77777777" w:rsidR="00604793" w:rsidRPr="00856836" w:rsidRDefault="00604793" w:rsidP="00604793">
      <w:pPr>
        <w:widowControl/>
        <w:autoSpaceDE/>
        <w:autoSpaceDN/>
        <w:jc w:val="both"/>
        <w:rPr>
          <w:rFonts w:ascii="Arial" w:eastAsia="Arial" w:hAnsi="Arial" w:cs="Arial"/>
          <w:sz w:val="20"/>
          <w:szCs w:val="20"/>
        </w:rPr>
      </w:pPr>
    </w:p>
    <w:p w14:paraId="12BEDC7C"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2.- Reporte de inspección suscrito por la Secretaría de Medio Ambiente y Cambio Climático, Procuraduría Ambiental, </w:t>
      </w:r>
      <w:r w:rsidRPr="00856836">
        <w:rPr>
          <w:rFonts w:ascii="Arial" w:eastAsia="Arial" w:hAnsi="Arial" w:cs="Arial"/>
          <w:sz w:val="20"/>
          <w:szCs w:val="20"/>
        </w:rPr>
        <w:t xml:space="preserve">en el que determinan mediante oficio </w:t>
      </w:r>
      <w:proofErr w:type="spellStart"/>
      <w:r w:rsidRPr="00856836">
        <w:rPr>
          <w:rFonts w:ascii="Arial" w:eastAsia="Arial" w:hAnsi="Arial" w:cs="Arial"/>
          <w:sz w:val="20"/>
          <w:szCs w:val="20"/>
        </w:rPr>
        <w:t>SMACC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PA</w:t>
      </w:r>
      <w:proofErr w:type="spellEnd"/>
      <w:r w:rsidRPr="00856836">
        <w:rPr>
          <w:rFonts w:ascii="Arial" w:eastAsia="Arial" w:hAnsi="Arial" w:cs="Arial"/>
          <w:sz w:val="20"/>
          <w:szCs w:val="20"/>
        </w:rPr>
        <w:t>/0105/2024 que el establecimiento comercial no genera emisiones a la atmosfera o cualquier otra fuente de contaminación, por lo que es factible para su funcionamiento, visible en la foja 71 del expediente.</w:t>
      </w:r>
    </w:p>
    <w:p w14:paraId="3F1D2E01" w14:textId="77777777" w:rsidR="00604793" w:rsidRPr="00856836" w:rsidRDefault="00604793" w:rsidP="00604793">
      <w:pPr>
        <w:widowControl/>
        <w:autoSpaceDE/>
        <w:autoSpaceDN/>
        <w:jc w:val="both"/>
        <w:rPr>
          <w:rFonts w:ascii="Arial" w:eastAsia="Arial" w:hAnsi="Arial" w:cs="Arial"/>
          <w:sz w:val="20"/>
          <w:szCs w:val="20"/>
        </w:rPr>
      </w:pPr>
    </w:p>
    <w:p w14:paraId="5D7AB59A"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3.- Reporte de inspección de la Unidad de Control Sanitario, </w:t>
      </w:r>
      <w:r w:rsidRPr="00856836">
        <w:rPr>
          <w:rFonts w:ascii="Arial" w:eastAsia="Arial" w:hAnsi="Arial" w:cs="Arial"/>
          <w:sz w:val="20"/>
          <w:szCs w:val="20"/>
        </w:rPr>
        <w:t xml:space="preserve">en el que determinan mediante oficio </w:t>
      </w:r>
      <w:proofErr w:type="spellStart"/>
      <w:r w:rsidRPr="00856836">
        <w:rPr>
          <w:rFonts w:ascii="Arial" w:eastAsia="Arial" w:hAnsi="Arial" w:cs="Arial"/>
          <w:sz w:val="20"/>
          <w:szCs w:val="20"/>
        </w:rPr>
        <w:t>SSM</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UCS</w:t>
      </w:r>
      <w:proofErr w:type="spellEnd"/>
      <w:r w:rsidRPr="00856836">
        <w:rPr>
          <w:rFonts w:ascii="Arial" w:eastAsia="Arial" w:hAnsi="Arial" w:cs="Arial"/>
          <w:sz w:val="20"/>
          <w:szCs w:val="20"/>
        </w:rPr>
        <w:t>/AD/227/2023 haciéndose constar que el establecimiento comercial cumple con los requisitos de factibilidad sanitaria en su totalidad, por lo que el establecimiento es factible para su funcionamiento. Visible en las fojas 47 y 48 del expediente.</w:t>
      </w:r>
    </w:p>
    <w:p w14:paraId="4795BB99" w14:textId="77777777" w:rsidR="00604793" w:rsidRPr="00856836" w:rsidRDefault="00604793" w:rsidP="00604793">
      <w:pPr>
        <w:widowControl/>
        <w:autoSpaceDE/>
        <w:autoSpaceDN/>
        <w:jc w:val="both"/>
        <w:rPr>
          <w:rFonts w:ascii="Arial" w:eastAsia="Arial" w:hAnsi="Arial" w:cs="Arial"/>
          <w:sz w:val="20"/>
          <w:szCs w:val="20"/>
        </w:rPr>
      </w:pPr>
    </w:p>
    <w:p w14:paraId="564AB093"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considera que la solicitud de la persona moral </w:t>
      </w:r>
      <w:r w:rsidRPr="00856836">
        <w:rPr>
          <w:rFonts w:ascii="Arial" w:eastAsia="Arial" w:hAnsi="Arial" w:cs="Arial"/>
          <w:b/>
          <w:sz w:val="20"/>
          <w:szCs w:val="20"/>
        </w:rPr>
        <w:t xml:space="preserve">ESTANCIA &amp; CONFORT DE OAXACA S.A. DE C.V. </w:t>
      </w:r>
      <w:r w:rsidRPr="00856836">
        <w:rPr>
          <w:rFonts w:ascii="Arial" w:eastAsia="Arial" w:hAnsi="Arial" w:cs="Arial"/>
          <w:sz w:val="20"/>
          <w:szCs w:val="20"/>
        </w:rPr>
        <w:t xml:space="preserve">cumple con los requisitos establecidos en el Reglamento de Establecimientos Comerciales, Industriales y de Servicios del Municipio de Oaxaca de Juárez; como quedó asentado en los resultandos del presente dictamen, por lo que se emite el siguiente:  </w:t>
      </w:r>
    </w:p>
    <w:p w14:paraId="0A64E8FF" w14:textId="77777777" w:rsidR="00604793" w:rsidRPr="00856836" w:rsidRDefault="00604793" w:rsidP="00604793">
      <w:pPr>
        <w:widowControl/>
        <w:autoSpaceDE/>
        <w:autoSpaceDN/>
        <w:jc w:val="both"/>
        <w:rPr>
          <w:rFonts w:ascii="Arial" w:eastAsia="Arial" w:hAnsi="Arial" w:cs="Arial"/>
          <w:sz w:val="20"/>
          <w:szCs w:val="20"/>
        </w:rPr>
      </w:pPr>
    </w:p>
    <w:p w14:paraId="5C4B4033" w14:textId="77777777" w:rsidR="00604793" w:rsidRPr="00856836" w:rsidRDefault="00604793" w:rsidP="00604793">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4DEABBE5" w14:textId="77777777" w:rsidR="00604793" w:rsidRPr="00856836" w:rsidRDefault="00604793" w:rsidP="00604793">
      <w:pPr>
        <w:widowControl/>
        <w:autoSpaceDE/>
        <w:autoSpaceDN/>
        <w:jc w:val="both"/>
        <w:rPr>
          <w:rFonts w:ascii="Arial" w:eastAsia="Arial" w:hAnsi="Arial" w:cs="Arial"/>
          <w:sz w:val="20"/>
          <w:szCs w:val="20"/>
        </w:rPr>
      </w:pPr>
    </w:p>
    <w:p w14:paraId="41371217" w14:textId="1B206EE4"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la </w:t>
      </w:r>
      <w:r w:rsidRPr="00856836">
        <w:rPr>
          <w:rFonts w:ascii="Arial" w:eastAsia="Arial" w:hAnsi="Arial" w:cs="Arial"/>
          <w:b/>
          <w:sz w:val="20"/>
          <w:szCs w:val="20"/>
        </w:rPr>
        <w:t xml:space="preserve">RECLASIFICACIÓN DE GIRO </w:t>
      </w:r>
      <w:r w:rsidRPr="00856836">
        <w:rPr>
          <w:rFonts w:ascii="Arial" w:eastAsia="Arial" w:hAnsi="Arial" w:cs="Arial"/>
          <w:sz w:val="20"/>
          <w:szCs w:val="20"/>
        </w:rPr>
        <w:t xml:space="preserve">a favor de la persona moral </w:t>
      </w:r>
      <w:r w:rsidRPr="00856836">
        <w:rPr>
          <w:rFonts w:ascii="Arial" w:eastAsia="Arial" w:hAnsi="Arial" w:cs="Arial"/>
          <w:b/>
          <w:sz w:val="20"/>
          <w:szCs w:val="20"/>
        </w:rPr>
        <w:t xml:space="preserve">ESTANCIA &amp; CONFORT DE OAXACA S.A. DE C.V. </w:t>
      </w:r>
      <w:r w:rsidRPr="00856836">
        <w:rPr>
          <w:rFonts w:ascii="Arial" w:eastAsia="Arial" w:hAnsi="Arial" w:cs="Arial"/>
          <w:sz w:val="20"/>
          <w:szCs w:val="20"/>
        </w:rPr>
        <w:t xml:space="preserve">para que se reclasifique al giro comercial de </w:t>
      </w:r>
      <w:r w:rsidRPr="00856836">
        <w:rPr>
          <w:rFonts w:ascii="Arial" w:eastAsia="Arial" w:hAnsi="Arial" w:cs="Arial"/>
          <w:b/>
          <w:sz w:val="20"/>
          <w:szCs w:val="20"/>
        </w:rPr>
        <w:t xml:space="preserve">HOTEL CON SERVICIO DE RESTAURANTE BAR </w:t>
      </w:r>
      <w:r w:rsidRPr="00856836">
        <w:rPr>
          <w:rFonts w:ascii="Arial" w:eastAsia="Arial" w:hAnsi="Arial" w:cs="Arial"/>
          <w:sz w:val="20"/>
          <w:szCs w:val="20"/>
        </w:rPr>
        <w:t xml:space="preserve">del establecimiento comercial denominado </w:t>
      </w:r>
      <w:r w:rsidRPr="00856836">
        <w:rPr>
          <w:rFonts w:ascii="Arial" w:eastAsia="Arial" w:hAnsi="Arial" w:cs="Arial"/>
          <w:b/>
          <w:sz w:val="20"/>
          <w:szCs w:val="20"/>
        </w:rPr>
        <w:t xml:space="preserve">“LA CASA DE ADOBE”, </w:t>
      </w:r>
      <w:r w:rsidRPr="00856836">
        <w:rPr>
          <w:rFonts w:ascii="Arial" w:eastAsia="Arial" w:hAnsi="Arial" w:cs="Arial"/>
          <w:sz w:val="20"/>
          <w:szCs w:val="20"/>
        </w:rPr>
        <w:t xml:space="preserve">con domicilio para funcionar en </w:t>
      </w:r>
      <w:r w:rsidRPr="00856836">
        <w:rPr>
          <w:rFonts w:ascii="Arial" w:eastAsia="Arial" w:hAnsi="Arial" w:cs="Arial"/>
          <w:b/>
          <w:sz w:val="20"/>
          <w:szCs w:val="20"/>
        </w:rPr>
        <w:t xml:space="preserve">AV. DE LA ETNIAS, </w:t>
      </w:r>
      <w:proofErr w:type="spellStart"/>
      <w:r w:rsidRPr="00856836">
        <w:rPr>
          <w:rFonts w:ascii="Arial" w:eastAsia="Arial" w:hAnsi="Arial" w:cs="Arial"/>
          <w:b/>
          <w:sz w:val="20"/>
          <w:szCs w:val="20"/>
        </w:rPr>
        <w:t>NUM</w:t>
      </w:r>
      <w:proofErr w:type="spellEnd"/>
      <w:r w:rsidRPr="00856836">
        <w:rPr>
          <w:rFonts w:ascii="Arial" w:eastAsia="Arial" w:hAnsi="Arial" w:cs="Arial"/>
          <w:b/>
          <w:sz w:val="20"/>
          <w:szCs w:val="20"/>
        </w:rPr>
        <w:t xml:space="preserve">(sic). EXT. 509, COLONIA </w:t>
      </w:r>
      <w:proofErr w:type="spellStart"/>
      <w:r w:rsidRPr="00856836">
        <w:rPr>
          <w:rFonts w:ascii="Arial" w:eastAsia="Arial" w:hAnsi="Arial" w:cs="Arial"/>
          <w:b/>
          <w:sz w:val="20"/>
          <w:szCs w:val="20"/>
        </w:rPr>
        <w:t>OLIMPICA</w:t>
      </w:r>
      <w:proofErr w:type="spellEnd"/>
      <w:r w:rsidR="00D83040" w:rsidRPr="00856836">
        <w:rPr>
          <w:rFonts w:ascii="Arial" w:eastAsia="Arial" w:hAnsi="Arial" w:cs="Arial"/>
          <w:b/>
          <w:sz w:val="20"/>
          <w:szCs w:val="20"/>
        </w:rPr>
        <w:t>(sic)</w:t>
      </w:r>
      <w:r w:rsidRPr="00856836">
        <w:rPr>
          <w:rFonts w:ascii="Arial" w:eastAsia="Arial" w:hAnsi="Arial" w:cs="Arial"/>
          <w:b/>
          <w:sz w:val="20"/>
          <w:szCs w:val="20"/>
        </w:rPr>
        <w:t>, OAXACA DE JUÁREZ, OAXACA.</w:t>
      </w:r>
      <w:r w:rsidRPr="00856836">
        <w:rPr>
          <w:rFonts w:ascii="Arial" w:eastAsia="Arial" w:hAnsi="Arial" w:cs="Arial"/>
          <w:sz w:val="20"/>
          <w:szCs w:val="20"/>
        </w:rPr>
        <w:t xml:space="preserve"> </w:t>
      </w:r>
    </w:p>
    <w:p w14:paraId="78BDC449" w14:textId="77777777" w:rsidR="00604793" w:rsidRPr="00856836" w:rsidRDefault="00604793" w:rsidP="00604793">
      <w:pPr>
        <w:widowControl/>
        <w:autoSpaceDE/>
        <w:autoSpaceDN/>
        <w:jc w:val="both"/>
        <w:rPr>
          <w:rFonts w:ascii="Arial" w:eastAsia="Arial" w:hAnsi="Arial" w:cs="Arial"/>
          <w:sz w:val="20"/>
          <w:szCs w:val="20"/>
        </w:rPr>
      </w:pPr>
    </w:p>
    <w:p w14:paraId="23200CBF"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 xml:space="preserve">Gírese atento oficio a la Dirección de Ingresos a efecto de que se modifique el </w:t>
      </w:r>
      <w:r w:rsidRPr="00856836">
        <w:rPr>
          <w:rFonts w:ascii="Arial" w:eastAsia="Arial" w:hAnsi="Arial" w:cs="Arial"/>
          <w:sz w:val="20"/>
          <w:szCs w:val="20"/>
        </w:rPr>
        <w:t xml:space="preserve">Padrón Fiscal Municipal de la persona moral </w:t>
      </w:r>
      <w:r w:rsidRPr="00856836">
        <w:rPr>
          <w:rFonts w:ascii="Arial" w:eastAsia="Arial" w:hAnsi="Arial" w:cs="Arial"/>
          <w:b/>
          <w:sz w:val="20"/>
          <w:szCs w:val="20"/>
        </w:rPr>
        <w:t xml:space="preserve">ESTANCIA &amp; CONFORT DE OAXACA S.A. DE C.V. </w:t>
      </w:r>
      <w:r w:rsidRPr="00856836">
        <w:rPr>
          <w:rFonts w:ascii="Arial" w:eastAsia="Arial" w:hAnsi="Arial" w:cs="Arial"/>
          <w:sz w:val="20"/>
          <w:szCs w:val="20"/>
        </w:rPr>
        <w:t xml:space="preserve">para reclasificarlo como un establecimiento comercial con giro de </w:t>
      </w:r>
      <w:r w:rsidRPr="00856836">
        <w:rPr>
          <w:rFonts w:ascii="Arial" w:eastAsia="Arial" w:hAnsi="Arial" w:cs="Arial"/>
          <w:b/>
          <w:sz w:val="20"/>
          <w:szCs w:val="20"/>
        </w:rPr>
        <w:t xml:space="preserve">HOTEL CON SERVICIO DE RESTAURANTE BAR </w:t>
      </w:r>
      <w:r w:rsidRPr="00856836">
        <w:rPr>
          <w:rFonts w:ascii="Arial" w:eastAsia="Arial" w:hAnsi="Arial" w:cs="Arial"/>
          <w:sz w:val="20"/>
          <w:szCs w:val="20"/>
        </w:rPr>
        <w:t xml:space="preserve">por </w:t>
      </w:r>
      <w:r w:rsidRPr="00856836">
        <w:rPr>
          <w:rFonts w:ascii="Arial" w:eastAsia="Arial" w:hAnsi="Arial" w:cs="Arial"/>
          <w:b/>
          <w:sz w:val="20"/>
          <w:szCs w:val="20"/>
        </w:rPr>
        <w:t xml:space="preserve">2969 m2 </w:t>
      </w:r>
      <w:r w:rsidRPr="00856836">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1F95C857" w14:textId="77777777" w:rsidR="00604793" w:rsidRPr="00856836" w:rsidRDefault="00604793" w:rsidP="00604793">
      <w:pPr>
        <w:widowControl/>
        <w:autoSpaceDE/>
        <w:autoSpaceDN/>
        <w:jc w:val="both"/>
        <w:rPr>
          <w:rFonts w:ascii="Arial" w:eastAsia="Arial" w:hAnsi="Arial" w:cs="Arial"/>
          <w:sz w:val="20"/>
          <w:szCs w:val="20"/>
        </w:rPr>
      </w:pPr>
    </w:p>
    <w:p w14:paraId="503379FC"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61DBA438" w14:textId="77777777" w:rsidR="00604793" w:rsidRPr="00856836" w:rsidRDefault="00604793" w:rsidP="00604793">
      <w:pPr>
        <w:widowControl/>
        <w:autoSpaceDE/>
        <w:autoSpaceDN/>
        <w:jc w:val="both"/>
        <w:rPr>
          <w:rFonts w:ascii="Arial" w:eastAsia="Arial" w:hAnsi="Arial" w:cs="Arial"/>
          <w:sz w:val="20"/>
          <w:szCs w:val="20"/>
        </w:rPr>
      </w:pPr>
    </w:p>
    <w:p w14:paraId="4237D2DB"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w:t>
      </w:r>
      <w:r w:rsidRPr="0085683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Arial" w:hAnsi="Arial" w:cs="Arial"/>
          <w:b/>
          <w:sz w:val="20"/>
          <w:szCs w:val="20"/>
        </w:rPr>
        <w:t xml:space="preserve">cancelación de dicha licencia, </w:t>
      </w:r>
      <w:r w:rsidRPr="00856836">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2A10594" w14:textId="77777777" w:rsidR="00604793" w:rsidRPr="00856836" w:rsidRDefault="00604793" w:rsidP="00604793">
      <w:pPr>
        <w:widowControl/>
        <w:autoSpaceDE/>
        <w:autoSpaceDN/>
        <w:jc w:val="both"/>
        <w:rPr>
          <w:rFonts w:ascii="Arial" w:eastAsia="Arial" w:hAnsi="Arial" w:cs="Arial"/>
          <w:sz w:val="20"/>
          <w:szCs w:val="20"/>
        </w:rPr>
      </w:pPr>
    </w:p>
    <w:p w14:paraId="265FFFCB"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w:t>
      </w:r>
      <w:r w:rsidRPr="00856836">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w:t>
      </w:r>
      <w:r w:rsidRPr="00856836">
        <w:rPr>
          <w:rFonts w:ascii="Arial" w:eastAsia="Arial" w:hAnsi="Arial" w:cs="Arial"/>
          <w:sz w:val="20"/>
          <w:szCs w:val="20"/>
        </w:rPr>
        <w:lastRenderedPageBreak/>
        <w:t xml:space="preserve">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856836">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a 22:00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los 68.00 decibeles y de 22:00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a 6:00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los 65.00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856836">
        <w:rPr>
          <w:rFonts w:ascii="Arial" w:eastAsia="Arial" w:hAnsi="Arial" w:cs="Arial"/>
          <w:sz w:val="20"/>
          <w:szCs w:val="20"/>
        </w:rPr>
        <w:t xml:space="preserve">caso contrario los inspectores de la Secretaría de Medio Ambiente y Cambio Climático iniciarán un procedimiento administrativo, contemplado en el Titulo(sic) Séptimo Capitulo II de Inspección y Vigilancia del Reglamento del Equilibrio Ecológico y de la Protección Ambiental para el Municipio de Oaxaca de Juárez. </w:t>
      </w:r>
    </w:p>
    <w:p w14:paraId="4BE4E07E" w14:textId="77777777" w:rsidR="00604793" w:rsidRPr="00856836" w:rsidRDefault="00604793" w:rsidP="00604793">
      <w:pPr>
        <w:widowControl/>
        <w:autoSpaceDE/>
        <w:autoSpaceDN/>
        <w:jc w:val="both"/>
        <w:rPr>
          <w:rFonts w:ascii="Arial" w:eastAsia="Arial" w:hAnsi="Arial" w:cs="Arial"/>
          <w:sz w:val="20"/>
          <w:szCs w:val="20"/>
        </w:rPr>
      </w:pPr>
    </w:p>
    <w:p w14:paraId="26852222"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w:t>
      </w:r>
      <w:r w:rsidRPr="00856836">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w:t>
      </w:r>
      <w:r w:rsidRPr="00856836">
        <w:rPr>
          <w:rFonts w:ascii="Arial" w:eastAsia="Arial" w:hAnsi="Arial" w:cs="Arial"/>
          <w:sz w:val="20"/>
          <w:szCs w:val="20"/>
        </w:rPr>
        <w:t>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C7B3C74" w14:textId="77777777" w:rsidR="00604793" w:rsidRPr="00856836" w:rsidRDefault="00604793" w:rsidP="00604793">
      <w:pPr>
        <w:widowControl/>
        <w:autoSpaceDE/>
        <w:autoSpaceDN/>
        <w:jc w:val="both"/>
        <w:rPr>
          <w:rFonts w:ascii="Arial" w:eastAsia="Arial" w:hAnsi="Arial" w:cs="Arial"/>
          <w:sz w:val="20"/>
          <w:szCs w:val="20"/>
        </w:rPr>
      </w:pPr>
    </w:p>
    <w:p w14:paraId="7ECB20A1"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SÉPTIMO.- </w:t>
      </w:r>
      <w:r w:rsidRPr="00856836">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51AFAF4E" w14:textId="77777777" w:rsidR="00604793" w:rsidRPr="00856836" w:rsidRDefault="00604793" w:rsidP="00604793">
      <w:pPr>
        <w:widowControl/>
        <w:autoSpaceDE/>
        <w:autoSpaceDN/>
        <w:jc w:val="both"/>
        <w:rPr>
          <w:rFonts w:ascii="Arial" w:eastAsia="Arial" w:hAnsi="Arial" w:cs="Arial"/>
          <w:sz w:val="20"/>
          <w:szCs w:val="20"/>
        </w:rPr>
      </w:pPr>
    </w:p>
    <w:p w14:paraId="5BE5360D"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OCTAVO.- </w:t>
      </w:r>
      <w:r w:rsidRPr="00856836">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3576E16" w14:textId="77777777" w:rsidR="00604793" w:rsidRPr="00856836" w:rsidRDefault="00604793" w:rsidP="00604793">
      <w:pPr>
        <w:widowControl/>
        <w:autoSpaceDE/>
        <w:autoSpaceDN/>
        <w:jc w:val="both"/>
        <w:rPr>
          <w:rFonts w:ascii="Arial" w:eastAsia="Arial" w:hAnsi="Arial" w:cs="Arial"/>
          <w:sz w:val="20"/>
          <w:szCs w:val="20"/>
        </w:rPr>
      </w:pPr>
    </w:p>
    <w:p w14:paraId="4C2701E8"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lastRenderedPageBreak/>
        <w:t xml:space="preserve">NOVENO. - </w:t>
      </w:r>
      <w:r w:rsidRPr="00856836">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0F80F8CD" w14:textId="77777777" w:rsidR="00604793" w:rsidRPr="00856836" w:rsidRDefault="00604793" w:rsidP="00604793">
      <w:pPr>
        <w:widowControl/>
        <w:autoSpaceDE/>
        <w:autoSpaceDN/>
        <w:jc w:val="both"/>
        <w:rPr>
          <w:rFonts w:ascii="Arial" w:eastAsia="Arial" w:hAnsi="Arial" w:cs="Arial"/>
          <w:sz w:val="20"/>
          <w:szCs w:val="20"/>
        </w:rPr>
      </w:pPr>
    </w:p>
    <w:p w14:paraId="61D589F1"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DÉCIMO. - </w:t>
      </w:r>
      <w:r w:rsidRPr="00856836">
        <w:rPr>
          <w:rFonts w:ascii="Arial" w:eastAsia="Arial" w:hAnsi="Arial" w:cs="Arial"/>
          <w:sz w:val="20"/>
          <w:szCs w:val="20"/>
        </w:rPr>
        <w:t xml:space="preserve">Remítase dicho acuerdo a la Secretaria(sic) Municipal, para que por su conducto se le dé el trámite correspondiente. </w:t>
      </w:r>
    </w:p>
    <w:p w14:paraId="5819C89A" w14:textId="77777777" w:rsidR="00604793" w:rsidRPr="00856836" w:rsidRDefault="00604793" w:rsidP="00604793">
      <w:pPr>
        <w:widowControl/>
        <w:autoSpaceDE/>
        <w:autoSpaceDN/>
        <w:jc w:val="both"/>
        <w:rPr>
          <w:rFonts w:ascii="Arial" w:eastAsia="Arial" w:hAnsi="Arial" w:cs="Arial"/>
          <w:sz w:val="20"/>
          <w:szCs w:val="20"/>
        </w:rPr>
      </w:pPr>
    </w:p>
    <w:p w14:paraId="7031A4EB" w14:textId="77777777" w:rsidR="00604793" w:rsidRPr="00856836" w:rsidRDefault="00604793" w:rsidP="00604793">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 </w:t>
      </w:r>
      <w:r w:rsidRPr="00856836">
        <w:rPr>
          <w:rFonts w:ascii="Arial" w:eastAsia="Arial" w:hAnsi="Arial" w:cs="Arial"/>
          <w:sz w:val="20"/>
          <w:szCs w:val="20"/>
        </w:rPr>
        <w:t>Notifíquese y cúmplase.</w:t>
      </w:r>
    </w:p>
    <w:p w14:paraId="056F801F" w14:textId="0ABEB37D" w:rsidR="0078186D" w:rsidRPr="00856836" w:rsidRDefault="0078186D" w:rsidP="0078186D">
      <w:pPr>
        <w:widowControl/>
        <w:autoSpaceDE/>
        <w:jc w:val="both"/>
        <w:rPr>
          <w:rFonts w:ascii="Arial" w:eastAsia="Arial" w:hAnsi="Arial" w:cs="Arial"/>
          <w:sz w:val="24"/>
          <w:szCs w:val="20"/>
        </w:rPr>
      </w:pPr>
    </w:p>
    <w:p w14:paraId="2192D7FE" w14:textId="77777777" w:rsidR="0078186D" w:rsidRPr="00856836" w:rsidRDefault="0078186D" w:rsidP="0078186D">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974DDA1" w14:textId="77777777" w:rsidR="0078186D" w:rsidRPr="00856836" w:rsidRDefault="0078186D" w:rsidP="0078186D">
      <w:pPr>
        <w:jc w:val="both"/>
        <w:rPr>
          <w:rFonts w:ascii="Arial" w:hAnsi="Arial" w:cs="Arial"/>
          <w:b/>
          <w:bCs/>
          <w:sz w:val="20"/>
          <w:szCs w:val="20"/>
        </w:rPr>
      </w:pPr>
    </w:p>
    <w:p w14:paraId="33671F5D" w14:textId="010AA87A" w:rsidR="0078186D" w:rsidRPr="00856836" w:rsidRDefault="0078186D" w:rsidP="0078186D">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5C1FCA91" w14:textId="51E2CD30" w:rsidR="0078186D" w:rsidRPr="00856836" w:rsidRDefault="00F15E2C" w:rsidP="005C03B7">
      <w:pPr>
        <w:rPr>
          <w:rFonts w:ascii="Arial" w:hAnsi="Arial" w:cs="Arial"/>
          <w:b/>
          <w:bCs/>
          <w:sz w:val="20"/>
          <w:szCs w:val="20"/>
        </w:rPr>
      </w:pPr>
      <w:r w:rsidRPr="00856836">
        <w:rPr>
          <w:noProof/>
          <w:lang w:eastAsia="es-MX"/>
        </w:rPr>
        <w:drawing>
          <wp:anchor distT="0" distB="0" distL="114300" distR="114300" simplePos="0" relativeHeight="251675648" behindDoc="0" locked="0" layoutInCell="1" allowOverlap="1" wp14:anchorId="29419740" wp14:editId="6793211F">
            <wp:simplePos x="0" y="0"/>
            <wp:positionH relativeFrom="column">
              <wp:posOffset>0</wp:posOffset>
            </wp:positionH>
            <wp:positionV relativeFrom="paragraph">
              <wp:posOffset>154467</wp:posOffset>
            </wp:positionV>
            <wp:extent cx="2735580" cy="265430"/>
            <wp:effectExtent l="0" t="0" r="7620" b="127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03AC4C8" w14:textId="4DABC649" w:rsidR="0078186D" w:rsidRPr="00856836" w:rsidRDefault="0078186D" w:rsidP="005C03B7">
      <w:pPr>
        <w:rPr>
          <w:rFonts w:ascii="Arial" w:hAnsi="Arial" w:cs="Arial"/>
          <w:b/>
          <w:bCs/>
          <w:sz w:val="20"/>
          <w:szCs w:val="20"/>
        </w:rPr>
      </w:pPr>
    </w:p>
    <w:p w14:paraId="33B66166" w14:textId="77777777" w:rsidR="00F15E2C" w:rsidRPr="00856836" w:rsidRDefault="00F15E2C" w:rsidP="00F15E2C">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76C34B36" w14:textId="77777777" w:rsidR="00F15E2C" w:rsidRPr="00856836" w:rsidRDefault="00F15E2C" w:rsidP="00F15E2C">
      <w:pPr>
        <w:jc w:val="both"/>
        <w:rPr>
          <w:rFonts w:ascii="Arial" w:eastAsia="Calibri" w:hAnsi="Arial" w:cs="Arial"/>
          <w:sz w:val="20"/>
          <w:szCs w:val="20"/>
        </w:rPr>
      </w:pPr>
    </w:p>
    <w:p w14:paraId="3D29498F" w14:textId="6BD84CC2" w:rsidR="00F15E2C" w:rsidRPr="00856836" w:rsidRDefault="00F15E2C" w:rsidP="00F15E2C">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73F7BF00" w14:textId="505EE4F6" w:rsidR="00F15E2C" w:rsidRPr="00856836" w:rsidRDefault="00F15E2C" w:rsidP="00F15E2C">
      <w:pPr>
        <w:jc w:val="both"/>
        <w:rPr>
          <w:rFonts w:ascii="Arial" w:hAnsi="Arial" w:cs="Arial"/>
          <w:sz w:val="20"/>
          <w:szCs w:val="20"/>
        </w:rPr>
      </w:pPr>
    </w:p>
    <w:p w14:paraId="3B5F8D6F" w14:textId="77777777" w:rsidR="00CE67C6" w:rsidRPr="00856836" w:rsidRDefault="00CE67C6" w:rsidP="00F15E2C">
      <w:pPr>
        <w:jc w:val="both"/>
        <w:rPr>
          <w:rFonts w:ascii="Arial" w:hAnsi="Arial" w:cs="Arial"/>
          <w:sz w:val="20"/>
          <w:szCs w:val="20"/>
        </w:rPr>
      </w:pPr>
    </w:p>
    <w:p w14:paraId="02674ADB" w14:textId="13BD0DD9" w:rsidR="00F15E2C" w:rsidRPr="00856836" w:rsidRDefault="00F15E2C" w:rsidP="00F15E2C">
      <w:pPr>
        <w:pStyle w:val="Textoindependiente"/>
        <w:jc w:val="center"/>
        <w:outlineLvl w:val="0"/>
        <w:rPr>
          <w:rFonts w:ascii="Arial" w:hAnsi="Arial" w:cs="Arial"/>
          <w:b/>
        </w:rPr>
      </w:pPr>
      <w:r w:rsidRPr="00856836">
        <w:rPr>
          <w:rFonts w:ascii="Arial" w:hAnsi="Arial" w:cs="Arial"/>
          <w:b/>
        </w:rPr>
        <w:t>DICTAMEN CDEyMR/304/2024</w:t>
      </w:r>
    </w:p>
    <w:p w14:paraId="4FAF5DBE" w14:textId="77777777" w:rsidR="00F15E2C" w:rsidRPr="00856836" w:rsidRDefault="00F15E2C" w:rsidP="00F15E2C">
      <w:pPr>
        <w:jc w:val="both"/>
        <w:rPr>
          <w:rFonts w:ascii="Arial" w:hAnsi="Arial" w:cs="Arial"/>
          <w:sz w:val="20"/>
          <w:szCs w:val="20"/>
        </w:rPr>
      </w:pPr>
    </w:p>
    <w:p w14:paraId="6A953DEA" w14:textId="77777777" w:rsidR="00F15E2C" w:rsidRPr="00856836" w:rsidRDefault="00F15E2C" w:rsidP="00F15E2C">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w:t>
      </w:r>
    </w:p>
    <w:p w14:paraId="7A751857" w14:textId="77777777" w:rsidR="00F15E2C" w:rsidRPr="00856836" w:rsidRDefault="00F15E2C" w:rsidP="00F15E2C">
      <w:pPr>
        <w:widowControl/>
        <w:autoSpaceDE/>
        <w:autoSpaceDN/>
        <w:jc w:val="both"/>
        <w:rPr>
          <w:rFonts w:ascii="Arial" w:eastAsia="Arial" w:hAnsi="Arial" w:cs="Arial"/>
          <w:sz w:val="20"/>
          <w:szCs w:val="20"/>
        </w:rPr>
      </w:pPr>
    </w:p>
    <w:p w14:paraId="7933B5BE"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4FD028D7" w14:textId="77777777" w:rsidR="00F15E2C" w:rsidRPr="00856836" w:rsidRDefault="00F15E2C" w:rsidP="00F15E2C">
      <w:pPr>
        <w:widowControl/>
        <w:autoSpaceDE/>
        <w:autoSpaceDN/>
        <w:jc w:val="both"/>
        <w:rPr>
          <w:rFonts w:ascii="Arial" w:eastAsia="Arial" w:hAnsi="Arial" w:cs="Arial"/>
          <w:sz w:val="20"/>
          <w:szCs w:val="20"/>
        </w:rPr>
      </w:pPr>
    </w:p>
    <w:p w14:paraId="7FBBB2D1"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5EC7FFA6" w14:textId="77777777" w:rsidR="00F15E2C" w:rsidRPr="00856836" w:rsidRDefault="00F15E2C" w:rsidP="00F15E2C">
      <w:pPr>
        <w:widowControl/>
        <w:autoSpaceDE/>
        <w:autoSpaceDN/>
        <w:jc w:val="both"/>
        <w:rPr>
          <w:rFonts w:ascii="Arial" w:eastAsia="Arial" w:hAnsi="Arial" w:cs="Arial"/>
          <w:sz w:val="20"/>
          <w:szCs w:val="20"/>
        </w:rPr>
      </w:pPr>
    </w:p>
    <w:p w14:paraId="39A769BB"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856836">
        <w:rPr>
          <w:rFonts w:ascii="Arial" w:eastAsia="Arial" w:hAnsi="Arial" w:cs="Arial"/>
          <w:sz w:val="20"/>
          <w:szCs w:val="20"/>
        </w:rPr>
        <w:t xml:space="preserve"> </w:t>
      </w:r>
    </w:p>
    <w:p w14:paraId="66901062" w14:textId="77777777" w:rsidR="00F15E2C" w:rsidRPr="00856836" w:rsidRDefault="00F15E2C" w:rsidP="00F15E2C">
      <w:pPr>
        <w:widowControl/>
        <w:autoSpaceDE/>
        <w:autoSpaceDN/>
        <w:jc w:val="both"/>
        <w:rPr>
          <w:rFonts w:ascii="Arial" w:eastAsia="Arial" w:hAnsi="Arial" w:cs="Arial"/>
          <w:sz w:val="20"/>
          <w:szCs w:val="20"/>
        </w:rPr>
      </w:pPr>
    </w:p>
    <w:p w14:paraId="3FD17D8E"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sz w:val="20"/>
          <w:szCs w:val="20"/>
        </w:rPr>
        <w:t>Así mismo el artículo 65 del Reglamento de Establecimientos Comerciales, Industriales y de Servicios del Municipio de Oaxaca de Juárez señala que:</w:t>
      </w:r>
    </w:p>
    <w:p w14:paraId="62CA9763" w14:textId="77777777" w:rsidR="00F15E2C" w:rsidRPr="00856836" w:rsidRDefault="00F15E2C" w:rsidP="00F15E2C">
      <w:pPr>
        <w:widowControl/>
        <w:autoSpaceDE/>
        <w:autoSpaceDN/>
        <w:jc w:val="both"/>
        <w:rPr>
          <w:rFonts w:ascii="Arial" w:eastAsia="Arial" w:hAnsi="Arial" w:cs="Arial"/>
          <w:sz w:val="20"/>
          <w:szCs w:val="20"/>
        </w:rPr>
      </w:pPr>
    </w:p>
    <w:p w14:paraId="111E92E6"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“Tratándose de establecimientos comerciales de control especial, una vez acreditados los requisitos </w:t>
      </w:r>
      <w:r w:rsidRPr="00856836">
        <w:rPr>
          <w:rFonts w:ascii="Arial" w:eastAsia="Arial" w:hAnsi="Arial" w:cs="Arial"/>
          <w:sz w:val="20"/>
          <w:szCs w:val="20"/>
        </w:rPr>
        <w:t xml:space="preserve">a </w:t>
      </w:r>
      <w:r w:rsidRPr="00856836">
        <w:rPr>
          <w:rFonts w:ascii="Arial" w:eastAsia="Arial" w:hAnsi="Arial" w:cs="Arial"/>
          <w:i/>
          <w:sz w:val="20"/>
          <w:szCs w:val="20"/>
        </w:rPr>
        <w:t>que se refiere el artículo 62, se seguirá el procedimiento establecido en el artículo 58 incisos a), b), c) y d) del presente reglamento.</w:t>
      </w:r>
    </w:p>
    <w:p w14:paraId="5CF6448A" w14:textId="77777777" w:rsidR="00F15E2C" w:rsidRPr="00856836" w:rsidRDefault="00F15E2C" w:rsidP="00F15E2C">
      <w:pPr>
        <w:widowControl/>
        <w:autoSpaceDE/>
        <w:autoSpaceDN/>
        <w:ind w:left="284"/>
        <w:jc w:val="both"/>
        <w:rPr>
          <w:rFonts w:ascii="Arial" w:eastAsia="Arial" w:hAnsi="Arial" w:cs="Arial"/>
          <w:sz w:val="20"/>
          <w:szCs w:val="20"/>
        </w:rPr>
      </w:pPr>
    </w:p>
    <w:p w14:paraId="6EB04ACE"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Una vez emitido el dictamen correspondiente, será turnado </w:t>
      </w:r>
      <w:r w:rsidRPr="00856836">
        <w:rPr>
          <w:rFonts w:ascii="Arial" w:eastAsia="Arial" w:hAnsi="Arial" w:cs="Arial"/>
          <w:sz w:val="20"/>
          <w:szCs w:val="20"/>
        </w:rPr>
        <w:t xml:space="preserve">a </w:t>
      </w:r>
      <w:r w:rsidRPr="00856836">
        <w:rPr>
          <w:rFonts w:ascii="Arial" w:eastAsia="Arial" w:hAnsi="Arial" w:cs="Arial"/>
          <w:i/>
          <w:sz w:val="20"/>
          <w:szCs w:val="20"/>
        </w:rPr>
        <w:t>la Secretaría Municipal para que por su conducto sea turnado al Cabildo para su aprobación.</w:t>
      </w:r>
    </w:p>
    <w:p w14:paraId="7C32B785"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 xml:space="preserve">La Secretaría Municipal deberá notificar </w:t>
      </w:r>
      <w:r w:rsidRPr="00856836">
        <w:rPr>
          <w:rFonts w:ascii="Arial" w:eastAsia="Arial" w:hAnsi="Arial" w:cs="Arial"/>
          <w:sz w:val="20"/>
          <w:szCs w:val="20"/>
        </w:rPr>
        <w:t xml:space="preserve">a </w:t>
      </w:r>
      <w:r w:rsidRPr="00856836">
        <w:rPr>
          <w:rFonts w:ascii="Arial" w:eastAsia="Arial" w:hAnsi="Arial" w:cs="Arial"/>
          <w:i/>
          <w:sz w:val="20"/>
          <w:szCs w:val="20"/>
        </w:rPr>
        <w:t>la Unidad la resolución del Cabildo para la continuación</w:t>
      </w:r>
    </w:p>
    <w:p w14:paraId="40B75EBB"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del trámite.</w:t>
      </w:r>
    </w:p>
    <w:p w14:paraId="55B9F7AF" w14:textId="77777777" w:rsidR="00F15E2C" w:rsidRPr="00856836" w:rsidRDefault="00F15E2C" w:rsidP="00F15E2C">
      <w:pPr>
        <w:widowControl/>
        <w:autoSpaceDE/>
        <w:autoSpaceDN/>
        <w:ind w:left="284"/>
        <w:jc w:val="both"/>
        <w:rPr>
          <w:rFonts w:ascii="Arial" w:eastAsia="Arial" w:hAnsi="Arial" w:cs="Arial"/>
          <w:sz w:val="20"/>
          <w:szCs w:val="20"/>
        </w:rPr>
      </w:pPr>
    </w:p>
    <w:p w14:paraId="5A5FE6EA"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2C2A7FE4" w14:textId="77777777" w:rsidR="00F15E2C" w:rsidRPr="00856836" w:rsidRDefault="00F15E2C" w:rsidP="00F15E2C">
      <w:pPr>
        <w:widowControl/>
        <w:autoSpaceDE/>
        <w:autoSpaceDN/>
        <w:jc w:val="both"/>
        <w:rPr>
          <w:rFonts w:ascii="Arial" w:eastAsia="Arial" w:hAnsi="Arial" w:cs="Arial"/>
          <w:sz w:val="20"/>
          <w:szCs w:val="20"/>
        </w:rPr>
      </w:pPr>
    </w:p>
    <w:p w14:paraId="75792258"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sz w:val="20"/>
          <w:szCs w:val="20"/>
        </w:rPr>
        <w:lastRenderedPageBreak/>
        <w:t xml:space="preserve">En virtud que la solicitud del </w:t>
      </w:r>
      <w:r w:rsidRPr="00856836">
        <w:rPr>
          <w:rFonts w:ascii="Arial" w:eastAsia="Arial" w:hAnsi="Arial" w:cs="Arial"/>
          <w:b/>
          <w:sz w:val="20"/>
          <w:szCs w:val="20"/>
        </w:rPr>
        <w:t xml:space="preserve">ciudadano ORLANDO </w:t>
      </w:r>
      <w:proofErr w:type="spellStart"/>
      <w:r w:rsidRPr="00856836">
        <w:rPr>
          <w:rFonts w:ascii="Arial" w:eastAsia="Arial" w:hAnsi="Arial" w:cs="Arial"/>
          <w:b/>
          <w:sz w:val="20"/>
          <w:szCs w:val="20"/>
        </w:rPr>
        <w:t>RAMIREZ</w:t>
      </w:r>
      <w:proofErr w:type="spellEnd"/>
      <w:r w:rsidRPr="00856836">
        <w:rPr>
          <w:rFonts w:ascii="Arial" w:eastAsia="Arial" w:hAnsi="Arial" w:cs="Arial"/>
          <w:b/>
          <w:sz w:val="20"/>
          <w:szCs w:val="20"/>
        </w:rPr>
        <w:t xml:space="preserve">(sic) AMAYA, </w:t>
      </w:r>
      <w:r w:rsidRPr="00856836">
        <w:rPr>
          <w:rFonts w:ascii="Arial" w:eastAsia="Arial" w:hAnsi="Arial" w:cs="Arial"/>
          <w:sz w:val="20"/>
          <w:szCs w:val="20"/>
        </w:rPr>
        <w:t xml:space="preserve">recibida en la Unidad de Trámites Empresariales con fecha diez de julio de dos mil veintitrés, consistente en tramitar la licencia para un establecimiento comercial con giro comercial de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EN BOTELLA CERRADA, </w:t>
      </w:r>
      <w:r w:rsidRPr="00856836">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32785FA" w14:textId="77777777" w:rsidR="00F15E2C" w:rsidRPr="00856836" w:rsidRDefault="00F15E2C" w:rsidP="00F15E2C">
      <w:pPr>
        <w:widowControl/>
        <w:autoSpaceDE/>
        <w:autoSpaceDN/>
        <w:jc w:val="both"/>
        <w:rPr>
          <w:rFonts w:ascii="Arial" w:eastAsia="Arial" w:hAnsi="Arial" w:cs="Arial"/>
          <w:sz w:val="20"/>
          <w:szCs w:val="20"/>
        </w:rPr>
      </w:pPr>
    </w:p>
    <w:p w14:paraId="5E4B92F9"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4523B6B" w14:textId="77777777" w:rsidR="00F15E2C" w:rsidRPr="00856836" w:rsidRDefault="00F15E2C" w:rsidP="00F15E2C">
      <w:pPr>
        <w:widowControl/>
        <w:autoSpaceDE/>
        <w:autoSpaceDN/>
        <w:jc w:val="both"/>
        <w:rPr>
          <w:rFonts w:ascii="Arial" w:eastAsia="Arial" w:hAnsi="Arial" w:cs="Arial"/>
          <w:sz w:val="20"/>
          <w:szCs w:val="20"/>
        </w:rPr>
      </w:pPr>
    </w:p>
    <w:p w14:paraId="31BE2CFF"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da cumplimiento con el formato único, recibida en la Unidad de Trámites Empresariales con fecha diez de julio dos mil veintitrés, encontrándose visible en la foja 14 del expediente en estudio.</w:t>
      </w:r>
    </w:p>
    <w:p w14:paraId="67D10428" w14:textId="77777777" w:rsidR="00F15E2C" w:rsidRPr="00856836" w:rsidRDefault="00F15E2C" w:rsidP="00F15E2C">
      <w:pPr>
        <w:widowControl/>
        <w:autoSpaceDE/>
        <w:autoSpaceDN/>
        <w:ind w:left="284"/>
        <w:jc w:val="both"/>
        <w:rPr>
          <w:rFonts w:ascii="Arial" w:eastAsia="Arial" w:hAnsi="Arial" w:cs="Arial"/>
          <w:sz w:val="20"/>
          <w:szCs w:val="20"/>
        </w:rPr>
      </w:pPr>
    </w:p>
    <w:p w14:paraId="58996459"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w:t>
      </w:r>
      <w:r w:rsidRPr="00856836">
        <w:rPr>
          <w:rFonts w:ascii="Arial" w:eastAsia="Arial" w:hAnsi="Arial" w:cs="Arial"/>
          <w:b/>
          <w:sz w:val="20"/>
          <w:szCs w:val="20"/>
        </w:rPr>
        <w:t xml:space="preserve">identificación oficial con fotografía </w:t>
      </w:r>
      <w:r w:rsidRPr="00856836">
        <w:rPr>
          <w:rFonts w:ascii="Arial" w:eastAsia="Arial" w:hAnsi="Arial" w:cs="Arial"/>
          <w:sz w:val="20"/>
          <w:szCs w:val="20"/>
        </w:rPr>
        <w:t xml:space="preserve">que consiste en la credencial para votar con fotografía número 0496029150751 expedida por el Instituto Federal Electoral a favor del C. </w:t>
      </w:r>
      <w:r w:rsidRPr="00856836">
        <w:rPr>
          <w:rFonts w:ascii="Arial" w:eastAsia="Arial" w:hAnsi="Arial" w:cs="Arial"/>
          <w:b/>
          <w:sz w:val="20"/>
          <w:szCs w:val="20"/>
        </w:rPr>
        <w:t xml:space="preserve">ORLANDO </w:t>
      </w:r>
      <w:proofErr w:type="spellStart"/>
      <w:r w:rsidRPr="00856836">
        <w:rPr>
          <w:rFonts w:ascii="Arial" w:eastAsia="Arial" w:hAnsi="Arial" w:cs="Arial"/>
          <w:b/>
          <w:sz w:val="20"/>
          <w:szCs w:val="20"/>
        </w:rPr>
        <w:t>RAMIREZ</w:t>
      </w:r>
      <w:proofErr w:type="spellEnd"/>
      <w:r w:rsidRPr="00856836">
        <w:rPr>
          <w:rFonts w:ascii="Arial" w:eastAsia="Arial" w:hAnsi="Arial" w:cs="Arial"/>
          <w:b/>
          <w:sz w:val="20"/>
          <w:szCs w:val="20"/>
        </w:rPr>
        <w:t xml:space="preserve">(sic) AMAYA </w:t>
      </w:r>
      <w:r w:rsidRPr="00856836">
        <w:rPr>
          <w:rFonts w:ascii="Arial" w:eastAsia="Arial" w:hAnsi="Arial" w:cs="Arial"/>
          <w:sz w:val="20"/>
          <w:szCs w:val="20"/>
        </w:rPr>
        <w:t>con vigencia al dos mil veintiocho, visible en la foja 13 del expediente.</w:t>
      </w:r>
    </w:p>
    <w:p w14:paraId="0FAB80CD" w14:textId="77777777" w:rsidR="00F15E2C" w:rsidRPr="00856836" w:rsidRDefault="00F15E2C" w:rsidP="00F15E2C">
      <w:pPr>
        <w:widowControl/>
        <w:autoSpaceDE/>
        <w:autoSpaceDN/>
        <w:ind w:left="284"/>
        <w:jc w:val="both"/>
        <w:rPr>
          <w:rFonts w:ascii="Arial" w:eastAsia="Arial" w:hAnsi="Arial" w:cs="Arial"/>
          <w:sz w:val="20"/>
          <w:szCs w:val="20"/>
        </w:rPr>
      </w:pPr>
    </w:p>
    <w:p w14:paraId="4179037A"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 con la que se acredita la personalidad jurídica del solicitante.</w:t>
      </w:r>
    </w:p>
    <w:p w14:paraId="5A873257" w14:textId="77777777" w:rsidR="00F15E2C" w:rsidRPr="00856836" w:rsidRDefault="00F15E2C" w:rsidP="00F15E2C">
      <w:pPr>
        <w:widowControl/>
        <w:autoSpaceDE/>
        <w:autoSpaceDN/>
        <w:ind w:left="284"/>
        <w:jc w:val="both"/>
        <w:rPr>
          <w:rFonts w:ascii="Arial" w:eastAsia="Arial" w:hAnsi="Arial" w:cs="Arial"/>
          <w:sz w:val="20"/>
          <w:szCs w:val="20"/>
        </w:rPr>
      </w:pPr>
    </w:p>
    <w:p w14:paraId="0FA31757"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copia del comprobante fiscal digital por internet, con número de folio para facturar 2300201403, con el que acredita el pago de predial y la propiedad a favor de la C. </w:t>
      </w:r>
      <w:r w:rsidRPr="00856836">
        <w:rPr>
          <w:rFonts w:ascii="Arial" w:eastAsia="Arial" w:hAnsi="Arial" w:cs="Arial"/>
          <w:b/>
          <w:sz w:val="20"/>
          <w:szCs w:val="20"/>
        </w:rPr>
        <w:t xml:space="preserve">SOFIA(sic) ODILIA AMAYA </w:t>
      </w:r>
      <w:proofErr w:type="spellStart"/>
      <w:r w:rsidRPr="00856836">
        <w:rPr>
          <w:rFonts w:ascii="Arial" w:eastAsia="Arial" w:hAnsi="Arial" w:cs="Arial"/>
          <w:b/>
          <w:sz w:val="20"/>
          <w:szCs w:val="20"/>
        </w:rPr>
        <w:t>MENDEZ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de fecha veintinueve de marzo de dos mil veintitrés sobre el inmueble ubicado en la calle </w:t>
      </w:r>
      <w:r w:rsidRPr="00856836">
        <w:rPr>
          <w:rFonts w:ascii="Arial" w:eastAsia="Arial" w:hAnsi="Arial" w:cs="Arial"/>
          <w:b/>
          <w:sz w:val="20"/>
          <w:szCs w:val="20"/>
        </w:rPr>
        <w:t xml:space="preserve">PRIVADA DE HIDALGO, NÚMERO EXTERIOR 101, COLONIA DOLORES, AGENCIA DE DOLORES, OAXACA DE JUÁREZ, OAXACA. </w:t>
      </w:r>
      <w:r w:rsidRPr="00856836">
        <w:rPr>
          <w:rFonts w:ascii="Arial" w:eastAsia="Arial" w:hAnsi="Arial" w:cs="Arial"/>
          <w:sz w:val="20"/>
          <w:szCs w:val="20"/>
        </w:rPr>
        <w:t>Visible en la foja 12 del expediente.</w:t>
      </w:r>
    </w:p>
    <w:p w14:paraId="7EC30F03" w14:textId="77777777" w:rsidR="00F15E2C" w:rsidRPr="00856836" w:rsidRDefault="00F15E2C" w:rsidP="00F15E2C">
      <w:pPr>
        <w:widowControl/>
        <w:autoSpaceDE/>
        <w:autoSpaceDN/>
        <w:ind w:left="284"/>
        <w:jc w:val="both"/>
        <w:rPr>
          <w:rFonts w:ascii="Arial" w:eastAsia="Arial" w:hAnsi="Arial" w:cs="Arial"/>
          <w:sz w:val="20"/>
          <w:szCs w:val="20"/>
        </w:rPr>
      </w:pPr>
    </w:p>
    <w:p w14:paraId="1C23DEF4"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En ese mismo sentido, el solicitante integra al expediente el contrato de comodato de fecha siete de julio de dos mil veintitrés, que celebran por una parte la ciudadana </w:t>
      </w:r>
      <w:proofErr w:type="gramStart"/>
      <w:r w:rsidRPr="00856836">
        <w:rPr>
          <w:rFonts w:ascii="Arial" w:eastAsia="Arial" w:hAnsi="Arial" w:cs="Arial"/>
          <w:b/>
          <w:sz w:val="20"/>
          <w:szCs w:val="20"/>
        </w:rPr>
        <w:t>SOFIA(</w:t>
      </w:r>
      <w:proofErr w:type="gramEnd"/>
      <w:r w:rsidRPr="00856836">
        <w:rPr>
          <w:rFonts w:ascii="Arial" w:eastAsia="Arial" w:hAnsi="Arial" w:cs="Arial"/>
          <w:b/>
          <w:sz w:val="20"/>
          <w:szCs w:val="20"/>
        </w:rPr>
        <w:t xml:space="preserve">sic) ODILIA AMAYA </w:t>
      </w:r>
      <w:proofErr w:type="spellStart"/>
      <w:r w:rsidRPr="00856836">
        <w:rPr>
          <w:rFonts w:ascii="Arial" w:eastAsia="Arial" w:hAnsi="Arial" w:cs="Arial"/>
          <w:b/>
          <w:sz w:val="20"/>
          <w:szCs w:val="20"/>
        </w:rPr>
        <w:t>MENDEZ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como </w:t>
      </w:r>
      <w:r w:rsidRPr="00856836">
        <w:rPr>
          <w:rFonts w:ascii="Arial" w:eastAsia="Arial" w:hAnsi="Arial" w:cs="Arial"/>
          <w:b/>
          <w:sz w:val="20"/>
          <w:szCs w:val="20"/>
        </w:rPr>
        <w:t xml:space="preserve">“COMODANTE” </w:t>
      </w:r>
      <w:r w:rsidRPr="00856836">
        <w:rPr>
          <w:rFonts w:ascii="Arial" w:eastAsia="Arial" w:hAnsi="Arial" w:cs="Arial"/>
          <w:sz w:val="20"/>
          <w:szCs w:val="20"/>
        </w:rPr>
        <w:t xml:space="preserve">y por la otra parte el ciudadano </w:t>
      </w:r>
      <w:r w:rsidRPr="00856836">
        <w:rPr>
          <w:rFonts w:ascii="Arial" w:eastAsia="Arial" w:hAnsi="Arial" w:cs="Arial"/>
          <w:b/>
          <w:sz w:val="20"/>
          <w:szCs w:val="20"/>
        </w:rPr>
        <w:t xml:space="preserve">ORLANDO </w:t>
      </w:r>
      <w:proofErr w:type="spellStart"/>
      <w:r w:rsidRPr="00856836">
        <w:rPr>
          <w:rFonts w:ascii="Arial" w:eastAsia="Arial" w:hAnsi="Arial" w:cs="Arial"/>
          <w:b/>
          <w:sz w:val="20"/>
          <w:szCs w:val="20"/>
        </w:rPr>
        <w:t>RAMIREZ</w:t>
      </w:r>
      <w:proofErr w:type="spellEnd"/>
      <w:r w:rsidRPr="00856836">
        <w:rPr>
          <w:rFonts w:ascii="Arial" w:eastAsia="Arial" w:hAnsi="Arial" w:cs="Arial"/>
          <w:b/>
          <w:sz w:val="20"/>
          <w:szCs w:val="20"/>
        </w:rPr>
        <w:t xml:space="preserve">(sic) AMAYA </w:t>
      </w:r>
      <w:r w:rsidRPr="00856836">
        <w:rPr>
          <w:rFonts w:ascii="Arial" w:eastAsia="Arial" w:hAnsi="Arial" w:cs="Arial"/>
          <w:sz w:val="20"/>
          <w:szCs w:val="20"/>
        </w:rPr>
        <w:t xml:space="preserve">como </w:t>
      </w:r>
      <w:r w:rsidRPr="00856836">
        <w:rPr>
          <w:rFonts w:ascii="Arial" w:eastAsia="Arial" w:hAnsi="Arial" w:cs="Arial"/>
          <w:b/>
          <w:sz w:val="20"/>
          <w:szCs w:val="20"/>
        </w:rPr>
        <w:t xml:space="preserve">”COMODATARIO” </w:t>
      </w:r>
      <w:r w:rsidRPr="00856836">
        <w:rPr>
          <w:rFonts w:ascii="Arial" w:eastAsia="Arial" w:hAnsi="Arial" w:cs="Arial"/>
          <w:sz w:val="20"/>
          <w:szCs w:val="20"/>
        </w:rPr>
        <w:t xml:space="preserve">del bien inmueble ubicado en </w:t>
      </w:r>
      <w:r w:rsidRPr="00856836">
        <w:rPr>
          <w:rFonts w:ascii="Arial" w:eastAsia="Arial" w:hAnsi="Arial" w:cs="Arial"/>
          <w:b/>
          <w:sz w:val="20"/>
          <w:szCs w:val="20"/>
        </w:rPr>
        <w:t xml:space="preserve">PRIVADA DE HIDALGO, NÚMERO EXTERIOR 101, COLONIA DOLORES, AGENCIA DE DOLORES, OAXACA DE JUÁREZ, OAXACA, </w:t>
      </w:r>
      <w:r w:rsidRPr="00856836">
        <w:rPr>
          <w:rFonts w:ascii="Arial" w:eastAsia="Arial" w:hAnsi="Arial" w:cs="Arial"/>
          <w:sz w:val="20"/>
          <w:szCs w:val="20"/>
        </w:rPr>
        <w:t>el cual es visible en la foja 11 del expediente.</w:t>
      </w:r>
    </w:p>
    <w:p w14:paraId="272CE9AB" w14:textId="77777777" w:rsidR="00F15E2C" w:rsidRPr="00856836" w:rsidRDefault="00F15E2C" w:rsidP="00F15E2C">
      <w:pPr>
        <w:widowControl/>
        <w:autoSpaceDE/>
        <w:autoSpaceDN/>
        <w:ind w:left="284"/>
        <w:jc w:val="both"/>
        <w:rPr>
          <w:rFonts w:ascii="Arial" w:eastAsia="Arial" w:hAnsi="Arial" w:cs="Arial"/>
          <w:sz w:val="10"/>
          <w:szCs w:val="10"/>
        </w:rPr>
      </w:pPr>
    </w:p>
    <w:p w14:paraId="010D135A"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 con la que acredita la legitima posesión del bien inmueble.</w:t>
      </w:r>
    </w:p>
    <w:p w14:paraId="6DAC0915" w14:textId="77777777" w:rsidR="00F15E2C" w:rsidRPr="00856836" w:rsidRDefault="00F15E2C" w:rsidP="00F15E2C">
      <w:pPr>
        <w:widowControl/>
        <w:autoSpaceDE/>
        <w:autoSpaceDN/>
        <w:ind w:left="284"/>
        <w:jc w:val="both"/>
        <w:rPr>
          <w:rFonts w:ascii="Arial" w:eastAsia="Arial" w:hAnsi="Arial" w:cs="Arial"/>
          <w:sz w:val="10"/>
          <w:szCs w:val="10"/>
        </w:rPr>
      </w:pPr>
    </w:p>
    <w:p w14:paraId="7BE55CF8"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incluyen dentro del expediente en las fojas 3 a la 5 del expediente las fotografías que permiten visualizar locales contiguos, fachada, e interior del local.</w:t>
      </w:r>
    </w:p>
    <w:p w14:paraId="292C8284" w14:textId="77777777" w:rsidR="00F15E2C" w:rsidRPr="00856836" w:rsidRDefault="00F15E2C" w:rsidP="00F15E2C">
      <w:pPr>
        <w:widowControl/>
        <w:autoSpaceDE/>
        <w:autoSpaceDN/>
        <w:ind w:left="284"/>
        <w:jc w:val="both"/>
        <w:rPr>
          <w:rFonts w:ascii="Arial" w:eastAsia="Arial" w:hAnsi="Arial" w:cs="Arial"/>
          <w:sz w:val="10"/>
          <w:szCs w:val="10"/>
        </w:rPr>
      </w:pPr>
    </w:p>
    <w:p w14:paraId="2B97D580"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a favor del </w:t>
      </w:r>
      <w:r w:rsidRPr="00856836">
        <w:rPr>
          <w:rFonts w:ascii="Arial" w:eastAsia="Arial" w:hAnsi="Arial" w:cs="Arial"/>
          <w:b/>
          <w:sz w:val="20"/>
          <w:szCs w:val="20"/>
        </w:rPr>
        <w:t xml:space="preserve">ciudadano ORLANDO </w:t>
      </w:r>
      <w:proofErr w:type="spellStart"/>
      <w:r w:rsidRPr="00856836">
        <w:rPr>
          <w:rFonts w:ascii="Arial" w:eastAsia="Arial" w:hAnsi="Arial" w:cs="Arial"/>
          <w:b/>
          <w:sz w:val="20"/>
          <w:szCs w:val="20"/>
        </w:rPr>
        <w:t>RAMIREZ</w:t>
      </w:r>
      <w:proofErr w:type="spellEnd"/>
      <w:r w:rsidRPr="00856836">
        <w:rPr>
          <w:rFonts w:ascii="Arial" w:eastAsia="Arial" w:hAnsi="Arial" w:cs="Arial"/>
          <w:b/>
          <w:sz w:val="20"/>
          <w:szCs w:val="20"/>
        </w:rPr>
        <w:t xml:space="preserve">(sic) AMAYA </w:t>
      </w:r>
      <w:r w:rsidRPr="00856836">
        <w:rPr>
          <w:rFonts w:ascii="Arial" w:eastAsia="Arial" w:hAnsi="Arial" w:cs="Arial"/>
          <w:sz w:val="20"/>
          <w:szCs w:val="20"/>
        </w:rPr>
        <w:t xml:space="preserve">para un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EN BOTELLA CERRADA </w:t>
      </w:r>
      <w:r w:rsidRPr="00856836">
        <w:rPr>
          <w:rFonts w:ascii="Arial" w:eastAsia="Arial" w:hAnsi="Arial" w:cs="Arial"/>
          <w:sz w:val="20"/>
          <w:szCs w:val="20"/>
        </w:rPr>
        <w:t xml:space="preserve">por un área de </w:t>
      </w:r>
      <w:r w:rsidRPr="00856836">
        <w:rPr>
          <w:rFonts w:ascii="Arial" w:eastAsia="Arial" w:hAnsi="Arial" w:cs="Arial"/>
          <w:b/>
          <w:sz w:val="20"/>
          <w:szCs w:val="20"/>
        </w:rPr>
        <w:t xml:space="preserve">47.30 m2, </w:t>
      </w:r>
      <w:r w:rsidRPr="00856836">
        <w:rPr>
          <w:rFonts w:ascii="Arial" w:eastAsia="Arial" w:hAnsi="Arial" w:cs="Arial"/>
          <w:sz w:val="20"/>
          <w:szCs w:val="20"/>
        </w:rPr>
        <w:t>con número de trámite 90608, número de licencia 7704, fecha de ingreso veintidós de junio de dos mil veintitrés, fecha de dictamen veintinueve de junio de dos mil veintitrés, el cual es visible en la foja 6 del expediente.</w:t>
      </w:r>
    </w:p>
    <w:p w14:paraId="7AE65747" w14:textId="77777777" w:rsidR="00F15E2C" w:rsidRPr="00856836" w:rsidRDefault="00F15E2C" w:rsidP="00F15E2C">
      <w:pPr>
        <w:widowControl/>
        <w:autoSpaceDE/>
        <w:autoSpaceDN/>
        <w:ind w:left="284"/>
        <w:jc w:val="both"/>
        <w:rPr>
          <w:rFonts w:ascii="Arial" w:eastAsia="Arial" w:hAnsi="Arial" w:cs="Arial"/>
          <w:sz w:val="10"/>
          <w:szCs w:val="10"/>
        </w:rPr>
      </w:pPr>
    </w:p>
    <w:p w14:paraId="71AF3F71" w14:textId="77777777" w:rsidR="00F15E2C" w:rsidRPr="00856836" w:rsidRDefault="00F15E2C" w:rsidP="00F15E2C">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Visible en la foja 2 del expediente se encuentra el croquis de localización del establecimiento.</w:t>
      </w:r>
    </w:p>
    <w:p w14:paraId="6B21CD9B" w14:textId="77777777" w:rsidR="00F15E2C" w:rsidRPr="00856836" w:rsidRDefault="00F15E2C" w:rsidP="00F15E2C">
      <w:pPr>
        <w:widowControl/>
        <w:autoSpaceDE/>
        <w:autoSpaceDN/>
        <w:jc w:val="both"/>
        <w:rPr>
          <w:rFonts w:ascii="Arial" w:eastAsia="Arial" w:hAnsi="Arial" w:cs="Arial"/>
          <w:sz w:val="20"/>
          <w:szCs w:val="20"/>
        </w:rPr>
      </w:pPr>
    </w:p>
    <w:p w14:paraId="0AD9A162"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Integra también el expediente copia de la constancia de situación fiscal emitida por el Servicio de Administración Tributaria a favor del ciudadano </w:t>
      </w:r>
      <w:r w:rsidRPr="00856836">
        <w:rPr>
          <w:rFonts w:ascii="Arial" w:eastAsia="Arial" w:hAnsi="Arial" w:cs="Arial"/>
          <w:b/>
          <w:sz w:val="20"/>
          <w:szCs w:val="20"/>
        </w:rPr>
        <w:t xml:space="preserve">ORLANDO </w:t>
      </w:r>
      <w:proofErr w:type="spellStart"/>
      <w:r w:rsidRPr="00856836">
        <w:rPr>
          <w:rFonts w:ascii="Arial" w:eastAsia="Arial" w:hAnsi="Arial" w:cs="Arial"/>
          <w:b/>
          <w:sz w:val="20"/>
          <w:szCs w:val="20"/>
        </w:rPr>
        <w:t>RAMIREZ</w:t>
      </w:r>
      <w:proofErr w:type="spellEnd"/>
      <w:r w:rsidRPr="00856836">
        <w:rPr>
          <w:rFonts w:ascii="Arial" w:eastAsia="Arial" w:hAnsi="Arial" w:cs="Arial"/>
          <w:b/>
          <w:sz w:val="20"/>
          <w:szCs w:val="20"/>
        </w:rPr>
        <w:t xml:space="preserve">(sic) AMAYA </w:t>
      </w:r>
      <w:r w:rsidRPr="00856836">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1 del expediente.</w:t>
      </w:r>
    </w:p>
    <w:p w14:paraId="5A10D9A2" w14:textId="77777777" w:rsidR="00F15E2C" w:rsidRPr="00856836" w:rsidRDefault="00F15E2C" w:rsidP="00F15E2C">
      <w:pPr>
        <w:widowControl/>
        <w:autoSpaceDE/>
        <w:autoSpaceDN/>
        <w:jc w:val="both"/>
        <w:rPr>
          <w:rFonts w:ascii="Arial" w:eastAsia="Arial" w:hAnsi="Arial" w:cs="Arial"/>
          <w:sz w:val="20"/>
          <w:szCs w:val="20"/>
        </w:rPr>
      </w:pPr>
    </w:p>
    <w:p w14:paraId="5379FC0F"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09C7ADFC" w14:textId="77777777" w:rsidR="00F15E2C" w:rsidRPr="00856836" w:rsidRDefault="00F15E2C" w:rsidP="00F15E2C">
      <w:pPr>
        <w:widowControl/>
        <w:autoSpaceDE/>
        <w:autoSpaceDN/>
        <w:jc w:val="both"/>
        <w:rPr>
          <w:rFonts w:ascii="Arial" w:eastAsia="Arial" w:hAnsi="Arial" w:cs="Arial"/>
          <w:sz w:val="20"/>
          <w:szCs w:val="20"/>
        </w:rPr>
      </w:pPr>
    </w:p>
    <w:p w14:paraId="4C6A4A8D"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1.- Reporte de inspección de la Dirección de Protección Civil, </w:t>
      </w:r>
      <w:r w:rsidRPr="00856836">
        <w:rPr>
          <w:rFonts w:ascii="Arial" w:eastAsia="Arial" w:hAnsi="Arial" w:cs="Arial"/>
          <w:sz w:val="20"/>
          <w:szCs w:val="20"/>
        </w:rPr>
        <w:t xml:space="preserve">emitido mediante oficio número </w:t>
      </w:r>
      <w:proofErr w:type="spellStart"/>
      <w:r w:rsidRPr="00856836">
        <w:rPr>
          <w:rFonts w:ascii="Arial" w:eastAsia="Arial" w:hAnsi="Arial" w:cs="Arial"/>
          <w:sz w:val="20"/>
          <w:szCs w:val="20"/>
        </w:rPr>
        <w:t>SSCMPC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DNGR</w:t>
      </w:r>
      <w:proofErr w:type="spellEnd"/>
      <w:r w:rsidRPr="00856836">
        <w:rPr>
          <w:rFonts w:ascii="Arial" w:eastAsia="Arial" w:hAnsi="Arial" w:cs="Arial"/>
          <w:sz w:val="20"/>
          <w:szCs w:val="20"/>
        </w:rPr>
        <w:t>/0235/2023 indicando que el establecimiento cuenta con el equipamiento necesario en materia de Protección Civil y es factible de ser utilizado para el giro solicitado, visible en las fojas 40 y 41 del expediente.</w:t>
      </w:r>
    </w:p>
    <w:p w14:paraId="24BAF14B" w14:textId="77777777" w:rsidR="00F15E2C" w:rsidRPr="00856836" w:rsidRDefault="00F15E2C" w:rsidP="00F15E2C">
      <w:pPr>
        <w:widowControl/>
        <w:autoSpaceDE/>
        <w:autoSpaceDN/>
        <w:jc w:val="both"/>
        <w:rPr>
          <w:rFonts w:ascii="Arial" w:eastAsia="Arial" w:hAnsi="Arial" w:cs="Arial"/>
          <w:sz w:val="20"/>
          <w:szCs w:val="20"/>
        </w:rPr>
      </w:pPr>
    </w:p>
    <w:p w14:paraId="32C79D91"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2.- Reporte de inspección suscrito por la Secretaría de Medio Ambiente y Cambio Climático, Procuraduría Ambiental, </w:t>
      </w:r>
      <w:r w:rsidRPr="00856836">
        <w:rPr>
          <w:rFonts w:ascii="Arial" w:eastAsia="Arial" w:hAnsi="Arial" w:cs="Arial"/>
          <w:sz w:val="20"/>
          <w:szCs w:val="20"/>
        </w:rPr>
        <w:t xml:space="preserve">emitido mediante oficio número </w:t>
      </w:r>
      <w:proofErr w:type="spellStart"/>
      <w:r w:rsidRPr="00856836">
        <w:rPr>
          <w:rFonts w:ascii="Arial" w:eastAsia="Arial" w:hAnsi="Arial" w:cs="Arial"/>
          <w:sz w:val="20"/>
          <w:szCs w:val="20"/>
        </w:rPr>
        <w:t>SMACC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PA</w:t>
      </w:r>
      <w:proofErr w:type="spellEnd"/>
      <w:r w:rsidRPr="00856836">
        <w:rPr>
          <w:rFonts w:ascii="Arial" w:eastAsia="Arial" w:hAnsi="Arial" w:cs="Arial"/>
          <w:sz w:val="20"/>
          <w:szCs w:val="20"/>
        </w:rPr>
        <w:t>/091/2024 en el que determina que el establecimiento comercial no genera emisiones a la atmosfera o cualquier otra fuente de contaminación, por lo que es factible para su funcionamiento, visible en la foja 42 del expediente.</w:t>
      </w:r>
    </w:p>
    <w:p w14:paraId="2EF49CEB" w14:textId="77777777" w:rsidR="00F15E2C" w:rsidRPr="00856836" w:rsidRDefault="00F15E2C" w:rsidP="00F15E2C">
      <w:pPr>
        <w:widowControl/>
        <w:autoSpaceDE/>
        <w:autoSpaceDN/>
        <w:jc w:val="both"/>
        <w:rPr>
          <w:rFonts w:ascii="Arial" w:eastAsia="Arial" w:hAnsi="Arial" w:cs="Arial"/>
          <w:sz w:val="20"/>
          <w:szCs w:val="20"/>
        </w:rPr>
      </w:pPr>
    </w:p>
    <w:p w14:paraId="7934A3A8"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3.- Reporte de inspección de la Unidad de Control Sanitario, </w:t>
      </w:r>
      <w:r w:rsidRPr="00856836">
        <w:rPr>
          <w:rFonts w:ascii="Arial" w:eastAsia="Arial" w:hAnsi="Arial" w:cs="Arial"/>
          <w:sz w:val="20"/>
          <w:szCs w:val="20"/>
        </w:rPr>
        <w:t xml:space="preserve">emitido mediante dictamen con número </w:t>
      </w:r>
      <w:proofErr w:type="spellStart"/>
      <w:r w:rsidRPr="00856836">
        <w:rPr>
          <w:rFonts w:ascii="Arial" w:eastAsia="Arial" w:hAnsi="Arial" w:cs="Arial"/>
          <w:sz w:val="20"/>
          <w:szCs w:val="20"/>
        </w:rPr>
        <w:t>SSM</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UCS</w:t>
      </w:r>
      <w:proofErr w:type="spellEnd"/>
      <w:r w:rsidRPr="00856836">
        <w:rPr>
          <w:rFonts w:ascii="Arial" w:eastAsia="Arial" w:hAnsi="Arial" w:cs="Arial"/>
          <w:sz w:val="20"/>
          <w:szCs w:val="20"/>
        </w:rPr>
        <w:t>/AD/234/2023 en el que se hace constar que el establecimiento comercial cumple con los requisitos de factibilidad sanitaria en su totalidad, por lo que el establecimiento es factible para su funcionamiento, visible en las fojas 37 y 38 del expediente.</w:t>
      </w:r>
    </w:p>
    <w:p w14:paraId="73775E63" w14:textId="77777777" w:rsidR="00F15E2C" w:rsidRPr="00856836" w:rsidRDefault="00F15E2C" w:rsidP="00F15E2C">
      <w:pPr>
        <w:widowControl/>
        <w:autoSpaceDE/>
        <w:autoSpaceDN/>
        <w:jc w:val="both"/>
        <w:rPr>
          <w:rFonts w:ascii="Arial" w:eastAsia="Arial" w:hAnsi="Arial" w:cs="Arial"/>
          <w:sz w:val="20"/>
          <w:szCs w:val="20"/>
        </w:rPr>
      </w:pPr>
    </w:p>
    <w:p w14:paraId="456CEDA2"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4.- Oficio con número </w:t>
      </w:r>
      <w:proofErr w:type="spellStart"/>
      <w:r w:rsidRPr="00856836">
        <w:rPr>
          <w:rFonts w:ascii="Arial" w:eastAsia="Arial" w:hAnsi="Arial" w:cs="Arial"/>
          <w:b/>
          <w:sz w:val="20"/>
          <w:szCs w:val="20"/>
        </w:rPr>
        <w:t>SDE</w:t>
      </w:r>
      <w:proofErr w:type="spellEnd"/>
      <w:r w:rsidRPr="00856836">
        <w:rPr>
          <w:rFonts w:ascii="Arial" w:eastAsia="Arial" w:hAnsi="Arial" w:cs="Arial"/>
          <w:b/>
          <w:sz w:val="20"/>
          <w:szCs w:val="20"/>
        </w:rPr>
        <w:t>/</w:t>
      </w:r>
      <w:proofErr w:type="spellStart"/>
      <w:r w:rsidRPr="00856836">
        <w:rPr>
          <w:rFonts w:ascii="Arial" w:eastAsia="Arial" w:hAnsi="Arial" w:cs="Arial"/>
          <w:b/>
          <w:sz w:val="20"/>
          <w:szCs w:val="20"/>
        </w:rPr>
        <w:t>DRAC</w:t>
      </w:r>
      <w:proofErr w:type="spellEnd"/>
      <w:r w:rsidRPr="00856836">
        <w:rPr>
          <w:rFonts w:ascii="Arial" w:eastAsia="Arial" w:hAnsi="Arial" w:cs="Arial"/>
          <w:b/>
          <w:sz w:val="20"/>
          <w:szCs w:val="20"/>
        </w:rPr>
        <w:t xml:space="preserve">/0975/2023 emitido por la Dirección de Regulación de la Actividad Comercial, </w:t>
      </w:r>
      <w:r w:rsidRPr="00856836">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con las observaciones hecha por los Inspectores, visible en las fojas 26 a la 36 del expediente.</w:t>
      </w:r>
    </w:p>
    <w:p w14:paraId="7EE52874" w14:textId="77777777" w:rsidR="00F15E2C" w:rsidRPr="00856836" w:rsidRDefault="00F15E2C" w:rsidP="00F15E2C">
      <w:pPr>
        <w:widowControl/>
        <w:autoSpaceDE/>
        <w:autoSpaceDN/>
        <w:jc w:val="both"/>
        <w:rPr>
          <w:rFonts w:ascii="Arial" w:eastAsia="Arial" w:hAnsi="Arial" w:cs="Arial"/>
          <w:sz w:val="20"/>
          <w:szCs w:val="20"/>
        </w:rPr>
      </w:pPr>
    </w:p>
    <w:p w14:paraId="384DEAB8"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Y que en la </w:t>
      </w:r>
      <w:r w:rsidRPr="00856836">
        <w:rPr>
          <w:rFonts w:ascii="Arial" w:eastAsia="Arial" w:hAnsi="Arial" w:cs="Arial"/>
          <w:b/>
          <w:sz w:val="20"/>
          <w:szCs w:val="20"/>
        </w:rPr>
        <w:t xml:space="preserve">Anuencia Vecinal </w:t>
      </w:r>
      <w:r w:rsidRPr="00856836">
        <w:rPr>
          <w:rFonts w:ascii="Arial" w:eastAsia="Arial" w:hAnsi="Arial" w:cs="Arial"/>
          <w:sz w:val="20"/>
          <w:szCs w:val="20"/>
        </w:rPr>
        <w:t>se tiene a la vista en la foja 29, sin embargo atendiendo al principio pro persona y en ánimo de no vulnerar los derechos humanos del solicitante, cabe hacer referencia que el artículo 123 fracción IV señala que se deberá preguntar acerca de la anuencia con respecto a su postura a los vecinos colindantes o que se encuentre en un área circundante por lo que de los 5 vecinos que se encuentran en un área menor a 160 metros que son los primeros entrevistados, se cuenta con 3 personas a favor, una en contra y una que manifestó que le da lo mismo ante el funcionamiento del establecimiento comercial en el área donde habitan.</w:t>
      </w:r>
    </w:p>
    <w:p w14:paraId="203262FF" w14:textId="77777777" w:rsidR="00F15E2C" w:rsidRPr="00856836" w:rsidRDefault="00F15E2C" w:rsidP="00F15E2C">
      <w:pPr>
        <w:widowControl/>
        <w:autoSpaceDE/>
        <w:autoSpaceDN/>
        <w:jc w:val="both"/>
        <w:rPr>
          <w:rFonts w:ascii="Arial" w:eastAsia="Arial" w:hAnsi="Arial" w:cs="Arial"/>
          <w:sz w:val="20"/>
          <w:szCs w:val="20"/>
        </w:rPr>
      </w:pPr>
    </w:p>
    <w:p w14:paraId="480C956C"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considera que la solicitud del </w:t>
      </w:r>
      <w:r w:rsidRPr="00856836">
        <w:rPr>
          <w:rFonts w:ascii="Arial" w:eastAsia="Arial" w:hAnsi="Arial" w:cs="Arial"/>
          <w:b/>
          <w:sz w:val="20"/>
          <w:szCs w:val="20"/>
        </w:rPr>
        <w:t xml:space="preserve">ciudadano </w:t>
      </w:r>
      <w:r w:rsidRPr="00856836">
        <w:rPr>
          <w:rFonts w:ascii="Arial" w:eastAsia="Arial" w:hAnsi="Arial" w:cs="Arial"/>
          <w:b/>
          <w:sz w:val="20"/>
          <w:szCs w:val="20"/>
        </w:rPr>
        <w:t xml:space="preserve">ORLANDO </w:t>
      </w:r>
      <w:proofErr w:type="spellStart"/>
      <w:r w:rsidRPr="00856836">
        <w:rPr>
          <w:rFonts w:ascii="Arial" w:eastAsia="Arial" w:hAnsi="Arial" w:cs="Arial"/>
          <w:b/>
          <w:sz w:val="20"/>
          <w:szCs w:val="20"/>
        </w:rPr>
        <w:t>RAMIREZ</w:t>
      </w:r>
      <w:proofErr w:type="spellEnd"/>
      <w:r w:rsidRPr="00856836">
        <w:rPr>
          <w:rFonts w:ascii="Arial" w:eastAsia="Arial" w:hAnsi="Arial" w:cs="Arial"/>
          <w:b/>
          <w:sz w:val="20"/>
          <w:szCs w:val="20"/>
        </w:rPr>
        <w:t xml:space="preserve">(sic) AMAYA </w:t>
      </w:r>
      <w:r w:rsidRPr="0085683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25CD2056" w14:textId="77777777" w:rsidR="00F15E2C" w:rsidRPr="00856836" w:rsidRDefault="00F15E2C" w:rsidP="00F15E2C">
      <w:pPr>
        <w:widowControl/>
        <w:autoSpaceDE/>
        <w:autoSpaceDN/>
        <w:jc w:val="both"/>
        <w:rPr>
          <w:rFonts w:ascii="Arial" w:eastAsia="Arial" w:hAnsi="Arial" w:cs="Arial"/>
          <w:sz w:val="20"/>
          <w:szCs w:val="20"/>
        </w:rPr>
      </w:pPr>
    </w:p>
    <w:p w14:paraId="495E3D63" w14:textId="77777777" w:rsidR="00F15E2C" w:rsidRPr="00856836" w:rsidRDefault="00F15E2C" w:rsidP="00F15E2C">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3F65D702" w14:textId="77777777" w:rsidR="00F15E2C" w:rsidRPr="00856836" w:rsidRDefault="00F15E2C" w:rsidP="00F15E2C">
      <w:pPr>
        <w:widowControl/>
        <w:autoSpaceDE/>
        <w:autoSpaceDN/>
        <w:jc w:val="both"/>
        <w:rPr>
          <w:rFonts w:ascii="Arial" w:eastAsia="Arial" w:hAnsi="Arial" w:cs="Arial"/>
          <w:sz w:val="20"/>
          <w:szCs w:val="20"/>
        </w:rPr>
      </w:pPr>
    </w:p>
    <w:p w14:paraId="40F62B9D"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la </w:t>
      </w:r>
      <w:r w:rsidRPr="00856836">
        <w:rPr>
          <w:rFonts w:ascii="Arial" w:eastAsia="Arial" w:hAnsi="Arial" w:cs="Arial"/>
          <w:b/>
          <w:sz w:val="20"/>
          <w:szCs w:val="20"/>
        </w:rPr>
        <w:t xml:space="preserve">LICENCIA </w:t>
      </w:r>
      <w:r w:rsidRPr="00856836">
        <w:rPr>
          <w:rFonts w:ascii="Arial" w:eastAsia="Arial" w:hAnsi="Arial" w:cs="Arial"/>
          <w:sz w:val="20"/>
          <w:szCs w:val="20"/>
        </w:rPr>
        <w:t xml:space="preserve">a favor del </w:t>
      </w:r>
      <w:r w:rsidRPr="00856836">
        <w:rPr>
          <w:rFonts w:ascii="Arial" w:eastAsia="Arial" w:hAnsi="Arial" w:cs="Arial"/>
          <w:b/>
          <w:sz w:val="20"/>
          <w:szCs w:val="20"/>
        </w:rPr>
        <w:t xml:space="preserve">ciudadano ORLANDO </w:t>
      </w:r>
      <w:proofErr w:type="spellStart"/>
      <w:r w:rsidRPr="00856836">
        <w:rPr>
          <w:rFonts w:ascii="Arial" w:eastAsia="Arial" w:hAnsi="Arial" w:cs="Arial"/>
          <w:b/>
          <w:sz w:val="20"/>
          <w:szCs w:val="20"/>
        </w:rPr>
        <w:t>RAMIREZ</w:t>
      </w:r>
      <w:proofErr w:type="spellEnd"/>
      <w:r w:rsidRPr="00856836">
        <w:rPr>
          <w:rFonts w:ascii="Arial" w:eastAsia="Arial" w:hAnsi="Arial" w:cs="Arial"/>
          <w:b/>
          <w:sz w:val="20"/>
          <w:szCs w:val="20"/>
        </w:rPr>
        <w:t xml:space="preserve">(sic) AMAYA </w:t>
      </w:r>
      <w:r w:rsidRPr="00856836">
        <w:rPr>
          <w:rFonts w:ascii="Arial" w:eastAsia="Arial" w:hAnsi="Arial" w:cs="Arial"/>
          <w:sz w:val="20"/>
          <w:szCs w:val="20"/>
        </w:rPr>
        <w:t xml:space="preserve">para un establecimiento comercial </w:t>
      </w:r>
      <w:r w:rsidRPr="00856836">
        <w:rPr>
          <w:rFonts w:ascii="Arial" w:eastAsia="Arial" w:hAnsi="Arial" w:cs="Arial"/>
          <w:b/>
          <w:sz w:val="20"/>
          <w:szCs w:val="20"/>
        </w:rPr>
        <w:t xml:space="preserve">“55 AQUILES”, </w:t>
      </w:r>
      <w:r w:rsidRPr="00856836">
        <w:rPr>
          <w:rFonts w:ascii="Arial" w:eastAsia="Arial" w:hAnsi="Arial" w:cs="Arial"/>
          <w:sz w:val="20"/>
          <w:szCs w:val="20"/>
        </w:rPr>
        <w:t xml:space="preserve">con giro de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EN BOTELLA CERRADA </w:t>
      </w:r>
      <w:r w:rsidRPr="00856836">
        <w:rPr>
          <w:rFonts w:ascii="Arial" w:eastAsia="Arial" w:hAnsi="Arial" w:cs="Arial"/>
          <w:sz w:val="20"/>
          <w:szCs w:val="20"/>
        </w:rPr>
        <w:t xml:space="preserve">con domicilio para funcionar en la calle </w:t>
      </w:r>
      <w:r w:rsidRPr="00856836">
        <w:rPr>
          <w:rFonts w:ascii="Arial" w:eastAsia="Arial" w:hAnsi="Arial" w:cs="Arial"/>
          <w:b/>
          <w:sz w:val="20"/>
          <w:szCs w:val="20"/>
        </w:rPr>
        <w:t>de PRIVADA DE HIDALGO, NÚMERO EXTERIOR 101, COLONIA DOLORES, AGENCIA DE DOLORES, OAXACA DE JUÁREZ, OAXACA.</w:t>
      </w:r>
    </w:p>
    <w:p w14:paraId="3EF3EF3E" w14:textId="77777777" w:rsidR="00F15E2C" w:rsidRPr="00856836" w:rsidRDefault="00F15E2C" w:rsidP="00F15E2C">
      <w:pPr>
        <w:widowControl/>
        <w:autoSpaceDE/>
        <w:autoSpaceDN/>
        <w:jc w:val="both"/>
        <w:rPr>
          <w:rFonts w:ascii="Arial" w:eastAsia="Arial" w:hAnsi="Arial" w:cs="Arial"/>
          <w:sz w:val="20"/>
          <w:szCs w:val="20"/>
        </w:rPr>
      </w:pPr>
    </w:p>
    <w:p w14:paraId="2F2DE2C2"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w:t>
      </w:r>
      <w:r w:rsidRPr="00856836">
        <w:rPr>
          <w:rFonts w:ascii="Arial" w:eastAsia="Arial" w:hAnsi="Arial" w:cs="Arial"/>
          <w:sz w:val="20"/>
          <w:szCs w:val="20"/>
        </w:rPr>
        <w:t xml:space="preserve">Gírese atento oficio a la Dirección de Ingresos a efecto de que se incorpore al Padrón Fiscal Municipal al </w:t>
      </w:r>
      <w:r w:rsidRPr="00856836">
        <w:rPr>
          <w:rFonts w:ascii="Arial" w:eastAsia="Arial" w:hAnsi="Arial" w:cs="Arial"/>
          <w:b/>
          <w:sz w:val="20"/>
          <w:szCs w:val="20"/>
        </w:rPr>
        <w:t xml:space="preserve">ciudadano ORLANDO </w:t>
      </w:r>
      <w:proofErr w:type="spellStart"/>
      <w:r w:rsidRPr="00856836">
        <w:rPr>
          <w:rFonts w:ascii="Arial" w:eastAsia="Arial" w:hAnsi="Arial" w:cs="Arial"/>
          <w:b/>
          <w:sz w:val="20"/>
          <w:szCs w:val="20"/>
        </w:rPr>
        <w:t>RAMIREZ</w:t>
      </w:r>
      <w:proofErr w:type="spellEnd"/>
      <w:r w:rsidRPr="00856836">
        <w:rPr>
          <w:rFonts w:ascii="Arial" w:eastAsia="Arial" w:hAnsi="Arial" w:cs="Arial"/>
          <w:b/>
          <w:sz w:val="20"/>
          <w:szCs w:val="20"/>
        </w:rPr>
        <w:t xml:space="preserve">(sic) AMAYA </w:t>
      </w:r>
      <w:r w:rsidRPr="00856836">
        <w:rPr>
          <w:rFonts w:ascii="Arial" w:eastAsia="Arial" w:hAnsi="Arial" w:cs="Arial"/>
          <w:sz w:val="20"/>
          <w:szCs w:val="20"/>
        </w:rPr>
        <w:t xml:space="preserve">para un establecimiento comercial con giro de </w:t>
      </w:r>
      <w:proofErr w:type="spellStart"/>
      <w:r w:rsidRPr="00856836">
        <w:rPr>
          <w:rFonts w:ascii="Arial" w:eastAsia="Arial" w:hAnsi="Arial" w:cs="Arial"/>
          <w:b/>
          <w:sz w:val="20"/>
          <w:szCs w:val="20"/>
        </w:rPr>
        <w:t>MISCELANEA</w:t>
      </w:r>
      <w:proofErr w:type="spellEnd"/>
      <w:r w:rsidRPr="00856836">
        <w:rPr>
          <w:rFonts w:ascii="Arial" w:eastAsia="Arial" w:hAnsi="Arial" w:cs="Arial"/>
          <w:b/>
          <w:sz w:val="20"/>
          <w:szCs w:val="20"/>
        </w:rPr>
        <w:t xml:space="preserve">(sic) CON VENTA DE CERVEZA EN BOTELLA CERRADA </w:t>
      </w:r>
      <w:r w:rsidRPr="00856836">
        <w:rPr>
          <w:rFonts w:ascii="Arial" w:eastAsia="Arial" w:hAnsi="Arial" w:cs="Arial"/>
          <w:sz w:val="20"/>
          <w:szCs w:val="20"/>
        </w:rPr>
        <w:t xml:space="preserve">por </w:t>
      </w:r>
      <w:r w:rsidRPr="00856836">
        <w:rPr>
          <w:rFonts w:ascii="Arial" w:eastAsia="Arial" w:hAnsi="Arial" w:cs="Arial"/>
          <w:b/>
          <w:sz w:val="20"/>
          <w:szCs w:val="20"/>
        </w:rPr>
        <w:t xml:space="preserve">47.30 m2 </w:t>
      </w:r>
      <w:r w:rsidRPr="00856836">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0E610006" w14:textId="77777777" w:rsidR="00F15E2C" w:rsidRPr="00856836" w:rsidRDefault="00F15E2C" w:rsidP="00F15E2C">
      <w:pPr>
        <w:widowControl/>
        <w:autoSpaceDE/>
        <w:autoSpaceDN/>
        <w:jc w:val="both"/>
        <w:rPr>
          <w:rFonts w:ascii="Arial" w:eastAsia="Arial" w:hAnsi="Arial" w:cs="Arial"/>
          <w:sz w:val="20"/>
          <w:szCs w:val="20"/>
        </w:rPr>
      </w:pPr>
    </w:p>
    <w:p w14:paraId="3A4AADF6"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5E0090A7" w14:textId="77777777" w:rsidR="00F15E2C" w:rsidRPr="00856836" w:rsidRDefault="00F15E2C" w:rsidP="00F15E2C">
      <w:pPr>
        <w:widowControl/>
        <w:autoSpaceDE/>
        <w:autoSpaceDN/>
        <w:jc w:val="both"/>
        <w:rPr>
          <w:rFonts w:ascii="Arial" w:eastAsia="Arial" w:hAnsi="Arial" w:cs="Arial"/>
          <w:sz w:val="20"/>
          <w:szCs w:val="20"/>
        </w:rPr>
      </w:pPr>
    </w:p>
    <w:p w14:paraId="56BA5226"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w:t>
      </w:r>
      <w:r w:rsidRPr="0085683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56836">
        <w:rPr>
          <w:rFonts w:ascii="Arial" w:eastAsia="Arial" w:hAnsi="Arial" w:cs="Arial"/>
          <w:b/>
          <w:sz w:val="20"/>
          <w:szCs w:val="20"/>
        </w:rPr>
        <w:t xml:space="preserve">cancelación de dicha licencia, </w:t>
      </w:r>
      <w:r w:rsidRPr="00856836">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w:t>
      </w:r>
      <w:r w:rsidRPr="00856836">
        <w:rPr>
          <w:rFonts w:ascii="Arial" w:eastAsia="Arial" w:hAnsi="Arial" w:cs="Arial"/>
          <w:sz w:val="20"/>
          <w:szCs w:val="20"/>
        </w:rPr>
        <w:lastRenderedPageBreak/>
        <w:t>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44EE62D5" w14:textId="77777777" w:rsidR="00F15E2C" w:rsidRPr="00856836" w:rsidRDefault="00F15E2C" w:rsidP="00F15E2C">
      <w:pPr>
        <w:widowControl/>
        <w:autoSpaceDE/>
        <w:autoSpaceDN/>
        <w:jc w:val="both"/>
        <w:rPr>
          <w:rFonts w:ascii="Arial" w:eastAsia="Arial" w:hAnsi="Arial" w:cs="Arial"/>
          <w:sz w:val="20"/>
          <w:szCs w:val="20"/>
        </w:rPr>
      </w:pPr>
    </w:p>
    <w:p w14:paraId="085255DB"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w:t>
      </w:r>
      <w:r w:rsidRPr="00856836">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856836">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a 22:00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los 55.00 decibeles y de 22:00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a 6:00 </w:t>
      </w:r>
      <w:proofErr w:type="spellStart"/>
      <w:r w:rsidRPr="00856836">
        <w:rPr>
          <w:rFonts w:ascii="Arial" w:eastAsia="Arial" w:hAnsi="Arial" w:cs="Arial"/>
          <w:b/>
          <w:sz w:val="20"/>
          <w:szCs w:val="20"/>
        </w:rPr>
        <w:t>hrs</w:t>
      </w:r>
      <w:proofErr w:type="spellEnd"/>
      <w:r w:rsidRPr="00856836">
        <w:rPr>
          <w:rFonts w:ascii="Arial" w:eastAsia="Arial" w:hAnsi="Arial" w:cs="Arial"/>
          <w:b/>
          <w:sz w:val="20"/>
          <w:szCs w:val="20"/>
        </w:rPr>
        <w:t xml:space="preserve">. los 50.00 decibeles;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w:t>
      </w:r>
      <w:r w:rsidRPr="00856836">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59B4692E" w14:textId="77777777" w:rsidR="00F15E2C" w:rsidRPr="00856836" w:rsidRDefault="00F15E2C" w:rsidP="00F15E2C">
      <w:pPr>
        <w:widowControl/>
        <w:autoSpaceDE/>
        <w:autoSpaceDN/>
        <w:jc w:val="both"/>
        <w:rPr>
          <w:rFonts w:ascii="Arial" w:eastAsia="Arial" w:hAnsi="Arial" w:cs="Arial"/>
          <w:sz w:val="20"/>
          <w:szCs w:val="20"/>
        </w:rPr>
      </w:pPr>
    </w:p>
    <w:p w14:paraId="7933F382"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SEXTO.- </w:t>
      </w:r>
      <w:r w:rsidRPr="00856836">
        <w:rPr>
          <w:rFonts w:ascii="Arial" w:eastAsia="Arial" w:hAnsi="Arial" w:cs="Arial"/>
          <w:sz w:val="20"/>
          <w:szCs w:val="20"/>
        </w:rPr>
        <w:t xml:space="preserve">Con fundamento en el artículo 38 del Reglamento de Establecimientos Comerciales, Industriales y de Servicios del Municipio de </w:t>
      </w:r>
      <w:r w:rsidRPr="00856836">
        <w:rPr>
          <w:rFonts w:ascii="Arial" w:eastAsia="Arial" w:hAnsi="Arial" w:cs="Arial"/>
          <w:sz w:val="20"/>
          <w:szCs w:val="20"/>
        </w:rPr>
        <w:t>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911AE59" w14:textId="77777777" w:rsidR="00F15E2C" w:rsidRPr="00856836" w:rsidRDefault="00F15E2C" w:rsidP="00F15E2C">
      <w:pPr>
        <w:widowControl/>
        <w:autoSpaceDE/>
        <w:autoSpaceDN/>
        <w:jc w:val="both"/>
        <w:rPr>
          <w:rFonts w:ascii="Arial" w:eastAsia="Arial" w:hAnsi="Arial" w:cs="Arial"/>
          <w:sz w:val="20"/>
          <w:szCs w:val="20"/>
        </w:rPr>
      </w:pPr>
    </w:p>
    <w:p w14:paraId="165A6A5F"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SÉPTIMO.- </w:t>
      </w:r>
      <w:r w:rsidRPr="00856836">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25AF706A" w14:textId="77777777" w:rsidR="00F15E2C" w:rsidRPr="00856836" w:rsidRDefault="00F15E2C" w:rsidP="00F15E2C">
      <w:pPr>
        <w:widowControl/>
        <w:autoSpaceDE/>
        <w:autoSpaceDN/>
        <w:jc w:val="both"/>
        <w:rPr>
          <w:rFonts w:ascii="Arial" w:eastAsia="Arial" w:hAnsi="Arial" w:cs="Arial"/>
          <w:sz w:val="20"/>
          <w:szCs w:val="20"/>
        </w:rPr>
      </w:pPr>
    </w:p>
    <w:p w14:paraId="56786B4C"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OCTAVO.- </w:t>
      </w:r>
      <w:r w:rsidRPr="00856836">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w:t>
      </w:r>
      <w:r w:rsidRPr="00856836">
        <w:rPr>
          <w:rFonts w:ascii="Arial" w:eastAsia="Arial" w:hAnsi="Arial" w:cs="Arial"/>
          <w:sz w:val="20"/>
          <w:szCs w:val="20"/>
        </w:rPr>
        <w:lastRenderedPageBreak/>
        <w:t>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4B925D0" w14:textId="77777777" w:rsidR="00F15E2C" w:rsidRPr="00856836" w:rsidRDefault="00F15E2C" w:rsidP="00F15E2C">
      <w:pPr>
        <w:widowControl/>
        <w:autoSpaceDE/>
        <w:autoSpaceDN/>
        <w:jc w:val="both"/>
        <w:rPr>
          <w:rFonts w:ascii="Arial" w:eastAsia="Arial" w:hAnsi="Arial" w:cs="Arial"/>
          <w:sz w:val="20"/>
          <w:szCs w:val="20"/>
        </w:rPr>
      </w:pPr>
    </w:p>
    <w:p w14:paraId="2DEC8949"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NOVENO. – </w:t>
      </w:r>
      <w:proofErr w:type="spellStart"/>
      <w:r w:rsidRPr="00856836">
        <w:rPr>
          <w:rFonts w:ascii="Arial" w:eastAsia="Arial" w:hAnsi="Arial" w:cs="Arial"/>
          <w:sz w:val="20"/>
          <w:szCs w:val="20"/>
        </w:rPr>
        <w:t>Notifiquese</w:t>
      </w:r>
      <w:proofErr w:type="spellEnd"/>
      <w:r w:rsidRPr="00856836">
        <w:rPr>
          <w:rFonts w:ascii="Arial" w:eastAsia="Arial" w:hAnsi="Arial" w:cs="Arial"/>
          <w:sz w:val="20"/>
          <w:szCs w:val="20"/>
        </w:rPr>
        <w:t>(sic) la resolución del Cabildo y túrnese el dictamen con su respectivo expediente a la Unidad de Trámites Empresariales para el cumplimiento de los asuntos de su competencia.</w:t>
      </w:r>
    </w:p>
    <w:p w14:paraId="665B7E7F" w14:textId="77777777" w:rsidR="00F15E2C" w:rsidRPr="00856836" w:rsidRDefault="00F15E2C" w:rsidP="00F15E2C">
      <w:pPr>
        <w:widowControl/>
        <w:autoSpaceDE/>
        <w:autoSpaceDN/>
        <w:jc w:val="both"/>
        <w:rPr>
          <w:rFonts w:ascii="Arial" w:eastAsia="Arial" w:hAnsi="Arial" w:cs="Arial"/>
          <w:sz w:val="20"/>
          <w:szCs w:val="20"/>
        </w:rPr>
      </w:pPr>
    </w:p>
    <w:p w14:paraId="5F10CB31"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DÉCIMO. - </w:t>
      </w:r>
      <w:r w:rsidRPr="00856836">
        <w:rPr>
          <w:rFonts w:ascii="Arial" w:eastAsia="Arial" w:hAnsi="Arial" w:cs="Arial"/>
          <w:sz w:val="20"/>
          <w:szCs w:val="20"/>
        </w:rPr>
        <w:t>Remítase dicho acuerdo a la Secretaria(sic) Municipal, para que por su conducto se le dé el trámite correspondiente.</w:t>
      </w:r>
    </w:p>
    <w:p w14:paraId="224FF6B6" w14:textId="77777777" w:rsidR="00F15E2C" w:rsidRPr="00856836" w:rsidRDefault="00F15E2C" w:rsidP="00F15E2C">
      <w:pPr>
        <w:widowControl/>
        <w:autoSpaceDE/>
        <w:autoSpaceDN/>
        <w:jc w:val="both"/>
        <w:rPr>
          <w:rFonts w:ascii="Arial" w:eastAsia="Arial" w:hAnsi="Arial" w:cs="Arial"/>
          <w:sz w:val="20"/>
          <w:szCs w:val="20"/>
        </w:rPr>
      </w:pPr>
    </w:p>
    <w:p w14:paraId="70B86AC6" w14:textId="77777777" w:rsidR="00F15E2C" w:rsidRPr="00856836" w:rsidRDefault="00F15E2C" w:rsidP="00F15E2C">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 </w:t>
      </w:r>
      <w:r w:rsidRPr="00856836">
        <w:rPr>
          <w:rFonts w:ascii="Arial" w:eastAsia="Arial" w:hAnsi="Arial" w:cs="Arial"/>
          <w:sz w:val="20"/>
          <w:szCs w:val="20"/>
        </w:rPr>
        <w:t>Notifíquese y cúmplase.</w:t>
      </w:r>
    </w:p>
    <w:p w14:paraId="15AC25FC" w14:textId="03EC0067" w:rsidR="00F15E2C" w:rsidRPr="00856836" w:rsidRDefault="00F15E2C" w:rsidP="00F15E2C">
      <w:pPr>
        <w:widowControl/>
        <w:autoSpaceDE/>
        <w:jc w:val="both"/>
        <w:rPr>
          <w:rFonts w:ascii="Arial" w:eastAsia="Arial" w:hAnsi="Arial" w:cs="Arial"/>
          <w:sz w:val="20"/>
          <w:szCs w:val="20"/>
        </w:rPr>
      </w:pPr>
    </w:p>
    <w:p w14:paraId="0839E481" w14:textId="77777777" w:rsidR="00F15E2C" w:rsidRPr="00856836" w:rsidRDefault="00F15E2C" w:rsidP="00F15E2C">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FFFE5EE" w14:textId="77777777" w:rsidR="00F15E2C" w:rsidRPr="00856836" w:rsidRDefault="00F15E2C" w:rsidP="00F15E2C">
      <w:pPr>
        <w:jc w:val="both"/>
        <w:rPr>
          <w:rFonts w:ascii="Arial" w:hAnsi="Arial" w:cs="Arial"/>
          <w:b/>
          <w:bCs/>
          <w:sz w:val="20"/>
          <w:szCs w:val="20"/>
        </w:rPr>
      </w:pPr>
    </w:p>
    <w:p w14:paraId="0724B6BA" w14:textId="1BE57A6A" w:rsidR="00F15E2C" w:rsidRPr="00856836" w:rsidRDefault="00F15E2C" w:rsidP="00F15E2C">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454138FB" w14:textId="0FC7ADF9" w:rsidR="0078186D" w:rsidRPr="00856836" w:rsidRDefault="00BA411B" w:rsidP="005C03B7">
      <w:pPr>
        <w:rPr>
          <w:rFonts w:ascii="Arial" w:hAnsi="Arial" w:cs="Arial"/>
          <w:b/>
          <w:bCs/>
          <w:sz w:val="20"/>
          <w:szCs w:val="20"/>
        </w:rPr>
      </w:pPr>
      <w:r w:rsidRPr="00856836">
        <w:rPr>
          <w:noProof/>
          <w:lang w:eastAsia="es-MX"/>
        </w:rPr>
        <w:drawing>
          <wp:anchor distT="0" distB="0" distL="114300" distR="114300" simplePos="0" relativeHeight="251676672" behindDoc="0" locked="0" layoutInCell="1" allowOverlap="1" wp14:anchorId="7A69F090" wp14:editId="4D3EAC9D">
            <wp:simplePos x="0" y="0"/>
            <wp:positionH relativeFrom="column">
              <wp:posOffset>0</wp:posOffset>
            </wp:positionH>
            <wp:positionV relativeFrom="paragraph">
              <wp:posOffset>147955</wp:posOffset>
            </wp:positionV>
            <wp:extent cx="2735580" cy="265430"/>
            <wp:effectExtent l="0" t="0" r="7620" b="127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B6FD225" w14:textId="659C996B" w:rsidR="00BA411B" w:rsidRPr="00856836" w:rsidRDefault="00BA411B" w:rsidP="005C03B7">
      <w:pPr>
        <w:rPr>
          <w:rFonts w:ascii="Arial" w:hAnsi="Arial" w:cs="Arial"/>
          <w:b/>
          <w:bCs/>
          <w:sz w:val="20"/>
          <w:szCs w:val="20"/>
        </w:rPr>
      </w:pPr>
    </w:p>
    <w:p w14:paraId="00683509" w14:textId="77777777" w:rsidR="00BA411B" w:rsidRPr="00856836" w:rsidRDefault="00BA411B" w:rsidP="00BA411B">
      <w:pPr>
        <w:jc w:val="both"/>
        <w:rPr>
          <w:rFonts w:ascii="Arial" w:eastAsia="Calibri" w:hAnsi="Arial" w:cs="Arial"/>
          <w:sz w:val="20"/>
          <w:szCs w:val="20"/>
        </w:rPr>
      </w:pPr>
      <w:r w:rsidRPr="00856836">
        <w:rPr>
          <w:rFonts w:ascii="Arial" w:eastAsia="Calibri" w:hAnsi="Arial" w:cs="Arial"/>
          <w:b/>
          <w:sz w:val="20"/>
          <w:szCs w:val="20"/>
        </w:rPr>
        <w:t>FRANCISCO MARTÍNEZ NERI</w:t>
      </w:r>
      <w:r w:rsidRPr="00856836">
        <w:rPr>
          <w:rFonts w:ascii="Arial" w:eastAsia="Calibri" w:hAnsi="Arial" w:cs="Arial"/>
          <w:sz w:val="20"/>
          <w:szCs w:val="20"/>
        </w:rPr>
        <w:t xml:space="preserve">, Presidente Municipal Constitucional del Municipio de Oaxaca de Juárez, del Estado Libre y Soberano de Oaxaca, a sus habitantes hace saber: </w:t>
      </w:r>
    </w:p>
    <w:p w14:paraId="38C73DF0" w14:textId="77777777" w:rsidR="00BA411B" w:rsidRPr="00856836" w:rsidRDefault="00BA411B" w:rsidP="00BA411B">
      <w:pPr>
        <w:jc w:val="both"/>
        <w:rPr>
          <w:rFonts w:ascii="Arial" w:eastAsia="Calibri" w:hAnsi="Arial" w:cs="Arial"/>
          <w:sz w:val="20"/>
          <w:szCs w:val="20"/>
        </w:rPr>
      </w:pPr>
    </w:p>
    <w:p w14:paraId="4E9FE559" w14:textId="15ABCF7D" w:rsidR="00BA411B" w:rsidRPr="00856836" w:rsidRDefault="00BA411B" w:rsidP="00BA411B">
      <w:pPr>
        <w:jc w:val="both"/>
        <w:rPr>
          <w:rFonts w:ascii="Arial" w:eastAsia="Calibri" w:hAnsi="Arial" w:cs="Arial"/>
          <w:sz w:val="20"/>
          <w:szCs w:val="20"/>
        </w:rPr>
      </w:pPr>
      <w:r w:rsidRPr="00856836">
        <w:rPr>
          <w:rFonts w:ascii="Arial" w:eastAsia="Calibri" w:hAnsi="Arial" w:cs="Arial"/>
          <w:sz w:val="20"/>
          <w:szCs w:val="20"/>
        </w:rPr>
        <w:t xml:space="preserve">Que el Honorable Ayuntamiento del Municipio de Oaxaca de Juárez, Oaxaca, en uso de sus atribuciones y facultades, con fundamento en lo </w:t>
      </w:r>
      <w:r w:rsidRPr="00856836">
        <w:rPr>
          <w:rFonts w:ascii="Arial" w:eastAsia="Calibri" w:hAnsi="Arial" w:cs="Arial"/>
          <w:sz w:val="20"/>
          <w:szCs w:val="20"/>
        </w:rPr>
        <w:t xml:space="preserve">dispuesto por el artículo 115 fracción II de la Constitución Política de los Estados Unidos Mexicanos; artículo 113 fracción I de la Constitución Política del Estado Libre y Soberano de Oaxaca; artículos 68 fracción VI, 136 y 137 de la Ley Orgánica Municipal del Estado de Oaxaca; artículos 54 fracción IV y 242 del Bando de Policía y Gobierno del Municipio de Oaxaca de Juárez; artículos 3, 4 y 5  del Reglamento de la Gaceta del Municipio de Oaxaca de Juárez; </w:t>
      </w:r>
      <w:r w:rsidRPr="00856836">
        <w:rPr>
          <w:rFonts w:ascii="Arial" w:hAnsi="Arial" w:cs="Arial"/>
          <w:sz w:val="20"/>
          <w:szCs w:val="20"/>
        </w:rPr>
        <w:t xml:space="preserve"> en sesión Ordinaria de Cabildo de </w:t>
      </w:r>
      <w:r w:rsidR="002175F5" w:rsidRPr="00856836">
        <w:rPr>
          <w:rFonts w:ascii="Arial" w:hAnsi="Arial" w:cs="Arial"/>
          <w:sz w:val="20"/>
          <w:szCs w:val="20"/>
        </w:rPr>
        <w:t xml:space="preserve">fecha veintinueve de agosto </w:t>
      </w:r>
      <w:r w:rsidRPr="00856836">
        <w:rPr>
          <w:rFonts w:ascii="Arial" w:hAnsi="Arial" w:cs="Arial"/>
          <w:sz w:val="20"/>
          <w:szCs w:val="20"/>
        </w:rPr>
        <w:t>de dos mil veinticuatro, tuvo a bien aprobar y expedir el siguiente</w:t>
      </w:r>
      <w:r w:rsidRPr="00856836">
        <w:rPr>
          <w:rFonts w:ascii="Arial" w:eastAsia="Calibri" w:hAnsi="Arial" w:cs="Arial"/>
          <w:sz w:val="20"/>
          <w:szCs w:val="20"/>
        </w:rPr>
        <w:t>:</w:t>
      </w:r>
    </w:p>
    <w:p w14:paraId="672E624B" w14:textId="77777777" w:rsidR="00BA411B" w:rsidRPr="00856836" w:rsidRDefault="00BA411B" w:rsidP="00BA411B">
      <w:pPr>
        <w:jc w:val="both"/>
        <w:rPr>
          <w:rFonts w:ascii="Arial" w:hAnsi="Arial" w:cs="Arial"/>
          <w:sz w:val="20"/>
          <w:szCs w:val="20"/>
        </w:rPr>
      </w:pPr>
    </w:p>
    <w:p w14:paraId="797DC4B7" w14:textId="53E4C6D1" w:rsidR="00BA411B" w:rsidRPr="00856836" w:rsidRDefault="00BA411B" w:rsidP="00BA411B">
      <w:pPr>
        <w:pStyle w:val="Textoindependiente"/>
        <w:jc w:val="center"/>
        <w:outlineLvl w:val="0"/>
        <w:rPr>
          <w:rFonts w:ascii="Arial" w:hAnsi="Arial" w:cs="Arial"/>
          <w:b/>
        </w:rPr>
      </w:pPr>
      <w:r w:rsidRPr="00856836">
        <w:rPr>
          <w:rFonts w:ascii="Arial" w:hAnsi="Arial" w:cs="Arial"/>
          <w:b/>
        </w:rPr>
        <w:t>DICTAMEN CDEyMR/305/2024</w:t>
      </w:r>
    </w:p>
    <w:p w14:paraId="68F088C7" w14:textId="77777777" w:rsidR="00BA411B" w:rsidRPr="00856836" w:rsidRDefault="00BA411B" w:rsidP="00BA411B">
      <w:pPr>
        <w:jc w:val="both"/>
        <w:rPr>
          <w:rFonts w:ascii="Arial" w:hAnsi="Arial" w:cs="Arial"/>
          <w:sz w:val="20"/>
          <w:szCs w:val="20"/>
        </w:rPr>
      </w:pPr>
    </w:p>
    <w:p w14:paraId="6F6E509C" w14:textId="77777777" w:rsidR="00BA411B" w:rsidRPr="00856836" w:rsidRDefault="00BA411B" w:rsidP="00BA411B">
      <w:pPr>
        <w:widowControl/>
        <w:autoSpaceDE/>
        <w:autoSpaceDN/>
        <w:jc w:val="center"/>
        <w:rPr>
          <w:rFonts w:ascii="Arial" w:eastAsia="Arial" w:hAnsi="Arial" w:cs="Arial"/>
          <w:sz w:val="20"/>
          <w:szCs w:val="20"/>
        </w:rPr>
      </w:pPr>
      <w:r w:rsidRPr="00856836">
        <w:rPr>
          <w:rFonts w:ascii="Arial" w:eastAsia="Arial" w:hAnsi="Arial" w:cs="Arial"/>
          <w:b/>
          <w:sz w:val="20"/>
          <w:szCs w:val="20"/>
        </w:rPr>
        <w:t>C O N S I D E R A N D O S</w:t>
      </w:r>
    </w:p>
    <w:p w14:paraId="76175FF0" w14:textId="77777777" w:rsidR="00BA411B" w:rsidRPr="00856836" w:rsidRDefault="00BA411B" w:rsidP="00BA411B">
      <w:pPr>
        <w:widowControl/>
        <w:autoSpaceDE/>
        <w:autoSpaceDN/>
        <w:jc w:val="both"/>
        <w:rPr>
          <w:rFonts w:ascii="Arial" w:eastAsia="Arial" w:hAnsi="Arial" w:cs="Arial"/>
          <w:sz w:val="20"/>
          <w:szCs w:val="20"/>
        </w:rPr>
      </w:pPr>
    </w:p>
    <w:p w14:paraId="79C87059"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w:t>
      </w:r>
      <w:r w:rsidRPr="00856836">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80, 85, 86, 87 y 88 del Reglamento de Establecimientos Comerciales, Industriales y de Servicios del Municipio de Oaxaca de Juárez.</w:t>
      </w:r>
    </w:p>
    <w:p w14:paraId="198AF168" w14:textId="77777777" w:rsidR="00BA411B" w:rsidRPr="00856836" w:rsidRDefault="00BA411B" w:rsidP="00BA411B">
      <w:pPr>
        <w:widowControl/>
        <w:autoSpaceDE/>
        <w:autoSpaceDN/>
        <w:jc w:val="both"/>
        <w:rPr>
          <w:rFonts w:ascii="Arial" w:eastAsia="Arial" w:hAnsi="Arial" w:cs="Arial"/>
          <w:sz w:val="20"/>
          <w:szCs w:val="20"/>
        </w:rPr>
      </w:pPr>
    </w:p>
    <w:p w14:paraId="025BEBFE"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1B790E25" w14:textId="77777777" w:rsidR="00BA411B" w:rsidRPr="00856836" w:rsidRDefault="00BA411B" w:rsidP="00BA411B">
      <w:pPr>
        <w:widowControl/>
        <w:autoSpaceDE/>
        <w:autoSpaceDN/>
        <w:jc w:val="both"/>
        <w:rPr>
          <w:rFonts w:ascii="Arial" w:eastAsia="Arial" w:hAnsi="Arial" w:cs="Arial"/>
          <w:sz w:val="20"/>
          <w:szCs w:val="20"/>
        </w:rPr>
      </w:pPr>
    </w:p>
    <w:p w14:paraId="0E2074FE"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856836">
        <w:rPr>
          <w:rFonts w:ascii="Arial" w:eastAsia="Arial" w:hAnsi="Arial" w:cs="Arial"/>
          <w:sz w:val="20"/>
          <w:szCs w:val="20"/>
        </w:rPr>
        <w:t xml:space="preserve"> </w:t>
      </w:r>
    </w:p>
    <w:p w14:paraId="0E34ECB3" w14:textId="77777777" w:rsidR="00BA411B" w:rsidRPr="00856836" w:rsidRDefault="00BA411B" w:rsidP="00BA411B">
      <w:pPr>
        <w:widowControl/>
        <w:autoSpaceDE/>
        <w:autoSpaceDN/>
        <w:jc w:val="both"/>
        <w:rPr>
          <w:rFonts w:ascii="Arial" w:eastAsia="Arial" w:hAnsi="Arial" w:cs="Arial"/>
          <w:sz w:val="20"/>
          <w:szCs w:val="20"/>
        </w:rPr>
      </w:pPr>
    </w:p>
    <w:p w14:paraId="1F6939E3"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Respecto de la solicitud del </w:t>
      </w:r>
      <w:r w:rsidRPr="00856836">
        <w:rPr>
          <w:rFonts w:ascii="Arial" w:eastAsia="Arial" w:hAnsi="Arial" w:cs="Arial"/>
          <w:b/>
          <w:sz w:val="20"/>
          <w:szCs w:val="20"/>
        </w:rPr>
        <w:t xml:space="preserve">C. MIGUEL ÁNGEL </w:t>
      </w:r>
      <w:proofErr w:type="spellStart"/>
      <w:r w:rsidRPr="00856836">
        <w:rPr>
          <w:rFonts w:ascii="Arial" w:eastAsia="Arial" w:hAnsi="Arial" w:cs="Arial"/>
          <w:b/>
          <w:sz w:val="20"/>
          <w:szCs w:val="20"/>
        </w:rPr>
        <w:t>JERONIMO</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por la que pide autorización para el cambio de domicilio de un establecimiento con el giro comercial de </w:t>
      </w:r>
      <w:r w:rsidRPr="00856836">
        <w:rPr>
          <w:rFonts w:ascii="Arial" w:eastAsia="Arial" w:hAnsi="Arial" w:cs="Arial"/>
          <w:b/>
          <w:sz w:val="20"/>
          <w:szCs w:val="20"/>
        </w:rPr>
        <w:t xml:space="preserve">DEPOSITO(sic) DE CERVEZA, </w:t>
      </w:r>
      <w:r w:rsidRPr="00856836">
        <w:rPr>
          <w:rFonts w:ascii="Arial" w:eastAsia="Arial" w:hAnsi="Arial" w:cs="Arial"/>
          <w:sz w:val="20"/>
          <w:szCs w:val="20"/>
        </w:rPr>
        <w:t xml:space="preserve">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w:t>
      </w:r>
      <w:r w:rsidRPr="00856836">
        <w:rPr>
          <w:rFonts w:ascii="Arial" w:eastAsia="Arial" w:hAnsi="Arial" w:cs="Arial"/>
          <w:sz w:val="20"/>
          <w:szCs w:val="20"/>
        </w:rPr>
        <w:lastRenderedPageBreak/>
        <w:t>procedencia de su petición, previo análisis y revisión de los requisitos establecidos en las disposiciones legales correspondientes.</w:t>
      </w:r>
    </w:p>
    <w:p w14:paraId="22DE8F69" w14:textId="77777777" w:rsidR="00BA411B" w:rsidRPr="00856836" w:rsidRDefault="00BA411B" w:rsidP="00BA411B">
      <w:pPr>
        <w:widowControl/>
        <w:autoSpaceDE/>
        <w:autoSpaceDN/>
        <w:jc w:val="both"/>
        <w:rPr>
          <w:rFonts w:ascii="Arial" w:eastAsia="Arial" w:hAnsi="Arial" w:cs="Arial"/>
          <w:sz w:val="20"/>
          <w:szCs w:val="20"/>
        </w:rPr>
      </w:pPr>
    </w:p>
    <w:p w14:paraId="4F306FBB"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El articulo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103B48CE" w14:textId="77777777" w:rsidR="00BA411B" w:rsidRPr="00856836" w:rsidRDefault="00BA411B" w:rsidP="00BA411B">
      <w:pPr>
        <w:widowControl/>
        <w:autoSpaceDE/>
        <w:autoSpaceDN/>
        <w:jc w:val="both"/>
        <w:rPr>
          <w:rFonts w:ascii="Arial" w:eastAsia="Arial" w:hAnsi="Arial" w:cs="Arial"/>
          <w:sz w:val="20"/>
          <w:szCs w:val="20"/>
        </w:rPr>
      </w:pPr>
    </w:p>
    <w:p w14:paraId="4D64C194"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Se da cumplimiento con el Formato Único, el cual es visible en la foja 12 del expediente.</w:t>
      </w:r>
    </w:p>
    <w:p w14:paraId="2D633431" w14:textId="77777777" w:rsidR="00BA411B" w:rsidRPr="00856836" w:rsidRDefault="00BA411B" w:rsidP="00BA411B">
      <w:pPr>
        <w:widowControl/>
        <w:autoSpaceDE/>
        <w:autoSpaceDN/>
        <w:jc w:val="both"/>
        <w:rPr>
          <w:rFonts w:ascii="Arial" w:eastAsia="Arial" w:hAnsi="Arial" w:cs="Arial"/>
          <w:sz w:val="20"/>
          <w:szCs w:val="20"/>
        </w:rPr>
      </w:pPr>
    </w:p>
    <w:p w14:paraId="51D60514"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w:t>
      </w:r>
      <w:r w:rsidRPr="00856836">
        <w:rPr>
          <w:rFonts w:ascii="Arial" w:eastAsia="Arial" w:hAnsi="Arial" w:cs="Arial"/>
          <w:b/>
          <w:sz w:val="20"/>
          <w:szCs w:val="20"/>
        </w:rPr>
        <w:t xml:space="preserve">identificación oficial con fotografía </w:t>
      </w:r>
      <w:r w:rsidRPr="00856836">
        <w:rPr>
          <w:rFonts w:ascii="Arial" w:eastAsia="Arial" w:hAnsi="Arial" w:cs="Arial"/>
          <w:sz w:val="20"/>
          <w:szCs w:val="20"/>
        </w:rPr>
        <w:t xml:space="preserve">que consiste en su credencial para votar emitida por el Instituto Nacional Electoral, a favor del </w:t>
      </w:r>
      <w:r w:rsidRPr="00856836">
        <w:rPr>
          <w:rFonts w:ascii="Arial" w:eastAsia="Arial" w:hAnsi="Arial" w:cs="Arial"/>
          <w:b/>
          <w:sz w:val="20"/>
          <w:szCs w:val="20"/>
        </w:rPr>
        <w:t xml:space="preserve">C. MIGUEL ÁNGEL </w:t>
      </w:r>
      <w:proofErr w:type="spellStart"/>
      <w:r w:rsidRPr="00856836">
        <w:rPr>
          <w:rFonts w:ascii="Arial" w:eastAsia="Arial" w:hAnsi="Arial" w:cs="Arial"/>
          <w:b/>
          <w:sz w:val="20"/>
          <w:szCs w:val="20"/>
        </w:rPr>
        <w:t>JERONIMO</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con vigencia al 2029, visible en el expediente.</w:t>
      </w:r>
    </w:p>
    <w:p w14:paraId="1A8DC2D5" w14:textId="77777777" w:rsidR="00BA411B" w:rsidRPr="00856836" w:rsidRDefault="00BA411B" w:rsidP="00BA411B">
      <w:pPr>
        <w:widowControl/>
        <w:autoSpaceDE/>
        <w:autoSpaceDN/>
        <w:jc w:val="both"/>
        <w:rPr>
          <w:rFonts w:ascii="Arial" w:eastAsia="Arial" w:hAnsi="Arial" w:cs="Arial"/>
          <w:sz w:val="20"/>
          <w:szCs w:val="20"/>
        </w:rPr>
      </w:pPr>
    </w:p>
    <w:p w14:paraId="4B7834CD"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 con la que se acredita la personalidad jurídica del solicitante.</w:t>
      </w:r>
    </w:p>
    <w:p w14:paraId="5D8E8AFE" w14:textId="77777777" w:rsidR="00BA411B" w:rsidRPr="00856836" w:rsidRDefault="00BA411B" w:rsidP="00BA411B">
      <w:pPr>
        <w:widowControl/>
        <w:autoSpaceDE/>
        <w:autoSpaceDN/>
        <w:ind w:left="284"/>
        <w:jc w:val="both"/>
        <w:rPr>
          <w:rFonts w:ascii="Arial" w:eastAsia="Arial" w:hAnsi="Arial" w:cs="Arial"/>
          <w:sz w:val="20"/>
          <w:szCs w:val="20"/>
        </w:rPr>
      </w:pPr>
    </w:p>
    <w:p w14:paraId="4077090A"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exhibe copia del contrato de comodato de fecha primero de octubre de dos mil veintitrés que celebran por una parte el </w:t>
      </w:r>
      <w:r w:rsidRPr="00856836">
        <w:rPr>
          <w:rFonts w:ascii="Arial" w:eastAsia="Arial" w:hAnsi="Arial" w:cs="Arial"/>
          <w:b/>
          <w:sz w:val="20"/>
          <w:szCs w:val="20"/>
        </w:rPr>
        <w:t xml:space="preserve">C. </w:t>
      </w:r>
      <w:proofErr w:type="spellStart"/>
      <w:r w:rsidRPr="00856836">
        <w:rPr>
          <w:rFonts w:ascii="Arial" w:eastAsia="Arial" w:hAnsi="Arial" w:cs="Arial"/>
          <w:b/>
          <w:sz w:val="20"/>
          <w:szCs w:val="20"/>
        </w:rPr>
        <w:t>JOSE</w:t>
      </w:r>
      <w:proofErr w:type="spellEnd"/>
      <w:r w:rsidRPr="00856836">
        <w:rPr>
          <w:rFonts w:ascii="Arial" w:eastAsia="Arial" w:hAnsi="Arial" w:cs="Arial"/>
          <w:b/>
          <w:sz w:val="20"/>
          <w:szCs w:val="20"/>
        </w:rPr>
        <w:t xml:space="preserve">(sic) MIGUEL CRUZ MEDINA </w:t>
      </w:r>
      <w:r w:rsidRPr="00856836">
        <w:rPr>
          <w:rFonts w:ascii="Arial" w:eastAsia="Arial" w:hAnsi="Arial" w:cs="Arial"/>
          <w:sz w:val="20"/>
          <w:szCs w:val="20"/>
        </w:rPr>
        <w:t xml:space="preserve">como </w:t>
      </w:r>
      <w:r w:rsidRPr="00856836">
        <w:rPr>
          <w:rFonts w:ascii="Arial" w:eastAsia="Arial" w:hAnsi="Arial" w:cs="Arial"/>
          <w:b/>
          <w:sz w:val="20"/>
          <w:szCs w:val="20"/>
        </w:rPr>
        <w:t xml:space="preserve">COMODANTE </w:t>
      </w:r>
      <w:r w:rsidRPr="00856836">
        <w:rPr>
          <w:rFonts w:ascii="Arial" w:eastAsia="Arial" w:hAnsi="Arial" w:cs="Arial"/>
          <w:sz w:val="20"/>
          <w:szCs w:val="20"/>
        </w:rPr>
        <w:t xml:space="preserve">y por otra parte el </w:t>
      </w:r>
      <w:r w:rsidRPr="00856836">
        <w:rPr>
          <w:rFonts w:ascii="Arial" w:eastAsia="Arial" w:hAnsi="Arial" w:cs="Arial"/>
          <w:b/>
          <w:sz w:val="20"/>
          <w:szCs w:val="20"/>
        </w:rPr>
        <w:t xml:space="preserve">C. MIGUEL ÁNGEL </w:t>
      </w:r>
      <w:proofErr w:type="spellStart"/>
      <w:r w:rsidRPr="00856836">
        <w:rPr>
          <w:rFonts w:ascii="Arial" w:eastAsia="Arial" w:hAnsi="Arial" w:cs="Arial"/>
          <w:b/>
          <w:sz w:val="20"/>
          <w:szCs w:val="20"/>
        </w:rPr>
        <w:t>JERONIMO</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como COMODATARIO </w:t>
      </w:r>
      <w:r w:rsidRPr="00856836">
        <w:rPr>
          <w:rFonts w:ascii="Arial" w:eastAsia="Arial" w:hAnsi="Arial" w:cs="Arial"/>
          <w:sz w:val="20"/>
          <w:szCs w:val="20"/>
        </w:rPr>
        <w:t xml:space="preserve">del inmueble ubicado en </w:t>
      </w:r>
      <w:r w:rsidRPr="00856836">
        <w:rPr>
          <w:rFonts w:ascii="Arial" w:eastAsia="Arial" w:hAnsi="Arial" w:cs="Arial"/>
          <w:b/>
          <w:sz w:val="20"/>
          <w:szCs w:val="20"/>
        </w:rPr>
        <w:t xml:space="preserve">CALLE GUERRERO ESQUINA LEANDRO VALLE, NUMERO EXTERIOR 815, COLONIA CENTRO, OAXACA DE JUÁREZ, OAXACA, </w:t>
      </w:r>
      <w:r w:rsidRPr="00856836">
        <w:rPr>
          <w:rFonts w:ascii="Arial" w:eastAsia="Arial" w:hAnsi="Arial" w:cs="Arial"/>
          <w:sz w:val="20"/>
          <w:szCs w:val="20"/>
        </w:rPr>
        <w:t xml:space="preserve">ante los testigos C. </w:t>
      </w:r>
      <w:proofErr w:type="spellStart"/>
      <w:r w:rsidRPr="00856836">
        <w:rPr>
          <w:rFonts w:ascii="Arial" w:eastAsia="Arial" w:hAnsi="Arial" w:cs="Arial"/>
          <w:sz w:val="20"/>
          <w:szCs w:val="20"/>
        </w:rPr>
        <w:t>RAUL</w:t>
      </w:r>
      <w:proofErr w:type="spellEnd"/>
      <w:r w:rsidRPr="00856836">
        <w:rPr>
          <w:rFonts w:ascii="Arial" w:eastAsia="Arial" w:hAnsi="Arial" w:cs="Arial"/>
          <w:sz w:val="20"/>
          <w:szCs w:val="20"/>
        </w:rPr>
        <w:t xml:space="preserve">(sic) </w:t>
      </w:r>
      <w:proofErr w:type="spellStart"/>
      <w:r w:rsidRPr="00856836">
        <w:rPr>
          <w:rFonts w:ascii="Arial" w:eastAsia="Arial" w:hAnsi="Arial" w:cs="Arial"/>
          <w:sz w:val="20"/>
          <w:szCs w:val="20"/>
        </w:rPr>
        <w:t>MARTINEZ</w:t>
      </w:r>
      <w:proofErr w:type="spellEnd"/>
      <w:r w:rsidRPr="00856836">
        <w:rPr>
          <w:rFonts w:ascii="Arial" w:eastAsia="Arial" w:hAnsi="Arial" w:cs="Arial"/>
          <w:sz w:val="20"/>
          <w:szCs w:val="20"/>
        </w:rPr>
        <w:t xml:space="preserve">(sic) GARCÍA y C. </w:t>
      </w:r>
      <w:proofErr w:type="spellStart"/>
      <w:r w:rsidRPr="00856836">
        <w:rPr>
          <w:rFonts w:ascii="Arial" w:eastAsia="Arial" w:hAnsi="Arial" w:cs="Arial"/>
          <w:sz w:val="20"/>
          <w:szCs w:val="20"/>
        </w:rPr>
        <w:t>ANGEL</w:t>
      </w:r>
      <w:proofErr w:type="spellEnd"/>
      <w:r w:rsidRPr="00856836">
        <w:rPr>
          <w:rFonts w:ascii="Arial" w:eastAsia="Arial" w:hAnsi="Arial" w:cs="Arial"/>
          <w:sz w:val="20"/>
          <w:szCs w:val="20"/>
        </w:rPr>
        <w:t xml:space="preserve">(sic) ALEJANDRO ESPINOSA </w:t>
      </w:r>
      <w:proofErr w:type="spellStart"/>
      <w:r w:rsidRPr="00856836">
        <w:rPr>
          <w:rFonts w:ascii="Arial" w:eastAsia="Arial" w:hAnsi="Arial" w:cs="Arial"/>
          <w:sz w:val="20"/>
          <w:szCs w:val="20"/>
        </w:rPr>
        <w:t>JERONIMO</w:t>
      </w:r>
      <w:proofErr w:type="spellEnd"/>
      <w:r w:rsidRPr="00856836">
        <w:rPr>
          <w:rFonts w:ascii="Arial" w:eastAsia="Arial" w:hAnsi="Arial" w:cs="Arial"/>
          <w:sz w:val="20"/>
          <w:szCs w:val="20"/>
        </w:rPr>
        <w:t>(sic), el cual es visible en las fojas 58 y 59 del expediente.</w:t>
      </w:r>
    </w:p>
    <w:p w14:paraId="31A2AB83" w14:textId="77777777" w:rsidR="00BA411B" w:rsidRPr="00856836" w:rsidRDefault="00BA411B" w:rsidP="00BA411B">
      <w:pPr>
        <w:widowControl/>
        <w:autoSpaceDE/>
        <w:autoSpaceDN/>
        <w:jc w:val="both"/>
        <w:rPr>
          <w:rFonts w:ascii="Arial" w:eastAsia="Arial" w:hAnsi="Arial" w:cs="Arial"/>
          <w:sz w:val="20"/>
          <w:szCs w:val="20"/>
        </w:rPr>
      </w:pPr>
    </w:p>
    <w:p w14:paraId="489A8320"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En ese mismo sentido se anexa copia del recibo predial de fecha veintiséis de septiembre de dos mil veintitrés a nombre de </w:t>
      </w:r>
      <w:proofErr w:type="spellStart"/>
      <w:r w:rsidRPr="00856836">
        <w:rPr>
          <w:rFonts w:ascii="Arial" w:eastAsia="Arial" w:hAnsi="Arial" w:cs="Arial"/>
          <w:b/>
          <w:sz w:val="20"/>
          <w:szCs w:val="20"/>
        </w:rPr>
        <w:t>JOSE</w:t>
      </w:r>
      <w:proofErr w:type="spellEnd"/>
      <w:r w:rsidRPr="00856836">
        <w:rPr>
          <w:rFonts w:ascii="Arial" w:eastAsia="Arial" w:hAnsi="Arial" w:cs="Arial"/>
          <w:b/>
          <w:sz w:val="20"/>
          <w:szCs w:val="20"/>
        </w:rPr>
        <w:t xml:space="preserve">(sic) MIGUEL CRUZ MEDINA </w:t>
      </w:r>
      <w:r w:rsidRPr="00856836">
        <w:rPr>
          <w:rFonts w:ascii="Arial" w:eastAsia="Arial" w:hAnsi="Arial" w:cs="Arial"/>
          <w:sz w:val="20"/>
          <w:szCs w:val="20"/>
        </w:rPr>
        <w:t xml:space="preserve">sobre el inmueble ubicado en </w:t>
      </w:r>
      <w:r w:rsidRPr="00856836">
        <w:rPr>
          <w:rFonts w:ascii="Arial" w:eastAsia="Arial" w:hAnsi="Arial" w:cs="Arial"/>
          <w:b/>
          <w:sz w:val="20"/>
          <w:szCs w:val="20"/>
        </w:rPr>
        <w:t xml:space="preserve">CALLE GUERRERO ESQUINA LEANDRO VALLE, NÚMERO EXTERIOR 815, COLONIA CENTRO, OAXACA DE JUÁREZ, OAXACA. </w:t>
      </w:r>
      <w:r w:rsidRPr="00856836">
        <w:rPr>
          <w:rFonts w:ascii="Arial" w:eastAsia="Arial" w:hAnsi="Arial" w:cs="Arial"/>
          <w:sz w:val="20"/>
          <w:szCs w:val="20"/>
        </w:rPr>
        <w:t>Visible en la foja 10 del expediente.</w:t>
      </w:r>
    </w:p>
    <w:p w14:paraId="6AA547DA" w14:textId="77777777" w:rsidR="00BA411B" w:rsidRPr="00856836" w:rsidRDefault="00BA411B" w:rsidP="00BA411B">
      <w:pPr>
        <w:widowControl/>
        <w:autoSpaceDE/>
        <w:autoSpaceDN/>
        <w:ind w:left="284"/>
        <w:jc w:val="both"/>
        <w:rPr>
          <w:rFonts w:ascii="Arial" w:eastAsia="Arial" w:hAnsi="Arial" w:cs="Arial"/>
          <w:sz w:val="20"/>
          <w:szCs w:val="20"/>
        </w:rPr>
      </w:pPr>
    </w:p>
    <w:p w14:paraId="61C25F3E"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Documentales con las que se acredita la posesión del bien inmueble en donde se instalará el establecimiento comercial.</w:t>
      </w:r>
    </w:p>
    <w:p w14:paraId="78CCC0AF" w14:textId="77777777" w:rsidR="00BA411B" w:rsidRPr="00856836" w:rsidRDefault="00BA411B" w:rsidP="00BA411B">
      <w:pPr>
        <w:widowControl/>
        <w:autoSpaceDE/>
        <w:autoSpaceDN/>
        <w:jc w:val="both"/>
        <w:rPr>
          <w:rFonts w:ascii="Arial" w:eastAsia="Arial" w:hAnsi="Arial" w:cs="Arial"/>
          <w:sz w:val="20"/>
          <w:szCs w:val="20"/>
        </w:rPr>
      </w:pPr>
    </w:p>
    <w:p w14:paraId="620900BE"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w:t>
      </w:r>
      <w:r w:rsidRPr="00856836">
        <w:rPr>
          <w:rFonts w:ascii="Arial" w:eastAsia="Arial" w:hAnsi="Arial" w:cs="Arial"/>
          <w:sz w:val="20"/>
          <w:szCs w:val="20"/>
        </w:rPr>
        <w:tab/>
        <w:t xml:space="preserve">Se incluyen dentro del expediente en las fojas 6 y 7 del expediente las fotografías que </w:t>
      </w:r>
      <w:r w:rsidRPr="00856836">
        <w:rPr>
          <w:rFonts w:ascii="Arial" w:eastAsia="Arial" w:hAnsi="Arial" w:cs="Arial"/>
          <w:sz w:val="20"/>
          <w:szCs w:val="20"/>
        </w:rPr>
        <w:t>permiten visualizar locales contiguos, fachada, e interior del local.</w:t>
      </w:r>
    </w:p>
    <w:p w14:paraId="0E6E6CF1" w14:textId="77777777" w:rsidR="00BA411B" w:rsidRPr="00856836" w:rsidRDefault="00BA411B" w:rsidP="00BA411B">
      <w:pPr>
        <w:widowControl/>
        <w:autoSpaceDE/>
        <w:autoSpaceDN/>
        <w:ind w:left="284"/>
        <w:jc w:val="both"/>
        <w:rPr>
          <w:rFonts w:ascii="Arial" w:eastAsia="Arial" w:hAnsi="Arial" w:cs="Arial"/>
          <w:sz w:val="20"/>
          <w:szCs w:val="20"/>
        </w:rPr>
      </w:pPr>
    </w:p>
    <w:p w14:paraId="3D560CF4"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a favor del </w:t>
      </w:r>
      <w:r w:rsidRPr="00856836">
        <w:rPr>
          <w:rFonts w:ascii="Arial" w:eastAsia="Arial" w:hAnsi="Arial" w:cs="Arial"/>
          <w:b/>
          <w:sz w:val="20"/>
          <w:szCs w:val="20"/>
        </w:rPr>
        <w:t xml:space="preserve">C. MIGUEL ÁNGEL </w:t>
      </w:r>
      <w:proofErr w:type="spellStart"/>
      <w:r w:rsidRPr="00856836">
        <w:rPr>
          <w:rFonts w:ascii="Arial" w:eastAsia="Arial" w:hAnsi="Arial" w:cs="Arial"/>
          <w:b/>
          <w:sz w:val="20"/>
          <w:szCs w:val="20"/>
        </w:rPr>
        <w:t>JERONIMO</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para una </w:t>
      </w:r>
      <w:r w:rsidRPr="00856836">
        <w:rPr>
          <w:rFonts w:ascii="Arial" w:eastAsia="Arial" w:hAnsi="Arial" w:cs="Arial"/>
          <w:b/>
          <w:sz w:val="20"/>
          <w:szCs w:val="20"/>
        </w:rPr>
        <w:t xml:space="preserve">DEPOSITO(sic) DE CERVEZA </w:t>
      </w:r>
      <w:r w:rsidRPr="00856836">
        <w:rPr>
          <w:rFonts w:ascii="Arial" w:eastAsia="Arial" w:hAnsi="Arial" w:cs="Arial"/>
          <w:sz w:val="20"/>
          <w:szCs w:val="20"/>
        </w:rPr>
        <w:t xml:space="preserve">por </w:t>
      </w:r>
      <w:r w:rsidRPr="00856836">
        <w:rPr>
          <w:rFonts w:ascii="Arial" w:eastAsia="Arial" w:hAnsi="Arial" w:cs="Arial"/>
          <w:b/>
          <w:sz w:val="20"/>
          <w:szCs w:val="20"/>
        </w:rPr>
        <w:t xml:space="preserve">29.01 m2, </w:t>
      </w:r>
      <w:r w:rsidRPr="00856836">
        <w:rPr>
          <w:rFonts w:ascii="Arial" w:eastAsia="Arial" w:hAnsi="Arial" w:cs="Arial"/>
          <w:sz w:val="20"/>
          <w:szCs w:val="20"/>
        </w:rPr>
        <w:t>visible en la foja 5 del expediente.</w:t>
      </w:r>
    </w:p>
    <w:p w14:paraId="293BB759" w14:textId="77777777" w:rsidR="00BA411B" w:rsidRPr="00856836" w:rsidRDefault="00BA411B" w:rsidP="00BA411B">
      <w:pPr>
        <w:widowControl/>
        <w:autoSpaceDE/>
        <w:autoSpaceDN/>
        <w:ind w:left="284"/>
        <w:jc w:val="both"/>
        <w:rPr>
          <w:rFonts w:ascii="Arial" w:eastAsia="Arial" w:hAnsi="Arial" w:cs="Arial"/>
          <w:sz w:val="20"/>
          <w:szCs w:val="20"/>
        </w:rPr>
      </w:pPr>
    </w:p>
    <w:p w14:paraId="72F5887A"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Visible en la foja 4 del expediente se encuentra el croquis de localización del establecimiento. </w:t>
      </w:r>
    </w:p>
    <w:p w14:paraId="5081A489" w14:textId="77777777" w:rsidR="00BA411B" w:rsidRPr="00856836" w:rsidRDefault="00BA411B" w:rsidP="00BA411B">
      <w:pPr>
        <w:widowControl/>
        <w:autoSpaceDE/>
        <w:autoSpaceDN/>
        <w:ind w:left="284"/>
        <w:jc w:val="both"/>
        <w:rPr>
          <w:rFonts w:ascii="Arial" w:eastAsia="Arial" w:hAnsi="Arial" w:cs="Arial"/>
          <w:sz w:val="20"/>
          <w:szCs w:val="20"/>
        </w:rPr>
      </w:pPr>
    </w:p>
    <w:p w14:paraId="1891EB1F"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Copia de la constancia de situación fiscal emitida por el Servicio de Administración Tributaria a favor del </w:t>
      </w:r>
      <w:r w:rsidRPr="00856836">
        <w:rPr>
          <w:rFonts w:ascii="Arial" w:eastAsia="Arial" w:hAnsi="Arial" w:cs="Arial"/>
          <w:b/>
          <w:sz w:val="20"/>
          <w:szCs w:val="20"/>
        </w:rPr>
        <w:t xml:space="preserve">C. MIGUEL ÁNGEL </w:t>
      </w:r>
      <w:proofErr w:type="spellStart"/>
      <w:r w:rsidRPr="00856836">
        <w:rPr>
          <w:rFonts w:ascii="Arial" w:eastAsia="Arial" w:hAnsi="Arial" w:cs="Arial"/>
          <w:b/>
          <w:sz w:val="20"/>
          <w:szCs w:val="20"/>
        </w:rPr>
        <w:t>JERONIMO</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con lo que da cumplimiento a lo establecido en el artículo 68 fracción XIX de la Ley Orgánica Municipal del Estado de Oaxaca y al artículo 62, fracción VII del Reglamento de Establecimientos Comerciales, Industriales y de Servicios del Municipio de Oaxaca de Juárez; visible en la foja 3 del expediente.</w:t>
      </w:r>
    </w:p>
    <w:p w14:paraId="30F5C573" w14:textId="77777777" w:rsidR="00BA411B" w:rsidRPr="00856836" w:rsidRDefault="00BA411B" w:rsidP="00BA411B">
      <w:pPr>
        <w:widowControl/>
        <w:autoSpaceDE/>
        <w:autoSpaceDN/>
        <w:ind w:left="284"/>
        <w:jc w:val="both"/>
        <w:rPr>
          <w:rFonts w:ascii="Arial" w:eastAsia="Arial" w:hAnsi="Arial" w:cs="Arial"/>
          <w:sz w:val="20"/>
          <w:szCs w:val="20"/>
        </w:rPr>
      </w:pPr>
    </w:p>
    <w:p w14:paraId="5FA4A7AA" w14:textId="77777777" w:rsidR="00BA411B" w:rsidRPr="00856836" w:rsidRDefault="00BA411B" w:rsidP="00BA411B">
      <w:pPr>
        <w:widowControl/>
        <w:autoSpaceDE/>
        <w:autoSpaceDN/>
        <w:ind w:left="284"/>
        <w:jc w:val="both"/>
        <w:rPr>
          <w:rFonts w:ascii="Arial" w:eastAsia="Arial" w:hAnsi="Arial" w:cs="Arial"/>
          <w:sz w:val="20"/>
          <w:szCs w:val="20"/>
        </w:rPr>
      </w:pPr>
      <w:r w:rsidRPr="00856836">
        <w:rPr>
          <w:rFonts w:ascii="Arial" w:eastAsia="Arial" w:hAnsi="Arial" w:cs="Arial"/>
          <w:sz w:val="20"/>
          <w:szCs w:val="20"/>
        </w:rPr>
        <w:t xml:space="preserve">• Visible en el expediente, se encuentra la cédula de registro, actualización y revalidación al padrón fiscal municipal 2024, con número de folio 13296, número de objeto cuenta 1020000002096, a favor del </w:t>
      </w:r>
      <w:r w:rsidRPr="00856836">
        <w:rPr>
          <w:rFonts w:ascii="Arial" w:eastAsia="Arial" w:hAnsi="Arial" w:cs="Arial"/>
          <w:b/>
          <w:sz w:val="20"/>
          <w:szCs w:val="20"/>
        </w:rPr>
        <w:t xml:space="preserve">C. MIGUEL ÁNGEL </w:t>
      </w:r>
      <w:proofErr w:type="spellStart"/>
      <w:r w:rsidRPr="00856836">
        <w:rPr>
          <w:rFonts w:ascii="Arial" w:eastAsia="Arial" w:hAnsi="Arial" w:cs="Arial"/>
          <w:b/>
          <w:sz w:val="20"/>
          <w:szCs w:val="20"/>
        </w:rPr>
        <w:t>JERONIMO</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para un establecimiento con giro de </w:t>
      </w:r>
      <w:r w:rsidRPr="00856836">
        <w:rPr>
          <w:rFonts w:ascii="Arial" w:eastAsia="Arial" w:hAnsi="Arial" w:cs="Arial"/>
          <w:b/>
          <w:sz w:val="20"/>
          <w:szCs w:val="20"/>
        </w:rPr>
        <w:t xml:space="preserve">DEPOSITO(sic) DE CERVEZA </w:t>
      </w:r>
      <w:r w:rsidRPr="00856836">
        <w:rPr>
          <w:rFonts w:ascii="Arial" w:eastAsia="Arial" w:hAnsi="Arial" w:cs="Arial"/>
          <w:sz w:val="20"/>
          <w:szCs w:val="20"/>
        </w:rPr>
        <w:t xml:space="preserve">denominado </w:t>
      </w:r>
      <w:r w:rsidRPr="00856836">
        <w:rPr>
          <w:rFonts w:ascii="Arial" w:eastAsia="Arial" w:hAnsi="Arial" w:cs="Arial"/>
          <w:b/>
          <w:sz w:val="20"/>
          <w:szCs w:val="20"/>
        </w:rPr>
        <w:t>“</w:t>
      </w:r>
      <w:proofErr w:type="spellStart"/>
      <w:r w:rsidRPr="00856836">
        <w:rPr>
          <w:rFonts w:ascii="Arial" w:eastAsia="Arial" w:hAnsi="Arial" w:cs="Arial"/>
          <w:b/>
          <w:sz w:val="20"/>
          <w:szCs w:val="20"/>
        </w:rPr>
        <w:t>MY</w:t>
      </w:r>
      <w:proofErr w:type="spellEnd"/>
      <w:r w:rsidRPr="00856836">
        <w:rPr>
          <w:rFonts w:ascii="Arial" w:eastAsia="Arial" w:hAnsi="Arial" w:cs="Arial"/>
          <w:b/>
          <w:sz w:val="20"/>
          <w:szCs w:val="20"/>
        </w:rPr>
        <w:t xml:space="preserve"> HOBBY”, </w:t>
      </w:r>
      <w:r w:rsidRPr="00856836">
        <w:rPr>
          <w:rFonts w:ascii="Arial" w:eastAsia="Arial" w:hAnsi="Arial" w:cs="Arial"/>
          <w:sz w:val="20"/>
          <w:szCs w:val="20"/>
        </w:rPr>
        <w:t xml:space="preserve">con domicilio en </w:t>
      </w:r>
      <w:r w:rsidRPr="00856836">
        <w:rPr>
          <w:rFonts w:ascii="Arial" w:eastAsia="Arial" w:hAnsi="Arial" w:cs="Arial"/>
          <w:b/>
          <w:sz w:val="20"/>
          <w:szCs w:val="20"/>
        </w:rPr>
        <w:t>SECTOR DOS, MANZANA G, NÚMERO EXTERIOR 5, COLONIA INFONAVIT PRIMERO DE MAYO, OAXACA DE JUÁREZ, OAXACA.</w:t>
      </w:r>
    </w:p>
    <w:p w14:paraId="4AC10B42" w14:textId="77777777" w:rsidR="00BA411B" w:rsidRPr="00856836" w:rsidRDefault="00BA411B" w:rsidP="00BA411B">
      <w:pPr>
        <w:widowControl/>
        <w:autoSpaceDE/>
        <w:autoSpaceDN/>
        <w:jc w:val="both"/>
        <w:rPr>
          <w:rFonts w:ascii="Arial" w:eastAsia="Arial" w:hAnsi="Arial" w:cs="Arial"/>
          <w:sz w:val="20"/>
          <w:szCs w:val="20"/>
        </w:rPr>
      </w:pPr>
    </w:p>
    <w:p w14:paraId="6AD9CF65"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0F64F86" w14:textId="77777777" w:rsidR="00BA411B" w:rsidRPr="00856836" w:rsidRDefault="00BA411B" w:rsidP="00BA411B">
      <w:pPr>
        <w:widowControl/>
        <w:autoSpaceDE/>
        <w:autoSpaceDN/>
        <w:jc w:val="both"/>
        <w:rPr>
          <w:rFonts w:ascii="Arial" w:eastAsia="Arial" w:hAnsi="Arial" w:cs="Arial"/>
          <w:sz w:val="20"/>
          <w:szCs w:val="20"/>
        </w:rPr>
      </w:pPr>
    </w:p>
    <w:p w14:paraId="4455AF02"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1.- Reporte de inspección de la Dirección de Protección Civil, </w:t>
      </w:r>
      <w:r w:rsidRPr="00856836">
        <w:rPr>
          <w:rFonts w:ascii="Arial" w:eastAsia="Arial" w:hAnsi="Arial" w:cs="Arial"/>
          <w:sz w:val="20"/>
          <w:szCs w:val="20"/>
        </w:rPr>
        <w:t xml:space="preserve">mediante oficio </w:t>
      </w:r>
      <w:proofErr w:type="spellStart"/>
      <w:r w:rsidRPr="00856836">
        <w:rPr>
          <w:rFonts w:ascii="Arial" w:eastAsia="Arial" w:hAnsi="Arial" w:cs="Arial"/>
          <w:sz w:val="20"/>
          <w:szCs w:val="20"/>
        </w:rPr>
        <w:t>SSCMPC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DPC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DNGR</w:t>
      </w:r>
      <w:proofErr w:type="spellEnd"/>
      <w:r w:rsidRPr="00856836">
        <w:rPr>
          <w:rFonts w:ascii="Arial" w:eastAsia="Arial" w:hAnsi="Arial" w:cs="Arial"/>
          <w:sz w:val="20"/>
          <w:szCs w:val="20"/>
        </w:rPr>
        <w:t>/046/2024 indicando que el establecimiento cuenta con el equipamiento necesario en materia de Protección Civil y es factible de ser utilizado para el giro solicitado. Visible en la foja 45 del expediente.</w:t>
      </w:r>
    </w:p>
    <w:p w14:paraId="2627A5B6" w14:textId="77777777" w:rsidR="00BA411B" w:rsidRPr="00856836" w:rsidRDefault="00BA411B" w:rsidP="00BA411B">
      <w:pPr>
        <w:widowControl/>
        <w:autoSpaceDE/>
        <w:autoSpaceDN/>
        <w:jc w:val="both"/>
        <w:rPr>
          <w:rFonts w:ascii="Arial" w:eastAsia="Arial" w:hAnsi="Arial" w:cs="Arial"/>
          <w:sz w:val="20"/>
          <w:szCs w:val="20"/>
        </w:rPr>
      </w:pPr>
    </w:p>
    <w:p w14:paraId="5A0D039E"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lastRenderedPageBreak/>
        <w:t xml:space="preserve">2.- Reporte de inspección suscrito por la Secretaría de Medio Ambiente y Cambio Climático, Procuraduría Ambiental, </w:t>
      </w:r>
      <w:r w:rsidRPr="00856836">
        <w:rPr>
          <w:rFonts w:ascii="Arial" w:eastAsia="Arial" w:hAnsi="Arial" w:cs="Arial"/>
          <w:sz w:val="20"/>
          <w:szCs w:val="20"/>
        </w:rPr>
        <w:t xml:space="preserve">mediante oficio </w:t>
      </w:r>
      <w:proofErr w:type="spellStart"/>
      <w:r w:rsidRPr="00856836">
        <w:rPr>
          <w:rFonts w:ascii="Arial" w:eastAsia="Arial" w:hAnsi="Arial" w:cs="Arial"/>
          <w:sz w:val="20"/>
          <w:szCs w:val="20"/>
        </w:rPr>
        <w:t>SMACC</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PA</w:t>
      </w:r>
      <w:proofErr w:type="spellEnd"/>
      <w:r w:rsidRPr="00856836">
        <w:rPr>
          <w:rFonts w:ascii="Arial" w:eastAsia="Arial" w:hAnsi="Arial" w:cs="Arial"/>
          <w:sz w:val="20"/>
          <w:szCs w:val="20"/>
        </w:rPr>
        <w:t>/054/2024 en el que determinan que el establecimiento comercial no genera emisiones a la atmosfera o cualquier otra fuente de contaminación, por lo que es factible para su funcionamiento, visible en la foja 41 del expediente.</w:t>
      </w:r>
    </w:p>
    <w:p w14:paraId="4050AFB2" w14:textId="77777777" w:rsidR="00BA411B" w:rsidRPr="00856836" w:rsidRDefault="00BA411B" w:rsidP="00BA411B">
      <w:pPr>
        <w:widowControl/>
        <w:autoSpaceDE/>
        <w:autoSpaceDN/>
        <w:jc w:val="both"/>
        <w:rPr>
          <w:rFonts w:ascii="Arial" w:eastAsia="Arial" w:hAnsi="Arial" w:cs="Arial"/>
          <w:sz w:val="20"/>
          <w:szCs w:val="20"/>
        </w:rPr>
      </w:pPr>
    </w:p>
    <w:p w14:paraId="72711DB2"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3.- Reporte de inspección de la Unidad de Control Sanitario, </w:t>
      </w:r>
      <w:r w:rsidRPr="00856836">
        <w:rPr>
          <w:rFonts w:ascii="Arial" w:eastAsia="Arial" w:hAnsi="Arial" w:cs="Arial"/>
          <w:sz w:val="20"/>
          <w:szCs w:val="20"/>
        </w:rPr>
        <w:t xml:space="preserve">mediante oficio </w:t>
      </w:r>
      <w:proofErr w:type="spellStart"/>
      <w:r w:rsidRPr="00856836">
        <w:rPr>
          <w:rFonts w:ascii="Arial" w:eastAsia="Arial" w:hAnsi="Arial" w:cs="Arial"/>
          <w:sz w:val="20"/>
          <w:szCs w:val="20"/>
        </w:rPr>
        <w:t>SSM</w:t>
      </w:r>
      <w:proofErr w:type="spellEnd"/>
      <w:r w:rsidRPr="00856836">
        <w:rPr>
          <w:rFonts w:ascii="Arial" w:eastAsia="Arial" w:hAnsi="Arial" w:cs="Arial"/>
          <w:sz w:val="20"/>
          <w:szCs w:val="20"/>
        </w:rPr>
        <w:t>/</w:t>
      </w:r>
      <w:proofErr w:type="spellStart"/>
      <w:r w:rsidRPr="00856836">
        <w:rPr>
          <w:rFonts w:ascii="Arial" w:eastAsia="Arial" w:hAnsi="Arial" w:cs="Arial"/>
          <w:sz w:val="20"/>
          <w:szCs w:val="20"/>
        </w:rPr>
        <w:t>UCS</w:t>
      </w:r>
      <w:proofErr w:type="spellEnd"/>
      <w:r w:rsidRPr="00856836">
        <w:rPr>
          <w:rFonts w:ascii="Arial" w:eastAsia="Arial" w:hAnsi="Arial" w:cs="Arial"/>
          <w:sz w:val="20"/>
          <w:szCs w:val="20"/>
        </w:rPr>
        <w:t xml:space="preserve">/AD/0028/2024 haciéndose constar que el establecimiento comercial cumple con los requisitos de factibilidad sanitaria en su totalidad, por lo que el establecimiento es factible para su funcionamiento. Visible en las fojas 39 y 40 del expediente. </w:t>
      </w:r>
    </w:p>
    <w:p w14:paraId="788D344A" w14:textId="77777777" w:rsidR="00BA411B" w:rsidRPr="00856836" w:rsidRDefault="00BA411B" w:rsidP="00BA411B">
      <w:pPr>
        <w:widowControl/>
        <w:autoSpaceDE/>
        <w:autoSpaceDN/>
        <w:jc w:val="both"/>
        <w:rPr>
          <w:rFonts w:ascii="Arial" w:eastAsia="Arial" w:hAnsi="Arial" w:cs="Arial"/>
          <w:sz w:val="20"/>
          <w:szCs w:val="20"/>
        </w:rPr>
      </w:pPr>
    </w:p>
    <w:p w14:paraId="5C1BFA2F"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4.- Oficio número </w:t>
      </w:r>
      <w:proofErr w:type="spellStart"/>
      <w:r w:rsidRPr="00856836">
        <w:rPr>
          <w:rFonts w:ascii="Arial" w:eastAsia="Arial" w:hAnsi="Arial" w:cs="Arial"/>
          <w:b/>
          <w:sz w:val="20"/>
          <w:szCs w:val="20"/>
        </w:rPr>
        <w:t>SDE</w:t>
      </w:r>
      <w:proofErr w:type="spellEnd"/>
      <w:r w:rsidRPr="00856836">
        <w:rPr>
          <w:rFonts w:ascii="Arial" w:eastAsia="Arial" w:hAnsi="Arial" w:cs="Arial"/>
          <w:b/>
          <w:sz w:val="20"/>
          <w:szCs w:val="20"/>
        </w:rPr>
        <w:t>/</w:t>
      </w:r>
      <w:proofErr w:type="spellStart"/>
      <w:r w:rsidRPr="00856836">
        <w:rPr>
          <w:rFonts w:ascii="Arial" w:eastAsia="Arial" w:hAnsi="Arial" w:cs="Arial"/>
          <w:b/>
          <w:sz w:val="20"/>
          <w:szCs w:val="20"/>
        </w:rPr>
        <w:t>DRAC</w:t>
      </w:r>
      <w:proofErr w:type="spellEnd"/>
      <w:r w:rsidRPr="00856836">
        <w:rPr>
          <w:rFonts w:ascii="Arial" w:eastAsia="Arial" w:hAnsi="Arial" w:cs="Arial"/>
          <w:b/>
          <w:sz w:val="20"/>
          <w:szCs w:val="20"/>
        </w:rPr>
        <w:t xml:space="preserve">/0013/2024 emitido por la Dirección de Regulación de la Actividad Comercial, </w:t>
      </w:r>
      <w:r w:rsidRPr="00856836">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foja 34 del expediente.</w:t>
      </w:r>
    </w:p>
    <w:p w14:paraId="3859CE4B" w14:textId="77777777" w:rsidR="00BA411B" w:rsidRPr="00856836" w:rsidRDefault="00BA411B" w:rsidP="00BA411B">
      <w:pPr>
        <w:widowControl/>
        <w:autoSpaceDE/>
        <w:autoSpaceDN/>
        <w:jc w:val="both"/>
        <w:rPr>
          <w:rFonts w:ascii="Arial" w:eastAsia="Arial" w:hAnsi="Arial" w:cs="Arial"/>
          <w:sz w:val="20"/>
          <w:szCs w:val="20"/>
        </w:rPr>
      </w:pPr>
    </w:p>
    <w:p w14:paraId="684BD854"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sz w:val="20"/>
          <w:szCs w:val="20"/>
        </w:rPr>
        <w:t xml:space="preserve">Y que en la </w:t>
      </w:r>
      <w:r w:rsidRPr="00856836">
        <w:rPr>
          <w:rFonts w:ascii="Arial" w:eastAsia="Arial" w:hAnsi="Arial" w:cs="Arial"/>
          <w:b/>
          <w:sz w:val="20"/>
          <w:szCs w:val="20"/>
        </w:rPr>
        <w:t xml:space="preserve">Anuencia Vecinal </w:t>
      </w:r>
      <w:r w:rsidRPr="00856836">
        <w:rPr>
          <w:rFonts w:ascii="Arial" w:eastAsia="Arial" w:hAnsi="Arial" w:cs="Arial"/>
          <w:sz w:val="20"/>
          <w:szCs w:val="20"/>
        </w:rPr>
        <w:t xml:space="preserve">se tiene a la vista en la foja 27 la participación diez personas, </w:t>
      </w:r>
      <w:r w:rsidRPr="00856836">
        <w:rPr>
          <w:rFonts w:ascii="Arial" w:eastAsia="Arial" w:hAnsi="Arial" w:cs="Arial"/>
          <w:b/>
          <w:sz w:val="20"/>
          <w:szCs w:val="20"/>
        </w:rPr>
        <w:t xml:space="preserve">seis personas a favor y cuatro en contra </w:t>
      </w:r>
      <w:r w:rsidRPr="00856836">
        <w:rPr>
          <w:rFonts w:ascii="Arial" w:eastAsia="Arial" w:hAnsi="Arial" w:cs="Arial"/>
          <w:sz w:val="20"/>
          <w:szCs w:val="20"/>
        </w:rPr>
        <w:t>respecto a su postura ante el funcionamiento del establecimiento comercial en el área donde habitan.</w:t>
      </w:r>
    </w:p>
    <w:p w14:paraId="40B6FA7D" w14:textId="77777777" w:rsidR="00BA411B" w:rsidRPr="00856836" w:rsidRDefault="00BA411B" w:rsidP="00BA411B">
      <w:pPr>
        <w:widowControl/>
        <w:autoSpaceDE/>
        <w:autoSpaceDN/>
        <w:jc w:val="both"/>
        <w:rPr>
          <w:rFonts w:ascii="Arial" w:eastAsia="Arial" w:hAnsi="Arial" w:cs="Arial"/>
          <w:sz w:val="20"/>
          <w:szCs w:val="20"/>
        </w:rPr>
      </w:pPr>
    </w:p>
    <w:p w14:paraId="46B45D6F"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 </w:t>
      </w:r>
      <w:r w:rsidRPr="00856836">
        <w:rPr>
          <w:rFonts w:ascii="Arial" w:eastAsia="Arial" w:hAnsi="Arial" w:cs="Arial"/>
          <w:sz w:val="20"/>
          <w:szCs w:val="20"/>
        </w:rPr>
        <w:t xml:space="preserve">Por lo anterior, esta Comisión de Desarrollo Económico y Mejora Regulatoria considera que la solicitud del </w:t>
      </w:r>
      <w:r w:rsidRPr="00856836">
        <w:rPr>
          <w:rFonts w:ascii="Arial" w:eastAsia="Arial" w:hAnsi="Arial" w:cs="Arial"/>
          <w:b/>
          <w:sz w:val="20"/>
          <w:szCs w:val="20"/>
        </w:rPr>
        <w:t xml:space="preserve">C. MIGUEL ÁNGEL </w:t>
      </w:r>
      <w:proofErr w:type="spellStart"/>
      <w:r w:rsidRPr="00856836">
        <w:rPr>
          <w:rFonts w:ascii="Arial" w:eastAsia="Arial" w:hAnsi="Arial" w:cs="Arial"/>
          <w:b/>
          <w:sz w:val="20"/>
          <w:szCs w:val="20"/>
        </w:rPr>
        <w:t>JERONIMO</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cumplió con los requisitos establecidos en el Reglamento de Establecimientos Comerciales, Industriales y de Servicios del Municipio de Oaxaca de Juárez; como quedó asentado en los resultandos del presente, por lo que se emite el siguiente: </w:t>
      </w:r>
    </w:p>
    <w:p w14:paraId="107144DE" w14:textId="77777777" w:rsidR="00BA411B" w:rsidRPr="00856836" w:rsidRDefault="00BA411B" w:rsidP="00BA411B">
      <w:pPr>
        <w:widowControl/>
        <w:autoSpaceDE/>
        <w:autoSpaceDN/>
        <w:jc w:val="both"/>
        <w:rPr>
          <w:rFonts w:ascii="Arial" w:eastAsia="Arial" w:hAnsi="Arial" w:cs="Arial"/>
          <w:sz w:val="20"/>
          <w:szCs w:val="20"/>
        </w:rPr>
      </w:pPr>
    </w:p>
    <w:p w14:paraId="646BAE72" w14:textId="77777777" w:rsidR="00BA411B" w:rsidRPr="00856836" w:rsidRDefault="00BA411B" w:rsidP="00BA411B">
      <w:pPr>
        <w:widowControl/>
        <w:autoSpaceDE/>
        <w:autoSpaceDN/>
        <w:jc w:val="center"/>
        <w:rPr>
          <w:rFonts w:ascii="Arial" w:eastAsia="Arial" w:hAnsi="Arial" w:cs="Arial"/>
          <w:sz w:val="20"/>
          <w:szCs w:val="20"/>
        </w:rPr>
      </w:pPr>
      <w:r w:rsidRPr="00856836">
        <w:rPr>
          <w:rFonts w:ascii="Arial" w:eastAsia="Arial" w:hAnsi="Arial" w:cs="Arial"/>
          <w:b/>
          <w:sz w:val="20"/>
          <w:szCs w:val="20"/>
        </w:rPr>
        <w:t>D I C T A M E N</w:t>
      </w:r>
    </w:p>
    <w:p w14:paraId="1210354A" w14:textId="77777777" w:rsidR="00BA411B" w:rsidRPr="00856836" w:rsidRDefault="00BA411B" w:rsidP="00BA411B">
      <w:pPr>
        <w:widowControl/>
        <w:autoSpaceDE/>
        <w:autoSpaceDN/>
        <w:jc w:val="both"/>
        <w:rPr>
          <w:rFonts w:ascii="Arial" w:eastAsia="Arial" w:hAnsi="Arial" w:cs="Arial"/>
          <w:sz w:val="20"/>
          <w:szCs w:val="20"/>
        </w:rPr>
      </w:pPr>
    </w:p>
    <w:p w14:paraId="12D9249D"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PRIMERO. - </w:t>
      </w:r>
      <w:r w:rsidRPr="00856836">
        <w:rPr>
          <w:rFonts w:ascii="Arial" w:eastAsia="Arial" w:hAnsi="Arial" w:cs="Arial"/>
          <w:sz w:val="20"/>
          <w:szCs w:val="20"/>
        </w:rPr>
        <w:t xml:space="preserve">Es </w:t>
      </w:r>
      <w:r w:rsidRPr="00856836">
        <w:rPr>
          <w:rFonts w:ascii="Arial" w:eastAsia="Arial" w:hAnsi="Arial" w:cs="Arial"/>
          <w:b/>
          <w:sz w:val="20"/>
          <w:szCs w:val="20"/>
        </w:rPr>
        <w:t xml:space="preserve">PROCEDENTE </w:t>
      </w:r>
      <w:r w:rsidRPr="00856836">
        <w:rPr>
          <w:rFonts w:ascii="Arial" w:eastAsia="Arial" w:hAnsi="Arial" w:cs="Arial"/>
          <w:sz w:val="20"/>
          <w:szCs w:val="20"/>
        </w:rPr>
        <w:t xml:space="preserve">autorizar el </w:t>
      </w:r>
      <w:r w:rsidRPr="00856836">
        <w:rPr>
          <w:rFonts w:ascii="Arial" w:eastAsia="Arial" w:hAnsi="Arial" w:cs="Arial"/>
          <w:b/>
          <w:sz w:val="20"/>
          <w:szCs w:val="20"/>
        </w:rPr>
        <w:t xml:space="preserve">CAMBIO DE DOMICILIO </w:t>
      </w:r>
      <w:r w:rsidRPr="00856836">
        <w:rPr>
          <w:rFonts w:ascii="Arial" w:eastAsia="Arial" w:hAnsi="Arial" w:cs="Arial"/>
          <w:sz w:val="20"/>
          <w:szCs w:val="20"/>
        </w:rPr>
        <w:t xml:space="preserve">solicitado por el </w:t>
      </w:r>
      <w:r w:rsidRPr="00856836">
        <w:rPr>
          <w:rFonts w:ascii="Arial" w:eastAsia="Arial" w:hAnsi="Arial" w:cs="Arial"/>
          <w:b/>
          <w:sz w:val="20"/>
          <w:szCs w:val="20"/>
        </w:rPr>
        <w:t xml:space="preserve">C. MIGUEL ÁNGEL </w:t>
      </w:r>
      <w:proofErr w:type="spellStart"/>
      <w:r w:rsidRPr="00856836">
        <w:rPr>
          <w:rFonts w:ascii="Arial" w:eastAsia="Arial" w:hAnsi="Arial" w:cs="Arial"/>
          <w:b/>
          <w:sz w:val="20"/>
          <w:szCs w:val="20"/>
        </w:rPr>
        <w:t>JERONIMO</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w:t>
      </w:r>
      <w:r w:rsidRPr="00856836">
        <w:rPr>
          <w:rFonts w:ascii="Arial" w:eastAsia="Arial" w:hAnsi="Arial" w:cs="Arial"/>
          <w:sz w:val="20"/>
          <w:szCs w:val="20"/>
        </w:rPr>
        <w:t xml:space="preserve">para un establecimiento comercial denominado </w:t>
      </w:r>
      <w:r w:rsidRPr="00856836">
        <w:rPr>
          <w:rFonts w:ascii="Arial" w:eastAsia="Arial" w:hAnsi="Arial" w:cs="Arial"/>
          <w:b/>
          <w:sz w:val="20"/>
          <w:szCs w:val="20"/>
        </w:rPr>
        <w:t>“</w:t>
      </w:r>
      <w:proofErr w:type="spellStart"/>
      <w:r w:rsidRPr="00856836">
        <w:rPr>
          <w:rFonts w:ascii="Arial" w:eastAsia="Arial" w:hAnsi="Arial" w:cs="Arial"/>
          <w:b/>
          <w:sz w:val="20"/>
          <w:szCs w:val="20"/>
        </w:rPr>
        <w:t>MY</w:t>
      </w:r>
      <w:proofErr w:type="spellEnd"/>
      <w:r w:rsidRPr="00856836">
        <w:rPr>
          <w:rFonts w:ascii="Arial" w:eastAsia="Arial" w:hAnsi="Arial" w:cs="Arial"/>
          <w:b/>
          <w:sz w:val="20"/>
          <w:szCs w:val="20"/>
        </w:rPr>
        <w:t xml:space="preserve"> HOBBY” </w:t>
      </w:r>
      <w:r w:rsidRPr="00856836">
        <w:rPr>
          <w:rFonts w:ascii="Arial" w:eastAsia="Arial" w:hAnsi="Arial" w:cs="Arial"/>
          <w:sz w:val="20"/>
          <w:szCs w:val="20"/>
        </w:rPr>
        <w:t xml:space="preserve">con giro de </w:t>
      </w:r>
      <w:r w:rsidRPr="00856836">
        <w:rPr>
          <w:rFonts w:ascii="Arial" w:eastAsia="Arial" w:hAnsi="Arial" w:cs="Arial"/>
          <w:b/>
          <w:sz w:val="20"/>
          <w:szCs w:val="20"/>
        </w:rPr>
        <w:t xml:space="preserve">DEPOSITO(sic) DE CERVEZA, </w:t>
      </w:r>
      <w:r w:rsidRPr="00856836">
        <w:rPr>
          <w:rFonts w:ascii="Arial" w:eastAsia="Arial" w:hAnsi="Arial" w:cs="Arial"/>
          <w:sz w:val="20"/>
          <w:szCs w:val="20"/>
        </w:rPr>
        <w:t xml:space="preserve">con domicilio anterior en </w:t>
      </w:r>
      <w:r w:rsidRPr="00856836">
        <w:rPr>
          <w:rFonts w:ascii="Arial" w:eastAsia="Arial" w:hAnsi="Arial" w:cs="Arial"/>
          <w:b/>
          <w:sz w:val="20"/>
          <w:szCs w:val="20"/>
        </w:rPr>
        <w:t xml:space="preserve">SECTOR DOS, MANZANA G, NÚMERO EXTERIOR 5, COLONIA INFONAVIT PRIMERO DE MAYO, OAXACA DE JUÁREZ, OAXACA; </w:t>
      </w:r>
      <w:r w:rsidRPr="00856836">
        <w:rPr>
          <w:rFonts w:ascii="Arial" w:eastAsia="Arial" w:hAnsi="Arial" w:cs="Arial"/>
          <w:sz w:val="20"/>
          <w:szCs w:val="20"/>
        </w:rPr>
        <w:t xml:space="preserve">y con nuevo domicilio para funcionar en </w:t>
      </w:r>
      <w:r w:rsidRPr="00856836">
        <w:rPr>
          <w:rFonts w:ascii="Arial" w:eastAsia="Arial" w:hAnsi="Arial" w:cs="Arial"/>
          <w:b/>
          <w:sz w:val="20"/>
          <w:szCs w:val="20"/>
        </w:rPr>
        <w:t xml:space="preserve">CALLE GUERRERO ESQUINA LEANDRO </w:t>
      </w:r>
      <w:r w:rsidRPr="00856836">
        <w:rPr>
          <w:rFonts w:ascii="Arial" w:eastAsia="Arial" w:hAnsi="Arial" w:cs="Arial"/>
          <w:b/>
          <w:sz w:val="20"/>
          <w:szCs w:val="20"/>
        </w:rPr>
        <w:t>VALLE, NÚMERO EXTERIOR 815, COLONIA CENTRO, OAXACA DE JUÁREZ, OAXACA.</w:t>
      </w:r>
    </w:p>
    <w:p w14:paraId="2F5E4E83" w14:textId="77777777" w:rsidR="00BA411B" w:rsidRPr="00856836" w:rsidRDefault="00BA411B" w:rsidP="00BA411B">
      <w:pPr>
        <w:widowControl/>
        <w:autoSpaceDE/>
        <w:autoSpaceDN/>
        <w:jc w:val="both"/>
        <w:rPr>
          <w:rFonts w:ascii="Arial" w:eastAsia="Arial" w:hAnsi="Arial" w:cs="Arial"/>
          <w:sz w:val="20"/>
          <w:szCs w:val="20"/>
        </w:rPr>
      </w:pPr>
    </w:p>
    <w:p w14:paraId="4FF6C943"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SEGUNDO. - </w:t>
      </w:r>
      <w:r w:rsidRPr="00856836">
        <w:rPr>
          <w:rFonts w:ascii="Arial" w:eastAsia="Arial" w:hAnsi="Arial" w:cs="Arial"/>
          <w:sz w:val="20"/>
          <w:szCs w:val="20"/>
        </w:rPr>
        <w:t xml:space="preserve">Gírese atento oficio a la Dirección de Ingresos a efecto de que se realice el cambio de domicilio en el Padrón Fiscal Municipal al </w:t>
      </w:r>
      <w:r w:rsidRPr="00856836">
        <w:rPr>
          <w:rFonts w:ascii="Arial" w:eastAsia="Arial" w:hAnsi="Arial" w:cs="Arial"/>
          <w:b/>
          <w:sz w:val="20"/>
          <w:szCs w:val="20"/>
        </w:rPr>
        <w:t xml:space="preserve">C. MIGUEL ÁNGEL </w:t>
      </w:r>
      <w:proofErr w:type="spellStart"/>
      <w:r w:rsidRPr="00856836">
        <w:rPr>
          <w:rFonts w:ascii="Arial" w:eastAsia="Arial" w:hAnsi="Arial" w:cs="Arial"/>
          <w:b/>
          <w:sz w:val="20"/>
          <w:szCs w:val="20"/>
        </w:rPr>
        <w:t>JERONIMO</w:t>
      </w:r>
      <w:proofErr w:type="spellEnd"/>
      <w:r w:rsidRPr="00856836">
        <w:rPr>
          <w:rFonts w:ascii="Arial" w:eastAsia="Arial" w:hAnsi="Arial" w:cs="Arial"/>
          <w:b/>
          <w:sz w:val="20"/>
          <w:szCs w:val="20"/>
        </w:rPr>
        <w:t xml:space="preserve">(sic) </w:t>
      </w:r>
      <w:proofErr w:type="spellStart"/>
      <w:r w:rsidRPr="00856836">
        <w:rPr>
          <w:rFonts w:ascii="Arial" w:eastAsia="Arial" w:hAnsi="Arial" w:cs="Arial"/>
          <w:b/>
          <w:sz w:val="20"/>
          <w:szCs w:val="20"/>
        </w:rPr>
        <w:t>JIMENEZ</w:t>
      </w:r>
      <w:proofErr w:type="spellEnd"/>
      <w:r w:rsidRPr="00856836">
        <w:rPr>
          <w:rFonts w:ascii="Arial" w:eastAsia="Arial" w:hAnsi="Arial" w:cs="Arial"/>
          <w:b/>
          <w:sz w:val="20"/>
          <w:szCs w:val="20"/>
        </w:rPr>
        <w:t xml:space="preserve">(sic), por 29.01 m2 autorizados en el dictamen de uso de suelo comercial, </w:t>
      </w:r>
      <w:r w:rsidRPr="00856836">
        <w:rPr>
          <w:rFonts w:ascii="Arial" w:eastAsia="Arial" w:hAnsi="Arial" w:cs="Arial"/>
          <w:sz w:val="20"/>
          <w:szCs w:val="20"/>
        </w:rPr>
        <w:t>previo pago del derecho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para el Ejercicio Fiscal 2024.</w:t>
      </w:r>
    </w:p>
    <w:p w14:paraId="4993E8BB" w14:textId="77777777" w:rsidR="00BA411B" w:rsidRPr="00856836" w:rsidRDefault="00BA411B" w:rsidP="00BA411B">
      <w:pPr>
        <w:widowControl/>
        <w:autoSpaceDE/>
        <w:autoSpaceDN/>
        <w:jc w:val="both"/>
        <w:rPr>
          <w:rFonts w:ascii="Arial" w:eastAsia="Arial" w:hAnsi="Arial" w:cs="Arial"/>
          <w:sz w:val="20"/>
          <w:szCs w:val="20"/>
        </w:rPr>
      </w:pPr>
    </w:p>
    <w:p w14:paraId="4A541C29"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TERCERO. - </w:t>
      </w:r>
      <w:r w:rsidRPr="0085683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17C91CA6" w14:textId="77777777" w:rsidR="00BA411B" w:rsidRPr="00856836" w:rsidRDefault="00BA411B" w:rsidP="00BA411B">
      <w:pPr>
        <w:widowControl/>
        <w:autoSpaceDE/>
        <w:autoSpaceDN/>
        <w:jc w:val="both"/>
        <w:rPr>
          <w:rFonts w:ascii="Arial" w:eastAsia="Arial" w:hAnsi="Arial" w:cs="Arial"/>
          <w:sz w:val="20"/>
          <w:szCs w:val="20"/>
        </w:rPr>
      </w:pPr>
    </w:p>
    <w:p w14:paraId="195CD849"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CUARTO.- </w:t>
      </w:r>
      <w:r w:rsidRPr="0085683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856836">
        <w:rPr>
          <w:rFonts w:ascii="Arial" w:eastAsia="Arial" w:hAnsi="Arial" w:cs="Arial"/>
          <w:sz w:val="20"/>
          <w:szCs w:val="20"/>
        </w:rPr>
        <w:t>prodecedrá</w:t>
      </w:r>
      <w:proofErr w:type="spellEnd"/>
      <w:r w:rsidRPr="00856836">
        <w:rPr>
          <w:rFonts w:ascii="Arial" w:eastAsia="Arial" w:hAnsi="Arial" w:cs="Arial"/>
          <w:sz w:val="20"/>
          <w:szCs w:val="20"/>
        </w:rPr>
        <w:t xml:space="preserve">(sic) a la </w:t>
      </w:r>
      <w:r w:rsidRPr="00856836">
        <w:rPr>
          <w:rFonts w:ascii="Arial" w:eastAsia="Arial" w:hAnsi="Arial" w:cs="Arial"/>
          <w:b/>
          <w:sz w:val="20"/>
          <w:szCs w:val="20"/>
        </w:rPr>
        <w:t xml:space="preserve">cancelación de dicha licencia, </w:t>
      </w:r>
      <w:r w:rsidRPr="00856836">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9E2230B" w14:textId="77777777" w:rsidR="00BA411B" w:rsidRPr="00856836" w:rsidRDefault="00BA411B" w:rsidP="00BA411B">
      <w:pPr>
        <w:widowControl/>
        <w:autoSpaceDE/>
        <w:autoSpaceDN/>
        <w:jc w:val="both"/>
        <w:rPr>
          <w:rFonts w:ascii="Arial" w:eastAsia="Arial" w:hAnsi="Arial" w:cs="Arial"/>
          <w:sz w:val="20"/>
          <w:szCs w:val="20"/>
        </w:rPr>
      </w:pPr>
    </w:p>
    <w:p w14:paraId="13670B28"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QUINTO.- </w:t>
      </w:r>
      <w:r w:rsidRPr="00856836">
        <w:rPr>
          <w:rFonts w:ascii="Arial" w:eastAsia="Arial" w:hAnsi="Arial" w:cs="Arial"/>
          <w:sz w:val="20"/>
          <w:szCs w:val="20"/>
        </w:rPr>
        <w:t xml:space="preserve">Se apercibe al propietario del establecimiento comercial que deberá de </w:t>
      </w:r>
      <w:r w:rsidRPr="00856836">
        <w:rPr>
          <w:rFonts w:ascii="Arial" w:eastAsia="Arial" w:hAnsi="Arial" w:cs="Arial"/>
          <w:sz w:val="20"/>
          <w:szCs w:val="20"/>
        </w:rPr>
        <w:lastRenderedPageBreak/>
        <w:t xml:space="preserve">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856836">
        <w:rPr>
          <w:rFonts w:ascii="Arial" w:eastAsia="Arial" w:hAnsi="Arial" w:cs="Arial"/>
          <w:sz w:val="20"/>
          <w:szCs w:val="20"/>
        </w:rPr>
        <w:t>transeuntes</w:t>
      </w:r>
      <w:proofErr w:type="spellEnd"/>
      <w:r w:rsidRPr="00856836">
        <w:rPr>
          <w:rFonts w:ascii="Arial" w:eastAsia="Arial" w:hAnsi="Arial" w:cs="Arial"/>
          <w:sz w:val="20"/>
          <w:szCs w:val="20"/>
        </w:rPr>
        <w:t xml:space="preserve">(sic) toda vez que no es factible por la zona donde se ubica, queda estrictamente prohibido tener venta al público de cualquier artículo de poliestireno expandido (unicel), así como popotes y bolsas de </w:t>
      </w:r>
      <w:proofErr w:type="spellStart"/>
      <w:r w:rsidRPr="00856836">
        <w:rPr>
          <w:rFonts w:ascii="Arial" w:eastAsia="Arial" w:hAnsi="Arial" w:cs="Arial"/>
          <w:sz w:val="20"/>
          <w:szCs w:val="20"/>
        </w:rPr>
        <w:t>plastico</w:t>
      </w:r>
      <w:proofErr w:type="spellEnd"/>
      <w:r w:rsidRPr="00856836">
        <w:rPr>
          <w:rFonts w:ascii="Arial" w:eastAsia="Arial" w:hAnsi="Arial" w:cs="Arial"/>
          <w:sz w:val="20"/>
          <w:szCs w:val="20"/>
        </w:rPr>
        <w:t xml:space="preserve">(sic) que no cuenten con la catalogación y certificación oficial de biodegradables, que deberá realizar obligatoriamente la separación de residuos solidos(sic) en orgánicos, inorgánicos reciclables e </w:t>
      </w:r>
      <w:proofErr w:type="spellStart"/>
      <w:r w:rsidRPr="00856836">
        <w:rPr>
          <w:rFonts w:ascii="Arial" w:eastAsia="Arial" w:hAnsi="Arial" w:cs="Arial"/>
          <w:sz w:val="20"/>
          <w:szCs w:val="20"/>
        </w:rPr>
        <w:t>inórganicos</w:t>
      </w:r>
      <w:proofErr w:type="spellEnd"/>
      <w:r w:rsidRPr="00856836">
        <w:rPr>
          <w:rFonts w:ascii="Arial" w:eastAsia="Arial" w:hAnsi="Arial" w:cs="Arial"/>
          <w:sz w:val="20"/>
          <w:szCs w:val="20"/>
        </w:rPr>
        <w:t>(sic) no reciclables,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7323ACCF" w14:textId="77777777" w:rsidR="00BA411B" w:rsidRPr="00856836" w:rsidRDefault="00BA411B" w:rsidP="00BA411B">
      <w:pPr>
        <w:widowControl/>
        <w:autoSpaceDE/>
        <w:autoSpaceDN/>
        <w:jc w:val="both"/>
        <w:rPr>
          <w:rFonts w:ascii="Arial" w:eastAsia="Arial" w:hAnsi="Arial" w:cs="Arial"/>
          <w:sz w:val="20"/>
          <w:szCs w:val="20"/>
        </w:rPr>
      </w:pPr>
    </w:p>
    <w:p w14:paraId="3AA972A4" w14:textId="77777777" w:rsidR="00BA411B" w:rsidRPr="00856836" w:rsidRDefault="00BA411B" w:rsidP="00BA411B">
      <w:pPr>
        <w:widowControl/>
        <w:tabs>
          <w:tab w:val="left" w:pos="1560"/>
        </w:tabs>
        <w:autoSpaceDE/>
        <w:autoSpaceDN/>
        <w:jc w:val="both"/>
        <w:rPr>
          <w:rFonts w:ascii="Arial" w:eastAsia="Arial" w:hAnsi="Arial" w:cs="Arial"/>
          <w:sz w:val="20"/>
          <w:szCs w:val="20"/>
        </w:rPr>
      </w:pPr>
      <w:r w:rsidRPr="00856836">
        <w:rPr>
          <w:rFonts w:ascii="Arial" w:eastAsia="Arial" w:hAnsi="Arial" w:cs="Arial"/>
          <w:b/>
          <w:sz w:val="20"/>
          <w:szCs w:val="20"/>
        </w:rPr>
        <w:t xml:space="preserve">SEXTO.- </w:t>
      </w:r>
      <w:r w:rsidRPr="00856836">
        <w:rPr>
          <w:rFonts w:ascii="Arial" w:eastAsia="Arial" w:hAnsi="Arial" w:cs="Arial"/>
          <w:sz w:val="20"/>
          <w:szCs w:val="20"/>
        </w:rPr>
        <w:t xml:space="preserve">Con fundamento en el artículo 35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w:t>
      </w:r>
      <w:r w:rsidRPr="00856836">
        <w:rPr>
          <w:rFonts w:ascii="Arial" w:eastAsia="Arial" w:hAnsi="Arial" w:cs="Arial"/>
          <w:sz w:val="20"/>
          <w:szCs w:val="20"/>
        </w:rPr>
        <w:t>al trabajo sexual sin la autorización correspondiente y sin el carnet médico vigente.</w:t>
      </w:r>
    </w:p>
    <w:p w14:paraId="119FD7B8" w14:textId="77777777" w:rsidR="00BA411B" w:rsidRPr="00856836" w:rsidRDefault="00BA411B" w:rsidP="00BA411B">
      <w:pPr>
        <w:widowControl/>
        <w:autoSpaceDE/>
        <w:autoSpaceDN/>
        <w:jc w:val="both"/>
        <w:rPr>
          <w:rFonts w:ascii="Arial" w:eastAsia="Arial" w:hAnsi="Arial" w:cs="Arial"/>
          <w:sz w:val="20"/>
          <w:szCs w:val="20"/>
        </w:rPr>
      </w:pPr>
    </w:p>
    <w:p w14:paraId="3C237507"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SÉPTIMO.- </w:t>
      </w:r>
      <w:r w:rsidRPr="00856836">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374D5673" w14:textId="77777777" w:rsidR="00BA411B" w:rsidRPr="00856836" w:rsidRDefault="00BA411B" w:rsidP="00BA411B">
      <w:pPr>
        <w:widowControl/>
        <w:autoSpaceDE/>
        <w:autoSpaceDN/>
        <w:jc w:val="both"/>
        <w:rPr>
          <w:rFonts w:ascii="Arial" w:eastAsia="Arial" w:hAnsi="Arial" w:cs="Arial"/>
          <w:sz w:val="20"/>
          <w:szCs w:val="20"/>
        </w:rPr>
      </w:pPr>
    </w:p>
    <w:p w14:paraId="2CFA4981"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OCTAVO.- </w:t>
      </w:r>
      <w:r w:rsidRPr="00856836">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8E29788" w14:textId="77777777" w:rsidR="00BA411B" w:rsidRPr="00856836" w:rsidRDefault="00BA411B" w:rsidP="00BA411B">
      <w:pPr>
        <w:widowControl/>
        <w:autoSpaceDE/>
        <w:autoSpaceDN/>
        <w:jc w:val="both"/>
        <w:rPr>
          <w:rFonts w:ascii="Arial" w:eastAsia="Arial" w:hAnsi="Arial" w:cs="Arial"/>
          <w:sz w:val="20"/>
          <w:szCs w:val="20"/>
        </w:rPr>
      </w:pPr>
    </w:p>
    <w:p w14:paraId="47DC02B0"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NOVENO. - </w:t>
      </w:r>
      <w:r w:rsidRPr="00856836">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5E600250" w14:textId="77777777" w:rsidR="00BA411B" w:rsidRPr="00856836" w:rsidRDefault="00BA411B" w:rsidP="00BA411B">
      <w:pPr>
        <w:widowControl/>
        <w:autoSpaceDE/>
        <w:autoSpaceDN/>
        <w:jc w:val="both"/>
        <w:rPr>
          <w:rFonts w:ascii="Arial" w:eastAsia="Arial" w:hAnsi="Arial" w:cs="Arial"/>
          <w:sz w:val="20"/>
          <w:szCs w:val="20"/>
        </w:rPr>
      </w:pPr>
    </w:p>
    <w:p w14:paraId="244591E1"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DÉCIMO. - </w:t>
      </w:r>
      <w:r w:rsidRPr="00856836">
        <w:rPr>
          <w:rFonts w:ascii="Arial" w:eastAsia="Arial" w:hAnsi="Arial" w:cs="Arial"/>
          <w:sz w:val="20"/>
          <w:szCs w:val="20"/>
        </w:rPr>
        <w:t>Remítase dicho acuerdo a la Secretaria(sic) Municipal, para que por su conducto se le dé el trámite correspondiente.</w:t>
      </w:r>
    </w:p>
    <w:p w14:paraId="1BFA1DE9" w14:textId="77777777" w:rsidR="00BA411B" w:rsidRPr="00856836" w:rsidRDefault="00BA411B" w:rsidP="00BA411B">
      <w:pPr>
        <w:widowControl/>
        <w:autoSpaceDE/>
        <w:autoSpaceDN/>
        <w:jc w:val="both"/>
        <w:rPr>
          <w:rFonts w:ascii="Arial" w:eastAsia="Arial" w:hAnsi="Arial" w:cs="Arial"/>
          <w:sz w:val="20"/>
          <w:szCs w:val="20"/>
        </w:rPr>
      </w:pPr>
    </w:p>
    <w:p w14:paraId="655A3DD2" w14:textId="77777777" w:rsidR="00BA411B" w:rsidRPr="00856836" w:rsidRDefault="00BA411B" w:rsidP="00BA411B">
      <w:pPr>
        <w:widowControl/>
        <w:autoSpaceDE/>
        <w:autoSpaceDN/>
        <w:jc w:val="both"/>
        <w:rPr>
          <w:rFonts w:ascii="Arial" w:eastAsia="Arial" w:hAnsi="Arial" w:cs="Arial"/>
          <w:sz w:val="20"/>
          <w:szCs w:val="20"/>
        </w:rPr>
      </w:pPr>
      <w:r w:rsidRPr="00856836">
        <w:rPr>
          <w:rFonts w:ascii="Arial" w:eastAsia="Arial" w:hAnsi="Arial" w:cs="Arial"/>
          <w:b/>
          <w:sz w:val="20"/>
          <w:szCs w:val="20"/>
        </w:rPr>
        <w:t xml:space="preserve">UNDÉCIMO. - </w:t>
      </w:r>
      <w:r w:rsidRPr="00856836">
        <w:rPr>
          <w:rFonts w:ascii="Arial" w:eastAsia="Arial" w:hAnsi="Arial" w:cs="Arial"/>
          <w:sz w:val="20"/>
          <w:szCs w:val="20"/>
        </w:rPr>
        <w:t>Notifíquese y cúmplase.</w:t>
      </w:r>
    </w:p>
    <w:p w14:paraId="52029ABF" w14:textId="77777777" w:rsidR="00BA411B" w:rsidRPr="00856836" w:rsidRDefault="00BA411B" w:rsidP="00BA411B">
      <w:pPr>
        <w:widowControl/>
        <w:autoSpaceDE/>
        <w:autoSpaceDN/>
        <w:jc w:val="both"/>
        <w:rPr>
          <w:rFonts w:ascii="Arial" w:eastAsia="Arial" w:hAnsi="Arial" w:cs="Arial"/>
          <w:sz w:val="20"/>
          <w:szCs w:val="20"/>
        </w:rPr>
      </w:pPr>
    </w:p>
    <w:p w14:paraId="4536F628" w14:textId="77777777" w:rsidR="00BA411B" w:rsidRPr="00856836" w:rsidRDefault="00BA411B" w:rsidP="00BA411B">
      <w:pPr>
        <w:jc w:val="both"/>
        <w:rPr>
          <w:rFonts w:ascii="Arial" w:hAnsi="Arial" w:cs="Arial"/>
          <w:sz w:val="20"/>
          <w:szCs w:val="20"/>
        </w:rPr>
      </w:pPr>
      <w:r w:rsidRPr="00856836">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88E267C" w14:textId="77777777" w:rsidR="00BA411B" w:rsidRPr="00856836" w:rsidRDefault="00BA411B" w:rsidP="00BA411B">
      <w:pPr>
        <w:jc w:val="both"/>
        <w:rPr>
          <w:rFonts w:ascii="Arial" w:hAnsi="Arial" w:cs="Arial"/>
          <w:b/>
          <w:bCs/>
          <w:sz w:val="20"/>
          <w:szCs w:val="20"/>
        </w:rPr>
      </w:pPr>
    </w:p>
    <w:p w14:paraId="3067479A" w14:textId="312DD370" w:rsidR="00BA411B" w:rsidRPr="00856836" w:rsidRDefault="00BA411B" w:rsidP="00BA411B">
      <w:pPr>
        <w:jc w:val="both"/>
        <w:rPr>
          <w:rFonts w:ascii="Arial" w:hAnsi="Arial" w:cs="Arial"/>
          <w:b/>
          <w:bCs/>
          <w:sz w:val="20"/>
          <w:szCs w:val="20"/>
        </w:rPr>
      </w:pPr>
      <w:r w:rsidRPr="00856836">
        <w:rPr>
          <w:rFonts w:ascii="Arial" w:hAnsi="Arial" w:cs="Arial"/>
          <w:b/>
          <w:bCs/>
          <w:sz w:val="20"/>
          <w:szCs w:val="20"/>
        </w:rPr>
        <w:t xml:space="preserve">DADO EN EL SALÓN DE CABILDO “PORFIRIO DÍAZ MORI” DEL HONORABLE AYUNTAMIENTO DEL MUNICIPIO DE OAXACA DE JUÁREZ, EL </w:t>
      </w:r>
      <w:r w:rsidR="002175F5" w:rsidRPr="00856836">
        <w:rPr>
          <w:rFonts w:ascii="Arial" w:hAnsi="Arial" w:cs="Arial"/>
          <w:b/>
          <w:bCs/>
          <w:sz w:val="20"/>
          <w:szCs w:val="20"/>
        </w:rPr>
        <w:t xml:space="preserve">DÍA VEINTINUEVE DE AGOSTO </w:t>
      </w:r>
      <w:r w:rsidRPr="00856836">
        <w:rPr>
          <w:rFonts w:ascii="Arial" w:hAnsi="Arial" w:cs="Arial"/>
          <w:b/>
          <w:bCs/>
          <w:sz w:val="20"/>
          <w:szCs w:val="20"/>
        </w:rPr>
        <w:t>DEL AÑO DOS MIL VEINTICUATRO. PRESIDENTE MUNICIPAL CONSTITUCIONAL DE OAXACA DE JUÁREZ, FRANCISCO MARTÍNEZ NERI. SECRETARIA MUNICIPAL DE OAXACA DE JUÁREZ, EDITH ELENA RODRÍGUEZ ESCOBAR.</w:t>
      </w:r>
    </w:p>
    <w:p w14:paraId="43B69814" w14:textId="77777777" w:rsidR="00BA411B" w:rsidRPr="00856836" w:rsidRDefault="00BA411B" w:rsidP="005C03B7">
      <w:pPr>
        <w:rPr>
          <w:rFonts w:ascii="Arial" w:hAnsi="Arial" w:cs="Arial"/>
          <w:b/>
          <w:bCs/>
          <w:sz w:val="20"/>
          <w:szCs w:val="20"/>
        </w:rPr>
      </w:pPr>
    </w:p>
    <w:p w14:paraId="48B2ABE8" w14:textId="63B4C7B6" w:rsidR="0069429C" w:rsidRPr="00856836" w:rsidRDefault="0069429C" w:rsidP="005C03B7">
      <w:pPr>
        <w:rPr>
          <w:rFonts w:ascii="Arial" w:hAnsi="Arial" w:cs="Arial"/>
          <w:b/>
          <w:bCs/>
          <w:sz w:val="20"/>
          <w:szCs w:val="20"/>
        </w:rPr>
        <w:sectPr w:rsidR="0069429C" w:rsidRPr="00856836" w:rsidSect="00E30F72">
          <w:footerReference w:type="default" r:id="rId26"/>
          <w:pgSz w:w="12240" w:h="15840"/>
          <w:pgMar w:top="964" w:right="1281" w:bottom="1520" w:left="1418" w:header="720" w:footer="720" w:gutter="0"/>
          <w:pgNumType w:start="1"/>
          <w:cols w:num="2" w:space="924"/>
          <w:docGrid w:linePitch="299"/>
        </w:sectPr>
      </w:pPr>
    </w:p>
    <w:p w14:paraId="6055A0A3" w14:textId="2D8822B3" w:rsidR="0078618E" w:rsidRDefault="0078618E" w:rsidP="0078618E">
      <w:pPr>
        <w:pStyle w:val="NormalWeb"/>
      </w:pPr>
      <w:r>
        <w:rPr>
          <w:noProof/>
        </w:rPr>
        <w:lastRenderedPageBreak/>
        <w:drawing>
          <wp:anchor distT="0" distB="0" distL="114300" distR="114300" simplePos="0" relativeHeight="251697152" behindDoc="0" locked="0" layoutInCell="1" allowOverlap="1" wp14:anchorId="39252051" wp14:editId="77874D92">
            <wp:simplePos x="0" y="0"/>
            <wp:positionH relativeFrom="column">
              <wp:posOffset>-749301</wp:posOffset>
            </wp:positionH>
            <wp:positionV relativeFrom="paragraph">
              <wp:posOffset>-952500</wp:posOffset>
            </wp:positionV>
            <wp:extent cx="7771765" cy="8775982"/>
            <wp:effectExtent l="0" t="0" r="635" b="635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76187" cy="8780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962B46" w14:textId="295E6A22" w:rsidR="00672B34" w:rsidRPr="00E92E5C" w:rsidRDefault="0078618E" w:rsidP="007F2435">
      <w:pPr>
        <w:rPr>
          <w:rFonts w:ascii="Arial" w:hAnsi="Arial" w:cs="Arial"/>
          <w:sz w:val="20"/>
          <w:szCs w:val="20"/>
        </w:rPr>
      </w:pPr>
      <w:r w:rsidRPr="00E82F13">
        <w:rPr>
          <w:noProof/>
          <w:lang w:eastAsia="es-MX"/>
        </w:rPr>
        <w:drawing>
          <wp:anchor distT="0" distB="0" distL="114300" distR="114300" simplePos="0" relativeHeight="251699200" behindDoc="0" locked="0" layoutInCell="1" allowOverlap="1" wp14:anchorId="51535E7D" wp14:editId="7E2A0B3F">
            <wp:simplePos x="0" y="0"/>
            <wp:positionH relativeFrom="column">
              <wp:posOffset>2102845</wp:posOffset>
            </wp:positionH>
            <wp:positionV relativeFrom="page">
              <wp:posOffset>8949491</wp:posOffset>
            </wp:positionV>
            <wp:extent cx="1536700" cy="139700"/>
            <wp:effectExtent l="0" t="0" r="635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sectPr w:rsidR="00672B34" w:rsidRPr="00E92E5C" w:rsidSect="00835B2C">
      <w:headerReference w:type="even" r:id="rId29"/>
      <w:headerReference w:type="default" r:id="rId30"/>
      <w:footerReference w:type="default" r:id="rId31"/>
      <w:headerReference w:type="first" r:id="rId32"/>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780D64" w14:textId="77777777" w:rsidR="00910F3B" w:rsidRDefault="00910F3B">
      <w:r>
        <w:separator/>
      </w:r>
    </w:p>
  </w:endnote>
  <w:endnote w:type="continuationSeparator" w:id="0">
    <w:p w14:paraId="0952C24F" w14:textId="77777777" w:rsidR="00910F3B" w:rsidRDefault="00910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0BB8D" w14:textId="77777777" w:rsidR="00E32595" w:rsidRDefault="00E32595">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1375B" w14:textId="56D9B633" w:rsidR="00E32595" w:rsidRDefault="00E32595">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C7ED7" w14:textId="77777777" w:rsidR="00E32595" w:rsidRDefault="00E32595">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98698" w14:textId="77777777" w:rsidR="00E32595" w:rsidRDefault="00E32595">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E9CE77" w14:textId="77777777" w:rsidR="00910F3B" w:rsidRDefault="00910F3B">
      <w:r>
        <w:separator/>
      </w:r>
    </w:p>
  </w:footnote>
  <w:footnote w:type="continuationSeparator" w:id="0">
    <w:p w14:paraId="17C438A6" w14:textId="77777777" w:rsidR="00910F3B" w:rsidRDefault="00910F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22664" w14:textId="7721174D" w:rsidR="00E32595" w:rsidRDefault="00E3259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59F19" w14:textId="7069B1B9" w:rsidR="00E32595" w:rsidRDefault="00E32595">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E32595" w:rsidRPr="00D33688" w:rsidRDefault="00E32595"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7"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" filled="f" stroked="f">
              <v:textbox inset="0,0,0,0">
                <w:txbxContent>
                  <w:p w14:paraId="3E61CC0A" w14:textId="576A3A6A" w:rsidR="00E32595" w:rsidRPr="00D33688" w:rsidRDefault="00E32595"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E32595" w:rsidRDefault="00E32595"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8"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" filled="f" stroked="f">
              <v:textbox inset="0,0,0,0">
                <w:txbxContent>
                  <w:p w14:paraId="6955279A" w14:textId="77777777" w:rsidR="00E32595" w:rsidRDefault="00E32595"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7D636" w14:textId="54EBDA43" w:rsidR="00E32595" w:rsidRDefault="00E32595">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60AD3" w14:textId="77777777" w:rsidR="00E32595" w:rsidRDefault="00E32595">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2B32C180" w:rsidR="00E32595" w:rsidRDefault="00E32595">
                          <w:pPr>
                            <w:spacing w:line="245" w:lineRule="exact"/>
                            <w:ind w:left="60"/>
                            <w:rPr>
                              <w:rFonts w:ascii="Calibri"/>
                              <w:b/>
                            </w:rPr>
                          </w:pPr>
                          <w:r>
                            <w:fldChar w:fldCharType="begin"/>
                          </w:r>
                          <w:r>
                            <w:rPr>
                              <w:rFonts w:ascii="Calibri"/>
                              <w:b/>
                              <w:color w:val="833B0A"/>
                            </w:rPr>
                            <w:instrText xml:space="preserve"> PAGE </w:instrText>
                          </w:r>
                          <w:r>
                            <w:fldChar w:fldCharType="separate"/>
                          </w:r>
                          <w:r w:rsidR="00F91560">
                            <w:rPr>
                              <w:rFonts w:ascii="Calibri"/>
                              <w:b/>
                              <w:noProof/>
                              <w:color w:val="833B0A"/>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9"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" filled="f" stroked="f">
              <v:textbox inset="0,0,0,0">
                <w:txbxContent>
                  <w:p w14:paraId="035B5E34" w14:textId="2B32C180" w:rsidR="00E32595" w:rsidRDefault="00E32595">
                    <w:pPr>
                      <w:spacing w:line="245" w:lineRule="exact"/>
                      <w:ind w:left="60"/>
                      <w:rPr>
                        <w:rFonts w:ascii="Calibri"/>
                        <w:b/>
                      </w:rPr>
                    </w:pPr>
                    <w:r>
                      <w:fldChar w:fldCharType="begin"/>
                    </w:r>
                    <w:r>
                      <w:rPr>
                        <w:rFonts w:ascii="Calibri"/>
                        <w:b/>
                        <w:color w:val="833B0A"/>
                      </w:rPr>
                      <w:instrText xml:space="preserve"> PAGE </w:instrText>
                    </w:r>
                    <w:r>
                      <w:fldChar w:fldCharType="separate"/>
                    </w:r>
                    <w:r w:rsidR="00F91560">
                      <w:rPr>
                        <w:rFonts w:ascii="Calibri"/>
                        <w:b/>
                        <w:noProof/>
                        <w:color w:val="833B0A"/>
                      </w:rPr>
                      <w:t>1</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B3663" w14:textId="22C3E85A" w:rsidR="00E32595" w:rsidRDefault="00E32595">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2C848" w14:textId="50B594A5" w:rsidR="00E32595" w:rsidRDefault="00E32595">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4BC64" w14:textId="7B1654E6" w:rsidR="00E32595" w:rsidRDefault="00E3259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7A2E2B"/>
    <w:multiLevelType w:val="hybridMultilevel"/>
    <w:tmpl w:val="CC52F18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 w15:restartNumberingAfterBreak="0">
    <w:nsid w:val="1D7F357F"/>
    <w:multiLevelType w:val="hybridMultilevel"/>
    <w:tmpl w:val="EA58C2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16A2AD2"/>
    <w:multiLevelType w:val="hybridMultilevel"/>
    <w:tmpl w:val="DDF48EB8"/>
    <w:lvl w:ilvl="0" w:tplc="04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
  </w:num>
  <w:num w:numId="3">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2B34"/>
    <w:rsid w:val="0000071A"/>
    <w:rsid w:val="00004AA4"/>
    <w:rsid w:val="00004E1D"/>
    <w:rsid w:val="000053B3"/>
    <w:rsid w:val="00005655"/>
    <w:rsid w:val="00006552"/>
    <w:rsid w:val="0000699B"/>
    <w:rsid w:val="000073A9"/>
    <w:rsid w:val="00007509"/>
    <w:rsid w:val="0000798D"/>
    <w:rsid w:val="00007E61"/>
    <w:rsid w:val="00010BAF"/>
    <w:rsid w:val="00010F68"/>
    <w:rsid w:val="00011341"/>
    <w:rsid w:val="0001159B"/>
    <w:rsid w:val="000115E9"/>
    <w:rsid w:val="00011710"/>
    <w:rsid w:val="00011E4C"/>
    <w:rsid w:val="000129D6"/>
    <w:rsid w:val="00012D0C"/>
    <w:rsid w:val="000139FA"/>
    <w:rsid w:val="00013AD6"/>
    <w:rsid w:val="000141BA"/>
    <w:rsid w:val="000141E7"/>
    <w:rsid w:val="00015633"/>
    <w:rsid w:val="00015753"/>
    <w:rsid w:val="000165BD"/>
    <w:rsid w:val="0001683C"/>
    <w:rsid w:val="0001752C"/>
    <w:rsid w:val="00017707"/>
    <w:rsid w:val="00017960"/>
    <w:rsid w:val="0002084B"/>
    <w:rsid w:val="00020FD2"/>
    <w:rsid w:val="0002129A"/>
    <w:rsid w:val="000213BC"/>
    <w:rsid w:val="00021885"/>
    <w:rsid w:val="00022162"/>
    <w:rsid w:val="00022980"/>
    <w:rsid w:val="00022C52"/>
    <w:rsid w:val="000247A5"/>
    <w:rsid w:val="00024830"/>
    <w:rsid w:val="00024FC1"/>
    <w:rsid w:val="000268FB"/>
    <w:rsid w:val="00026B96"/>
    <w:rsid w:val="0002729A"/>
    <w:rsid w:val="0003033B"/>
    <w:rsid w:val="00030B6A"/>
    <w:rsid w:val="00031E4D"/>
    <w:rsid w:val="00031FE5"/>
    <w:rsid w:val="0003365F"/>
    <w:rsid w:val="00033A35"/>
    <w:rsid w:val="00033FF0"/>
    <w:rsid w:val="00034527"/>
    <w:rsid w:val="00034696"/>
    <w:rsid w:val="000349DA"/>
    <w:rsid w:val="00035DEA"/>
    <w:rsid w:val="0003617F"/>
    <w:rsid w:val="00036817"/>
    <w:rsid w:val="000372E9"/>
    <w:rsid w:val="00037841"/>
    <w:rsid w:val="000378F8"/>
    <w:rsid w:val="000379EA"/>
    <w:rsid w:val="00037A9C"/>
    <w:rsid w:val="000400B0"/>
    <w:rsid w:val="00040846"/>
    <w:rsid w:val="00041EC2"/>
    <w:rsid w:val="000420F6"/>
    <w:rsid w:val="00042B9D"/>
    <w:rsid w:val="00043A0A"/>
    <w:rsid w:val="00043AA9"/>
    <w:rsid w:val="00043CB3"/>
    <w:rsid w:val="00043D3E"/>
    <w:rsid w:val="0004428F"/>
    <w:rsid w:val="00044537"/>
    <w:rsid w:val="00044F3E"/>
    <w:rsid w:val="00045E87"/>
    <w:rsid w:val="00046A18"/>
    <w:rsid w:val="00046E24"/>
    <w:rsid w:val="00047A58"/>
    <w:rsid w:val="00047DF7"/>
    <w:rsid w:val="00047E0A"/>
    <w:rsid w:val="00052744"/>
    <w:rsid w:val="000537ED"/>
    <w:rsid w:val="000539E7"/>
    <w:rsid w:val="000549C1"/>
    <w:rsid w:val="000549FA"/>
    <w:rsid w:val="00054AC9"/>
    <w:rsid w:val="00054B36"/>
    <w:rsid w:val="00054C55"/>
    <w:rsid w:val="00054CBC"/>
    <w:rsid w:val="0005518A"/>
    <w:rsid w:val="00055255"/>
    <w:rsid w:val="0005596A"/>
    <w:rsid w:val="000560A3"/>
    <w:rsid w:val="000561C6"/>
    <w:rsid w:val="00056A39"/>
    <w:rsid w:val="00056FE7"/>
    <w:rsid w:val="00057176"/>
    <w:rsid w:val="00057C23"/>
    <w:rsid w:val="00057E51"/>
    <w:rsid w:val="000600AC"/>
    <w:rsid w:val="000602DD"/>
    <w:rsid w:val="00060671"/>
    <w:rsid w:val="00061046"/>
    <w:rsid w:val="000618B9"/>
    <w:rsid w:val="00061FBA"/>
    <w:rsid w:val="000621B1"/>
    <w:rsid w:val="00062899"/>
    <w:rsid w:val="00063144"/>
    <w:rsid w:val="00063327"/>
    <w:rsid w:val="00063522"/>
    <w:rsid w:val="000638C2"/>
    <w:rsid w:val="00063AA7"/>
    <w:rsid w:val="00064B5E"/>
    <w:rsid w:val="0006527B"/>
    <w:rsid w:val="00065C3D"/>
    <w:rsid w:val="00070A02"/>
    <w:rsid w:val="000719E9"/>
    <w:rsid w:val="00071F92"/>
    <w:rsid w:val="000722A9"/>
    <w:rsid w:val="000729A0"/>
    <w:rsid w:val="00072BA8"/>
    <w:rsid w:val="00072EEE"/>
    <w:rsid w:val="00073294"/>
    <w:rsid w:val="000737FA"/>
    <w:rsid w:val="00073FC7"/>
    <w:rsid w:val="000744D5"/>
    <w:rsid w:val="00074A94"/>
    <w:rsid w:val="00075827"/>
    <w:rsid w:val="000762B9"/>
    <w:rsid w:val="00076732"/>
    <w:rsid w:val="00076E4A"/>
    <w:rsid w:val="00076E8F"/>
    <w:rsid w:val="0007725B"/>
    <w:rsid w:val="00080104"/>
    <w:rsid w:val="000802D1"/>
    <w:rsid w:val="00080C87"/>
    <w:rsid w:val="00081AE3"/>
    <w:rsid w:val="00081DC2"/>
    <w:rsid w:val="0008237B"/>
    <w:rsid w:val="00082A62"/>
    <w:rsid w:val="00082B3F"/>
    <w:rsid w:val="00082E42"/>
    <w:rsid w:val="00083BEB"/>
    <w:rsid w:val="00083E03"/>
    <w:rsid w:val="00084C4A"/>
    <w:rsid w:val="00085054"/>
    <w:rsid w:val="00085315"/>
    <w:rsid w:val="00085A6D"/>
    <w:rsid w:val="000868C7"/>
    <w:rsid w:val="00087988"/>
    <w:rsid w:val="00090D58"/>
    <w:rsid w:val="000915CA"/>
    <w:rsid w:val="0009235B"/>
    <w:rsid w:val="00093032"/>
    <w:rsid w:val="00093CA1"/>
    <w:rsid w:val="00093DC6"/>
    <w:rsid w:val="0009459E"/>
    <w:rsid w:val="00094CD5"/>
    <w:rsid w:val="00095D67"/>
    <w:rsid w:val="00095F1D"/>
    <w:rsid w:val="000961B2"/>
    <w:rsid w:val="000963AB"/>
    <w:rsid w:val="00096474"/>
    <w:rsid w:val="000964B5"/>
    <w:rsid w:val="00096996"/>
    <w:rsid w:val="000972FB"/>
    <w:rsid w:val="00097854"/>
    <w:rsid w:val="00097B2B"/>
    <w:rsid w:val="00097B35"/>
    <w:rsid w:val="000A04D3"/>
    <w:rsid w:val="000A1B66"/>
    <w:rsid w:val="000A1F4B"/>
    <w:rsid w:val="000A29D3"/>
    <w:rsid w:val="000A2DB8"/>
    <w:rsid w:val="000A3888"/>
    <w:rsid w:val="000A4A71"/>
    <w:rsid w:val="000A5057"/>
    <w:rsid w:val="000A50ED"/>
    <w:rsid w:val="000A51D0"/>
    <w:rsid w:val="000A5845"/>
    <w:rsid w:val="000A5DCA"/>
    <w:rsid w:val="000A6151"/>
    <w:rsid w:val="000A7EFD"/>
    <w:rsid w:val="000A7F5C"/>
    <w:rsid w:val="000B079A"/>
    <w:rsid w:val="000B079D"/>
    <w:rsid w:val="000B154F"/>
    <w:rsid w:val="000B1B9D"/>
    <w:rsid w:val="000B2165"/>
    <w:rsid w:val="000B277D"/>
    <w:rsid w:val="000B2AFA"/>
    <w:rsid w:val="000B2EF7"/>
    <w:rsid w:val="000B31D4"/>
    <w:rsid w:val="000B3FB4"/>
    <w:rsid w:val="000B50A4"/>
    <w:rsid w:val="000B5219"/>
    <w:rsid w:val="000B5467"/>
    <w:rsid w:val="000B606A"/>
    <w:rsid w:val="000B6DA0"/>
    <w:rsid w:val="000B71AE"/>
    <w:rsid w:val="000C02F9"/>
    <w:rsid w:val="000C18A9"/>
    <w:rsid w:val="000C236A"/>
    <w:rsid w:val="000C36E8"/>
    <w:rsid w:val="000C3797"/>
    <w:rsid w:val="000C3D5D"/>
    <w:rsid w:val="000C420A"/>
    <w:rsid w:val="000C42E0"/>
    <w:rsid w:val="000C559A"/>
    <w:rsid w:val="000C6630"/>
    <w:rsid w:val="000C701A"/>
    <w:rsid w:val="000C714B"/>
    <w:rsid w:val="000D0890"/>
    <w:rsid w:val="000D14CF"/>
    <w:rsid w:val="000D19FF"/>
    <w:rsid w:val="000D1E76"/>
    <w:rsid w:val="000D2B00"/>
    <w:rsid w:val="000D3096"/>
    <w:rsid w:val="000D3662"/>
    <w:rsid w:val="000D36BF"/>
    <w:rsid w:val="000D3FA3"/>
    <w:rsid w:val="000D4076"/>
    <w:rsid w:val="000D4280"/>
    <w:rsid w:val="000D44A9"/>
    <w:rsid w:val="000D4779"/>
    <w:rsid w:val="000D5028"/>
    <w:rsid w:val="000D5A27"/>
    <w:rsid w:val="000D6240"/>
    <w:rsid w:val="000D7B5B"/>
    <w:rsid w:val="000E173E"/>
    <w:rsid w:val="000E193E"/>
    <w:rsid w:val="000E1B27"/>
    <w:rsid w:val="000E2588"/>
    <w:rsid w:val="000E63D8"/>
    <w:rsid w:val="000E6438"/>
    <w:rsid w:val="000E653B"/>
    <w:rsid w:val="000E7A70"/>
    <w:rsid w:val="000E7F06"/>
    <w:rsid w:val="000E7F43"/>
    <w:rsid w:val="000F02BE"/>
    <w:rsid w:val="000F1757"/>
    <w:rsid w:val="000F29F6"/>
    <w:rsid w:val="000F2DBE"/>
    <w:rsid w:val="000F303B"/>
    <w:rsid w:val="000F3509"/>
    <w:rsid w:val="000F3767"/>
    <w:rsid w:val="000F3D46"/>
    <w:rsid w:val="000F414E"/>
    <w:rsid w:val="000F41EB"/>
    <w:rsid w:val="000F4667"/>
    <w:rsid w:val="000F4967"/>
    <w:rsid w:val="000F5241"/>
    <w:rsid w:val="000F5949"/>
    <w:rsid w:val="000F7EB2"/>
    <w:rsid w:val="00100141"/>
    <w:rsid w:val="001017D1"/>
    <w:rsid w:val="00101F49"/>
    <w:rsid w:val="00102056"/>
    <w:rsid w:val="00102160"/>
    <w:rsid w:val="00103651"/>
    <w:rsid w:val="00103916"/>
    <w:rsid w:val="00104D51"/>
    <w:rsid w:val="00104F0C"/>
    <w:rsid w:val="0010511D"/>
    <w:rsid w:val="001051ED"/>
    <w:rsid w:val="001059AB"/>
    <w:rsid w:val="001060BD"/>
    <w:rsid w:val="00106CCA"/>
    <w:rsid w:val="00106E0E"/>
    <w:rsid w:val="00106EAB"/>
    <w:rsid w:val="00106F63"/>
    <w:rsid w:val="00107259"/>
    <w:rsid w:val="001078B1"/>
    <w:rsid w:val="00110BD7"/>
    <w:rsid w:val="00110D8E"/>
    <w:rsid w:val="00110FC2"/>
    <w:rsid w:val="00111107"/>
    <w:rsid w:val="0011273D"/>
    <w:rsid w:val="0011476A"/>
    <w:rsid w:val="00114FCC"/>
    <w:rsid w:val="001154BE"/>
    <w:rsid w:val="00115585"/>
    <w:rsid w:val="00116204"/>
    <w:rsid w:val="00116596"/>
    <w:rsid w:val="00116856"/>
    <w:rsid w:val="00116D38"/>
    <w:rsid w:val="00117190"/>
    <w:rsid w:val="00117307"/>
    <w:rsid w:val="00121B76"/>
    <w:rsid w:val="00121CE4"/>
    <w:rsid w:val="00121E1C"/>
    <w:rsid w:val="00122EB2"/>
    <w:rsid w:val="00123598"/>
    <w:rsid w:val="00124635"/>
    <w:rsid w:val="001247C7"/>
    <w:rsid w:val="0012481E"/>
    <w:rsid w:val="00125A55"/>
    <w:rsid w:val="00125D79"/>
    <w:rsid w:val="00127C1F"/>
    <w:rsid w:val="00127E64"/>
    <w:rsid w:val="0013074D"/>
    <w:rsid w:val="0013146C"/>
    <w:rsid w:val="0013271D"/>
    <w:rsid w:val="00132CA9"/>
    <w:rsid w:val="001339B9"/>
    <w:rsid w:val="001341C4"/>
    <w:rsid w:val="001345F8"/>
    <w:rsid w:val="00134994"/>
    <w:rsid w:val="00135622"/>
    <w:rsid w:val="001358F9"/>
    <w:rsid w:val="001376AC"/>
    <w:rsid w:val="001377AE"/>
    <w:rsid w:val="001410C3"/>
    <w:rsid w:val="0014171A"/>
    <w:rsid w:val="00141C04"/>
    <w:rsid w:val="00141C27"/>
    <w:rsid w:val="001424BE"/>
    <w:rsid w:val="00142B33"/>
    <w:rsid w:val="00142BA5"/>
    <w:rsid w:val="00142C1F"/>
    <w:rsid w:val="00143F47"/>
    <w:rsid w:val="00145600"/>
    <w:rsid w:val="001465B2"/>
    <w:rsid w:val="00150D73"/>
    <w:rsid w:val="00151102"/>
    <w:rsid w:val="0015159E"/>
    <w:rsid w:val="001518C4"/>
    <w:rsid w:val="00151C68"/>
    <w:rsid w:val="00152392"/>
    <w:rsid w:val="00152426"/>
    <w:rsid w:val="00153397"/>
    <w:rsid w:val="0015374E"/>
    <w:rsid w:val="001538C8"/>
    <w:rsid w:val="00153994"/>
    <w:rsid w:val="001545C6"/>
    <w:rsid w:val="00154694"/>
    <w:rsid w:val="00154929"/>
    <w:rsid w:val="00154BBF"/>
    <w:rsid w:val="00154D7B"/>
    <w:rsid w:val="00155DD8"/>
    <w:rsid w:val="001568D1"/>
    <w:rsid w:val="00157AA7"/>
    <w:rsid w:val="00161B9A"/>
    <w:rsid w:val="00162585"/>
    <w:rsid w:val="001627B2"/>
    <w:rsid w:val="00162BEB"/>
    <w:rsid w:val="001633CE"/>
    <w:rsid w:val="001641D3"/>
    <w:rsid w:val="0016440E"/>
    <w:rsid w:val="001646B5"/>
    <w:rsid w:val="00164876"/>
    <w:rsid w:val="00165976"/>
    <w:rsid w:val="001662DC"/>
    <w:rsid w:val="00166456"/>
    <w:rsid w:val="0016645B"/>
    <w:rsid w:val="0016696D"/>
    <w:rsid w:val="0016798D"/>
    <w:rsid w:val="0017028C"/>
    <w:rsid w:val="00170BCC"/>
    <w:rsid w:val="0017145E"/>
    <w:rsid w:val="00171A2A"/>
    <w:rsid w:val="001722DF"/>
    <w:rsid w:val="001746CC"/>
    <w:rsid w:val="001747F3"/>
    <w:rsid w:val="001749CB"/>
    <w:rsid w:val="00174BC7"/>
    <w:rsid w:val="001755D8"/>
    <w:rsid w:val="0017592B"/>
    <w:rsid w:val="00175E29"/>
    <w:rsid w:val="00175F61"/>
    <w:rsid w:val="00177165"/>
    <w:rsid w:val="00177521"/>
    <w:rsid w:val="00177939"/>
    <w:rsid w:val="0018099A"/>
    <w:rsid w:val="00180E10"/>
    <w:rsid w:val="001815AF"/>
    <w:rsid w:val="00181BE5"/>
    <w:rsid w:val="00181D6C"/>
    <w:rsid w:val="00182937"/>
    <w:rsid w:val="001844F8"/>
    <w:rsid w:val="0018456A"/>
    <w:rsid w:val="0018461C"/>
    <w:rsid w:val="00184B3B"/>
    <w:rsid w:val="00184DEF"/>
    <w:rsid w:val="001852EE"/>
    <w:rsid w:val="00186251"/>
    <w:rsid w:val="001867AE"/>
    <w:rsid w:val="001873C7"/>
    <w:rsid w:val="00191081"/>
    <w:rsid w:val="00192982"/>
    <w:rsid w:val="00193257"/>
    <w:rsid w:val="0019382D"/>
    <w:rsid w:val="001938BE"/>
    <w:rsid w:val="00194495"/>
    <w:rsid w:val="00194FAE"/>
    <w:rsid w:val="0019638B"/>
    <w:rsid w:val="00197FF0"/>
    <w:rsid w:val="001A15AF"/>
    <w:rsid w:val="001A1722"/>
    <w:rsid w:val="001A1A81"/>
    <w:rsid w:val="001A1C09"/>
    <w:rsid w:val="001A2623"/>
    <w:rsid w:val="001A2732"/>
    <w:rsid w:val="001A2B52"/>
    <w:rsid w:val="001A4697"/>
    <w:rsid w:val="001A529A"/>
    <w:rsid w:val="001A5DAF"/>
    <w:rsid w:val="001A5F4A"/>
    <w:rsid w:val="001A6B42"/>
    <w:rsid w:val="001A752F"/>
    <w:rsid w:val="001B06B8"/>
    <w:rsid w:val="001B19E6"/>
    <w:rsid w:val="001B19E8"/>
    <w:rsid w:val="001B20FD"/>
    <w:rsid w:val="001B220F"/>
    <w:rsid w:val="001B2983"/>
    <w:rsid w:val="001B2F1E"/>
    <w:rsid w:val="001B337B"/>
    <w:rsid w:val="001B349B"/>
    <w:rsid w:val="001B413B"/>
    <w:rsid w:val="001B46D5"/>
    <w:rsid w:val="001B50F3"/>
    <w:rsid w:val="001B6D12"/>
    <w:rsid w:val="001B6D26"/>
    <w:rsid w:val="001C0414"/>
    <w:rsid w:val="001C0516"/>
    <w:rsid w:val="001C0858"/>
    <w:rsid w:val="001C1661"/>
    <w:rsid w:val="001C1873"/>
    <w:rsid w:val="001C209E"/>
    <w:rsid w:val="001C24F4"/>
    <w:rsid w:val="001C2D20"/>
    <w:rsid w:val="001C2E3A"/>
    <w:rsid w:val="001C3019"/>
    <w:rsid w:val="001C328B"/>
    <w:rsid w:val="001C3A84"/>
    <w:rsid w:val="001C3AB0"/>
    <w:rsid w:val="001C3C20"/>
    <w:rsid w:val="001C3E46"/>
    <w:rsid w:val="001C4D42"/>
    <w:rsid w:val="001C5762"/>
    <w:rsid w:val="001C606C"/>
    <w:rsid w:val="001C6B00"/>
    <w:rsid w:val="001C7517"/>
    <w:rsid w:val="001C78CE"/>
    <w:rsid w:val="001C7E93"/>
    <w:rsid w:val="001D13A4"/>
    <w:rsid w:val="001D19B0"/>
    <w:rsid w:val="001D1AEE"/>
    <w:rsid w:val="001D2B99"/>
    <w:rsid w:val="001D2DF1"/>
    <w:rsid w:val="001D4561"/>
    <w:rsid w:val="001D48AA"/>
    <w:rsid w:val="001D5086"/>
    <w:rsid w:val="001D52A4"/>
    <w:rsid w:val="001D595F"/>
    <w:rsid w:val="001D5B61"/>
    <w:rsid w:val="001D676D"/>
    <w:rsid w:val="001D6C88"/>
    <w:rsid w:val="001D727C"/>
    <w:rsid w:val="001D7AA0"/>
    <w:rsid w:val="001E0645"/>
    <w:rsid w:val="001E0EB8"/>
    <w:rsid w:val="001E1635"/>
    <w:rsid w:val="001E2B0B"/>
    <w:rsid w:val="001E30C1"/>
    <w:rsid w:val="001E3FCC"/>
    <w:rsid w:val="001E45A5"/>
    <w:rsid w:val="001E461E"/>
    <w:rsid w:val="001E49E1"/>
    <w:rsid w:val="001E4DA4"/>
    <w:rsid w:val="001E4E84"/>
    <w:rsid w:val="001E536F"/>
    <w:rsid w:val="001E5509"/>
    <w:rsid w:val="001E587A"/>
    <w:rsid w:val="001E601C"/>
    <w:rsid w:val="001E6FBF"/>
    <w:rsid w:val="001E7CA2"/>
    <w:rsid w:val="001E7CED"/>
    <w:rsid w:val="001E7DC7"/>
    <w:rsid w:val="001F110A"/>
    <w:rsid w:val="001F1897"/>
    <w:rsid w:val="001F1BE7"/>
    <w:rsid w:val="001F1C77"/>
    <w:rsid w:val="001F20BA"/>
    <w:rsid w:val="001F2341"/>
    <w:rsid w:val="001F31C3"/>
    <w:rsid w:val="001F31C4"/>
    <w:rsid w:val="001F36A0"/>
    <w:rsid w:val="001F41B0"/>
    <w:rsid w:val="001F45B8"/>
    <w:rsid w:val="001F46E3"/>
    <w:rsid w:val="001F5794"/>
    <w:rsid w:val="001F589C"/>
    <w:rsid w:val="001F6A9B"/>
    <w:rsid w:val="001F787B"/>
    <w:rsid w:val="001F7B9C"/>
    <w:rsid w:val="001F7E76"/>
    <w:rsid w:val="002000A8"/>
    <w:rsid w:val="0020087C"/>
    <w:rsid w:val="00201251"/>
    <w:rsid w:val="00201871"/>
    <w:rsid w:val="00201FDB"/>
    <w:rsid w:val="0020217F"/>
    <w:rsid w:val="0020251A"/>
    <w:rsid w:val="002033DA"/>
    <w:rsid w:val="00203CDD"/>
    <w:rsid w:val="00203DC6"/>
    <w:rsid w:val="00204013"/>
    <w:rsid w:val="0020454A"/>
    <w:rsid w:val="002047C2"/>
    <w:rsid w:val="0020495D"/>
    <w:rsid w:val="00205AE6"/>
    <w:rsid w:val="002064A1"/>
    <w:rsid w:val="00206BBE"/>
    <w:rsid w:val="00206F57"/>
    <w:rsid w:val="002078BA"/>
    <w:rsid w:val="0021015B"/>
    <w:rsid w:val="0021057B"/>
    <w:rsid w:val="0021172E"/>
    <w:rsid w:val="002127A7"/>
    <w:rsid w:val="0021358F"/>
    <w:rsid w:val="00213DD5"/>
    <w:rsid w:val="00213FB5"/>
    <w:rsid w:val="00213FB9"/>
    <w:rsid w:val="00216111"/>
    <w:rsid w:val="002162B9"/>
    <w:rsid w:val="00216C6D"/>
    <w:rsid w:val="002175F5"/>
    <w:rsid w:val="00217708"/>
    <w:rsid w:val="00217739"/>
    <w:rsid w:val="002200C9"/>
    <w:rsid w:val="002205F0"/>
    <w:rsid w:val="00221BB8"/>
    <w:rsid w:val="0022283E"/>
    <w:rsid w:val="00222866"/>
    <w:rsid w:val="002242E3"/>
    <w:rsid w:val="0022465D"/>
    <w:rsid w:val="0022468C"/>
    <w:rsid w:val="0022519F"/>
    <w:rsid w:val="002251CB"/>
    <w:rsid w:val="00225AC4"/>
    <w:rsid w:val="00225DB0"/>
    <w:rsid w:val="0022615A"/>
    <w:rsid w:val="0022687D"/>
    <w:rsid w:val="0022691F"/>
    <w:rsid w:val="002273E3"/>
    <w:rsid w:val="002276BB"/>
    <w:rsid w:val="002304A6"/>
    <w:rsid w:val="00230F4A"/>
    <w:rsid w:val="00231145"/>
    <w:rsid w:val="0023114F"/>
    <w:rsid w:val="0023155A"/>
    <w:rsid w:val="00231C2C"/>
    <w:rsid w:val="0023347C"/>
    <w:rsid w:val="00233A9A"/>
    <w:rsid w:val="002340ED"/>
    <w:rsid w:val="002345C4"/>
    <w:rsid w:val="00235E9D"/>
    <w:rsid w:val="00236ED9"/>
    <w:rsid w:val="002379AE"/>
    <w:rsid w:val="00240BB9"/>
    <w:rsid w:val="002410FD"/>
    <w:rsid w:val="00241B5A"/>
    <w:rsid w:val="002426CE"/>
    <w:rsid w:val="00242D8C"/>
    <w:rsid w:val="002432CB"/>
    <w:rsid w:val="0024351C"/>
    <w:rsid w:val="002435B4"/>
    <w:rsid w:val="00243A23"/>
    <w:rsid w:val="00243A5A"/>
    <w:rsid w:val="00243DF7"/>
    <w:rsid w:val="00245515"/>
    <w:rsid w:val="00245FE2"/>
    <w:rsid w:val="00246563"/>
    <w:rsid w:val="00246CB8"/>
    <w:rsid w:val="00246EDA"/>
    <w:rsid w:val="00247199"/>
    <w:rsid w:val="002478B4"/>
    <w:rsid w:val="00247ED8"/>
    <w:rsid w:val="0025025D"/>
    <w:rsid w:val="00250277"/>
    <w:rsid w:val="00250C25"/>
    <w:rsid w:val="00251C20"/>
    <w:rsid w:val="00251C96"/>
    <w:rsid w:val="00252032"/>
    <w:rsid w:val="00252876"/>
    <w:rsid w:val="00252BE6"/>
    <w:rsid w:val="002531F7"/>
    <w:rsid w:val="00260954"/>
    <w:rsid w:val="00261CAF"/>
    <w:rsid w:val="00261EF3"/>
    <w:rsid w:val="00261FFE"/>
    <w:rsid w:val="00262CE2"/>
    <w:rsid w:val="00264262"/>
    <w:rsid w:val="002642B4"/>
    <w:rsid w:val="00265748"/>
    <w:rsid w:val="00265A9D"/>
    <w:rsid w:val="002677A9"/>
    <w:rsid w:val="002678D6"/>
    <w:rsid w:val="00267F71"/>
    <w:rsid w:val="00270A08"/>
    <w:rsid w:val="00270FCA"/>
    <w:rsid w:val="0027108D"/>
    <w:rsid w:val="00271E87"/>
    <w:rsid w:val="00272445"/>
    <w:rsid w:val="00272A6C"/>
    <w:rsid w:val="00272B18"/>
    <w:rsid w:val="00272B72"/>
    <w:rsid w:val="00272C25"/>
    <w:rsid w:val="002742FB"/>
    <w:rsid w:val="00274B3C"/>
    <w:rsid w:val="00274B75"/>
    <w:rsid w:val="00275C22"/>
    <w:rsid w:val="0027659F"/>
    <w:rsid w:val="0027764F"/>
    <w:rsid w:val="00277FD0"/>
    <w:rsid w:val="00281690"/>
    <w:rsid w:val="00283963"/>
    <w:rsid w:val="00283982"/>
    <w:rsid w:val="00285426"/>
    <w:rsid w:val="002863C3"/>
    <w:rsid w:val="00286482"/>
    <w:rsid w:val="0028654D"/>
    <w:rsid w:val="00286BF4"/>
    <w:rsid w:val="00287F22"/>
    <w:rsid w:val="00290BA1"/>
    <w:rsid w:val="002911F8"/>
    <w:rsid w:val="002915D6"/>
    <w:rsid w:val="00292207"/>
    <w:rsid w:val="00292C3C"/>
    <w:rsid w:val="00294581"/>
    <w:rsid w:val="002958D2"/>
    <w:rsid w:val="002958F0"/>
    <w:rsid w:val="00295C15"/>
    <w:rsid w:val="00295F14"/>
    <w:rsid w:val="00295F60"/>
    <w:rsid w:val="00296418"/>
    <w:rsid w:val="002971B7"/>
    <w:rsid w:val="00297648"/>
    <w:rsid w:val="002979E1"/>
    <w:rsid w:val="00297E71"/>
    <w:rsid w:val="002A03AD"/>
    <w:rsid w:val="002A073B"/>
    <w:rsid w:val="002A0898"/>
    <w:rsid w:val="002A0CA5"/>
    <w:rsid w:val="002A0CEC"/>
    <w:rsid w:val="002A0E60"/>
    <w:rsid w:val="002A0EB8"/>
    <w:rsid w:val="002A15E5"/>
    <w:rsid w:val="002A1A57"/>
    <w:rsid w:val="002A1BC1"/>
    <w:rsid w:val="002A2160"/>
    <w:rsid w:val="002A2A48"/>
    <w:rsid w:val="002A49DB"/>
    <w:rsid w:val="002A4A8B"/>
    <w:rsid w:val="002A5269"/>
    <w:rsid w:val="002A5DE3"/>
    <w:rsid w:val="002A5EAE"/>
    <w:rsid w:val="002A66E7"/>
    <w:rsid w:val="002A7F34"/>
    <w:rsid w:val="002B0302"/>
    <w:rsid w:val="002B08AC"/>
    <w:rsid w:val="002B10AE"/>
    <w:rsid w:val="002B3933"/>
    <w:rsid w:val="002B55D7"/>
    <w:rsid w:val="002B59DC"/>
    <w:rsid w:val="002B67F3"/>
    <w:rsid w:val="002B6868"/>
    <w:rsid w:val="002B711E"/>
    <w:rsid w:val="002B71C8"/>
    <w:rsid w:val="002B75DF"/>
    <w:rsid w:val="002B79BD"/>
    <w:rsid w:val="002C1650"/>
    <w:rsid w:val="002C1F1C"/>
    <w:rsid w:val="002C233F"/>
    <w:rsid w:val="002C306F"/>
    <w:rsid w:val="002C3A8E"/>
    <w:rsid w:val="002C4CB1"/>
    <w:rsid w:val="002C4D19"/>
    <w:rsid w:val="002C5BDA"/>
    <w:rsid w:val="002C62D8"/>
    <w:rsid w:val="002C6A5F"/>
    <w:rsid w:val="002C6C84"/>
    <w:rsid w:val="002C729B"/>
    <w:rsid w:val="002C76C4"/>
    <w:rsid w:val="002C7709"/>
    <w:rsid w:val="002C79FC"/>
    <w:rsid w:val="002D0188"/>
    <w:rsid w:val="002D0649"/>
    <w:rsid w:val="002D0FBB"/>
    <w:rsid w:val="002D1A9D"/>
    <w:rsid w:val="002D272A"/>
    <w:rsid w:val="002D47E4"/>
    <w:rsid w:val="002D4CDD"/>
    <w:rsid w:val="002D6556"/>
    <w:rsid w:val="002D66E9"/>
    <w:rsid w:val="002D6EA6"/>
    <w:rsid w:val="002D75A6"/>
    <w:rsid w:val="002D7F30"/>
    <w:rsid w:val="002D7FF5"/>
    <w:rsid w:val="002E137C"/>
    <w:rsid w:val="002E1772"/>
    <w:rsid w:val="002E23B0"/>
    <w:rsid w:val="002E2692"/>
    <w:rsid w:val="002E2D1C"/>
    <w:rsid w:val="002E3099"/>
    <w:rsid w:val="002E446F"/>
    <w:rsid w:val="002E46C8"/>
    <w:rsid w:val="002E5312"/>
    <w:rsid w:val="002E5F3D"/>
    <w:rsid w:val="002E6485"/>
    <w:rsid w:val="002E64B4"/>
    <w:rsid w:val="002E6D56"/>
    <w:rsid w:val="002E75DE"/>
    <w:rsid w:val="002E7B14"/>
    <w:rsid w:val="002E7C67"/>
    <w:rsid w:val="002F0248"/>
    <w:rsid w:val="002F093C"/>
    <w:rsid w:val="002F0F29"/>
    <w:rsid w:val="002F1AA1"/>
    <w:rsid w:val="002F21B8"/>
    <w:rsid w:val="002F237D"/>
    <w:rsid w:val="002F2569"/>
    <w:rsid w:val="002F2A91"/>
    <w:rsid w:val="002F2BFC"/>
    <w:rsid w:val="002F3D89"/>
    <w:rsid w:val="002F40E8"/>
    <w:rsid w:val="002F44D9"/>
    <w:rsid w:val="002F5326"/>
    <w:rsid w:val="002F5368"/>
    <w:rsid w:val="002F5968"/>
    <w:rsid w:val="002F5BA3"/>
    <w:rsid w:val="002F5D02"/>
    <w:rsid w:val="002F6233"/>
    <w:rsid w:val="0030029A"/>
    <w:rsid w:val="00300759"/>
    <w:rsid w:val="00301115"/>
    <w:rsid w:val="0030285F"/>
    <w:rsid w:val="0030364D"/>
    <w:rsid w:val="00303658"/>
    <w:rsid w:val="003053A5"/>
    <w:rsid w:val="00305617"/>
    <w:rsid w:val="003058F8"/>
    <w:rsid w:val="003067A0"/>
    <w:rsid w:val="0030690F"/>
    <w:rsid w:val="00306959"/>
    <w:rsid w:val="00307B3A"/>
    <w:rsid w:val="00307BE9"/>
    <w:rsid w:val="00310F06"/>
    <w:rsid w:val="00311024"/>
    <w:rsid w:val="00311CE9"/>
    <w:rsid w:val="00311E5F"/>
    <w:rsid w:val="003121C0"/>
    <w:rsid w:val="00312858"/>
    <w:rsid w:val="0031456F"/>
    <w:rsid w:val="00314839"/>
    <w:rsid w:val="00314AC5"/>
    <w:rsid w:val="0031539B"/>
    <w:rsid w:val="0031540D"/>
    <w:rsid w:val="00315EA6"/>
    <w:rsid w:val="00316422"/>
    <w:rsid w:val="003166F2"/>
    <w:rsid w:val="00316A48"/>
    <w:rsid w:val="00317A2B"/>
    <w:rsid w:val="00317B1D"/>
    <w:rsid w:val="003200ED"/>
    <w:rsid w:val="00320EF8"/>
    <w:rsid w:val="0032188A"/>
    <w:rsid w:val="00321928"/>
    <w:rsid w:val="00322077"/>
    <w:rsid w:val="00322860"/>
    <w:rsid w:val="00322B17"/>
    <w:rsid w:val="00322FC8"/>
    <w:rsid w:val="00324F7B"/>
    <w:rsid w:val="003257AA"/>
    <w:rsid w:val="00326C01"/>
    <w:rsid w:val="00326F13"/>
    <w:rsid w:val="0032778C"/>
    <w:rsid w:val="00327E19"/>
    <w:rsid w:val="00330339"/>
    <w:rsid w:val="00330C05"/>
    <w:rsid w:val="00330D14"/>
    <w:rsid w:val="00331536"/>
    <w:rsid w:val="003315D6"/>
    <w:rsid w:val="00331942"/>
    <w:rsid w:val="003319A0"/>
    <w:rsid w:val="0033293A"/>
    <w:rsid w:val="00333336"/>
    <w:rsid w:val="00333C34"/>
    <w:rsid w:val="00333F3B"/>
    <w:rsid w:val="0033418A"/>
    <w:rsid w:val="003349BA"/>
    <w:rsid w:val="003351C0"/>
    <w:rsid w:val="0033524F"/>
    <w:rsid w:val="00336D20"/>
    <w:rsid w:val="003375B5"/>
    <w:rsid w:val="00337A51"/>
    <w:rsid w:val="00337C9D"/>
    <w:rsid w:val="003411D0"/>
    <w:rsid w:val="00341386"/>
    <w:rsid w:val="00341D8D"/>
    <w:rsid w:val="00342B0C"/>
    <w:rsid w:val="003430C5"/>
    <w:rsid w:val="00343510"/>
    <w:rsid w:val="0034451B"/>
    <w:rsid w:val="003449D1"/>
    <w:rsid w:val="003456F8"/>
    <w:rsid w:val="0034641B"/>
    <w:rsid w:val="0034646C"/>
    <w:rsid w:val="00346FE5"/>
    <w:rsid w:val="003476DB"/>
    <w:rsid w:val="00347B2F"/>
    <w:rsid w:val="00350622"/>
    <w:rsid w:val="00350A80"/>
    <w:rsid w:val="00350CB0"/>
    <w:rsid w:val="003512D0"/>
    <w:rsid w:val="00351567"/>
    <w:rsid w:val="0035182D"/>
    <w:rsid w:val="00351865"/>
    <w:rsid w:val="00353467"/>
    <w:rsid w:val="003538C2"/>
    <w:rsid w:val="003543C0"/>
    <w:rsid w:val="003544F3"/>
    <w:rsid w:val="00354513"/>
    <w:rsid w:val="00354C83"/>
    <w:rsid w:val="00354D17"/>
    <w:rsid w:val="00354D43"/>
    <w:rsid w:val="003552F2"/>
    <w:rsid w:val="003559F8"/>
    <w:rsid w:val="00357BE5"/>
    <w:rsid w:val="00357E93"/>
    <w:rsid w:val="00357F7A"/>
    <w:rsid w:val="003610D8"/>
    <w:rsid w:val="00361310"/>
    <w:rsid w:val="00361504"/>
    <w:rsid w:val="00361B72"/>
    <w:rsid w:val="003623C2"/>
    <w:rsid w:val="003624BF"/>
    <w:rsid w:val="00362C9C"/>
    <w:rsid w:val="00362E4C"/>
    <w:rsid w:val="0036318E"/>
    <w:rsid w:val="00363D48"/>
    <w:rsid w:val="00370A99"/>
    <w:rsid w:val="00372221"/>
    <w:rsid w:val="00372EAD"/>
    <w:rsid w:val="00373035"/>
    <w:rsid w:val="003733FA"/>
    <w:rsid w:val="00373BA0"/>
    <w:rsid w:val="00374C83"/>
    <w:rsid w:val="00375452"/>
    <w:rsid w:val="0037562A"/>
    <w:rsid w:val="0037641A"/>
    <w:rsid w:val="00376C5C"/>
    <w:rsid w:val="00377B45"/>
    <w:rsid w:val="00380A0E"/>
    <w:rsid w:val="00380A75"/>
    <w:rsid w:val="00381D63"/>
    <w:rsid w:val="00381E7D"/>
    <w:rsid w:val="00381EB1"/>
    <w:rsid w:val="00382D7F"/>
    <w:rsid w:val="0038363D"/>
    <w:rsid w:val="003874E3"/>
    <w:rsid w:val="00390E8E"/>
    <w:rsid w:val="003916BF"/>
    <w:rsid w:val="00391922"/>
    <w:rsid w:val="00391F8E"/>
    <w:rsid w:val="0039219B"/>
    <w:rsid w:val="00392730"/>
    <w:rsid w:val="003929A5"/>
    <w:rsid w:val="00392E53"/>
    <w:rsid w:val="00392F91"/>
    <w:rsid w:val="0039363F"/>
    <w:rsid w:val="0039366A"/>
    <w:rsid w:val="003939E6"/>
    <w:rsid w:val="00393D85"/>
    <w:rsid w:val="00393E06"/>
    <w:rsid w:val="00393F1A"/>
    <w:rsid w:val="00394675"/>
    <w:rsid w:val="00394D20"/>
    <w:rsid w:val="00394E33"/>
    <w:rsid w:val="00394E8C"/>
    <w:rsid w:val="00394F72"/>
    <w:rsid w:val="0039554C"/>
    <w:rsid w:val="0039578C"/>
    <w:rsid w:val="00395EA8"/>
    <w:rsid w:val="0039605E"/>
    <w:rsid w:val="0039628B"/>
    <w:rsid w:val="0039676C"/>
    <w:rsid w:val="00396E77"/>
    <w:rsid w:val="0039776E"/>
    <w:rsid w:val="0039786A"/>
    <w:rsid w:val="00397FCE"/>
    <w:rsid w:val="003A191C"/>
    <w:rsid w:val="003A1A6F"/>
    <w:rsid w:val="003A1DFF"/>
    <w:rsid w:val="003A234F"/>
    <w:rsid w:val="003A2E6F"/>
    <w:rsid w:val="003A380A"/>
    <w:rsid w:val="003A3991"/>
    <w:rsid w:val="003A3F10"/>
    <w:rsid w:val="003A452C"/>
    <w:rsid w:val="003A4E93"/>
    <w:rsid w:val="003A520B"/>
    <w:rsid w:val="003A52B2"/>
    <w:rsid w:val="003A619F"/>
    <w:rsid w:val="003A632E"/>
    <w:rsid w:val="003A6D85"/>
    <w:rsid w:val="003A7587"/>
    <w:rsid w:val="003A7B58"/>
    <w:rsid w:val="003A7DC0"/>
    <w:rsid w:val="003B31B5"/>
    <w:rsid w:val="003B3777"/>
    <w:rsid w:val="003B3FBA"/>
    <w:rsid w:val="003B4155"/>
    <w:rsid w:val="003B48FB"/>
    <w:rsid w:val="003C0427"/>
    <w:rsid w:val="003C063D"/>
    <w:rsid w:val="003C0880"/>
    <w:rsid w:val="003C08A5"/>
    <w:rsid w:val="003C0C23"/>
    <w:rsid w:val="003C0F39"/>
    <w:rsid w:val="003C124E"/>
    <w:rsid w:val="003C1E45"/>
    <w:rsid w:val="003C2763"/>
    <w:rsid w:val="003C280C"/>
    <w:rsid w:val="003C2AA5"/>
    <w:rsid w:val="003C403E"/>
    <w:rsid w:val="003C4142"/>
    <w:rsid w:val="003C4CAC"/>
    <w:rsid w:val="003C5F73"/>
    <w:rsid w:val="003C74C1"/>
    <w:rsid w:val="003D00C8"/>
    <w:rsid w:val="003D0E0B"/>
    <w:rsid w:val="003D16ED"/>
    <w:rsid w:val="003D27C5"/>
    <w:rsid w:val="003D2AC6"/>
    <w:rsid w:val="003D2ACF"/>
    <w:rsid w:val="003D34B7"/>
    <w:rsid w:val="003D3567"/>
    <w:rsid w:val="003D3818"/>
    <w:rsid w:val="003D3D95"/>
    <w:rsid w:val="003D3EFB"/>
    <w:rsid w:val="003D40DF"/>
    <w:rsid w:val="003D4235"/>
    <w:rsid w:val="003D56D5"/>
    <w:rsid w:val="003D58C7"/>
    <w:rsid w:val="003D6154"/>
    <w:rsid w:val="003D675A"/>
    <w:rsid w:val="003D69FE"/>
    <w:rsid w:val="003D6EBE"/>
    <w:rsid w:val="003D703A"/>
    <w:rsid w:val="003D7832"/>
    <w:rsid w:val="003D7D8D"/>
    <w:rsid w:val="003E14E4"/>
    <w:rsid w:val="003E152D"/>
    <w:rsid w:val="003E163D"/>
    <w:rsid w:val="003E1ABB"/>
    <w:rsid w:val="003E1B0A"/>
    <w:rsid w:val="003E1FF7"/>
    <w:rsid w:val="003E2123"/>
    <w:rsid w:val="003E288F"/>
    <w:rsid w:val="003E38DB"/>
    <w:rsid w:val="003E4471"/>
    <w:rsid w:val="003E488C"/>
    <w:rsid w:val="003E4A45"/>
    <w:rsid w:val="003E4AEB"/>
    <w:rsid w:val="003E4BE6"/>
    <w:rsid w:val="003E729F"/>
    <w:rsid w:val="003E7A7A"/>
    <w:rsid w:val="003E7B11"/>
    <w:rsid w:val="003F01F7"/>
    <w:rsid w:val="003F03FE"/>
    <w:rsid w:val="003F0586"/>
    <w:rsid w:val="003F0E43"/>
    <w:rsid w:val="003F21C5"/>
    <w:rsid w:val="003F44B7"/>
    <w:rsid w:val="003F4951"/>
    <w:rsid w:val="003F5D9A"/>
    <w:rsid w:val="003F627F"/>
    <w:rsid w:val="003F642C"/>
    <w:rsid w:val="003F7903"/>
    <w:rsid w:val="003F79F8"/>
    <w:rsid w:val="004005F5"/>
    <w:rsid w:val="00400785"/>
    <w:rsid w:val="0040136F"/>
    <w:rsid w:val="004014F2"/>
    <w:rsid w:val="004017F0"/>
    <w:rsid w:val="00403074"/>
    <w:rsid w:val="00403AC5"/>
    <w:rsid w:val="0040408D"/>
    <w:rsid w:val="0040551F"/>
    <w:rsid w:val="0040574C"/>
    <w:rsid w:val="00405858"/>
    <w:rsid w:val="00406D27"/>
    <w:rsid w:val="004072A5"/>
    <w:rsid w:val="00407A4A"/>
    <w:rsid w:val="00407C89"/>
    <w:rsid w:val="0041004C"/>
    <w:rsid w:val="004104E4"/>
    <w:rsid w:val="00411DBD"/>
    <w:rsid w:val="00411DF8"/>
    <w:rsid w:val="00412617"/>
    <w:rsid w:val="00413DE5"/>
    <w:rsid w:val="00414B77"/>
    <w:rsid w:val="00415218"/>
    <w:rsid w:val="00415375"/>
    <w:rsid w:val="004153C0"/>
    <w:rsid w:val="00415DEF"/>
    <w:rsid w:val="00415F9C"/>
    <w:rsid w:val="004164C5"/>
    <w:rsid w:val="00420585"/>
    <w:rsid w:val="004206D1"/>
    <w:rsid w:val="00421523"/>
    <w:rsid w:val="004216CD"/>
    <w:rsid w:val="00422700"/>
    <w:rsid w:val="00422AFA"/>
    <w:rsid w:val="00423228"/>
    <w:rsid w:val="00423327"/>
    <w:rsid w:val="00423A42"/>
    <w:rsid w:val="00423A90"/>
    <w:rsid w:val="00423ADE"/>
    <w:rsid w:val="00423E11"/>
    <w:rsid w:val="00424483"/>
    <w:rsid w:val="004267CF"/>
    <w:rsid w:val="00426859"/>
    <w:rsid w:val="004278CA"/>
    <w:rsid w:val="00430871"/>
    <w:rsid w:val="00430EAA"/>
    <w:rsid w:val="00431139"/>
    <w:rsid w:val="004325E9"/>
    <w:rsid w:val="00432AEA"/>
    <w:rsid w:val="00432CDF"/>
    <w:rsid w:val="00433FF1"/>
    <w:rsid w:val="00434081"/>
    <w:rsid w:val="00434C2C"/>
    <w:rsid w:val="00435860"/>
    <w:rsid w:val="00435892"/>
    <w:rsid w:val="00435CD3"/>
    <w:rsid w:val="00435D77"/>
    <w:rsid w:val="004369C3"/>
    <w:rsid w:val="00436AAC"/>
    <w:rsid w:val="0043711C"/>
    <w:rsid w:val="00437475"/>
    <w:rsid w:val="004400B4"/>
    <w:rsid w:val="0044035D"/>
    <w:rsid w:val="00440942"/>
    <w:rsid w:val="0044099E"/>
    <w:rsid w:val="00440DC4"/>
    <w:rsid w:val="00443AEB"/>
    <w:rsid w:val="0044484C"/>
    <w:rsid w:val="00444B56"/>
    <w:rsid w:val="00444D09"/>
    <w:rsid w:val="0044559A"/>
    <w:rsid w:val="00445E2A"/>
    <w:rsid w:val="004462C8"/>
    <w:rsid w:val="0045000A"/>
    <w:rsid w:val="004500DB"/>
    <w:rsid w:val="00451148"/>
    <w:rsid w:val="00451796"/>
    <w:rsid w:val="00451D31"/>
    <w:rsid w:val="00452364"/>
    <w:rsid w:val="00452C04"/>
    <w:rsid w:val="0045376F"/>
    <w:rsid w:val="00455335"/>
    <w:rsid w:val="00455499"/>
    <w:rsid w:val="004558BD"/>
    <w:rsid w:val="00456A17"/>
    <w:rsid w:val="00457365"/>
    <w:rsid w:val="00457567"/>
    <w:rsid w:val="00457BAD"/>
    <w:rsid w:val="00457E6D"/>
    <w:rsid w:val="004600A9"/>
    <w:rsid w:val="00460EE6"/>
    <w:rsid w:val="004616D7"/>
    <w:rsid w:val="00461969"/>
    <w:rsid w:val="00461E59"/>
    <w:rsid w:val="004626C7"/>
    <w:rsid w:val="00462715"/>
    <w:rsid w:val="00462C3E"/>
    <w:rsid w:val="00462C9E"/>
    <w:rsid w:val="00464111"/>
    <w:rsid w:val="004643B7"/>
    <w:rsid w:val="00464C57"/>
    <w:rsid w:val="00465685"/>
    <w:rsid w:val="00466052"/>
    <w:rsid w:val="004663A3"/>
    <w:rsid w:val="00466F70"/>
    <w:rsid w:val="004670CF"/>
    <w:rsid w:val="00467E67"/>
    <w:rsid w:val="004723BD"/>
    <w:rsid w:val="00472BB3"/>
    <w:rsid w:val="004733B6"/>
    <w:rsid w:val="0047518B"/>
    <w:rsid w:val="00475F97"/>
    <w:rsid w:val="00476C15"/>
    <w:rsid w:val="00476FB3"/>
    <w:rsid w:val="00480076"/>
    <w:rsid w:val="004804F8"/>
    <w:rsid w:val="00480A9A"/>
    <w:rsid w:val="00480CB1"/>
    <w:rsid w:val="00480D06"/>
    <w:rsid w:val="00481A71"/>
    <w:rsid w:val="00482CCE"/>
    <w:rsid w:val="004834BC"/>
    <w:rsid w:val="00483961"/>
    <w:rsid w:val="00484A27"/>
    <w:rsid w:val="00484D48"/>
    <w:rsid w:val="00484D70"/>
    <w:rsid w:val="00486E74"/>
    <w:rsid w:val="00487510"/>
    <w:rsid w:val="0048791A"/>
    <w:rsid w:val="00490682"/>
    <w:rsid w:val="00490888"/>
    <w:rsid w:val="00490CCD"/>
    <w:rsid w:val="00492CA6"/>
    <w:rsid w:val="004930D4"/>
    <w:rsid w:val="00493486"/>
    <w:rsid w:val="0049376A"/>
    <w:rsid w:val="004939DE"/>
    <w:rsid w:val="00493D60"/>
    <w:rsid w:val="0049463E"/>
    <w:rsid w:val="0049546E"/>
    <w:rsid w:val="00496F42"/>
    <w:rsid w:val="00497090"/>
    <w:rsid w:val="00497975"/>
    <w:rsid w:val="004A1167"/>
    <w:rsid w:val="004A22C1"/>
    <w:rsid w:val="004A26EF"/>
    <w:rsid w:val="004A3CBF"/>
    <w:rsid w:val="004A4E7D"/>
    <w:rsid w:val="004A514D"/>
    <w:rsid w:val="004A5AC5"/>
    <w:rsid w:val="004A5ECB"/>
    <w:rsid w:val="004A616B"/>
    <w:rsid w:val="004A65A3"/>
    <w:rsid w:val="004A6F87"/>
    <w:rsid w:val="004A70FA"/>
    <w:rsid w:val="004A71F0"/>
    <w:rsid w:val="004A7B6A"/>
    <w:rsid w:val="004B0E64"/>
    <w:rsid w:val="004B2DAF"/>
    <w:rsid w:val="004B37D2"/>
    <w:rsid w:val="004B484E"/>
    <w:rsid w:val="004B4C75"/>
    <w:rsid w:val="004B55AC"/>
    <w:rsid w:val="004B5650"/>
    <w:rsid w:val="004B71A2"/>
    <w:rsid w:val="004B766B"/>
    <w:rsid w:val="004B792C"/>
    <w:rsid w:val="004C0264"/>
    <w:rsid w:val="004C07C9"/>
    <w:rsid w:val="004C1C08"/>
    <w:rsid w:val="004C1E05"/>
    <w:rsid w:val="004C20DB"/>
    <w:rsid w:val="004C25D4"/>
    <w:rsid w:val="004C2AE5"/>
    <w:rsid w:val="004C2C86"/>
    <w:rsid w:val="004C31A6"/>
    <w:rsid w:val="004C3225"/>
    <w:rsid w:val="004C3A56"/>
    <w:rsid w:val="004C3C7E"/>
    <w:rsid w:val="004C458A"/>
    <w:rsid w:val="004C4911"/>
    <w:rsid w:val="004C49EA"/>
    <w:rsid w:val="004C5153"/>
    <w:rsid w:val="004C58D5"/>
    <w:rsid w:val="004C5E4D"/>
    <w:rsid w:val="004C631B"/>
    <w:rsid w:val="004C680A"/>
    <w:rsid w:val="004C7134"/>
    <w:rsid w:val="004C719F"/>
    <w:rsid w:val="004C72C2"/>
    <w:rsid w:val="004D0181"/>
    <w:rsid w:val="004D02D9"/>
    <w:rsid w:val="004D1479"/>
    <w:rsid w:val="004D2F6A"/>
    <w:rsid w:val="004D345C"/>
    <w:rsid w:val="004D34D6"/>
    <w:rsid w:val="004D36EC"/>
    <w:rsid w:val="004D3F76"/>
    <w:rsid w:val="004D4390"/>
    <w:rsid w:val="004D4A62"/>
    <w:rsid w:val="004D4EF9"/>
    <w:rsid w:val="004D5251"/>
    <w:rsid w:val="004D5348"/>
    <w:rsid w:val="004D5D7F"/>
    <w:rsid w:val="004D5E83"/>
    <w:rsid w:val="004D61C6"/>
    <w:rsid w:val="004D730C"/>
    <w:rsid w:val="004D7427"/>
    <w:rsid w:val="004D781F"/>
    <w:rsid w:val="004D78EE"/>
    <w:rsid w:val="004D7C46"/>
    <w:rsid w:val="004D7ED3"/>
    <w:rsid w:val="004E00C9"/>
    <w:rsid w:val="004E1532"/>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788"/>
    <w:rsid w:val="004E6BDC"/>
    <w:rsid w:val="004E73DA"/>
    <w:rsid w:val="004E79A4"/>
    <w:rsid w:val="004F0617"/>
    <w:rsid w:val="004F076F"/>
    <w:rsid w:val="004F0F28"/>
    <w:rsid w:val="004F136E"/>
    <w:rsid w:val="004F196C"/>
    <w:rsid w:val="004F3488"/>
    <w:rsid w:val="004F3B6E"/>
    <w:rsid w:val="004F70E1"/>
    <w:rsid w:val="005001DE"/>
    <w:rsid w:val="00500209"/>
    <w:rsid w:val="00500641"/>
    <w:rsid w:val="005007C7"/>
    <w:rsid w:val="0050190F"/>
    <w:rsid w:val="005019B3"/>
    <w:rsid w:val="005032A0"/>
    <w:rsid w:val="0050406E"/>
    <w:rsid w:val="0050454A"/>
    <w:rsid w:val="005058F6"/>
    <w:rsid w:val="005060D9"/>
    <w:rsid w:val="005061D0"/>
    <w:rsid w:val="00506CE1"/>
    <w:rsid w:val="00507D31"/>
    <w:rsid w:val="00507ED3"/>
    <w:rsid w:val="0051018F"/>
    <w:rsid w:val="005113DD"/>
    <w:rsid w:val="00511A95"/>
    <w:rsid w:val="005134AF"/>
    <w:rsid w:val="00513FE7"/>
    <w:rsid w:val="00514232"/>
    <w:rsid w:val="005164A6"/>
    <w:rsid w:val="0051670C"/>
    <w:rsid w:val="005168A7"/>
    <w:rsid w:val="0051749D"/>
    <w:rsid w:val="005178D5"/>
    <w:rsid w:val="00520476"/>
    <w:rsid w:val="00520D2A"/>
    <w:rsid w:val="00522496"/>
    <w:rsid w:val="005225BA"/>
    <w:rsid w:val="00522CAB"/>
    <w:rsid w:val="00522D2B"/>
    <w:rsid w:val="00524401"/>
    <w:rsid w:val="00524AA0"/>
    <w:rsid w:val="00525EE9"/>
    <w:rsid w:val="00526823"/>
    <w:rsid w:val="00527098"/>
    <w:rsid w:val="005275CC"/>
    <w:rsid w:val="00530C1E"/>
    <w:rsid w:val="00531407"/>
    <w:rsid w:val="00531547"/>
    <w:rsid w:val="00531F1D"/>
    <w:rsid w:val="00531F4B"/>
    <w:rsid w:val="00532654"/>
    <w:rsid w:val="005326B9"/>
    <w:rsid w:val="0053280A"/>
    <w:rsid w:val="00532D79"/>
    <w:rsid w:val="0053340E"/>
    <w:rsid w:val="00533A30"/>
    <w:rsid w:val="00533CB4"/>
    <w:rsid w:val="00534652"/>
    <w:rsid w:val="00534D7C"/>
    <w:rsid w:val="0053558D"/>
    <w:rsid w:val="00537C14"/>
    <w:rsid w:val="00537C41"/>
    <w:rsid w:val="00537F4C"/>
    <w:rsid w:val="005400CE"/>
    <w:rsid w:val="005403EC"/>
    <w:rsid w:val="00540716"/>
    <w:rsid w:val="00540DAA"/>
    <w:rsid w:val="005411A2"/>
    <w:rsid w:val="00542BFC"/>
    <w:rsid w:val="00543115"/>
    <w:rsid w:val="0054388F"/>
    <w:rsid w:val="00543A65"/>
    <w:rsid w:val="00543C00"/>
    <w:rsid w:val="00543D00"/>
    <w:rsid w:val="005441B2"/>
    <w:rsid w:val="00544458"/>
    <w:rsid w:val="00544640"/>
    <w:rsid w:val="0054466F"/>
    <w:rsid w:val="0054491B"/>
    <w:rsid w:val="00545036"/>
    <w:rsid w:val="0054542D"/>
    <w:rsid w:val="005467EB"/>
    <w:rsid w:val="00546CA1"/>
    <w:rsid w:val="005470DC"/>
    <w:rsid w:val="00547115"/>
    <w:rsid w:val="00547B3E"/>
    <w:rsid w:val="00547CF9"/>
    <w:rsid w:val="00550026"/>
    <w:rsid w:val="0055035E"/>
    <w:rsid w:val="00550539"/>
    <w:rsid w:val="0055172E"/>
    <w:rsid w:val="0055188B"/>
    <w:rsid w:val="005519ED"/>
    <w:rsid w:val="00552100"/>
    <w:rsid w:val="00552FB3"/>
    <w:rsid w:val="00553E92"/>
    <w:rsid w:val="00554AA8"/>
    <w:rsid w:val="00554FFE"/>
    <w:rsid w:val="00555E6A"/>
    <w:rsid w:val="0055624B"/>
    <w:rsid w:val="005564A3"/>
    <w:rsid w:val="0055700E"/>
    <w:rsid w:val="0055707B"/>
    <w:rsid w:val="005570CD"/>
    <w:rsid w:val="005575E2"/>
    <w:rsid w:val="005579AD"/>
    <w:rsid w:val="00560680"/>
    <w:rsid w:val="005612ED"/>
    <w:rsid w:val="00561889"/>
    <w:rsid w:val="00563D8D"/>
    <w:rsid w:val="0056454E"/>
    <w:rsid w:val="00564644"/>
    <w:rsid w:val="00565A25"/>
    <w:rsid w:val="00565C58"/>
    <w:rsid w:val="00566E08"/>
    <w:rsid w:val="00566F6B"/>
    <w:rsid w:val="00567522"/>
    <w:rsid w:val="00570A6E"/>
    <w:rsid w:val="00570AD9"/>
    <w:rsid w:val="00570B24"/>
    <w:rsid w:val="005715D1"/>
    <w:rsid w:val="00571768"/>
    <w:rsid w:val="00571E16"/>
    <w:rsid w:val="005723FF"/>
    <w:rsid w:val="005726AF"/>
    <w:rsid w:val="00572D2C"/>
    <w:rsid w:val="00572F32"/>
    <w:rsid w:val="0057372F"/>
    <w:rsid w:val="00573B0F"/>
    <w:rsid w:val="0057491F"/>
    <w:rsid w:val="00574AD9"/>
    <w:rsid w:val="00574F1C"/>
    <w:rsid w:val="005762C0"/>
    <w:rsid w:val="00576750"/>
    <w:rsid w:val="005773DF"/>
    <w:rsid w:val="00577C74"/>
    <w:rsid w:val="00580217"/>
    <w:rsid w:val="005802B0"/>
    <w:rsid w:val="0058100D"/>
    <w:rsid w:val="0058138B"/>
    <w:rsid w:val="00581542"/>
    <w:rsid w:val="005835DA"/>
    <w:rsid w:val="00583B59"/>
    <w:rsid w:val="00583CB7"/>
    <w:rsid w:val="00585344"/>
    <w:rsid w:val="0058552C"/>
    <w:rsid w:val="005856AC"/>
    <w:rsid w:val="00586884"/>
    <w:rsid w:val="00586BAD"/>
    <w:rsid w:val="00587878"/>
    <w:rsid w:val="005900C8"/>
    <w:rsid w:val="00590A47"/>
    <w:rsid w:val="00590F70"/>
    <w:rsid w:val="00591447"/>
    <w:rsid w:val="00593664"/>
    <w:rsid w:val="005940E3"/>
    <w:rsid w:val="00595065"/>
    <w:rsid w:val="00595124"/>
    <w:rsid w:val="00595156"/>
    <w:rsid w:val="005958BD"/>
    <w:rsid w:val="00595C73"/>
    <w:rsid w:val="00596E68"/>
    <w:rsid w:val="00597538"/>
    <w:rsid w:val="005976FE"/>
    <w:rsid w:val="005A02BC"/>
    <w:rsid w:val="005A0707"/>
    <w:rsid w:val="005A0F47"/>
    <w:rsid w:val="005A0FE0"/>
    <w:rsid w:val="005A2147"/>
    <w:rsid w:val="005A27ED"/>
    <w:rsid w:val="005A2F6C"/>
    <w:rsid w:val="005A323E"/>
    <w:rsid w:val="005A3306"/>
    <w:rsid w:val="005A3AF3"/>
    <w:rsid w:val="005A400F"/>
    <w:rsid w:val="005A41E9"/>
    <w:rsid w:val="005A4753"/>
    <w:rsid w:val="005A58AA"/>
    <w:rsid w:val="005A5CF3"/>
    <w:rsid w:val="005A6801"/>
    <w:rsid w:val="005A7205"/>
    <w:rsid w:val="005A7273"/>
    <w:rsid w:val="005B13E7"/>
    <w:rsid w:val="005B2CA5"/>
    <w:rsid w:val="005B34E0"/>
    <w:rsid w:val="005B37CF"/>
    <w:rsid w:val="005B4663"/>
    <w:rsid w:val="005B4745"/>
    <w:rsid w:val="005B4A52"/>
    <w:rsid w:val="005B5BEC"/>
    <w:rsid w:val="005B6338"/>
    <w:rsid w:val="005B64DF"/>
    <w:rsid w:val="005B6602"/>
    <w:rsid w:val="005B67F8"/>
    <w:rsid w:val="005B7E2B"/>
    <w:rsid w:val="005C01C9"/>
    <w:rsid w:val="005C03B7"/>
    <w:rsid w:val="005C0AD7"/>
    <w:rsid w:val="005C0B0B"/>
    <w:rsid w:val="005C0E4C"/>
    <w:rsid w:val="005C251F"/>
    <w:rsid w:val="005C297C"/>
    <w:rsid w:val="005C2D2B"/>
    <w:rsid w:val="005C2F1B"/>
    <w:rsid w:val="005C36E7"/>
    <w:rsid w:val="005C4066"/>
    <w:rsid w:val="005C4D5B"/>
    <w:rsid w:val="005C4DB6"/>
    <w:rsid w:val="005C5621"/>
    <w:rsid w:val="005C5D55"/>
    <w:rsid w:val="005C5EE5"/>
    <w:rsid w:val="005C72D5"/>
    <w:rsid w:val="005C7EED"/>
    <w:rsid w:val="005D0A7A"/>
    <w:rsid w:val="005D1670"/>
    <w:rsid w:val="005D168C"/>
    <w:rsid w:val="005D235E"/>
    <w:rsid w:val="005D24DA"/>
    <w:rsid w:val="005D28E6"/>
    <w:rsid w:val="005D31A2"/>
    <w:rsid w:val="005D31DF"/>
    <w:rsid w:val="005D39D1"/>
    <w:rsid w:val="005D3F3F"/>
    <w:rsid w:val="005D4EE8"/>
    <w:rsid w:val="005D51B2"/>
    <w:rsid w:val="005D556F"/>
    <w:rsid w:val="005D57A7"/>
    <w:rsid w:val="005D6003"/>
    <w:rsid w:val="005D751B"/>
    <w:rsid w:val="005E01B6"/>
    <w:rsid w:val="005E0AB9"/>
    <w:rsid w:val="005E0E82"/>
    <w:rsid w:val="005E0FCB"/>
    <w:rsid w:val="005E15C4"/>
    <w:rsid w:val="005E1EA1"/>
    <w:rsid w:val="005E1FBE"/>
    <w:rsid w:val="005E31EF"/>
    <w:rsid w:val="005E39A1"/>
    <w:rsid w:val="005E3BCC"/>
    <w:rsid w:val="005E3D20"/>
    <w:rsid w:val="005E3DC3"/>
    <w:rsid w:val="005E505C"/>
    <w:rsid w:val="005E5EDD"/>
    <w:rsid w:val="005E6739"/>
    <w:rsid w:val="005F0624"/>
    <w:rsid w:val="005F063E"/>
    <w:rsid w:val="005F07D6"/>
    <w:rsid w:val="005F0905"/>
    <w:rsid w:val="005F27BF"/>
    <w:rsid w:val="005F3650"/>
    <w:rsid w:val="005F4220"/>
    <w:rsid w:val="005F4274"/>
    <w:rsid w:val="005F7786"/>
    <w:rsid w:val="005F7BC3"/>
    <w:rsid w:val="00600F87"/>
    <w:rsid w:val="0060151F"/>
    <w:rsid w:val="0060166F"/>
    <w:rsid w:val="00601F35"/>
    <w:rsid w:val="00602A88"/>
    <w:rsid w:val="00602E3A"/>
    <w:rsid w:val="00603646"/>
    <w:rsid w:val="00603648"/>
    <w:rsid w:val="00603D7B"/>
    <w:rsid w:val="00604793"/>
    <w:rsid w:val="00605503"/>
    <w:rsid w:val="006055DD"/>
    <w:rsid w:val="00606056"/>
    <w:rsid w:val="00606121"/>
    <w:rsid w:val="00606592"/>
    <w:rsid w:val="00606E73"/>
    <w:rsid w:val="00607901"/>
    <w:rsid w:val="006100B4"/>
    <w:rsid w:val="00611D04"/>
    <w:rsid w:val="00612BD9"/>
    <w:rsid w:val="00613277"/>
    <w:rsid w:val="00614BDC"/>
    <w:rsid w:val="00614C9A"/>
    <w:rsid w:val="00614F75"/>
    <w:rsid w:val="006151C0"/>
    <w:rsid w:val="0061533C"/>
    <w:rsid w:val="006169F8"/>
    <w:rsid w:val="00616DBB"/>
    <w:rsid w:val="006179F6"/>
    <w:rsid w:val="006202F7"/>
    <w:rsid w:val="00620829"/>
    <w:rsid w:val="00620AF8"/>
    <w:rsid w:val="00621626"/>
    <w:rsid w:val="00621724"/>
    <w:rsid w:val="006221DF"/>
    <w:rsid w:val="0062394B"/>
    <w:rsid w:val="00623F92"/>
    <w:rsid w:val="006241AD"/>
    <w:rsid w:val="0062454D"/>
    <w:rsid w:val="006246CC"/>
    <w:rsid w:val="0062481B"/>
    <w:rsid w:val="00625CFF"/>
    <w:rsid w:val="00626C48"/>
    <w:rsid w:val="00626D2E"/>
    <w:rsid w:val="006270CD"/>
    <w:rsid w:val="00627480"/>
    <w:rsid w:val="00627EB9"/>
    <w:rsid w:val="00630452"/>
    <w:rsid w:val="006305EB"/>
    <w:rsid w:val="00630647"/>
    <w:rsid w:val="0063091A"/>
    <w:rsid w:val="00632F79"/>
    <w:rsid w:val="00633582"/>
    <w:rsid w:val="00633A26"/>
    <w:rsid w:val="00633E2B"/>
    <w:rsid w:val="00633F51"/>
    <w:rsid w:val="00634383"/>
    <w:rsid w:val="006354BC"/>
    <w:rsid w:val="00635A32"/>
    <w:rsid w:val="00635C0E"/>
    <w:rsid w:val="00636B52"/>
    <w:rsid w:val="00636C62"/>
    <w:rsid w:val="0063754B"/>
    <w:rsid w:val="00637590"/>
    <w:rsid w:val="0064017E"/>
    <w:rsid w:val="00640CD8"/>
    <w:rsid w:val="0064125B"/>
    <w:rsid w:val="00641C20"/>
    <w:rsid w:val="00642A4B"/>
    <w:rsid w:val="00643CD5"/>
    <w:rsid w:val="00644EC6"/>
    <w:rsid w:val="00645348"/>
    <w:rsid w:val="00647342"/>
    <w:rsid w:val="00647727"/>
    <w:rsid w:val="006509C3"/>
    <w:rsid w:val="00651B28"/>
    <w:rsid w:val="00652374"/>
    <w:rsid w:val="00652E55"/>
    <w:rsid w:val="00652E9C"/>
    <w:rsid w:val="00654661"/>
    <w:rsid w:val="00655570"/>
    <w:rsid w:val="00655A82"/>
    <w:rsid w:val="00655F83"/>
    <w:rsid w:val="006569FC"/>
    <w:rsid w:val="00656E9B"/>
    <w:rsid w:val="00660320"/>
    <w:rsid w:val="00660640"/>
    <w:rsid w:val="006624D9"/>
    <w:rsid w:val="006626F7"/>
    <w:rsid w:val="00662DA5"/>
    <w:rsid w:val="00662E02"/>
    <w:rsid w:val="0066312F"/>
    <w:rsid w:val="00663A00"/>
    <w:rsid w:val="00663DCB"/>
    <w:rsid w:val="0066422F"/>
    <w:rsid w:val="0066466F"/>
    <w:rsid w:val="00665A74"/>
    <w:rsid w:val="00665ADC"/>
    <w:rsid w:val="006662A0"/>
    <w:rsid w:val="0066650D"/>
    <w:rsid w:val="00667766"/>
    <w:rsid w:val="00667839"/>
    <w:rsid w:val="00667D2B"/>
    <w:rsid w:val="00667FAC"/>
    <w:rsid w:val="00667FCC"/>
    <w:rsid w:val="006707E0"/>
    <w:rsid w:val="0067115D"/>
    <w:rsid w:val="00671616"/>
    <w:rsid w:val="00671D2D"/>
    <w:rsid w:val="00672393"/>
    <w:rsid w:val="00672536"/>
    <w:rsid w:val="00672B34"/>
    <w:rsid w:val="00672D7F"/>
    <w:rsid w:val="00672F9A"/>
    <w:rsid w:val="006739F5"/>
    <w:rsid w:val="006742B9"/>
    <w:rsid w:val="00675D26"/>
    <w:rsid w:val="00676430"/>
    <w:rsid w:val="00676B45"/>
    <w:rsid w:val="00676DE1"/>
    <w:rsid w:val="00677E44"/>
    <w:rsid w:val="00677F0D"/>
    <w:rsid w:val="0068053D"/>
    <w:rsid w:val="00680776"/>
    <w:rsid w:val="00680857"/>
    <w:rsid w:val="006810EC"/>
    <w:rsid w:val="0068138F"/>
    <w:rsid w:val="00681883"/>
    <w:rsid w:val="00682645"/>
    <w:rsid w:val="00682F3F"/>
    <w:rsid w:val="0068380C"/>
    <w:rsid w:val="006846D7"/>
    <w:rsid w:val="00685932"/>
    <w:rsid w:val="0068599E"/>
    <w:rsid w:val="006867DC"/>
    <w:rsid w:val="006872EF"/>
    <w:rsid w:val="00687E24"/>
    <w:rsid w:val="00687E42"/>
    <w:rsid w:val="00690834"/>
    <w:rsid w:val="00690B7C"/>
    <w:rsid w:val="0069129D"/>
    <w:rsid w:val="006915DC"/>
    <w:rsid w:val="00691A4C"/>
    <w:rsid w:val="00691F8D"/>
    <w:rsid w:val="00692874"/>
    <w:rsid w:val="00693092"/>
    <w:rsid w:val="00693511"/>
    <w:rsid w:val="0069429C"/>
    <w:rsid w:val="00694838"/>
    <w:rsid w:val="00694E02"/>
    <w:rsid w:val="00695BB1"/>
    <w:rsid w:val="00695F46"/>
    <w:rsid w:val="00696297"/>
    <w:rsid w:val="006A0B18"/>
    <w:rsid w:val="006A1AF1"/>
    <w:rsid w:val="006A2010"/>
    <w:rsid w:val="006A249E"/>
    <w:rsid w:val="006A331A"/>
    <w:rsid w:val="006A3EEF"/>
    <w:rsid w:val="006A4867"/>
    <w:rsid w:val="006A5A8A"/>
    <w:rsid w:val="006A6D08"/>
    <w:rsid w:val="006A7222"/>
    <w:rsid w:val="006A78A9"/>
    <w:rsid w:val="006A7952"/>
    <w:rsid w:val="006A7FE0"/>
    <w:rsid w:val="006B033B"/>
    <w:rsid w:val="006B0931"/>
    <w:rsid w:val="006B0DF0"/>
    <w:rsid w:val="006B0FEE"/>
    <w:rsid w:val="006B1834"/>
    <w:rsid w:val="006B2BB9"/>
    <w:rsid w:val="006B44AC"/>
    <w:rsid w:val="006B56D0"/>
    <w:rsid w:val="006B58DA"/>
    <w:rsid w:val="006B5A15"/>
    <w:rsid w:val="006B6066"/>
    <w:rsid w:val="006B7F4F"/>
    <w:rsid w:val="006C0665"/>
    <w:rsid w:val="006C084B"/>
    <w:rsid w:val="006C0927"/>
    <w:rsid w:val="006C0B99"/>
    <w:rsid w:val="006C1916"/>
    <w:rsid w:val="006C1B9E"/>
    <w:rsid w:val="006C3799"/>
    <w:rsid w:val="006C3C9B"/>
    <w:rsid w:val="006C4435"/>
    <w:rsid w:val="006C448F"/>
    <w:rsid w:val="006C552B"/>
    <w:rsid w:val="006C5916"/>
    <w:rsid w:val="006C59E3"/>
    <w:rsid w:val="006C5E8C"/>
    <w:rsid w:val="006C65D6"/>
    <w:rsid w:val="006C7A87"/>
    <w:rsid w:val="006D06E8"/>
    <w:rsid w:val="006D13FA"/>
    <w:rsid w:val="006D2141"/>
    <w:rsid w:val="006D2597"/>
    <w:rsid w:val="006D31A2"/>
    <w:rsid w:val="006D33AD"/>
    <w:rsid w:val="006D3785"/>
    <w:rsid w:val="006D3AE7"/>
    <w:rsid w:val="006D4083"/>
    <w:rsid w:val="006D510F"/>
    <w:rsid w:val="006D5C3E"/>
    <w:rsid w:val="006D651E"/>
    <w:rsid w:val="006D6870"/>
    <w:rsid w:val="006E1551"/>
    <w:rsid w:val="006E1ECB"/>
    <w:rsid w:val="006E2AC5"/>
    <w:rsid w:val="006E300A"/>
    <w:rsid w:val="006E3377"/>
    <w:rsid w:val="006E3960"/>
    <w:rsid w:val="006E3DF9"/>
    <w:rsid w:val="006E400D"/>
    <w:rsid w:val="006E4149"/>
    <w:rsid w:val="006E5A72"/>
    <w:rsid w:val="006E669C"/>
    <w:rsid w:val="006E79AA"/>
    <w:rsid w:val="006E7DEF"/>
    <w:rsid w:val="006E7F61"/>
    <w:rsid w:val="006F0F42"/>
    <w:rsid w:val="006F1BB7"/>
    <w:rsid w:val="006F1CAA"/>
    <w:rsid w:val="006F34B7"/>
    <w:rsid w:val="006F45E2"/>
    <w:rsid w:val="006F6B17"/>
    <w:rsid w:val="006F6C47"/>
    <w:rsid w:val="006F6F99"/>
    <w:rsid w:val="006F78AA"/>
    <w:rsid w:val="00700D23"/>
    <w:rsid w:val="00700E76"/>
    <w:rsid w:val="007014ED"/>
    <w:rsid w:val="0070565F"/>
    <w:rsid w:val="00705A21"/>
    <w:rsid w:val="00705FE2"/>
    <w:rsid w:val="00705FE3"/>
    <w:rsid w:val="0070639C"/>
    <w:rsid w:val="007065C0"/>
    <w:rsid w:val="00707309"/>
    <w:rsid w:val="00710DE3"/>
    <w:rsid w:val="00710F63"/>
    <w:rsid w:val="007114E0"/>
    <w:rsid w:val="00711A2F"/>
    <w:rsid w:val="00711DBC"/>
    <w:rsid w:val="007120B3"/>
    <w:rsid w:val="00712101"/>
    <w:rsid w:val="00712905"/>
    <w:rsid w:val="00712BC5"/>
    <w:rsid w:val="00713BE9"/>
    <w:rsid w:val="00714350"/>
    <w:rsid w:val="00714793"/>
    <w:rsid w:val="00714EE1"/>
    <w:rsid w:val="00715B69"/>
    <w:rsid w:val="00717B0E"/>
    <w:rsid w:val="00717B87"/>
    <w:rsid w:val="00717C87"/>
    <w:rsid w:val="0072052E"/>
    <w:rsid w:val="00720935"/>
    <w:rsid w:val="00722099"/>
    <w:rsid w:val="007227FA"/>
    <w:rsid w:val="00723218"/>
    <w:rsid w:val="007233C8"/>
    <w:rsid w:val="00723CB6"/>
    <w:rsid w:val="00723FFF"/>
    <w:rsid w:val="0072471E"/>
    <w:rsid w:val="00725A55"/>
    <w:rsid w:val="00725FF7"/>
    <w:rsid w:val="0072610D"/>
    <w:rsid w:val="0073069A"/>
    <w:rsid w:val="007309F6"/>
    <w:rsid w:val="0073192C"/>
    <w:rsid w:val="00731BA9"/>
    <w:rsid w:val="007321A5"/>
    <w:rsid w:val="00732438"/>
    <w:rsid w:val="0073290C"/>
    <w:rsid w:val="00732B2E"/>
    <w:rsid w:val="00733B39"/>
    <w:rsid w:val="00734346"/>
    <w:rsid w:val="007344FD"/>
    <w:rsid w:val="00734547"/>
    <w:rsid w:val="00734931"/>
    <w:rsid w:val="00734A37"/>
    <w:rsid w:val="00734F84"/>
    <w:rsid w:val="00735948"/>
    <w:rsid w:val="00735E7F"/>
    <w:rsid w:val="00735F1B"/>
    <w:rsid w:val="007379A8"/>
    <w:rsid w:val="00737C0D"/>
    <w:rsid w:val="00740528"/>
    <w:rsid w:val="00741659"/>
    <w:rsid w:val="007419FD"/>
    <w:rsid w:val="0074263C"/>
    <w:rsid w:val="00743557"/>
    <w:rsid w:val="00743777"/>
    <w:rsid w:val="007441ED"/>
    <w:rsid w:val="00744F52"/>
    <w:rsid w:val="007450D1"/>
    <w:rsid w:val="007456C5"/>
    <w:rsid w:val="00746B22"/>
    <w:rsid w:val="00750827"/>
    <w:rsid w:val="007523BC"/>
    <w:rsid w:val="007527CF"/>
    <w:rsid w:val="007530A2"/>
    <w:rsid w:val="0075379D"/>
    <w:rsid w:val="00753BFF"/>
    <w:rsid w:val="00754AE5"/>
    <w:rsid w:val="00754C80"/>
    <w:rsid w:val="00754F07"/>
    <w:rsid w:val="00755679"/>
    <w:rsid w:val="00755929"/>
    <w:rsid w:val="00755974"/>
    <w:rsid w:val="0075729E"/>
    <w:rsid w:val="00757491"/>
    <w:rsid w:val="00757BDE"/>
    <w:rsid w:val="00760B2F"/>
    <w:rsid w:val="00761105"/>
    <w:rsid w:val="007614C3"/>
    <w:rsid w:val="00761598"/>
    <w:rsid w:val="00761AA2"/>
    <w:rsid w:val="00762282"/>
    <w:rsid w:val="00763DF1"/>
    <w:rsid w:val="0076412B"/>
    <w:rsid w:val="0076618F"/>
    <w:rsid w:val="0076629B"/>
    <w:rsid w:val="00766878"/>
    <w:rsid w:val="00766E6D"/>
    <w:rsid w:val="00766F5C"/>
    <w:rsid w:val="0077070A"/>
    <w:rsid w:val="0077090E"/>
    <w:rsid w:val="00771945"/>
    <w:rsid w:val="00772C9E"/>
    <w:rsid w:val="00772CB2"/>
    <w:rsid w:val="00772F8F"/>
    <w:rsid w:val="00773313"/>
    <w:rsid w:val="00773551"/>
    <w:rsid w:val="007756D7"/>
    <w:rsid w:val="007764CA"/>
    <w:rsid w:val="007773D6"/>
    <w:rsid w:val="007778FA"/>
    <w:rsid w:val="00780B4E"/>
    <w:rsid w:val="00781587"/>
    <w:rsid w:val="007816E7"/>
    <w:rsid w:val="0078186D"/>
    <w:rsid w:val="00781C67"/>
    <w:rsid w:val="00781D23"/>
    <w:rsid w:val="00782132"/>
    <w:rsid w:val="00782720"/>
    <w:rsid w:val="00782C78"/>
    <w:rsid w:val="00782E45"/>
    <w:rsid w:val="007834C7"/>
    <w:rsid w:val="00783D33"/>
    <w:rsid w:val="00785086"/>
    <w:rsid w:val="007855B9"/>
    <w:rsid w:val="00785706"/>
    <w:rsid w:val="007857B5"/>
    <w:rsid w:val="0078618E"/>
    <w:rsid w:val="007905FA"/>
    <w:rsid w:val="00791136"/>
    <w:rsid w:val="00791B85"/>
    <w:rsid w:val="00791E34"/>
    <w:rsid w:val="00792D6D"/>
    <w:rsid w:val="00792E68"/>
    <w:rsid w:val="007934BA"/>
    <w:rsid w:val="0079388F"/>
    <w:rsid w:val="00793A52"/>
    <w:rsid w:val="00793B41"/>
    <w:rsid w:val="00795007"/>
    <w:rsid w:val="00795173"/>
    <w:rsid w:val="007957E5"/>
    <w:rsid w:val="00795AD7"/>
    <w:rsid w:val="00795F07"/>
    <w:rsid w:val="0079638F"/>
    <w:rsid w:val="00796F75"/>
    <w:rsid w:val="0079714A"/>
    <w:rsid w:val="007A04F0"/>
    <w:rsid w:val="007A0730"/>
    <w:rsid w:val="007A103D"/>
    <w:rsid w:val="007A128D"/>
    <w:rsid w:val="007A1A03"/>
    <w:rsid w:val="007A1D98"/>
    <w:rsid w:val="007A20FB"/>
    <w:rsid w:val="007A3B2F"/>
    <w:rsid w:val="007A4414"/>
    <w:rsid w:val="007A48FB"/>
    <w:rsid w:val="007A5238"/>
    <w:rsid w:val="007A61DD"/>
    <w:rsid w:val="007A63A5"/>
    <w:rsid w:val="007A6F5F"/>
    <w:rsid w:val="007A6FE2"/>
    <w:rsid w:val="007A7F63"/>
    <w:rsid w:val="007B1264"/>
    <w:rsid w:val="007B1374"/>
    <w:rsid w:val="007B1D26"/>
    <w:rsid w:val="007B272D"/>
    <w:rsid w:val="007B2786"/>
    <w:rsid w:val="007B28DF"/>
    <w:rsid w:val="007B2FE9"/>
    <w:rsid w:val="007B4067"/>
    <w:rsid w:val="007B45F0"/>
    <w:rsid w:val="007B4925"/>
    <w:rsid w:val="007B49DE"/>
    <w:rsid w:val="007B49FF"/>
    <w:rsid w:val="007B512A"/>
    <w:rsid w:val="007C02D8"/>
    <w:rsid w:val="007C0F8A"/>
    <w:rsid w:val="007C0FC6"/>
    <w:rsid w:val="007C186E"/>
    <w:rsid w:val="007C2541"/>
    <w:rsid w:val="007C366E"/>
    <w:rsid w:val="007C3E1B"/>
    <w:rsid w:val="007C4434"/>
    <w:rsid w:val="007C53F4"/>
    <w:rsid w:val="007C5F2E"/>
    <w:rsid w:val="007C6031"/>
    <w:rsid w:val="007C6054"/>
    <w:rsid w:val="007C6745"/>
    <w:rsid w:val="007C6ADF"/>
    <w:rsid w:val="007C7405"/>
    <w:rsid w:val="007D00DB"/>
    <w:rsid w:val="007D081C"/>
    <w:rsid w:val="007D18FF"/>
    <w:rsid w:val="007D218A"/>
    <w:rsid w:val="007D2300"/>
    <w:rsid w:val="007D26AE"/>
    <w:rsid w:val="007D2811"/>
    <w:rsid w:val="007D2C32"/>
    <w:rsid w:val="007D3232"/>
    <w:rsid w:val="007D34DC"/>
    <w:rsid w:val="007D3E5D"/>
    <w:rsid w:val="007D41B0"/>
    <w:rsid w:val="007D4617"/>
    <w:rsid w:val="007D4F8D"/>
    <w:rsid w:val="007D6A9E"/>
    <w:rsid w:val="007D6C4C"/>
    <w:rsid w:val="007D6EB7"/>
    <w:rsid w:val="007D6F59"/>
    <w:rsid w:val="007D7316"/>
    <w:rsid w:val="007D7660"/>
    <w:rsid w:val="007E1827"/>
    <w:rsid w:val="007E1943"/>
    <w:rsid w:val="007E1EFF"/>
    <w:rsid w:val="007E20D1"/>
    <w:rsid w:val="007E2EAD"/>
    <w:rsid w:val="007E3257"/>
    <w:rsid w:val="007E4F22"/>
    <w:rsid w:val="007E567F"/>
    <w:rsid w:val="007E63C5"/>
    <w:rsid w:val="007E7FB5"/>
    <w:rsid w:val="007F1D03"/>
    <w:rsid w:val="007F2014"/>
    <w:rsid w:val="007F2435"/>
    <w:rsid w:val="007F2B22"/>
    <w:rsid w:val="007F2CFE"/>
    <w:rsid w:val="007F3C58"/>
    <w:rsid w:val="007F5C5D"/>
    <w:rsid w:val="007F5C6A"/>
    <w:rsid w:val="007F681A"/>
    <w:rsid w:val="007F7344"/>
    <w:rsid w:val="007F79E1"/>
    <w:rsid w:val="008009F0"/>
    <w:rsid w:val="00800D42"/>
    <w:rsid w:val="008019B3"/>
    <w:rsid w:val="00801EA0"/>
    <w:rsid w:val="0080203D"/>
    <w:rsid w:val="008027B5"/>
    <w:rsid w:val="008032B9"/>
    <w:rsid w:val="00803809"/>
    <w:rsid w:val="00803D58"/>
    <w:rsid w:val="00804491"/>
    <w:rsid w:val="00804E48"/>
    <w:rsid w:val="008053C8"/>
    <w:rsid w:val="00805491"/>
    <w:rsid w:val="0080602E"/>
    <w:rsid w:val="008061BA"/>
    <w:rsid w:val="008077B1"/>
    <w:rsid w:val="008106FC"/>
    <w:rsid w:val="008123A1"/>
    <w:rsid w:val="0081253B"/>
    <w:rsid w:val="00812EAC"/>
    <w:rsid w:val="00813ACF"/>
    <w:rsid w:val="00813C02"/>
    <w:rsid w:val="00813E7A"/>
    <w:rsid w:val="00814522"/>
    <w:rsid w:val="00814DD7"/>
    <w:rsid w:val="00815393"/>
    <w:rsid w:val="008154D6"/>
    <w:rsid w:val="00815951"/>
    <w:rsid w:val="0081621E"/>
    <w:rsid w:val="008165C4"/>
    <w:rsid w:val="00816CDA"/>
    <w:rsid w:val="00817CB3"/>
    <w:rsid w:val="008200E9"/>
    <w:rsid w:val="008204DB"/>
    <w:rsid w:val="0082077A"/>
    <w:rsid w:val="00820C82"/>
    <w:rsid w:val="00821656"/>
    <w:rsid w:val="00822526"/>
    <w:rsid w:val="008228F6"/>
    <w:rsid w:val="00822981"/>
    <w:rsid w:val="00822D22"/>
    <w:rsid w:val="00822FA5"/>
    <w:rsid w:val="00823FC3"/>
    <w:rsid w:val="00825ECF"/>
    <w:rsid w:val="0082693A"/>
    <w:rsid w:val="008277DD"/>
    <w:rsid w:val="00827B05"/>
    <w:rsid w:val="0083071A"/>
    <w:rsid w:val="00830B10"/>
    <w:rsid w:val="00830B5F"/>
    <w:rsid w:val="00831401"/>
    <w:rsid w:val="008314AC"/>
    <w:rsid w:val="0083164D"/>
    <w:rsid w:val="00832BAC"/>
    <w:rsid w:val="008337F1"/>
    <w:rsid w:val="00833ED2"/>
    <w:rsid w:val="00834158"/>
    <w:rsid w:val="00834D12"/>
    <w:rsid w:val="0083597F"/>
    <w:rsid w:val="00835AC5"/>
    <w:rsid w:val="00835B2C"/>
    <w:rsid w:val="00835C6F"/>
    <w:rsid w:val="00837143"/>
    <w:rsid w:val="00837B69"/>
    <w:rsid w:val="00837C06"/>
    <w:rsid w:val="00837CD4"/>
    <w:rsid w:val="00840213"/>
    <w:rsid w:val="0084026E"/>
    <w:rsid w:val="00842109"/>
    <w:rsid w:val="00842192"/>
    <w:rsid w:val="00843A76"/>
    <w:rsid w:val="008461CE"/>
    <w:rsid w:val="008465F6"/>
    <w:rsid w:val="008470E3"/>
    <w:rsid w:val="00850A76"/>
    <w:rsid w:val="00850C19"/>
    <w:rsid w:val="00852648"/>
    <w:rsid w:val="00852ABA"/>
    <w:rsid w:val="00852CCE"/>
    <w:rsid w:val="00852DCF"/>
    <w:rsid w:val="00853066"/>
    <w:rsid w:val="00853590"/>
    <w:rsid w:val="00853879"/>
    <w:rsid w:val="00853E60"/>
    <w:rsid w:val="00854647"/>
    <w:rsid w:val="0085573C"/>
    <w:rsid w:val="00855836"/>
    <w:rsid w:val="008560AA"/>
    <w:rsid w:val="0085636B"/>
    <w:rsid w:val="008564ED"/>
    <w:rsid w:val="00856710"/>
    <w:rsid w:val="00856836"/>
    <w:rsid w:val="00857143"/>
    <w:rsid w:val="00857AE2"/>
    <w:rsid w:val="008605DD"/>
    <w:rsid w:val="00860715"/>
    <w:rsid w:val="00862950"/>
    <w:rsid w:val="00862C94"/>
    <w:rsid w:val="0086359E"/>
    <w:rsid w:val="00865081"/>
    <w:rsid w:val="008650D0"/>
    <w:rsid w:val="0086544F"/>
    <w:rsid w:val="00865A0B"/>
    <w:rsid w:val="0086616A"/>
    <w:rsid w:val="008665BC"/>
    <w:rsid w:val="00866B73"/>
    <w:rsid w:val="00866BDC"/>
    <w:rsid w:val="00866C38"/>
    <w:rsid w:val="00867A2E"/>
    <w:rsid w:val="00867FBB"/>
    <w:rsid w:val="008709FF"/>
    <w:rsid w:val="00872014"/>
    <w:rsid w:val="00873D11"/>
    <w:rsid w:val="008746B1"/>
    <w:rsid w:val="008749AA"/>
    <w:rsid w:val="008757BA"/>
    <w:rsid w:val="00875FF6"/>
    <w:rsid w:val="00876154"/>
    <w:rsid w:val="008762A9"/>
    <w:rsid w:val="00877C33"/>
    <w:rsid w:val="00880F09"/>
    <w:rsid w:val="00881BFB"/>
    <w:rsid w:val="00881C1A"/>
    <w:rsid w:val="00881C30"/>
    <w:rsid w:val="0088288D"/>
    <w:rsid w:val="00882C6E"/>
    <w:rsid w:val="008831E0"/>
    <w:rsid w:val="00883F46"/>
    <w:rsid w:val="00884E20"/>
    <w:rsid w:val="00885035"/>
    <w:rsid w:val="00885295"/>
    <w:rsid w:val="008864B1"/>
    <w:rsid w:val="00886BCA"/>
    <w:rsid w:val="0088734D"/>
    <w:rsid w:val="008873CD"/>
    <w:rsid w:val="00890448"/>
    <w:rsid w:val="00890FEE"/>
    <w:rsid w:val="008912D8"/>
    <w:rsid w:val="008916E9"/>
    <w:rsid w:val="00891C4E"/>
    <w:rsid w:val="00891DD6"/>
    <w:rsid w:val="0089200E"/>
    <w:rsid w:val="00893EE3"/>
    <w:rsid w:val="008946D9"/>
    <w:rsid w:val="00894ECE"/>
    <w:rsid w:val="0089533C"/>
    <w:rsid w:val="00896018"/>
    <w:rsid w:val="008963F0"/>
    <w:rsid w:val="00896893"/>
    <w:rsid w:val="0089726C"/>
    <w:rsid w:val="0089737E"/>
    <w:rsid w:val="00897519"/>
    <w:rsid w:val="00897A9A"/>
    <w:rsid w:val="008A17AE"/>
    <w:rsid w:val="008A3024"/>
    <w:rsid w:val="008A3B90"/>
    <w:rsid w:val="008A4D90"/>
    <w:rsid w:val="008A5094"/>
    <w:rsid w:val="008A586E"/>
    <w:rsid w:val="008A5C10"/>
    <w:rsid w:val="008A6247"/>
    <w:rsid w:val="008A696E"/>
    <w:rsid w:val="008A6BBB"/>
    <w:rsid w:val="008A7667"/>
    <w:rsid w:val="008A7D92"/>
    <w:rsid w:val="008B06A9"/>
    <w:rsid w:val="008B12F4"/>
    <w:rsid w:val="008B166B"/>
    <w:rsid w:val="008B2129"/>
    <w:rsid w:val="008B2B66"/>
    <w:rsid w:val="008B2B6A"/>
    <w:rsid w:val="008B2E2C"/>
    <w:rsid w:val="008B3B59"/>
    <w:rsid w:val="008B40E0"/>
    <w:rsid w:val="008B443B"/>
    <w:rsid w:val="008B4C13"/>
    <w:rsid w:val="008B60A4"/>
    <w:rsid w:val="008B7016"/>
    <w:rsid w:val="008B7CC1"/>
    <w:rsid w:val="008B7FEB"/>
    <w:rsid w:val="008C015D"/>
    <w:rsid w:val="008C06F0"/>
    <w:rsid w:val="008C0C11"/>
    <w:rsid w:val="008C0F0C"/>
    <w:rsid w:val="008C243A"/>
    <w:rsid w:val="008C3841"/>
    <w:rsid w:val="008C49D3"/>
    <w:rsid w:val="008C4D78"/>
    <w:rsid w:val="008C5619"/>
    <w:rsid w:val="008C5EE0"/>
    <w:rsid w:val="008C6432"/>
    <w:rsid w:val="008C6829"/>
    <w:rsid w:val="008C68E9"/>
    <w:rsid w:val="008C69A9"/>
    <w:rsid w:val="008C6F35"/>
    <w:rsid w:val="008C7204"/>
    <w:rsid w:val="008C7D17"/>
    <w:rsid w:val="008C7D2E"/>
    <w:rsid w:val="008D0F08"/>
    <w:rsid w:val="008D2C9F"/>
    <w:rsid w:val="008D3000"/>
    <w:rsid w:val="008D3EBF"/>
    <w:rsid w:val="008D4116"/>
    <w:rsid w:val="008D525D"/>
    <w:rsid w:val="008D53D0"/>
    <w:rsid w:val="008D5407"/>
    <w:rsid w:val="008D56B1"/>
    <w:rsid w:val="008D56B3"/>
    <w:rsid w:val="008D74D2"/>
    <w:rsid w:val="008D7DCF"/>
    <w:rsid w:val="008E1BE4"/>
    <w:rsid w:val="008E2CDA"/>
    <w:rsid w:val="008E3A79"/>
    <w:rsid w:val="008E4232"/>
    <w:rsid w:val="008E4FDC"/>
    <w:rsid w:val="008E60A1"/>
    <w:rsid w:val="008E661D"/>
    <w:rsid w:val="008E6725"/>
    <w:rsid w:val="008E6E62"/>
    <w:rsid w:val="008F0F42"/>
    <w:rsid w:val="008F1596"/>
    <w:rsid w:val="008F2613"/>
    <w:rsid w:val="008F3446"/>
    <w:rsid w:val="008F3A0B"/>
    <w:rsid w:val="008F3FEF"/>
    <w:rsid w:val="008F43E6"/>
    <w:rsid w:val="008F4D7E"/>
    <w:rsid w:val="008F64D3"/>
    <w:rsid w:val="008F6C8A"/>
    <w:rsid w:val="00901801"/>
    <w:rsid w:val="00902A21"/>
    <w:rsid w:val="0090331E"/>
    <w:rsid w:val="00903C8B"/>
    <w:rsid w:val="009040B5"/>
    <w:rsid w:val="0090431C"/>
    <w:rsid w:val="009046A5"/>
    <w:rsid w:val="00904D35"/>
    <w:rsid w:val="00906471"/>
    <w:rsid w:val="00906BBE"/>
    <w:rsid w:val="00906CCE"/>
    <w:rsid w:val="00907759"/>
    <w:rsid w:val="00907A76"/>
    <w:rsid w:val="00907F47"/>
    <w:rsid w:val="00910982"/>
    <w:rsid w:val="00910F3B"/>
    <w:rsid w:val="009112B4"/>
    <w:rsid w:val="00911B77"/>
    <w:rsid w:val="009122FA"/>
    <w:rsid w:val="0091299A"/>
    <w:rsid w:val="00913426"/>
    <w:rsid w:val="00913646"/>
    <w:rsid w:val="009136F8"/>
    <w:rsid w:val="00913823"/>
    <w:rsid w:val="009138A3"/>
    <w:rsid w:val="0091455B"/>
    <w:rsid w:val="00914562"/>
    <w:rsid w:val="00914F5E"/>
    <w:rsid w:val="00917703"/>
    <w:rsid w:val="00917CAB"/>
    <w:rsid w:val="009202BA"/>
    <w:rsid w:val="00920A6B"/>
    <w:rsid w:val="0092130F"/>
    <w:rsid w:val="0092218F"/>
    <w:rsid w:val="009223F2"/>
    <w:rsid w:val="0092266B"/>
    <w:rsid w:val="00922876"/>
    <w:rsid w:val="00923C4D"/>
    <w:rsid w:val="0092477E"/>
    <w:rsid w:val="00924EA1"/>
    <w:rsid w:val="009256E7"/>
    <w:rsid w:val="00925811"/>
    <w:rsid w:val="0092627D"/>
    <w:rsid w:val="009263F3"/>
    <w:rsid w:val="00926A29"/>
    <w:rsid w:val="00926B6A"/>
    <w:rsid w:val="0092714E"/>
    <w:rsid w:val="009272EA"/>
    <w:rsid w:val="0093018D"/>
    <w:rsid w:val="009302C0"/>
    <w:rsid w:val="00930F32"/>
    <w:rsid w:val="009310F5"/>
    <w:rsid w:val="009313FF"/>
    <w:rsid w:val="00931E1C"/>
    <w:rsid w:val="00933036"/>
    <w:rsid w:val="00933DB6"/>
    <w:rsid w:val="009341CA"/>
    <w:rsid w:val="00935FD6"/>
    <w:rsid w:val="0093607E"/>
    <w:rsid w:val="009362E0"/>
    <w:rsid w:val="009369A8"/>
    <w:rsid w:val="00937289"/>
    <w:rsid w:val="00940F29"/>
    <w:rsid w:val="009412EC"/>
    <w:rsid w:val="00941FA9"/>
    <w:rsid w:val="00942DEC"/>
    <w:rsid w:val="00943F1B"/>
    <w:rsid w:val="009448DA"/>
    <w:rsid w:val="009448E8"/>
    <w:rsid w:val="00944B48"/>
    <w:rsid w:val="00944E84"/>
    <w:rsid w:val="00945063"/>
    <w:rsid w:val="009453C6"/>
    <w:rsid w:val="009460F9"/>
    <w:rsid w:val="00946177"/>
    <w:rsid w:val="00946763"/>
    <w:rsid w:val="00946770"/>
    <w:rsid w:val="00946952"/>
    <w:rsid w:val="00947D5E"/>
    <w:rsid w:val="00952817"/>
    <w:rsid w:val="009531BD"/>
    <w:rsid w:val="0095382B"/>
    <w:rsid w:val="00954746"/>
    <w:rsid w:val="00954C38"/>
    <w:rsid w:val="00955164"/>
    <w:rsid w:val="0095582A"/>
    <w:rsid w:val="0095638C"/>
    <w:rsid w:val="0095685C"/>
    <w:rsid w:val="009568B9"/>
    <w:rsid w:val="0095691A"/>
    <w:rsid w:val="0095745E"/>
    <w:rsid w:val="00957F06"/>
    <w:rsid w:val="009606FD"/>
    <w:rsid w:val="00960B15"/>
    <w:rsid w:val="00961C67"/>
    <w:rsid w:val="00962359"/>
    <w:rsid w:val="00964588"/>
    <w:rsid w:val="00964DE5"/>
    <w:rsid w:val="00966B3E"/>
    <w:rsid w:val="00966E5C"/>
    <w:rsid w:val="009671C6"/>
    <w:rsid w:val="0096728A"/>
    <w:rsid w:val="0096755A"/>
    <w:rsid w:val="00970316"/>
    <w:rsid w:val="00971A8B"/>
    <w:rsid w:val="00972A9E"/>
    <w:rsid w:val="00973CA4"/>
    <w:rsid w:val="00973DE0"/>
    <w:rsid w:val="009741D0"/>
    <w:rsid w:val="00975A53"/>
    <w:rsid w:val="00977B4A"/>
    <w:rsid w:val="0098070B"/>
    <w:rsid w:val="009809EE"/>
    <w:rsid w:val="00980B84"/>
    <w:rsid w:val="00981027"/>
    <w:rsid w:val="00981A8F"/>
    <w:rsid w:val="00982E34"/>
    <w:rsid w:val="009834DF"/>
    <w:rsid w:val="00984303"/>
    <w:rsid w:val="00985147"/>
    <w:rsid w:val="00985222"/>
    <w:rsid w:val="0098554B"/>
    <w:rsid w:val="00985606"/>
    <w:rsid w:val="00985A9B"/>
    <w:rsid w:val="00986871"/>
    <w:rsid w:val="0098708B"/>
    <w:rsid w:val="00987219"/>
    <w:rsid w:val="0098757C"/>
    <w:rsid w:val="009878E5"/>
    <w:rsid w:val="00990833"/>
    <w:rsid w:val="009910E7"/>
    <w:rsid w:val="0099134C"/>
    <w:rsid w:val="009913D5"/>
    <w:rsid w:val="00992796"/>
    <w:rsid w:val="0099286A"/>
    <w:rsid w:val="009938F9"/>
    <w:rsid w:val="00993E06"/>
    <w:rsid w:val="00993F31"/>
    <w:rsid w:val="00994847"/>
    <w:rsid w:val="009949A7"/>
    <w:rsid w:val="0099643E"/>
    <w:rsid w:val="009965BC"/>
    <w:rsid w:val="0099661D"/>
    <w:rsid w:val="009972FF"/>
    <w:rsid w:val="0099748E"/>
    <w:rsid w:val="00997497"/>
    <w:rsid w:val="009A0846"/>
    <w:rsid w:val="009A0CFA"/>
    <w:rsid w:val="009A0D0C"/>
    <w:rsid w:val="009A0E27"/>
    <w:rsid w:val="009A12B8"/>
    <w:rsid w:val="009A145B"/>
    <w:rsid w:val="009A1ADE"/>
    <w:rsid w:val="009A1B04"/>
    <w:rsid w:val="009A2235"/>
    <w:rsid w:val="009A31FE"/>
    <w:rsid w:val="009A3428"/>
    <w:rsid w:val="009A411A"/>
    <w:rsid w:val="009A431C"/>
    <w:rsid w:val="009A7AB0"/>
    <w:rsid w:val="009B090F"/>
    <w:rsid w:val="009B0B6F"/>
    <w:rsid w:val="009B1C4F"/>
    <w:rsid w:val="009B28E8"/>
    <w:rsid w:val="009B2B7E"/>
    <w:rsid w:val="009B352A"/>
    <w:rsid w:val="009B419D"/>
    <w:rsid w:val="009B41FF"/>
    <w:rsid w:val="009B45B9"/>
    <w:rsid w:val="009B4846"/>
    <w:rsid w:val="009B5608"/>
    <w:rsid w:val="009B6BB7"/>
    <w:rsid w:val="009B6C5D"/>
    <w:rsid w:val="009B6E68"/>
    <w:rsid w:val="009B7269"/>
    <w:rsid w:val="009B7573"/>
    <w:rsid w:val="009B769D"/>
    <w:rsid w:val="009B7903"/>
    <w:rsid w:val="009B7C8C"/>
    <w:rsid w:val="009B7F3B"/>
    <w:rsid w:val="009B7F83"/>
    <w:rsid w:val="009C0C3B"/>
    <w:rsid w:val="009C10FD"/>
    <w:rsid w:val="009C1341"/>
    <w:rsid w:val="009C1A12"/>
    <w:rsid w:val="009C364B"/>
    <w:rsid w:val="009C4503"/>
    <w:rsid w:val="009C5AFD"/>
    <w:rsid w:val="009C5F4B"/>
    <w:rsid w:val="009C6761"/>
    <w:rsid w:val="009C6C9C"/>
    <w:rsid w:val="009C6FE1"/>
    <w:rsid w:val="009C7471"/>
    <w:rsid w:val="009C782F"/>
    <w:rsid w:val="009C7DD6"/>
    <w:rsid w:val="009D01AE"/>
    <w:rsid w:val="009D0813"/>
    <w:rsid w:val="009D0E42"/>
    <w:rsid w:val="009D0EC7"/>
    <w:rsid w:val="009D114F"/>
    <w:rsid w:val="009D1BB5"/>
    <w:rsid w:val="009D1F0F"/>
    <w:rsid w:val="009D1F35"/>
    <w:rsid w:val="009D21DB"/>
    <w:rsid w:val="009D230C"/>
    <w:rsid w:val="009D237C"/>
    <w:rsid w:val="009D2AEA"/>
    <w:rsid w:val="009D323C"/>
    <w:rsid w:val="009D3AB3"/>
    <w:rsid w:val="009D3E2D"/>
    <w:rsid w:val="009D4B41"/>
    <w:rsid w:val="009D507F"/>
    <w:rsid w:val="009D5E15"/>
    <w:rsid w:val="009D6C28"/>
    <w:rsid w:val="009D7533"/>
    <w:rsid w:val="009D7B2F"/>
    <w:rsid w:val="009D7EBC"/>
    <w:rsid w:val="009E0893"/>
    <w:rsid w:val="009E139F"/>
    <w:rsid w:val="009E161E"/>
    <w:rsid w:val="009E1C5D"/>
    <w:rsid w:val="009E1F12"/>
    <w:rsid w:val="009E26AD"/>
    <w:rsid w:val="009E3304"/>
    <w:rsid w:val="009E3A67"/>
    <w:rsid w:val="009E3EEE"/>
    <w:rsid w:val="009E4706"/>
    <w:rsid w:val="009E4BB9"/>
    <w:rsid w:val="009E5E91"/>
    <w:rsid w:val="009E6453"/>
    <w:rsid w:val="009E6843"/>
    <w:rsid w:val="009E72BD"/>
    <w:rsid w:val="009F0075"/>
    <w:rsid w:val="009F01AE"/>
    <w:rsid w:val="009F0EB8"/>
    <w:rsid w:val="009F12C3"/>
    <w:rsid w:val="009F145D"/>
    <w:rsid w:val="009F1F3B"/>
    <w:rsid w:val="009F2332"/>
    <w:rsid w:val="009F2B6F"/>
    <w:rsid w:val="009F4480"/>
    <w:rsid w:val="009F4A9A"/>
    <w:rsid w:val="009F4D3B"/>
    <w:rsid w:val="009F588C"/>
    <w:rsid w:val="009F5FA3"/>
    <w:rsid w:val="009F63D7"/>
    <w:rsid w:val="009F651F"/>
    <w:rsid w:val="009F66B8"/>
    <w:rsid w:val="009F6761"/>
    <w:rsid w:val="009F68E7"/>
    <w:rsid w:val="00A005C4"/>
    <w:rsid w:val="00A008E0"/>
    <w:rsid w:val="00A00B92"/>
    <w:rsid w:val="00A0134C"/>
    <w:rsid w:val="00A019BC"/>
    <w:rsid w:val="00A01A6D"/>
    <w:rsid w:val="00A033D5"/>
    <w:rsid w:val="00A03E09"/>
    <w:rsid w:val="00A04183"/>
    <w:rsid w:val="00A04CF8"/>
    <w:rsid w:val="00A05873"/>
    <w:rsid w:val="00A06BD1"/>
    <w:rsid w:val="00A072A7"/>
    <w:rsid w:val="00A07F28"/>
    <w:rsid w:val="00A10C83"/>
    <w:rsid w:val="00A12109"/>
    <w:rsid w:val="00A12BA1"/>
    <w:rsid w:val="00A1364A"/>
    <w:rsid w:val="00A145B4"/>
    <w:rsid w:val="00A14E82"/>
    <w:rsid w:val="00A158FE"/>
    <w:rsid w:val="00A15D18"/>
    <w:rsid w:val="00A15F6A"/>
    <w:rsid w:val="00A15FAC"/>
    <w:rsid w:val="00A17C30"/>
    <w:rsid w:val="00A17EFE"/>
    <w:rsid w:val="00A204C2"/>
    <w:rsid w:val="00A2055E"/>
    <w:rsid w:val="00A20567"/>
    <w:rsid w:val="00A209F8"/>
    <w:rsid w:val="00A212A0"/>
    <w:rsid w:val="00A21454"/>
    <w:rsid w:val="00A2161B"/>
    <w:rsid w:val="00A217E7"/>
    <w:rsid w:val="00A21800"/>
    <w:rsid w:val="00A218AE"/>
    <w:rsid w:val="00A22258"/>
    <w:rsid w:val="00A2325B"/>
    <w:rsid w:val="00A238DB"/>
    <w:rsid w:val="00A26426"/>
    <w:rsid w:val="00A26CC4"/>
    <w:rsid w:val="00A27235"/>
    <w:rsid w:val="00A2726E"/>
    <w:rsid w:val="00A279AB"/>
    <w:rsid w:val="00A303D1"/>
    <w:rsid w:val="00A303D4"/>
    <w:rsid w:val="00A3182A"/>
    <w:rsid w:val="00A31A39"/>
    <w:rsid w:val="00A3202D"/>
    <w:rsid w:val="00A3234B"/>
    <w:rsid w:val="00A33493"/>
    <w:rsid w:val="00A33842"/>
    <w:rsid w:val="00A34C46"/>
    <w:rsid w:val="00A35CB5"/>
    <w:rsid w:val="00A36237"/>
    <w:rsid w:val="00A36268"/>
    <w:rsid w:val="00A366F5"/>
    <w:rsid w:val="00A375A7"/>
    <w:rsid w:val="00A37D29"/>
    <w:rsid w:val="00A37F4E"/>
    <w:rsid w:val="00A40F85"/>
    <w:rsid w:val="00A4109F"/>
    <w:rsid w:val="00A41CF8"/>
    <w:rsid w:val="00A424CE"/>
    <w:rsid w:val="00A42AA4"/>
    <w:rsid w:val="00A4316E"/>
    <w:rsid w:val="00A431F8"/>
    <w:rsid w:val="00A43394"/>
    <w:rsid w:val="00A43B89"/>
    <w:rsid w:val="00A44073"/>
    <w:rsid w:val="00A44F14"/>
    <w:rsid w:val="00A46C01"/>
    <w:rsid w:val="00A46CB1"/>
    <w:rsid w:val="00A47020"/>
    <w:rsid w:val="00A47897"/>
    <w:rsid w:val="00A47BF1"/>
    <w:rsid w:val="00A50A08"/>
    <w:rsid w:val="00A5116B"/>
    <w:rsid w:val="00A5146E"/>
    <w:rsid w:val="00A52831"/>
    <w:rsid w:val="00A52C91"/>
    <w:rsid w:val="00A52E83"/>
    <w:rsid w:val="00A53867"/>
    <w:rsid w:val="00A546ED"/>
    <w:rsid w:val="00A54766"/>
    <w:rsid w:val="00A54F2B"/>
    <w:rsid w:val="00A55583"/>
    <w:rsid w:val="00A5580E"/>
    <w:rsid w:val="00A558BD"/>
    <w:rsid w:val="00A55BB5"/>
    <w:rsid w:val="00A57C76"/>
    <w:rsid w:val="00A57D4B"/>
    <w:rsid w:val="00A6010E"/>
    <w:rsid w:val="00A60D78"/>
    <w:rsid w:val="00A61935"/>
    <w:rsid w:val="00A61BC5"/>
    <w:rsid w:val="00A62F32"/>
    <w:rsid w:val="00A63AD7"/>
    <w:rsid w:val="00A640AF"/>
    <w:rsid w:val="00A643C1"/>
    <w:rsid w:val="00A64605"/>
    <w:rsid w:val="00A64C4C"/>
    <w:rsid w:val="00A65B29"/>
    <w:rsid w:val="00A65D16"/>
    <w:rsid w:val="00A65D1E"/>
    <w:rsid w:val="00A66A13"/>
    <w:rsid w:val="00A66F09"/>
    <w:rsid w:val="00A72960"/>
    <w:rsid w:val="00A72D41"/>
    <w:rsid w:val="00A7371F"/>
    <w:rsid w:val="00A73BCA"/>
    <w:rsid w:val="00A74CE6"/>
    <w:rsid w:val="00A756F0"/>
    <w:rsid w:val="00A76C70"/>
    <w:rsid w:val="00A772F3"/>
    <w:rsid w:val="00A7744B"/>
    <w:rsid w:val="00A77681"/>
    <w:rsid w:val="00A77D45"/>
    <w:rsid w:val="00A81A70"/>
    <w:rsid w:val="00A81B19"/>
    <w:rsid w:val="00A81B39"/>
    <w:rsid w:val="00A81B79"/>
    <w:rsid w:val="00A81DB9"/>
    <w:rsid w:val="00A8221C"/>
    <w:rsid w:val="00A83664"/>
    <w:rsid w:val="00A838E8"/>
    <w:rsid w:val="00A83D71"/>
    <w:rsid w:val="00A84344"/>
    <w:rsid w:val="00A84789"/>
    <w:rsid w:val="00A84881"/>
    <w:rsid w:val="00A8502E"/>
    <w:rsid w:val="00A85C39"/>
    <w:rsid w:val="00A86835"/>
    <w:rsid w:val="00A86D4B"/>
    <w:rsid w:val="00A87393"/>
    <w:rsid w:val="00A87410"/>
    <w:rsid w:val="00A87574"/>
    <w:rsid w:val="00A87B6F"/>
    <w:rsid w:val="00A90171"/>
    <w:rsid w:val="00A902DB"/>
    <w:rsid w:val="00A90836"/>
    <w:rsid w:val="00A91027"/>
    <w:rsid w:val="00A913B3"/>
    <w:rsid w:val="00A92BB6"/>
    <w:rsid w:val="00A93DA9"/>
    <w:rsid w:val="00A951C1"/>
    <w:rsid w:val="00A95D63"/>
    <w:rsid w:val="00A95D6E"/>
    <w:rsid w:val="00A976FB"/>
    <w:rsid w:val="00A97C42"/>
    <w:rsid w:val="00AA0283"/>
    <w:rsid w:val="00AA0AF2"/>
    <w:rsid w:val="00AA12A4"/>
    <w:rsid w:val="00AA12BD"/>
    <w:rsid w:val="00AA3203"/>
    <w:rsid w:val="00AA3615"/>
    <w:rsid w:val="00AA37A0"/>
    <w:rsid w:val="00AA4847"/>
    <w:rsid w:val="00AA57B2"/>
    <w:rsid w:val="00AA6042"/>
    <w:rsid w:val="00AA6BE7"/>
    <w:rsid w:val="00AA6D87"/>
    <w:rsid w:val="00AA6E9F"/>
    <w:rsid w:val="00AA7AFA"/>
    <w:rsid w:val="00AB1186"/>
    <w:rsid w:val="00AB189E"/>
    <w:rsid w:val="00AB1AF7"/>
    <w:rsid w:val="00AB1B17"/>
    <w:rsid w:val="00AB2252"/>
    <w:rsid w:val="00AB24A5"/>
    <w:rsid w:val="00AB2635"/>
    <w:rsid w:val="00AB2BAE"/>
    <w:rsid w:val="00AB2FAA"/>
    <w:rsid w:val="00AB4923"/>
    <w:rsid w:val="00AB4A14"/>
    <w:rsid w:val="00AB4EA1"/>
    <w:rsid w:val="00AB747E"/>
    <w:rsid w:val="00AB78E2"/>
    <w:rsid w:val="00AC199D"/>
    <w:rsid w:val="00AC1CEF"/>
    <w:rsid w:val="00AC1D88"/>
    <w:rsid w:val="00AC2153"/>
    <w:rsid w:val="00AC21E1"/>
    <w:rsid w:val="00AC2B56"/>
    <w:rsid w:val="00AC328B"/>
    <w:rsid w:val="00AC3B77"/>
    <w:rsid w:val="00AC3FF9"/>
    <w:rsid w:val="00AC4498"/>
    <w:rsid w:val="00AC527C"/>
    <w:rsid w:val="00AC5592"/>
    <w:rsid w:val="00AC5872"/>
    <w:rsid w:val="00AC598E"/>
    <w:rsid w:val="00AC6097"/>
    <w:rsid w:val="00AC61A0"/>
    <w:rsid w:val="00AC7833"/>
    <w:rsid w:val="00AD0029"/>
    <w:rsid w:val="00AD0344"/>
    <w:rsid w:val="00AD07BE"/>
    <w:rsid w:val="00AD07E7"/>
    <w:rsid w:val="00AD0E19"/>
    <w:rsid w:val="00AD0F2F"/>
    <w:rsid w:val="00AD0F99"/>
    <w:rsid w:val="00AD101F"/>
    <w:rsid w:val="00AD1B77"/>
    <w:rsid w:val="00AD24CA"/>
    <w:rsid w:val="00AD2A7F"/>
    <w:rsid w:val="00AD2F6B"/>
    <w:rsid w:val="00AD4061"/>
    <w:rsid w:val="00AD44AC"/>
    <w:rsid w:val="00AD49C1"/>
    <w:rsid w:val="00AD4F5D"/>
    <w:rsid w:val="00AD5D6E"/>
    <w:rsid w:val="00AD6215"/>
    <w:rsid w:val="00AD629A"/>
    <w:rsid w:val="00AD6A5F"/>
    <w:rsid w:val="00AD76AC"/>
    <w:rsid w:val="00AD797F"/>
    <w:rsid w:val="00AD7D7E"/>
    <w:rsid w:val="00AD7FAD"/>
    <w:rsid w:val="00AE044D"/>
    <w:rsid w:val="00AE07E1"/>
    <w:rsid w:val="00AE24B1"/>
    <w:rsid w:val="00AE2541"/>
    <w:rsid w:val="00AE265D"/>
    <w:rsid w:val="00AE2B12"/>
    <w:rsid w:val="00AE3798"/>
    <w:rsid w:val="00AE3E7D"/>
    <w:rsid w:val="00AE5C80"/>
    <w:rsid w:val="00AE646A"/>
    <w:rsid w:val="00AE6AD0"/>
    <w:rsid w:val="00AE6CB6"/>
    <w:rsid w:val="00AE6D58"/>
    <w:rsid w:val="00AE6E65"/>
    <w:rsid w:val="00AE76E1"/>
    <w:rsid w:val="00AE7D50"/>
    <w:rsid w:val="00AF092A"/>
    <w:rsid w:val="00AF1211"/>
    <w:rsid w:val="00AF160C"/>
    <w:rsid w:val="00AF195C"/>
    <w:rsid w:val="00AF227A"/>
    <w:rsid w:val="00AF25DF"/>
    <w:rsid w:val="00AF2E05"/>
    <w:rsid w:val="00AF3610"/>
    <w:rsid w:val="00AF3DD7"/>
    <w:rsid w:val="00AF5EE3"/>
    <w:rsid w:val="00AF70C0"/>
    <w:rsid w:val="00AF7BE1"/>
    <w:rsid w:val="00B00433"/>
    <w:rsid w:val="00B0048E"/>
    <w:rsid w:val="00B007A1"/>
    <w:rsid w:val="00B01BD0"/>
    <w:rsid w:val="00B01BE6"/>
    <w:rsid w:val="00B02480"/>
    <w:rsid w:val="00B02720"/>
    <w:rsid w:val="00B02B08"/>
    <w:rsid w:val="00B04921"/>
    <w:rsid w:val="00B04F0B"/>
    <w:rsid w:val="00B05B4C"/>
    <w:rsid w:val="00B05DAD"/>
    <w:rsid w:val="00B06517"/>
    <w:rsid w:val="00B06E4A"/>
    <w:rsid w:val="00B07A35"/>
    <w:rsid w:val="00B10B5F"/>
    <w:rsid w:val="00B1111D"/>
    <w:rsid w:val="00B1218F"/>
    <w:rsid w:val="00B1262A"/>
    <w:rsid w:val="00B1263E"/>
    <w:rsid w:val="00B12ABB"/>
    <w:rsid w:val="00B12B40"/>
    <w:rsid w:val="00B146BB"/>
    <w:rsid w:val="00B1533F"/>
    <w:rsid w:val="00B157D6"/>
    <w:rsid w:val="00B158A6"/>
    <w:rsid w:val="00B16E40"/>
    <w:rsid w:val="00B20886"/>
    <w:rsid w:val="00B20AFB"/>
    <w:rsid w:val="00B20C44"/>
    <w:rsid w:val="00B21D26"/>
    <w:rsid w:val="00B231FF"/>
    <w:rsid w:val="00B232CB"/>
    <w:rsid w:val="00B233C6"/>
    <w:rsid w:val="00B25F86"/>
    <w:rsid w:val="00B25F8C"/>
    <w:rsid w:val="00B2600A"/>
    <w:rsid w:val="00B27029"/>
    <w:rsid w:val="00B272B4"/>
    <w:rsid w:val="00B27860"/>
    <w:rsid w:val="00B27FEC"/>
    <w:rsid w:val="00B303AF"/>
    <w:rsid w:val="00B304F9"/>
    <w:rsid w:val="00B3050F"/>
    <w:rsid w:val="00B308B4"/>
    <w:rsid w:val="00B30E91"/>
    <w:rsid w:val="00B3127A"/>
    <w:rsid w:val="00B3154F"/>
    <w:rsid w:val="00B31AA7"/>
    <w:rsid w:val="00B31F5D"/>
    <w:rsid w:val="00B320AB"/>
    <w:rsid w:val="00B32232"/>
    <w:rsid w:val="00B32428"/>
    <w:rsid w:val="00B3292A"/>
    <w:rsid w:val="00B354A1"/>
    <w:rsid w:val="00B35D1B"/>
    <w:rsid w:val="00B37879"/>
    <w:rsid w:val="00B379FE"/>
    <w:rsid w:val="00B37E33"/>
    <w:rsid w:val="00B40ABF"/>
    <w:rsid w:val="00B40EC1"/>
    <w:rsid w:val="00B41019"/>
    <w:rsid w:val="00B41D5B"/>
    <w:rsid w:val="00B42033"/>
    <w:rsid w:val="00B44440"/>
    <w:rsid w:val="00B44469"/>
    <w:rsid w:val="00B44636"/>
    <w:rsid w:val="00B44684"/>
    <w:rsid w:val="00B44835"/>
    <w:rsid w:val="00B449F5"/>
    <w:rsid w:val="00B4560E"/>
    <w:rsid w:val="00B45C6F"/>
    <w:rsid w:val="00B45FF5"/>
    <w:rsid w:val="00B47069"/>
    <w:rsid w:val="00B51812"/>
    <w:rsid w:val="00B51E2E"/>
    <w:rsid w:val="00B53D0B"/>
    <w:rsid w:val="00B54D13"/>
    <w:rsid w:val="00B54F02"/>
    <w:rsid w:val="00B54F30"/>
    <w:rsid w:val="00B54FD4"/>
    <w:rsid w:val="00B55291"/>
    <w:rsid w:val="00B56CCF"/>
    <w:rsid w:val="00B576BF"/>
    <w:rsid w:val="00B57B21"/>
    <w:rsid w:val="00B602CF"/>
    <w:rsid w:val="00B608BC"/>
    <w:rsid w:val="00B609E5"/>
    <w:rsid w:val="00B60BF7"/>
    <w:rsid w:val="00B6110F"/>
    <w:rsid w:val="00B611FB"/>
    <w:rsid w:val="00B62BC2"/>
    <w:rsid w:val="00B62C6A"/>
    <w:rsid w:val="00B6391D"/>
    <w:rsid w:val="00B63FA6"/>
    <w:rsid w:val="00B64535"/>
    <w:rsid w:val="00B6531B"/>
    <w:rsid w:val="00B6545F"/>
    <w:rsid w:val="00B66DBC"/>
    <w:rsid w:val="00B67102"/>
    <w:rsid w:val="00B673FC"/>
    <w:rsid w:val="00B67946"/>
    <w:rsid w:val="00B70856"/>
    <w:rsid w:val="00B70C16"/>
    <w:rsid w:val="00B71211"/>
    <w:rsid w:val="00B72459"/>
    <w:rsid w:val="00B7282B"/>
    <w:rsid w:val="00B7371C"/>
    <w:rsid w:val="00B73C3B"/>
    <w:rsid w:val="00B74D15"/>
    <w:rsid w:val="00B75BEA"/>
    <w:rsid w:val="00B76023"/>
    <w:rsid w:val="00B7638E"/>
    <w:rsid w:val="00B76E0F"/>
    <w:rsid w:val="00B775C9"/>
    <w:rsid w:val="00B7795E"/>
    <w:rsid w:val="00B8002A"/>
    <w:rsid w:val="00B805E5"/>
    <w:rsid w:val="00B821EB"/>
    <w:rsid w:val="00B8368B"/>
    <w:rsid w:val="00B8390F"/>
    <w:rsid w:val="00B83B3D"/>
    <w:rsid w:val="00B83F9F"/>
    <w:rsid w:val="00B843B8"/>
    <w:rsid w:val="00B849CC"/>
    <w:rsid w:val="00B84F38"/>
    <w:rsid w:val="00B85246"/>
    <w:rsid w:val="00B86128"/>
    <w:rsid w:val="00B868BD"/>
    <w:rsid w:val="00B86BBC"/>
    <w:rsid w:val="00B86D57"/>
    <w:rsid w:val="00B9006D"/>
    <w:rsid w:val="00B90B3C"/>
    <w:rsid w:val="00B91FB0"/>
    <w:rsid w:val="00B9265F"/>
    <w:rsid w:val="00B92DBF"/>
    <w:rsid w:val="00B93899"/>
    <w:rsid w:val="00B93D97"/>
    <w:rsid w:val="00B93E88"/>
    <w:rsid w:val="00B94134"/>
    <w:rsid w:val="00B94138"/>
    <w:rsid w:val="00B94D0F"/>
    <w:rsid w:val="00B94DB1"/>
    <w:rsid w:val="00B9534D"/>
    <w:rsid w:val="00B9567B"/>
    <w:rsid w:val="00B957FB"/>
    <w:rsid w:val="00B95BD2"/>
    <w:rsid w:val="00B95E8C"/>
    <w:rsid w:val="00B962E9"/>
    <w:rsid w:val="00B96C0B"/>
    <w:rsid w:val="00B971B5"/>
    <w:rsid w:val="00BA0097"/>
    <w:rsid w:val="00BA05E9"/>
    <w:rsid w:val="00BA1880"/>
    <w:rsid w:val="00BA216E"/>
    <w:rsid w:val="00BA250A"/>
    <w:rsid w:val="00BA2FC7"/>
    <w:rsid w:val="00BA38B7"/>
    <w:rsid w:val="00BA3D83"/>
    <w:rsid w:val="00BA411B"/>
    <w:rsid w:val="00BA41EF"/>
    <w:rsid w:val="00BA4AFD"/>
    <w:rsid w:val="00BA4CEB"/>
    <w:rsid w:val="00BA5E95"/>
    <w:rsid w:val="00BA5EA5"/>
    <w:rsid w:val="00BA6ADF"/>
    <w:rsid w:val="00BA7683"/>
    <w:rsid w:val="00BA79DF"/>
    <w:rsid w:val="00BB0733"/>
    <w:rsid w:val="00BB0CC9"/>
    <w:rsid w:val="00BB0F5F"/>
    <w:rsid w:val="00BB1C1F"/>
    <w:rsid w:val="00BB1C55"/>
    <w:rsid w:val="00BB24F5"/>
    <w:rsid w:val="00BB25E8"/>
    <w:rsid w:val="00BB2845"/>
    <w:rsid w:val="00BB397F"/>
    <w:rsid w:val="00BB3E9C"/>
    <w:rsid w:val="00BB45BC"/>
    <w:rsid w:val="00BB4E35"/>
    <w:rsid w:val="00BB4F2A"/>
    <w:rsid w:val="00BB51E5"/>
    <w:rsid w:val="00BB5311"/>
    <w:rsid w:val="00BB57A5"/>
    <w:rsid w:val="00BB5DED"/>
    <w:rsid w:val="00BB5E7F"/>
    <w:rsid w:val="00BB5EF8"/>
    <w:rsid w:val="00BB61BB"/>
    <w:rsid w:val="00BB6D3C"/>
    <w:rsid w:val="00BB7978"/>
    <w:rsid w:val="00BC0608"/>
    <w:rsid w:val="00BC097F"/>
    <w:rsid w:val="00BC0E69"/>
    <w:rsid w:val="00BC2AD4"/>
    <w:rsid w:val="00BC2D70"/>
    <w:rsid w:val="00BC2EBF"/>
    <w:rsid w:val="00BC3462"/>
    <w:rsid w:val="00BC37DA"/>
    <w:rsid w:val="00BC4013"/>
    <w:rsid w:val="00BC523C"/>
    <w:rsid w:val="00BC58C6"/>
    <w:rsid w:val="00BC7002"/>
    <w:rsid w:val="00BC706E"/>
    <w:rsid w:val="00BC77F5"/>
    <w:rsid w:val="00BD1986"/>
    <w:rsid w:val="00BD268E"/>
    <w:rsid w:val="00BD4B3A"/>
    <w:rsid w:val="00BD4EEB"/>
    <w:rsid w:val="00BD4FEE"/>
    <w:rsid w:val="00BD6AB2"/>
    <w:rsid w:val="00BD6FB6"/>
    <w:rsid w:val="00BD79C9"/>
    <w:rsid w:val="00BD7EDB"/>
    <w:rsid w:val="00BE0591"/>
    <w:rsid w:val="00BE076F"/>
    <w:rsid w:val="00BE07FF"/>
    <w:rsid w:val="00BE0E8A"/>
    <w:rsid w:val="00BE11B5"/>
    <w:rsid w:val="00BE11D0"/>
    <w:rsid w:val="00BE1387"/>
    <w:rsid w:val="00BE1630"/>
    <w:rsid w:val="00BE175F"/>
    <w:rsid w:val="00BE2351"/>
    <w:rsid w:val="00BE268A"/>
    <w:rsid w:val="00BE2876"/>
    <w:rsid w:val="00BE29B0"/>
    <w:rsid w:val="00BE375A"/>
    <w:rsid w:val="00BE3F41"/>
    <w:rsid w:val="00BE4203"/>
    <w:rsid w:val="00BE45E6"/>
    <w:rsid w:val="00BE4653"/>
    <w:rsid w:val="00BE4DE0"/>
    <w:rsid w:val="00BE4E50"/>
    <w:rsid w:val="00BE5387"/>
    <w:rsid w:val="00BE5EE9"/>
    <w:rsid w:val="00BE649D"/>
    <w:rsid w:val="00BE68CE"/>
    <w:rsid w:val="00BF0730"/>
    <w:rsid w:val="00BF08FE"/>
    <w:rsid w:val="00BF0CBB"/>
    <w:rsid w:val="00BF0D4C"/>
    <w:rsid w:val="00BF12A3"/>
    <w:rsid w:val="00BF2264"/>
    <w:rsid w:val="00BF27DC"/>
    <w:rsid w:val="00BF4834"/>
    <w:rsid w:val="00BF5D1C"/>
    <w:rsid w:val="00BF5F48"/>
    <w:rsid w:val="00BF6781"/>
    <w:rsid w:val="00BF68C6"/>
    <w:rsid w:val="00BF6907"/>
    <w:rsid w:val="00BF6948"/>
    <w:rsid w:val="00BF7495"/>
    <w:rsid w:val="00C01233"/>
    <w:rsid w:val="00C012C1"/>
    <w:rsid w:val="00C013C0"/>
    <w:rsid w:val="00C017C5"/>
    <w:rsid w:val="00C01BDE"/>
    <w:rsid w:val="00C01FA7"/>
    <w:rsid w:val="00C02436"/>
    <w:rsid w:val="00C02D3F"/>
    <w:rsid w:val="00C02EE9"/>
    <w:rsid w:val="00C0388F"/>
    <w:rsid w:val="00C03CA9"/>
    <w:rsid w:val="00C0481F"/>
    <w:rsid w:val="00C05CCE"/>
    <w:rsid w:val="00C07300"/>
    <w:rsid w:val="00C07A09"/>
    <w:rsid w:val="00C105AF"/>
    <w:rsid w:val="00C10E51"/>
    <w:rsid w:val="00C11043"/>
    <w:rsid w:val="00C11462"/>
    <w:rsid w:val="00C1146E"/>
    <w:rsid w:val="00C13E02"/>
    <w:rsid w:val="00C13E38"/>
    <w:rsid w:val="00C153F7"/>
    <w:rsid w:val="00C1546B"/>
    <w:rsid w:val="00C15570"/>
    <w:rsid w:val="00C15895"/>
    <w:rsid w:val="00C15C8C"/>
    <w:rsid w:val="00C1605F"/>
    <w:rsid w:val="00C16358"/>
    <w:rsid w:val="00C16617"/>
    <w:rsid w:val="00C16F8C"/>
    <w:rsid w:val="00C17FBA"/>
    <w:rsid w:val="00C21575"/>
    <w:rsid w:val="00C216B7"/>
    <w:rsid w:val="00C21C2D"/>
    <w:rsid w:val="00C23562"/>
    <w:rsid w:val="00C2384E"/>
    <w:rsid w:val="00C23AD9"/>
    <w:rsid w:val="00C243EA"/>
    <w:rsid w:val="00C24784"/>
    <w:rsid w:val="00C26A7A"/>
    <w:rsid w:val="00C27741"/>
    <w:rsid w:val="00C3080D"/>
    <w:rsid w:val="00C309FF"/>
    <w:rsid w:val="00C30E52"/>
    <w:rsid w:val="00C30F1D"/>
    <w:rsid w:val="00C3156D"/>
    <w:rsid w:val="00C31691"/>
    <w:rsid w:val="00C317F2"/>
    <w:rsid w:val="00C31928"/>
    <w:rsid w:val="00C31EAD"/>
    <w:rsid w:val="00C321F5"/>
    <w:rsid w:val="00C32ABC"/>
    <w:rsid w:val="00C330B2"/>
    <w:rsid w:val="00C34161"/>
    <w:rsid w:val="00C34A46"/>
    <w:rsid w:val="00C34B9B"/>
    <w:rsid w:val="00C3513D"/>
    <w:rsid w:val="00C35EB4"/>
    <w:rsid w:val="00C35ECD"/>
    <w:rsid w:val="00C35FC2"/>
    <w:rsid w:val="00C36E8F"/>
    <w:rsid w:val="00C36EBE"/>
    <w:rsid w:val="00C401E7"/>
    <w:rsid w:val="00C40A57"/>
    <w:rsid w:val="00C40BBD"/>
    <w:rsid w:val="00C41399"/>
    <w:rsid w:val="00C42130"/>
    <w:rsid w:val="00C42E8B"/>
    <w:rsid w:val="00C42ED6"/>
    <w:rsid w:val="00C44228"/>
    <w:rsid w:val="00C44D92"/>
    <w:rsid w:val="00C454E7"/>
    <w:rsid w:val="00C46323"/>
    <w:rsid w:val="00C46AB5"/>
    <w:rsid w:val="00C5020B"/>
    <w:rsid w:val="00C50396"/>
    <w:rsid w:val="00C50827"/>
    <w:rsid w:val="00C5101C"/>
    <w:rsid w:val="00C51185"/>
    <w:rsid w:val="00C51E98"/>
    <w:rsid w:val="00C52416"/>
    <w:rsid w:val="00C5274D"/>
    <w:rsid w:val="00C52820"/>
    <w:rsid w:val="00C53058"/>
    <w:rsid w:val="00C5530C"/>
    <w:rsid w:val="00C55EAE"/>
    <w:rsid w:val="00C562DE"/>
    <w:rsid w:val="00C5634B"/>
    <w:rsid w:val="00C56477"/>
    <w:rsid w:val="00C573D0"/>
    <w:rsid w:val="00C60D91"/>
    <w:rsid w:val="00C60E54"/>
    <w:rsid w:val="00C612E2"/>
    <w:rsid w:val="00C6166D"/>
    <w:rsid w:val="00C61DBE"/>
    <w:rsid w:val="00C626F4"/>
    <w:rsid w:val="00C62B95"/>
    <w:rsid w:val="00C63640"/>
    <w:rsid w:val="00C6372E"/>
    <w:rsid w:val="00C637B1"/>
    <w:rsid w:val="00C63B0A"/>
    <w:rsid w:val="00C654CE"/>
    <w:rsid w:val="00C65514"/>
    <w:rsid w:val="00C657DA"/>
    <w:rsid w:val="00C663F7"/>
    <w:rsid w:val="00C666EB"/>
    <w:rsid w:val="00C66F1D"/>
    <w:rsid w:val="00C670C5"/>
    <w:rsid w:val="00C67679"/>
    <w:rsid w:val="00C70719"/>
    <w:rsid w:val="00C709F0"/>
    <w:rsid w:val="00C70ECD"/>
    <w:rsid w:val="00C71151"/>
    <w:rsid w:val="00C71318"/>
    <w:rsid w:val="00C71BF0"/>
    <w:rsid w:val="00C723E9"/>
    <w:rsid w:val="00C72D71"/>
    <w:rsid w:val="00C73023"/>
    <w:rsid w:val="00C732DB"/>
    <w:rsid w:val="00C7519F"/>
    <w:rsid w:val="00C75FB4"/>
    <w:rsid w:val="00C7617F"/>
    <w:rsid w:val="00C774A0"/>
    <w:rsid w:val="00C77B8B"/>
    <w:rsid w:val="00C8059E"/>
    <w:rsid w:val="00C80F54"/>
    <w:rsid w:val="00C81331"/>
    <w:rsid w:val="00C81446"/>
    <w:rsid w:val="00C81EFE"/>
    <w:rsid w:val="00C82EDE"/>
    <w:rsid w:val="00C83782"/>
    <w:rsid w:val="00C861B4"/>
    <w:rsid w:val="00C86313"/>
    <w:rsid w:val="00C868A5"/>
    <w:rsid w:val="00C9174A"/>
    <w:rsid w:val="00C91D12"/>
    <w:rsid w:val="00C92262"/>
    <w:rsid w:val="00C923E5"/>
    <w:rsid w:val="00C926F2"/>
    <w:rsid w:val="00C94737"/>
    <w:rsid w:val="00C948F0"/>
    <w:rsid w:val="00C94A04"/>
    <w:rsid w:val="00C95439"/>
    <w:rsid w:val="00C960EC"/>
    <w:rsid w:val="00C96254"/>
    <w:rsid w:val="00CA0E33"/>
    <w:rsid w:val="00CA1790"/>
    <w:rsid w:val="00CA32CA"/>
    <w:rsid w:val="00CA36CC"/>
    <w:rsid w:val="00CA3C87"/>
    <w:rsid w:val="00CA3D30"/>
    <w:rsid w:val="00CA47DC"/>
    <w:rsid w:val="00CA5107"/>
    <w:rsid w:val="00CA5A3F"/>
    <w:rsid w:val="00CA6AED"/>
    <w:rsid w:val="00CA762C"/>
    <w:rsid w:val="00CA7FF3"/>
    <w:rsid w:val="00CB08A2"/>
    <w:rsid w:val="00CB08F7"/>
    <w:rsid w:val="00CB0B88"/>
    <w:rsid w:val="00CB113F"/>
    <w:rsid w:val="00CB2184"/>
    <w:rsid w:val="00CB30C8"/>
    <w:rsid w:val="00CB39AF"/>
    <w:rsid w:val="00CB45E5"/>
    <w:rsid w:val="00CB4E05"/>
    <w:rsid w:val="00CB565D"/>
    <w:rsid w:val="00CB6433"/>
    <w:rsid w:val="00CC0BCA"/>
    <w:rsid w:val="00CC1033"/>
    <w:rsid w:val="00CC1719"/>
    <w:rsid w:val="00CC27FA"/>
    <w:rsid w:val="00CC280E"/>
    <w:rsid w:val="00CC2CBD"/>
    <w:rsid w:val="00CC2D0E"/>
    <w:rsid w:val="00CC3014"/>
    <w:rsid w:val="00CC3029"/>
    <w:rsid w:val="00CC3802"/>
    <w:rsid w:val="00CC4254"/>
    <w:rsid w:val="00CC60BB"/>
    <w:rsid w:val="00CC6269"/>
    <w:rsid w:val="00CC6F18"/>
    <w:rsid w:val="00CC6F36"/>
    <w:rsid w:val="00CC7C5E"/>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3F55"/>
    <w:rsid w:val="00CE5D62"/>
    <w:rsid w:val="00CE6731"/>
    <w:rsid w:val="00CE67C6"/>
    <w:rsid w:val="00CE6BEE"/>
    <w:rsid w:val="00CE73E2"/>
    <w:rsid w:val="00CE754F"/>
    <w:rsid w:val="00CE7DF2"/>
    <w:rsid w:val="00CF1AAB"/>
    <w:rsid w:val="00CF220D"/>
    <w:rsid w:val="00CF2537"/>
    <w:rsid w:val="00CF3FEC"/>
    <w:rsid w:val="00CF4E9E"/>
    <w:rsid w:val="00CF5293"/>
    <w:rsid w:val="00CF551C"/>
    <w:rsid w:val="00CF5E62"/>
    <w:rsid w:val="00CF7885"/>
    <w:rsid w:val="00CF7892"/>
    <w:rsid w:val="00CF7AA3"/>
    <w:rsid w:val="00D00289"/>
    <w:rsid w:val="00D002B8"/>
    <w:rsid w:val="00D03281"/>
    <w:rsid w:val="00D03C67"/>
    <w:rsid w:val="00D03E55"/>
    <w:rsid w:val="00D044F2"/>
    <w:rsid w:val="00D055B9"/>
    <w:rsid w:val="00D06A48"/>
    <w:rsid w:val="00D0786C"/>
    <w:rsid w:val="00D1077C"/>
    <w:rsid w:val="00D12139"/>
    <w:rsid w:val="00D13FD3"/>
    <w:rsid w:val="00D14556"/>
    <w:rsid w:val="00D14748"/>
    <w:rsid w:val="00D15400"/>
    <w:rsid w:val="00D15455"/>
    <w:rsid w:val="00D1553C"/>
    <w:rsid w:val="00D16343"/>
    <w:rsid w:val="00D17053"/>
    <w:rsid w:val="00D2012C"/>
    <w:rsid w:val="00D2069B"/>
    <w:rsid w:val="00D21813"/>
    <w:rsid w:val="00D21BAD"/>
    <w:rsid w:val="00D21D2F"/>
    <w:rsid w:val="00D2219F"/>
    <w:rsid w:val="00D22AB5"/>
    <w:rsid w:val="00D231A6"/>
    <w:rsid w:val="00D2324A"/>
    <w:rsid w:val="00D25807"/>
    <w:rsid w:val="00D258BD"/>
    <w:rsid w:val="00D25D5B"/>
    <w:rsid w:val="00D2612D"/>
    <w:rsid w:val="00D26204"/>
    <w:rsid w:val="00D268C7"/>
    <w:rsid w:val="00D27033"/>
    <w:rsid w:val="00D278FE"/>
    <w:rsid w:val="00D305F1"/>
    <w:rsid w:val="00D30613"/>
    <w:rsid w:val="00D30C77"/>
    <w:rsid w:val="00D32514"/>
    <w:rsid w:val="00D3306F"/>
    <w:rsid w:val="00D331F3"/>
    <w:rsid w:val="00D334AA"/>
    <w:rsid w:val="00D33664"/>
    <w:rsid w:val="00D33688"/>
    <w:rsid w:val="00D33C4C"/>
    <w:rsid w:val="00D34396"/>
    <w:rsid w:val="00D348EA"/>
    <w:rsid w:val="00D36195"/>
    <w:rsid w:val="00D36B0F"/>
    <w:rsid w:val="00D3718B"/>
    <w:rsid w:val="00D375CA"/>
    <w:rsid w:val="00D41216"/>
    <w:rsid w:val="00D412C5"/>
    <w:rsid w:val="00D419D5"/>
    <w:rsid w:val="00D41B0A"/>
    <w:rsid w:val="00D43670"/>
    <w:rsid w:val="00D43878"/>
    <w:rsid w:val="00D44228"/>
    <w:rsid w:val="00D44C68"/>
    <w:rsid w:val="00D44C9C"/>
    <w:rsid w:val="00D45166"/>
    <w:rsid w:val="00D4610D"/>
    <w:rsid w:val="00D46451"/>
    <w:rsid w:val="00D46561"/>
    <w:rsid w:val="00D4780D"/>
    <w:rsid w:val="00D50437"/>
    <w:rsid w:val="00D50467"/>
    <w:rsid w:val="00D518A0"/>
    <w:rsid w:val="00D5227C"/>
    <w:rsid w:val="00D5291A"/>
    <w:rsid w:val="00D52DAC"/>
    <w:rsid w:val="00D52F68"/>
    <w:rsid w:val="00D5399D"/>
    <w:rsid w:val="00D53D84"/>
    <w:rsid w:val="00D552BA"/>
    <w:rsid w:val="00D55FAF"/>
    <w:rsid w:val="00D563A6"/>
    <w:rsid w:val="00D56A39"/>
    <w:rsid w:val="00D56FB4"/>
    <w:rsid w:val="00D570BC"/>
    <w:rsid w:val="00D57D4A"/>
    <w:rsid w:val="00D60185"/>
    <w:rsid w:val="00D60423"/>
    <w:rsid w:val="00D614AC"/>
    <w:rsid w:val="00D615C6"/>
    <w:rsid w:val="00D61D58"/>
    <w:rsid w:val="00D62559"/>
    <w:rsid w:val="00D642C4"/>
    <w:rsid w:val="00D65865"/>
    <w:rsid w:val="00D65E3F"/>
    <w:rsid w:val="00D67A2C"/>
    <w:rsid w:val="00D67F70"/>
    <w:rsid w:val="00D70F99"/>
    <w:rsid w:val="00D70FB3"/>
    <w:rsid w:val="00D71568"/>
    <w:rsid w:val="00D7227D"/>
    <w:rsid w:val="00D735FB"/>
    <w:rsid w:val="00D7367D"/>
    <w:rsid w:val="00D74D55"/>
    <w:rsid w:val="00D75559"/>
    <w:rsid w:val="00D765F0"/>
    <w:rsid w:val="00D766C6"/>
    <w:rsid w:val="00D76C1C"/>
    <w:rsid w:val="00D775BB"/>
    <w:rsid w:val="00D77777"/>
    <w:rsid w:val="00D779B1"/>
    <w:rsid w:val="00D80C08"/>
    <w:rsid w:val="00D81156"/>
    <w:rsid w:val="00D81734"/>
    <w:rsid w:val="00D81E62"/>
    <w:rsid w:val="00D82675"/>
    <w:rsid w:val="00D83040"/>
    <w:rsid w:val="00D837E4"/>
    <w:rsid w:val="00D83847"/>
    <w:rsid w:val="00D83DCD"/>
    <w:rsid w:val="00D83E1F"/>
    <w:rsid w:val="00D84A88"/>
    <w:rsid w:val="00D84CA9"/>
    <w:rsid w:val="00D8517A"/>
    <w:rsid w:val="00D852C9"/>
    <w:rsid w:val="00D86C9A"/>
    <w:rsid w:val="00D8739D"/>
    <w:rsid w:val="00D8747E"/>
    <w:rsid w:val="00D87A4E"/>
    <w:rsid w:val="00D87D96"/>
    <w:rsid w:val="00D87E4D"/>
    <w:rsid w:val="00D9029A"/>
    <w:rsid w:val="00D91B10"/>
    <w:rsid w:val="00D91CC2"/>
    <w:rsid w:val="00D91E89"/>
    <w:rsid w:val="00D93080"/>
    <w:rsid w:val="00D93209"/>
    <w:rsid w:val="00D93762"/>
    <w:rsid w:val="00D93C7F"/>
    <w:rsid w:val="00D955E4"/>
    <w:rsid w:val="00D95C71"/>
    <w:rsid w:val="00D96001"/>
    <w:rsid w:val="00D96442"/>
    <w:rsid w:val="00D975B9"/>
    <w:rsid w:val="00D97CA9"/>
    <w:rsid w:val="00D97F38"/>
    <w:rsid w:val="00DA0C0D"/>
    <w:rsid w:val="00DA28F5"/>
    <w:rsid w:val="00DA2B2F"/>
    <w:rsid w:val="00DA3003"/>
    <w:rsid w:val="00DA31BA"/>
    <w:rsid w:val="00DA37DF"/>
    <w:rsid w:val="00DA46FA"/>
    <w:rsid w:val="00DA6FC5"/>
    <w:rsid w:val="00DA75A2"/>
    <w:rsid w:val="00DA7738"/>
    <w:rsid w:val="00DA7891"/>
    <w:rsid w:val="00DB1D01"/>
    <w:rsid w:val="00DB202E"/>
    <w:rsid w:val="00DB26A8"/>
    <w:rsid w:val="00DB26CA"/>
    <w:rsid w:val="00DB2982"/>
    <w:rsid w:val="00DB3F1A"/>
    <w:rsid w:val="00DB432B"/>
    <w:rsid w:val="00DB4994"/>
    <w:rsid w:val="00DB588C"/>
    <w:rsid w:val="00DB5C99"/>
    <w:rsid w:val="00DB7255"/>
    <w:rsid w:val="00DB73E4"/>
    <w:rsid w:val="00DB7878"/>
    <w:rsid w:val="00DC02D5"/>
    <w:rsid w:val="00DC09E2"/>
    <w:rsid w:val="00DC1074"/>
    <w:rsid w:val="00DC1279"/>
    <w:rsid w:val="00DC1521"/>
    <w:rsid w:val="00DC1C61"/>
    <w:rsid w:val="00DC1CD2"/>
    <w:rsid w:val="00DC1FB1"/>
    <w:rsid w:val="00DC2813"/>
    <w:rsid w:val="00DC2AED"/>
    <w:rsid w:val="00DC2E98"/>
    <w:rsid w:val="00DC3162"/>
    <w:rsid w:val="00DC4307"/>
    <w:rsid w:val="00DC4688"/>
    <w:rsid w:val="00DC4B6F"/>
    <w:rsid w:val="00DC4E68"/>
    <w:rsid w:val="00DC5527"/>
    <w:rsid w:val="00DC5E74"/>
    <w:rsid w:val="00DC63FC"/>
    <w:rsid w:val="00DC7DC5"/>
    <w:rsid w:val="00DC7DCF"/>
    <w:rsid w:val="00DC7FC7"/>
    <w:rsid w:val="00DD1171"/>
    <w:rsid w:val="00DD170A"/>
    <w:rsid w:val="00DD1A81"/>
    <w:rsid w:val="00DD256C"/>
    <w:rsid w:val="00DD2798"/>
    <w:rsid w:val="00DD2A37"/>
    <w:rsid w:val="00DD30D3"/>
    <w:rsid w:val="00DD3E5D"/>
    <w:rsid w:val="00DD41BD"/>
    <w:rsid w:val="00DD4B28"/>
    <w:rsid w:val="00DD50D8"/>
    <w:rsid w:val="00DD6DB9"/>
    <w:rsid w:val="00DD7852"/>
    <w:rsid w:val="00DE00A9"/>
    <w:rsid w:val="00DE0208"/>
    <w:rsid w:val="00DE02E8"/>
    <w:rsid w:val="00DE05FA"/>
    <w:rsid w:val="00DE0707"/>
    <w:rsid w:val="00DE0A1F"/>
    <w:rsid w:val="00DE17CA"/>
    <w:rsid w:val="00DE1D34"/>
    <w:rsid w:val="00DE22BA"/>
    <w:rsid w:val="00DE2B90"/>
    <w:rsid w:val="00DE330E"/>
    <w:rsid w:val="00DE4453"/>
    <w:rsid w:val="00DE5E85"/>
    <w:rsid w:val="00DE67D7"/>
    <w:rsid w:val="00DE78D7"/>
    <w:rsid w:val="00DF14A5"/>
    <w:rsid w:val="00DF216B"/>
    <w:rsid w:val="00DF274B"/>
    <w:rsid w:val="00DF27B3"/>
    <w:rsid w:val="00DF2AD2"/>
    <w:rsid w:val="00DF3BFE"/>
    <w:rsid w:val="00DF4845"/>
    <w:rsid w:val="00DF4C9C"/>
    <w:rsid w:val="00DF593B"/>
    <w:rsid w:val="00DF5EDD"/>
    <w:rsid w:val="00DF6865"/>
    <w:rsid w:val="00DF70AF"/>
    <w:rsid w:val="00DF7603"/>
    <w:rsid w:val="00DF79E5"/>
    <w:rsid w:val="00E005D4"/>
    <w:rsid w:val="00E0198F"/>
    <w:rsid w:val="00E01D51"/>
    <w:rsid w:val="00E01D99"/>
    <w:rsid w:val="00E0251A"/>
    <w:rsid w:val="00E02B2E"/>
    <w:rsid w:val="00E03157"/>
    <w:rsid w:val="00E036AA"/>
    <w:rsid w:val="00E04004"/>
    <w:rsid w:val="00E043D1"/>
    <w:rsid w:val="00E05A13"/>
    <w:rsid w:val="00E0635D"/>
    <w:rsid w:val="00E06A1C"/>
    <w:rsid w:val="00E06AC5"/>
    <w:rsid w:val="00E06E38"/>
    <w:rsid w:val="00E07360"/>
    <w:rsid w:val="00E073DD"/>
    <w:rsid w:val="00E10071"/>
    <w:rsid w:val="00E10441"/>
    <w:rsid w:val="00E10461"/>
    <w:rsid w:val="00E10736"/>
    <w:rsid w:val="00E11348"/>
    <w:rsid w:val="00E12912"/>
    <w:rsid w:val="00E129EE"/>
    <w:rsid w:val="00E12AFE"/>
    <w:rsid w:val="00E12EF4"/>
    <w:rsid w:val="00E133FD"/>
    <w:rsid w:val="00E150BA"/>
    <w:rsid w:val="00E15ED3"/>
    <w:rsid w:val="00E15ED8"/>
    <w:rsid w:val="00E16C21"/>
    <w:rsid w:val="00E17583"/>
    <w:rsid w:val="00E212FD"/>
    <w:rsid w:val="00E2135F"/>
    <w:rsid w:val="00E22D5A"/>
    <w:rsid w:val="00E22FDE"/>
    <w:rsid w:val="00E23D59"/>
    <w:rsid w:val="00E24D1B"/>
    <w:rsid w:val="00E25858"/>
    <w:rsid w:val="00E2608F"/>
    <w:rsid w:val="00E261F2"/>
    <w:rsid w:val="00E26682"/>
    <w:rsid w:val="00E26C6B"/>
    <w:rsid w:val="00E26CCE"/>
    <w:rsid w:val="00E27498"/>
    <w:rsid w:val="00E27ABC"/>
    <w:rsid w:val="00E302CC"/>
    <w:rsid w:val="00E30A07"/>
    <w:rsid w:val="00E30F72"/>
    <w:rsid w:val="00E31110"/>
    <w:rsid w:val="00E31925"/>
    <w:rsid w:val="00E31A72"/>
    <w:rsid w:val="00E31FF1"/>
    <w:rsid w:val="00E32595"/>
    <w:rsid w:val="00E33575"/>
    <w:rsid w:val="00E33D80"/>
    <w:rsid w:val="00E35436"/>
    <w:rsid w:val="00E354DE"/>
    <w:rsid w:val="00E35C91"/>
    <w:rsid w:val="00E419EE"/>
    <w:rsid w:val="00E41DD5"/>
    <w:rsid w:val="00E42BD1"/>
    <w:rsid w:val="00E42BED"/>
    <w:rsid w:val="00E445DD"/>
    <w:rsid w:val="00E449B4"/>
    <w:rsid w:val="00E44AA0"/>
    <w:rsid w:val="00E45612"/>
    <w:rsid w:val="00E45A92"/>
    <w:rsid w:val="00E45BEE"/>
    <w:rsid w:val="00E466EA"/>
    <w:rsid w:val="00E46816"/>
    <w:rsid w:val="00E46832"/>
    <w:rsid w:val="00E4691E"/>
    <w:rsid w:val="00E46C63"/>
    <w:rsid w:val="00E50F1B"/>
    <w:rsid w:val="00E52172"/>
    <w:rsid w:val="00E52522"/>
    <w:rsid w:val="00E52D01"/>
    <w:rsid w:val="00E54203"/>
    <w:rsid w:val="00E545E7"/>
    <w:rsid w:val="00E55236"/>
    <w:rsid w:val="00E553AB"/>
    <w:rsid w:val="00E55897"/>
    <w:rsid w:val="00E55C58"/>
    <w:rsid w:val="00E56F4E"/>
    <w:rsid w:val="00E57AD4"/>
    <w:rsid w:val="00E60C60"/>
    <w:rsid w:val="00E613E0"/>
    <w:rsid w:val="00E617EC"/>
    <w:rsid w:val="00E61896"/>
    <w:rsid w:val="00E62487"/>
    <w:rsid w:val="00E62B2E"/>
    <w:rsid w:val="00E633FC"/>
    <w:rsid w:val="00E63E66"/>
    <w:rsid w:val="00E65E18"/>
    <w:rsid w:val="00E661F3"/>
    <w:rsid w:val="00E66E15"/>
    <w:rsid w:val="00E707FD"/>
    <w:rsid w:val="00E71321"/>
    <w:rsid w:val="00E717D2"/>
    <w:rsid w:val="00E71B1C"/>
    <w:rsid w:val="00E71F35"/>
    <w:rsid w:val="00E7266D"/>
    <w:rsid w:val="00E72969"/>
    <w:rsid w:val="00E72A7E"/>
    <w:rsid w:val="00E72F38"/>
    <w:rsid w:val="00E732F0"/>
    <w:rsid w:val="00E733A3"/>
    <w:rsid w:val="00E733DF"/>
    <w:rsid w:val="00E73498"/>
    <w:rsid w:val="00E73795"/>
    <w:rsid w:val="00E737BF"/>
    <w:rsid w:val="00E73C21"/>
    <w:rsid w:val="00E73E4F"/>
    <w:rsid w:val="00E748C8"/>
    <w:rsid w:val="00E74B54"/>
    <w:rsid w:val="00E751A5"/>
    <w:rsid w:val="00E75B89"/>
    <w:rsid w:val="00E75CD9"/>
    <w:rsid w:val="00E76018"/>
    <w:rsid w:val="00E7617E"/>
    <w:rsid w:val="00E76A5C"/>
    <w:rsid w:val="00E77A2E"/>
    <w:rsid w:val="00E8150E"/>
    <w:rsid w:val="00E818CE"/>
    <w:rsid w:val="00E81C63"/>
    <w:rsid w:val="00E82859"/>
    <w:rsid w:val="00E82952"/>
    <w:rsid w:val="00E82A21"/>
    <w:rsid w:val="00E82F13"/>
    <w:rsid w:val="00E83A36"/>
    <w:rsid w:val="00E85285"/>
    <w:rsid w:val="00E8568B"/>
    <w:rsid w:val="00E8569D"/>
    <w:rsid w:val="00E85C42"/>
    <w:rsid w:val="00E864EA"/>
    <w:rsid w:val="00E8693D"/>
    <w:rsid w:val="00E86AA4"/>
    <w:rsid w:val="00E8723C"/>
    <w:rsid w:val="00E87744"/>
    <w:rsid w:val="00E90121"/>
    <w:rsid w:val="00E902AB"/>
    <w:rsid w:val="00E90927"/>
    <w:rsid w:val="00E91832"/>
    <w:rsid w:val="00E92E5C"/>
    <w:rsid w:val="00E936F0"/>
    <w:rsid w:val="00E93B6D"/>
    <w:rsid w:val="00E93BCF"/>
    <w:rsid w:val="00E93DB7"/>
    <w:rsid w:val="00E940C0"/>
    <w:rsid w:val="00E957A9"/>
    <w:rsid w:val="00E96067"/>
    <w:rsid w:val="00E96143"/>
    <w:rsid w:val="00E961B1"/>
    <w:rsid w:val="00E97C73"/>
    <w:rsid w:val="00E97EFF"/>
    <w:rsid w:val="00EA0349"/>
    <w:rsid w:val="00EA05EA"/>
    <w:rsid w:val="00EA05EE"/>
    <w:rsid w:val="00EA0AF7"/>
    <w:rsid w:val="00EA0FC1"/>
    <w:rsid w:val="00EA2510"/>
    <w:rsid w:val="00EA372A"/>
    <w:rsid w:val="00EA3845"/>
    <w:rsid w:val="00EA3A7B"/>
    <w:rsid w:val="00EA4FDE"/>
    <w:rsid w:val="00EA5318"/>
    <w:rsid w:val="00EA6C28"/>
    <w:rsid w:val="00EA753D"/>
    <w:rsid w:val="00EA7B5C"/>
    <w:rsid w:val="00EB0157"/>
    <w:rsid w:val="00EB07BD"/>
    <w:rsid w:val="00EB1931"/>
    <w:rsid w:val="00EB19BD"/>
    <w:rsid w:val="00EB2381"/>
    <w:rsid w:val="00EB32CC"/>
    <w:rsid w:val="00EB3F67"/>
    <w:rsid w:val="00EB3FEF"/>
    <w:rsid w:val="00EB54D8"/>
    <w:rsid w:val="00EB55CB"/>
    <w:rsid w:val="00EB5780"/>
    <w:rsid w:val="00EB585B"/>
    <w:rsid w:val="00EB5CAC"/>
    <w:rsid w:val="00EB5E06"/>
    <w:rsid w:val="00EB630F"/>
    <w:rsid w:val="00EB63A0"/>
    <w:rsid w:val="00EB63CE"/>
    <w:rsid w:val="00EC08FB"/>
    <w:rsid w:val="00EC0F27"/>
    <w:rsid w:val="00EC103D"/>
    <w:rsid w:val="00EC23DD"/>
    <w:rsid w:val="00EC392E"/>
    <w:rsid w:val="00EC4E7B"/>
    <w:rsid w:val="00EC54A3"/>
    <w:rsid w:val="00EC5821"/>
    <w:rsid w:val="00EC5B4A"/>
    <w:rsid w:val="00EC5C90"/>
    <w:rsid w:val="00EC5D58"/>
    <w:rsid w:val="00EC623D"/>
    <w:rsid w:val="00EC6BDE"/>
    <w:rsid w:val="00EC6C5C"/>
    <w:rsid w:val="00EC708B"/>
    <w:rsid w:val="00EC7711"/>
    <w:rsid w:val="00ED04B3"/>
    <w:rsid w:val="00ED0C64"/>
    <w:rsid w:val="00ED0E93"/>
    <w:rsid w:val="00ED1773"/>
    <w:rsid w:val="00ED189E"/>
    <w:rsid w:val="00ED1A39"/>
    <w:rsid w:val="00ED294D"/>
    <w:rsid w:val="00ED3299"/>
    <w:rsid w:val="00ED3610"/>
    <w:rsid w:val="00ED42CB"/>
    <w:rsid w:val="00ED4B5F"/>
    <w:rsid w:val="00ED4DB8"/>
    <w:rsid w:val="00ED4FB7"/>
    <w:rsid w:val="00ED59DF"/>
    <w:rsid w:val="00ED5ECE"/>
    <w:rsid w:val="00ED6684"/>
    <w:rsid w:val="00ED6972"/>
    <w:rsid w:val="00ED72DE"/>
    <w:rsid w:val="00ED76FF"/>
    <w:rsid w:val="00ED7AB3"/>
    <w:rsid w:val="00EE1295"/>
    <w:rsid w:val="00EE1E52"/>
    <w:rsid w:val="00EE3C96"/>
    <w:rsid w:val="00EE485A"/>
    <w:rsid w:val="00EE50B9"/>
    <w:rsid w:val="00EE5306"/>
    <w:rsid w:val="00EE543D"/>
    <w:rsid w:val="00EE66E0"/>
    <w:rsid w:val="00EE7ABE"/>
    <w:rsid w:val="00EE7EDE"/>
    <w:rsid w:val="00EF0C7F"/>
    <w:rsid w:val="00EF0DDD"/>
    <w:rsid w:val="00EF2F4C"/>
    <w:rsid w:val="00EF3189"/>
    <w:rsid w:val="00EF3489"/>
    <w:rsid w:val="00EF34AD"/>
    <w:rsid w:val="00EF37C1"/>
    <w:rsid w:val="00EF4579"/>
    <w:rsid w:val="00EF5CBB"/>
    <w:rsid w:val="00EF6A38"/>
    <w:rsid w:val="00EF6E9B"/>
    <w:rsid w:val="00EF7342"/>
    <w:rsid w:val="00EF76B4"/>
    <w:rsid w:val="00EF7D73"/>
    <w:rsid w:val="00F0033D"/>
    <w:rsid w:val="00F00E3B"/>
    <w:rsid w:val="00F0145A"/>
    <w:rsid w:val="00F020C5"/>
    <w:rsid w:val="00F02B82"/>
    <w:rsid w:val="00F03508"/>
    <w:rsid w:val="00F04826"/>
    <w:rsid w:val="00F04832"/>
    <w:rsid w:val="00F069ED"/>
    <w:rsid w:val="00F06AF2"/>
    <w:rsid w:val="00F06C1C"/>
    <w:rsid w:val="00F07B26"/>
    <w:rsid w:val="00F1101B"/>
    <w:rsid w:val="00F11622"/>
    <w:rsid w:val="00F11BA9"/>
    <w:rsid w:val="00F12476"/>
    <w:rsid w:val="00F12560"/>
    <w:rsid w:val="00F1285A"/>
    <w:rsid w:val="00F13D90"/>
    <w:rsid w:val="00F14933"/>
    <w:rsid w:val="00F15E2C"/>
    <w:rsid w:val="00F16268"/>
    <w:rsid w:val="00F17E48"/>
    <w:rsid w:val="00F207AD"/>
    <w:rsid w:val="00F21E53"/>
    <w:rsid w:val="00F2243D"/>
    <w:rsid w:val="00F22560"/>
    <w:rsid w:val="00F22688"/>
    <w:rsid w:val="00F22764"/>
    <w:rsid w:val="00F24209"/>
    <w:rsid w:val="00F24F34"/>
    <w:rsid w:val="00F2762E"/>
    <w:rsid w:val="00F2779E"/>
    <w:rsid w:val="00F27E7A"/>
    <w:rsid w:val="00F27F3C"/>
    <w:rsid w:val="00F30E1F"/>
    <w:rsid w:val="00F31306"/>
    <w:rsid w:val="00F31F45"/>
    <w:rsid w:val="00F3219E"/>
    <w:rsid w:val="00F3224D"/>
    <w:rsid w:val="00F322E8"/>
    <w:rsid w:val="00F32F4F"/>
    <w:rsid w:val="00F331FB"/>
    <w:rsid w:val="00F335A5"/>
    <w:rsid w:val="00F3368A"/>
    <w:rsid w:val="00F370F0"/>
    <w:rsid w:val="00F379BE"/>
    <w:rsid w:val="00F4038F"/>
    <w:rsid w:val="00F41831"/>
    <w:rsid w:val="00F42023"/>
    <w:rsid w:val="00F425D7"/>
    <w:rsid w:val="00F42814"/>
    <w:rsid w:val="00F437A3"/>
    <w:rsid w:val="00F43B78"/>
    <w:rsid w:val="00F43D00"/>
    <w:rsid w:val="00F446C2"/>
    <w:rsid w:val="00F4473B"/>
    <w:rsid w:val="00F452E1"/>
    <w:rsid w:val="00F46B42"/>
    <w:rsid w:val="00F47B4E"/>
    <w:rsid w:val="00F515DD"/>
    <w:rsid w:val="00F5175A"/>
    <w:rsid w:val="00F51E19"/>
    <w:rsid w:val="00F52399"/>
    <w:rsid w:val="00F52EBD"/>
    <w:rsid w:val="00F532F3"/>
    <w:rsid w:val="00F53381"/>
    <w:rsid w:val="00F534E0"/>
    <w:rsid w:val="00F53E98"/>
    <w:rsid w:val="00F5455A"/>
    <w:rsid w:val="00F547AA"/>
    <w:rsid w:val="00F54A59"/>
    <w:rsid w:val="00F5718F"/>
    <w:rsid w:val="00F578B9"/>
    <w:rsid w:val="00F60576"/>
    <w:rsid w:val="00F605D7"/>
    <w:rsid w:val="00F6173B"/>
    <w:rsid w:val="00F61D09"/>
    <w:rsid w:val="00F6223E"/>
    <w:rsid w:val="00F625E7"/>
    <w:rsid w:val="00F62780"/>
    <w:rsid w:val="00F62EB1"/>
    <w:rsid w:val="00F63F96"/>
    <w:rsid w:val="00F64717"/>
    <w:rsid w:val="00F6487F"/>
    <w:rsid w:val="00F653AC"/>
    <w:rsid w:val="00F65783"/>
    <w:rsid w:val="00F657C4"/>
    <w:rsid w:val="00F6589B"/>
    <w:rsid w:val="00F6623B"/>
    <w:rsid w:val="00F66294"/>
    <w:rsid w:val="00F6735C"/>
    <w:rsid w:val="00F70518"/>
    <w:rsid w:val="00F706D5"/>
    <w:rsid w:val="00F7078C"/>
    <w:rsid w:val="00F70950"/>
    <w:rsid w:val="00F70DBB"/>
    <w:rsid w:val="00F70EDD"/>
    <w:rsid w:val="00F71431"/>
    <w:rsid w:val="00F7158D"/>
    <w:rsid w:val="00F718D0"/>
    <w:rsid w:val="00F71BAB"/>
    <w:rsid w:val="00F71F8C"/>
    <w:rsid w:val="00F726E2"/>
    <w:rsid w:val="00F72995"/>
    <w:rsid w:val="00F72BEA"/>
    <w:rsid w:val="00F734C7"/>
    <w:rsid w:val="00F738AC"/>
    <w:rsid w:val="00F73CA7"/>
    <w:rsid w:val="00F753C6"/>
    <w:rsid w:val="00F75786"/>
    <w:rsid w:val="00F75D8D"/>
    <w:rsid w:val="00F7668C"/>
    <w:rsid w:val="00F767DF"/>
    <w:rsid w:val="00F76844"/>
    <w:rsid w:val="00F7688F"/>
    <w:rsid w:val="00F77197"/>
    <w:rsid w:val="00F80588"/>
    <w:rsid w:val="00F80BD7"/>
    <w:rsid w:val="00F81546"/>
    <w:rsid w:val="00F81B8F"/>
    <w:rsid w:val="00F8290D"/>
    <w:rsid w:val="00F832CE"/>
    <w:rsid w:val="00F844DB"/>
    <w:rsid w:val="00F84568"/>
    <w:rsid w:val="00F868CA"/>
    <w:rsid w:val="00F86D2C"/>
    <w:rsid w:val="00F86F99"/>
    <w:rsid w:val="00F87589"/>
    <w:rsid w:val="00F87D7B"/>
    <w:rsid w:val="00F91560"/>
    <w:rsid w:val="00F923CB"/>
    <w:rsid w:val="00F92496"/>
    <w:rsid w:val="00F92CF1"/>
    <w:rsid w:val="00F92D91"/>
    <w:rsid w:val="00F92DBE"/>
    <w:rsid w:val="00F94174"/>
    <w:rsid w:val="00F94F06"/>
    <w:rsid w:val="00F95260"/>
    <w:rsid w:val="00F9622F"/>
    <w:rsid w:val="00F964E6"/>
    <w:rsid w:val="00F96F29"/>
    <w:rsid w:val="00F97008"/>
    <w:rsid w:val="00F971FD"/>
    <w:rsid w:val="00F977D7"/>
    <w:rsid w:val="00F97BC2"/>
    <w:rsid w:val="00FA162A"/>
    <w:rsid w:val="00FA197E"/>
    <w:rsid w:val="00FA319D"/>
    <w:rsid w:val="00FA408B"/>
    <w:rsid w:val="00FA4982"/>
    <w:rsid w:val="00FA6414"/>
    <w:rsid w:val="00FA72E5"/>
    <w:rsid w:val="00FA7520"/>
    <w:rsid w:val="00FB042C"/>
    <w:rsid w:val="00FB0576"/>
    <w:rsid w:val="00FB0B67"/>
    <w:rsid w:val="00FB0D63"/>
    <w:rsid w:val="00FB0FFB"/>
    <w:rsid w:val="00FB22C4"/>
    <w:rsid w:val="00FB24A5"/>
    <w:rsid w:val="00FB2865"/>
    <w:rsid w:val="00FB2C95"/>
    <w:rsid w:val="00FB3572"/>
    <w:rsid w:val="00FB4E80"/>
    <w:rsid w:val="00FB5310"/>
    <w:rsid w:val="00FB600B"/>
    <w:rsid w:val="00FC01D6"/>
    <w:rsid w:val="00FC0840"/>
    <w:rsid w:val="00FC08DC"/>
    <w:rsid w:val="00FC341B"/>
    <w:rsid w:val="00FC3F3F"/>
    <w:rsid w:val="00FC4FF3"/>
    <w:rsid w:val="00FC5A5E"/>
    <w:rsid w:val="00FC6222"/>
    <w:rsid w:val="00FC6498"/>
    <w:rsid w:val="00FC689C"/>
    <w:rsid w:val="00FC7556"/>
    <w:rsid w:val="00FD0FA7"/>
    <w:rsid w:val="00FD1057"/>
    <w:rsid w:val="00FD1725"/>
    <w:rsid w:val="00FD1733"/>
    <w:rsid w:val="00FD19C5"/>
    <w:rsid w:val="00FD1AEB"/>
    <w:rsid w:val="00FD1FB4"/>
    <w:rsid w:val="00FD2697"/>
    <w:rsid w:val="00FD3559"/>
    <w:rsid w:val="00FD4309"/>
    <w:rsid w:val="00FD430E"/>
    <w:rsid w:val="00FD517F"/>
    <w:rsid w:val="00FD542F"/>
    <w:rsid w:val="00FD6057"/>
    <w:rsid w:val="00FD6A6A"/>
    <w:rsid w:val="00FE08BF"/>
    <w:rsid w:val="00FE0CE7"/>
    <w:rsid w:val="00FE16AC"/>
    <w:rsid w:val="00FE1E27"/>
    <w:rsid w:val="00FE24FA"/>
    <w:rsid w:val="00FE38F2"/>
    <w:rsid w:val="00FE409E"/>
    <w:rsid w:val="00FE4FB1"/>
    <w:rsid w:val="00FE57ED"/>
    <w:rsid w:val="00FE6BFB"/>
    <w:rsid w:val="00FE6D77"/>
    <w:rsid w:val="00FE6DE4"/>
    <w:rsid w:val="00FE748B"/>
    <w:rsid w:val="00FE7A70"/>
    <w:rsid w:val="00FE7E31"/>
    <w:rsid w:val="00FF0627"/>
    <w:rsid w:val="00FF0806"/>
    <w:rsid w:val="00FF0899"/>
    <w:rsid w:val="00FF13D2"/>
    <w:rsid w:val="00FF2515"/>
    <w:rsid w:val="00FF276B"/>
    <w:rsid w:val="00FF2FAB"/>
    <w:rsid w:val="00FF398C"/>
    <w:rsid w:val="00FF3F6A"/>
    <w:rsid w:val="00FF411D"/>
    <w:rsid w:val="00FF4921"/>
    <w:rsid w:val="00FF4AA0"/>
    <w:rsid w:val="00FF5322"/>
    <w:rsid w:val="00FF68F2"/>
    <w:rsid w:val="00FF709D"/>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58BD"/>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 w:type="paragraph" w:customStyle="1" w:styleId="msonormal0">
    <w:name w:val="msonormal"/>
    <w:basedOn w:val="Normal"/>
    <w:rsid w:val="003D16ED"/>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3D16ED"/>
  </w:style>
  <w:style w:type="character" w:customStyle="1" w:styleId="wacimagecontainer">
    <w:name w:val="wacimagecontainer"/>
    <w:basedOn w:val="Fuentedeprrafopredeter"/>
    <w:rsid w:val="003D16ED"/>
  </w:style>
  <w:style w:type="character" w:customStyle="1" w:styleId="wacimageplaceholder">
    <w:name w:val="wacimageplaceholder"/>
    <w:basedOn w:val="Fuentedeprrafopredeter"/>
    <w:rsid w:val="003D16ED"/>
  </w:style>
  <w:style w:type="character" w:customStyle="1" w:styleId="wacprogress">
    <w:name w:val="wacprogress"/>
    <w:basedOn w:val="Fuentedeprrafopredeter"/>
    <w:rsid w:val="003D16ED"/>
  </w:style>
  <w:style w:type="character" w:customStyle="1" w:styleId="wacimageplaceholderfiller">
    <w:name w:val="wacimageplaceholderfiller"/>
    <w:basedOn w:val="Fuentedeprrafopredeter"/>
    <w:rsid w:val="003D16ED"/>
  </w:style>
  <w:style w:type="character" w:customStyle="1" w:styleId="tabrun">
    <w:name w:val="tabrun"/>
    <w:basedOn w:val="Fuentedeprrafopredeter"/>
    <w:rsid w:val="00780B4E"/>
  </w:style>
  <w:style w:type="character" w:customStyle="1" w:styleId="tabchar">
    <w:name w:val="tabchar"/>
    <w:basedOn w:val="Fuentedeprrafopredeter"/>
    <w:rsid w:val="00780B4E"/>
  </w:style>
  <w:style w:type="character" w:customStyle="1" w:styleId="tableaderchars">
    <w:name w:val="tableaderchars"/>
    <w:basedOn w:val="Fuentedeprrafopredeter"/>
    <w:rsid w:val="00780B4E"/>
  </w:style>
  <w:style w:type="numbering" w:customStyle="1" w:styleId="Sinlista11">
    <w:name w:val="Sin lista11"/>
    <w:next w:val="Sinlista"/>
    <w:uiPriority w:val="99"/>
    <w:semiHidden/>
    <w:unhideWhenUsed/>
    <w:rsid w:val="009E3EEE"/>
  </w:style>
  <w:style w:type="numbering" w:customStyle="1" w:styleId="Sinlista12">
    <w:name w:val="Sin lista12"/>
    <w:next w:val="Sinlista"/>
    <w:uiPriority w:val="99"/>
    <w:semiHidden/>
    <w:unhideWhenUsed/>
    <w:rsid w:val="009F4D3B"/>
  </w:style>
  <w:style w:type="table" w:customStyle="1" w:styleId="Tablaconcuadrcula1">
    <w:name w:val="Tabla con cuadrícula1"/>
    <w:basedOn w:val="Tablanormal"/>
    <w:next w:val="Tablaconcuadrcula"/>
    <w:uiPriority w:val="39"/>
    <w:rsid w:val="00D7367D"/>
    <w:pPr>
      <w:widowControl/>
      <w:autoSpaceDE/>
      <w:autoSpaceDN/>
    </w:pPr>
    <w:rPr>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201FDB"/>
  </w:style>
  <w:style w:type="numbering" w:customStyle="1" w:styleId="Sinlista14">
    <w:name w:val="Sin lista14"/>
    <w:next w:val="Sinlista"/>
    <w:uiPriority w:val="99"/>
    <w:semiHidden/>
    <w:unhideWhenUsed/>
    <w:rsid w:val="00A217E7"/>
  </w:style>
  <w:style w:type="numbering" w:customStyle="1" w:styleId="Sinlista15">
    <w:name w:val="Sin lista15"/>
    <w:next w:val="Sinlista"/>
    <w:uiPriority w:val="99"/>
    <w:semiHidden/>
    <w:unhideWhenUsed/>
    <w:rsid w:val="00A217E7"/>
  </w:style>
  <w:style w:type="numbering" w:customStyle="1" w:styleId="Sinlista16">
    <w:name w:val="Sin lista16"/>
    <w:next w:val="Sinlista"/>
    <w:uiPriority w:val="99"/>
    <w:semiHidden/>
    <w:unhideWhenUsed/>
    <w:rsid w:val="00853E60"/>
  </w:style>
  <w:style w:type="numbering" w:customStyle="1" w:styleId="Sinlista17">
    <w:name w:val="Sin lista17"/>
    <w:next w:val="Sinlista"/>
    <w:uiPriority w:val="99"/>
    <w:semiHidden/>
    <w:unhideWhenUsed/>
    <w:rsid w:val="006F1CAA"/>
  </w:style>
  <w:style w:type="numbering" w:customStyle="1" w:styleId="Sinlista18">
    <w:name w:val="Sin lista18"/>
    <w:next w:val="Sinlista"/>
    <w:uiPriority w:val="99"/>
    <w:semiHidden/>
    <w:unhideWhenUsed/>
    <w:rsid w:val="00750827"/>
  </w:style>
  <w:style w:type="numbering" w:customStyle="1" w:styleId="Sinlista19">
    <w:name w:val="Sin lista19"/>
    <w:next w:val="Sinlista"/>
    <w:uiPriority w:val="99"/>
    <w:semiHidden/>
    <w:unhideWhenUsed/>
    <w:rsid w:val="00866BDC"/>
  </w:style>
  <w:style w:type="numbering" w:customStyle="1" w:styleId="Sinlista20">
    <w:name w:val="Sin lista20"/>
    <w:next w:val="Sinlista"/>
    <w:uiPriority w:val="99"/>
    <w:semiHidden/>
    <w:unhideWhenUsed/>
    <w:rsid w:val="00A55583"/>
  </w:style>
  <w:style w:type="numbering" w:customStyle="1" w:styleId="Sinlista21">
    <w:name w:val="Sin lista21"/>
    <w:next w:val="Sinlista"/>
    <w:uiPriority w:val="99"/>
    <w:semiHidden/>
    <w:unhideWhenUsed/>
    <w:rsid w:val="00A55583"/>
  </w:style>
  <w:style w:type="character" w:customStyle="1" w:styleId="Ninguno">
    <w:name w:val="Ninguno"/>
    <w:rsid w:val="00206BBE"/>
  </w:style>
  <w:style w:type="paragraph" w:customStyle="1" w:styleId="Cuerpo">
    <w:name w:val="Cuerpo"/>
    <w:rsid w:val="00206BBE"/>
    <w:pPr>
      <w:widowControl/>
      <w:pBdr>
        <w:top w:val="nil"/>
        <w:left w:val="nil"/>
        <w:bottom w:val="nil"/>
        <w:right w:val="nil"/>
        <w:between w:val="nil"/>
        <w:bar w:val="nil"/>
      </w:pBdr>
      <w:autoSpaceDE/>
      <w:autoSpaceDN/>
    </w:pPr>
    <w:rPr>
      <w:rFonts w:ascii="Calibri" w:eastAsia="Arial Unicode MS" w:hAnsi="Calibri" w:cs="Arial Unicode MS"/>
      <w:color w:val="000000"/>
      <w:sz w:val="24"/>
      <w:szCs w:val="24"/>
      <w:u w:color="000000"/>
      <w:bdr w:val="nil"/>
      <w:lang w:val="es-MX" w:eastAsia="es-MX"/>
      <w14:textOutline w14:w="0" w14:cap="flat" w14:cmpd="sng" w14:algn="ctr">
        <w14:noFill/>
        <w14:prstDash w14:val="solid"/>
        <w14:bevel/>
      </w14:textOutline>
    </w:rPr>
  </w:style>
  <w:style w:type="numbering" w:customStyle="1" w:styleId="Sinlista22">
    <w:name w:val="Sin lista22"/>
    <w:next w:val="Sinlista"/>
    <w:uiPriority w:val="99"/>
    <w:semiHidden/>
    <w:unhideWhenUsed/>
    <w:rsid w:val="003A1A6F"/>
  </w:style>
  <w:style w:type="table" w:customStyle="1" w:styleId="Tablaconcuadrcula2">
    <w:name w:val="Tabla con cuadrícula2"/>
    <w:basedOn w:val="Tablanormal"/>
    <w:next w:val="Tablaconcuadrcula"/>
    <w:uiPriority w:val="59"/>
    <w:rsid w:val="003A1A6F"/>
    <w:rPr>
      <w:rFonts w:eastAsia="Arial"/>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A">
    <w:name w:val="Cuerpo A"/>
    <w:rsid w:val="003A1A6F"/>
    <w:pPr>
      <w:widowControl/>
      <w:pBdr>
        <w:top w:val="nil"/>
        <w:left w:val="nil"/>
        <w:bottom w:val="nil"/>
        <w:right w:val="nil"/>
        <w:between w:val="nil"/>
        <w:bar w:val="nil"/>
      </w:pBdr>
      <w:autoSpaceDE/>
      <w:autoSpaceDN/>
    </w:pPr>
    <w:rPr>
      <w:rFonts w:ascii="Calibri" w:eastAsia="Calibri" w:hAnsi="Calibri" w:cs="Calibri"/>
      <w:color w:val="000000"/>
      <w:sz w:val="24"/>
      <w:szCs w:val="24"/>
      <w:u w:color="000000"/>
      <w:bdr w:val="nil"/>
      <w:lang w:val="es-ES_tradnl" w:eastAsia="es-MX"/>
      <w14:textOutline w14:w="12700" w14:cap="flat" w14:cmpd="sng" w14:algn="ctr">
        <w14:noFill/>
        <w14:prstDash w14:val="solid"/>
        <w14:miter w14:lim="400000"/>
      </w14:textOutline>
    </w:rPr>
  </w:style>
  <w:style w:type="table" w:customStyle="1" w:styleId="TableNormal1">
    <w:name w:val="Table Normal1"/>
    <w:rsid w:val="003A1A6F"/>
    <w:pPr>
      <w:widowControl/>
      <w:pBdr>
        <w:top w:val="nil"/>
        <w:left w:val="nil"/>
        <w:bottom w:val="nil"/>
        <w:right w:val="nil"/>
        <w:between w:val="nil"/>
        <w:bar w:val="nil"/>
      </w:pBdr>
      <w:autoSpaceDE/>
      <w:autoSpaceDN/>
    </w:pPr>
    <w:rPr>
      <w:rFonts w:ascii="Times New Roman" w:eastAsia="Arial Unicode MS" w:hAnsi="Times New Roman" w:cs="Times New Roman"/>
      <w:sz w:val="20"/>
      <w:szCs w:val="20"/>
      <w:bdr w:val="nil"/>
      <w:lang w:val="es-MX" w:eastAsia="es-MX"/>
    </w:rPr>
    <w:tblPr>
      <w:tblInd w:w="0" w:type="dxa"/>
      <w:tblCellMar>
        <w:top w:w="0" w:type="dxa"/>
        <w:left w:w="0" w:type="dxa"/>
        <w:bottom w:w="0" w:type="dxa"/>
        <w:right w:w="0" w:type="dxa"/>
      </w:tblCellMar>
    </w:tblPr>
  </w:style>
  <w:style w:type="numbering" w:customStyle="1" w:styleId="Sinlista23">
    <w:name w:val="Sin lista23"/>
    <w:next w:val="Sinlista"/>
    <w:uiPriority w:val="99"/>
    <w:semiHidden/>
    <w:unhideWhenUsed/>
    <w:rsid w:val="00C017C5"/>
  </w:style>
  <w:style w:type="numbering" w:customStyle="1" w:styleId="Sinlista24">
    <w:name w:val="Sin lista24"/>
    <w:next w:val="Sinlista"/>
    <w:uiPriority w:val="99"/>
    <w:semiHidden/>
    <w:unhideWhenUsed/>
    <w:rsid w:val="00712BC5"/>
  </w:style>
  <w:style w:type="numbering" w:customStyle="1" w:styleId="Sinlista25">
    <w:name w:val="Sin lista25"/>
    <w:next w:val="Sinlista"/>
    <w:uiPriority w:val="99"/>
    <w:semiHidden/>
    <w:unhideWhenUsed/>
    <w:rsid w:val="00AC3B77"/>
  </w:style>
  <w:style w:type="paragraph" w:styleId="NormalWeb">
    <w:name w:val="Normal (Web)"/>
    <w:basedOn w:val="Normal"/>
    <w:uiPriority w:val="99"/>
    <w:semiHidden/>
    <w:unhideWhenUsed/>
    <w:rsid w:val="0078618E"/>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10692041">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24254872">
      <w:bodyDiv w:val="1"/>
      <w:marLeft w:val="0"/>
      <w:marRight w:val="0"/>
      <w:marTop w:val="0"/>
      <w:marBottom w:val="0"/>
      <w:divBdr>
        <w:top w:val="none" w:sz="0" w:space="0" w:color="auto"/>
        <w:left w:val="none" w:sz="0" w:space="0" w:color="auto"/>
        <w:bottom w:val="none" w:sz="0" w:space="0" w:color="auto"/>
        <w:right w:val="none" w:sz="0" w:space="0" w:color="auto"/>
      </w:divBdr>
    </w:div>
    <w:div w:id="32535571">
      <w:bodyDiv w:val="1"/>
      <w:marLeft w:val="0"/>
      <w:marRight w:val="0"/>
      <w:marTop w:val="0"/>
      <w:marBottom w:val="0"/>
      <w:divBdr>
        <w:top w:val="none" w:sz="0" w:space="0" w:color="auto"/>
        <w:left w:val="none" w:sz="0" w:space="0" w:color="auto"/>
        <w:bottom w:val="none" w:sz="0" w:space="0" w:color="auto"/>
        <w:right w:val="none" w:sz="0" w:space="0" w:color="auto"/>
      </w:divBdr>
    </w:div>
    <w:div w:id="37970255">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54594591">
      <w:bodyDiv w:val="1"/>
      <w:marLeft w:val="0"/>
      <w:marRight w:val="0"/>
      <w:marTop w:val="0"/>
      <w:marBottom w:val="0"/>
      <w:divBdr>
        <w:top w:val="none" w:sz="0" w:space="0" w:color="auto"/>
        <w:left w:val="none" w:sz="0" w:space="0" w:color="auto"/>
        <w:bottom w:val="none" w:sz="0" w:space="0" w:color="auto"/>
        <w:right w:val="none" w:sz="0" w:space="0" w:color="auto"/>
      </w:divBdr>
    </w:div>
    <w:div w:id="62409409">
      <w:bodyDiv w:val="1"/>
      <w:marLeft w:val="0"/>
      <w:marRight w:val="0"/>
      <w:marTop w:val="0"/>
      <w:marBottom w:val="0"/>
      <w:divBdr>
        <w:top w:val="none" w:sz="0" w:space="0" w:color="auto"/>
        <w:left w:val="none" w:sz="0" w:space="0" w:color="auto"/>
        <w:bottom w:val="none" w:sz="0" w:space="0" w:color="auto"/>
        <w:right w:val="none" w:sz="0" w:space="0" w:color="auto"/>
      </w:divBdr>
    </w:div>
    <w:div w:id="62485871">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73556567">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88820141">
      <w:bodyDiv w:val="1"/>
      <w:marLeft w:val="0"/>
      <w:marRight w:val="0"/>
      <w:marTop w:val="0"/>
      <w:marBottom w:val="0"/>
      <w:divBdr>
        <w:top w:val="none" w:sz="0" w:space="0" w:color="auto"/>
        <w:left w:val="none" w:sz="0" w:space="0" w:color="auto"/>
        <w:bottom w:val="none" w:sz="0" w:space="0" w:color="auto"/>
        <w:right w:val="none" w:sz="0" w:space="0" w:color="auto"/>
      </w:divBdr>
    </w:div>
    <w:div w:id="93868503">
      <w:bodyDiv w:val="1"/>
      <w:marLeft w:val="0"/>
      <w:marRight w:val="0"/>
      <w:marTop w:val="0"/>
      <w:marBottom w:val="0"/>
      <w:divBdr>
        <w:top w:val="none" w:sz="0" w:space="0" w:color="auto"/>
        <w:left w:val="none" w:sz="0" w:space="0" w:color="auto"/>
        <w:bottom w:val="none" w:sz="0" w:space="0" w:color="auto"/>
        <w:right w:val="none" w:sz="0" w:space="0" w:color="auto"/>
      </w:divBdr>
    </w:div>
    <w:div w:id="97995509">
      <w:bodyDiv w:val="1"/>
      <w:marLeft w:val="0"/>
      <w:marRight w:val="0"/>
      <w:marTop w:val="0"/>
      <w:marBottom w:val="0"/>
      <w:divBdr>
        <w:top w:val="none" w:sz="0" w:space="0" w:color="auto"/>
        <w:left w:val="none" w:sz="0" w:space="0" w:color="auto"/>
        <w:bottom w:val="none" w:sz="0" w:space="0" w:color="auto"/>
        <w:right w:val="none" w:sz="0" w:space="0" w:color="auto"/>
      </w:divBdr>
    </w:div>
    <w:div w:id="123230375">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32329728">
      <w:bodyDiv w:val="1"/>
      <w:marLeft w:val="0"/>
      <w:marRight w:val="0"/>
      <w:marTop w:val="0"/>
      <w:marBottom w:val="0"/>
      <w:divBdr>
        <w:top w:val="none" w:sz="0" w:space="0" w:color="auto"/>
        <w:left w:val="none" w:sz="0" w:space="0" w:color="auto"/>
        <w:bottom w:val="none" w:sz="0" w:space="0" w:color="auto"/>
        <w:right w:val="none" w:sz="0" w:space="0" w:color="auto"/>
      </w:divBdr>
    </w:div>
    <w:div w:id="132601363">
      <w:bodyDiv w:val="1"/>
      <w:marLeft w:val="0"/>
      <w:marRight w:val="0"/>
      <w:marTop w:val="0"/>
      <w:marBottom w:val="0"/>
      <w:divBdr>
        <w:top w:val="none" w:sz="0" w:space="0" w:color="auto"/>
        <w:left w:val="none" w:sz="0" w:space="0" w:color="auto"/>
        <w:bottom w:val="none" w:sz="0" w:space="0" w:color="auto"/>
        <w:right w:val="none" w:sz="0" w:space="0" w:color="auto"/>
      </w:divBdr>
    </w:div>
    <w:div w:id="133956046">
      <w:bodyDiv w:val="1"/>
      <w:marLeft w:val="0"/>
      <w:marRight w:val="0"/>
      <w:marTop w:val="0"/>
      <w:marBottom w:val="0"/>
      <w:divBdr>
        <w:top w:val="none" w:sz="0" w:space="0" w:color="auto"/>
        <w:left w:val="none" w:sz="0" w:space="0" w:color="auto"/>
        <w:bottom w:val="none" w:sz="0" w:space="0" w:color="auto"/>
        <w:right w:val="none" w:sz="0" w:space="0" w:color="auto"/>
      </w:divBdr>
    </w:div>
    <w:div w:id="141389142">
      <w:bodyDiv w:val="1"/>
      <w:marLeft w:val="0"/>
      <w:marRight w:val="0"/>
      <w:marTop w:val="0"/>
      <w:marBottom w:val="0"/>
      <w:divBdr>
        <w:top w:val="none" w:sz="0" w:space="0" w:color="auto"/>
        <w:left w:val="none" w:sz="0" w:space="0" w:color="auto"/>
        <w:bottom w:val="none" w:sz="0" w:space="0" w:color="auto"/>
        <w:right w:val="none" w:sz="0" w:space="0" w:color="auto"/>
      </w:divBdr>
    </w:div>
    <w:div w:id="141432172">
      <w:bodyDiv w:val="1"/>
      <w:marLeft w:val="0"/>
      <w:marRight w:val="0"/>
      <w:marTop w:val="0"/>
      <w:marBottom w:val="0"/>
      <w:divBdr>
        <w:top w:val="none" w:sz="0" w:space="0" w:color="auto"/>
        <w:left w:val="none" w:sz="0" w:space="0" w:color="auto"/>
        <w:bottom w:val="none" w:sz="0" w:space="0" w:color="auto"/>
        <w:right w:val="none" w:sz="0" w:space="0" w:color="auto"/>
      </w:divBdr>
    </w:div>
    <w:div w:id="146285245">
      <w:bodyDiv w:val="1"/>
      <w:marLeft w:val="0"/>
      <w:marRight w:val="0"/>
      <w:marTop w:val="0"/>
      <w:marBottom w:val="0"/>
      <w:divBdr>
        <w:top w:val="none" w:sz="0" w:space="0" w:color="auto"/>
        <w:left w:val="none" w:sz="0" w:space="0" w:color="auto"/>
        <w:bottom w:val="none" w:sz="0" w:space="0" w:color="auto"/>
        <w:right w:val="none" w:sz="0" w:space="0" w:color="auto"/>
      </w:divBdr>
    </w:div>
    <w:div w:id="149908856">
      <w:bodyDiv w:val="1"/>
      <w:marLeft w:val="0"/>
      <w:marRight w:val="0"/>
      <w:marTop w:val="0"/>
      <w:marBottom w:val="0"/>
      <w:divBdr>
        <w:top w:val="none" w:sz="0" w:space="0" w:color="auto"/>
        <w:left w:val="none" w:sz="0" w:space="0" w:color="auto"/>
        <w:bottom w:val="none" w:sz="0" w:space="0" w:color="auto"/>
        <w:right w:val="none" w:sz="0" w:space="0" w:color="auto"/>
      </w:divBdr>
    </w:div>
    <w:div w:id="152842205">
      <w:bodyDiv w:val="1"/>
      <w:marLeft w:val="0"/>
      <w:marRight w:val="0"/>
      <w:marTop w:val="0"/>
      <w:marBottom w:val="0"/>
      <w:divBdr>
        <w:top w:val="none" w:sz="0" w:space="0" w:color="auto"/>
        <w:left w:val="none" w:sz="0" w:space="0" w:color="auto"/>
        <w:bottom w:val="none" w:sz="0" w:space="0" w:color="auto"/>
        <w:right w:val="none" w:sz="0" w:space="0" w:color="auto"/>
      </w:divBdr>
    </w:div>
    <w:div w:id="155459377">
      <w:bodyDiv w:val="1"/>
      <w:marLeft w:val="0"/>
      <w:marRight w:val="0"/>
      <w:marTop w:val="0"/>
      <w:marBottom w:val="0"/>
      <w:divBdr>
        <w:top w:val="none" w:sz="0" w:space="0" w:color="auto"/>
        <w:left w:val="none" w:sz="0" w:space="0" w:color="auto"/>
        <w:bottom w:val="none" w:sz="0" w:space="0" w:color="auto"/>
        <w:right w:val="none" w:sz="0" w:space="0" w:color="auto"/>
      </w:divBdr>
    </w:div>
    <w:div w:id="163477409">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5266411">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77545731">
      <w:bodyDiv w:val="1"/>
      <w:marLeft w:val="0"/>
      <w:marRight w:val="0"/>
      <w:marTop w:val="0"/>
      <w:marBottom w:val="0"/>
      <w:divBdr>
        <w:top w:val="none" w:sz="0" w:space="0" w:color="auto"/>
        <w:left w:val="none" w:sz="0" w:space="0" w:color="auto"/>
        <w:bottom w:val="none" w:sz="0" w:space="0" w:color="auto"/>
        <w:right w:val="none" w:sz="0" w:space="0" w:color="auto"/>
      </w:divBdr>
    </w:div>
    <w:div w:id="184828583">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00558424">
      <w:bodyDiv w:val="1"/>
      <w:marLeft w:val="0"/>
      <w:marRight w:val="0"/>
      <w:marTop w:val="0"/>
      <w:marBottom w:val="0"/>
      <w:divBdr>
        <w:top w:val="none" w:sz="0" w:space="0" w:color="auto"/>
        <w:left w:val="none" w:sz="0" w:space="0" w:color="auto"/>
        <w:bottom w:val="none" w:sz="0" w:space="0" w:color="auto"/>
        <w:right w:val="none" w:sz="0" w:space="0" w:color="auto"/>
      </w:divBdr>
    </w:div>
    <w:div w:id="202593651">
      <w:bodyDiv w:val="1"/>
      <w:marLeft w:val="0"/>
      <w:marRight w:val="0"/>
      <w:marTop w:val="0"/>
      <w:marBottom w:val="0"/>
      <w:divBdr>
        <w:top w:val="none" w:sz="0" w:space="0" w:color="auto"/>
        <w:left w:val="none" w:sz="0" w:space="0" w:color="auto"/>
        <w:bottom w:val="none" w:sz="0" w:space="0" w:color="auto"/>
        <w:right w:val="none" w:sz="0" w:space="0" w:color="auto"/>
      </w:divBdr>
    </w:div>
    <w:div w:id="212546627">
      <w:bodyDiv w:val="1"/>
      <w:marLeft w:val="0"/>
      <w:marRight w:val="0"/>
      <w:marTop w:val="0"/>
      <w:marBottom w:val="0"/>
      <w:divBdr>
        <w:top w:val="none" w:sz="0" w:space="0" w:color="auto"/>
        <w:left w:val="none" w:sz="0" w:space="0" w:color="auto"/>
        <w:bottom w:val="none" w:sz="0" w:space="0" w:color="auto"/>
        <w:right w:val="none" w:sz="0" w:space="0" w:color="auto"/>
      </w:divBdr>
    </w:div>
    <w:div w:id="229773212">
      <w:bodyDiv w:val="1"/>
      <w:marLeft w:val="0"/>
      <w:marRight w:val="0"/>
      <w:marTop w:val="0"/>
      <w:marBottom w:val="0"/>
      <w:divBdr>
        <w:top w:val="none" w:sz="0" w:space="0" w:color="auto"/>
        <w:left w:val="none" w:sz="0" w:space="0" w:color="auto"/>
        <w:bottom w:val="none" w:sz="0" w:space="0" w:color="auto"/>
        <w:right w:val="none" w:sz="0" w:space="0" w:color="auto"/>
      </w:divBdr>
    </w:div>
    <w:div w:id="232736556">
      <w:bodyDiv w:val="1"/>
      <w:marLeft w:val="0"/>
      <w:marRight w:val="0"/>
      <w:marTop w:val="0"/>
      <w:marBottom w:val="0"/>
      <w:divBdr>
        <w:top w:val="none" w:sz="0" w:space="0" w:color="auto"/>
        <w:left w:val="none" w:sz="0" w:space="0" w:color="auto"/>
        <w:bottom w:val="none" w:sz="0" w:space="0" w:color="auto"/>
        <w:right w:val="none" w:sz="0" w:space="0" w:color="auto"/>
      </w:divBdr>
      <w:divsChild>
        <w:div w:id="106589288">
          <w:marLeft w:val="0"/>
          <w:marRight w:val="0"/>
          <w:marTop w:val="0"/>
          <w:marBottom w:val="0"/>
          <w:divBdr>
            <w:top w:val="none" w:sz="0" w:space="0" w:color="auto"/>
            <w:left w:val="none" w:sz="0" w:space="0" w:color="auto"/>
            <w:bottom w:val="none" w:sz="0" w:space="0" w:color="auto"/>
            <w:right w:val="none" w:sz="0" w:space="0" w:color="auto"/>
          </w:divBdr>
        </w:div>
        <w:div w:id="130943517">
          <w:marLeft w:val="0"/>
          <w:marRight w:val="0"/>
          <w:marTop w:val="0"/>
          <w:marBottom w:val="0"/>
          <w:divBdr>
            <w:top w:val="none" w:sz="0" w:space="0" w:color="auto"/>
            <w:left w:val="none" w:sz="0" w:space="0" w:color="auto"/>
            <w:bottom w:val="none" w:sz="0" w:space="0" w:color="auto"/>
            <w:right w:val="none" w:sz="0" w:space="0" w:color="auto"/>
          </w:divBdr>
        </w:div>
        <w:div w:id="424350046">
          <w:marLeft w:val="0"/>
          <w:marRight w:val="0"/>
          <w:marTop w:val="0"/>
          <w:marBottom w:val="0"/>
          <w:divBdr>
            <w:top w:val="none" w:sz="0" w:space="0" w:color="auto"/>
            <w:left w:val="none" w:sz="0" w:space="0" w:color="auto"/>
            <w:bottom w:val="none" w:sz="0" w:space="0" w:color="auto"/>
            <w:right w:val="none" w:sz="0" w:space="0" w:color="auto"/>
          </w:divBdr>
        </w:div>
        <w:div w:id="497042162">
          <w:marLeft w:val="0"/>
          <w:marRight w:val="0"/>
          <w:marTop w:val="0"/>
          <w:marBottom w:val="0"/>
          <w:divBdr>
            <w:top w:val="none" w:sz="0" w:space="0" w:color="auto"/>
            <w:left w:val="none" w:sz="0" w:space="0" w:color="auto"/>
            <w:bottom w:val="none" w:sz="0" w:space="0" w:color="auto"/>
            <w:right w:val="none" w:sz="0" w:space="0" w:color="auto"/>
          </w:divBdr>
        </w:div>
        <w:div w:id="555121209">
          <w:marLeft w:val="0"/>
          <w:marRight w:val="0"/>
          <w:marTop w:val="0"/>
          <w:marBottom w:val="0"/>
          <w:divBdr>
            <w:top w:val="none" w:sz="0" w:space="0" w:color="auto"/>
            <w:left w:val="none" w:sz="0" w:space="0" w:color="auto"/>
            <w:bottom w:val="none" w:sz="0" w:space="0" w:color="auto"/>
            <w:right w:val="none" w:sz="0" w:space="0" w:color="auto"/>
          </w:divBdr>
        </w:div>
        <w:div w:id="600526304">
          <w:marLeft w:val="0"/>
          <w:marRight w:val="0"/>
          <w:marTop w:val="0"/>
          <w:marBottom w:val="0"/>
          <w:divBdr>
            <w:top w:val="none" w:sz="0" w:space="0" w:color="auto"/>
            <w:left w:val="none" w:sz="0" w:space="0" w:color="auto"/>
            <w:bottom w:val="none" w:sz="0" w:space="0" w:color="auto"/>
            <w:right w:val="none" w:sz="0" w:space="0" w:color="auto"/>
          </w:divBdr>
        </w:div>
        <w:div w:id="863860407">
          <w:marLeft w:val="0"/>
          <w:marRight w:val="0"/>
          <w:marTop w:val="0"/>
          <w:marBottom w:val="0"/>
          <w:divBdr>
            <w:top w:val="none" w:sz="0" w:space="0" w:color="auto"/>
            <w:left w:val="none" w:sz="0" w:space="0" w:color="auto"/>
            <w:bottom w:val="none" w:sz="0" w:space="0" w:color="auto"/>
            <w:right w:val="none" w:sz="0" w:space="0" w:color="auto"/>
          </w:divBdr>
        </w:div>
        <w:div w:id="907962200">
          <w:marLeft w:val="0"/>
          <w:marRight w:val="0"/>
          <w:marTop w:val="0"/>
          <w:marBottom w:val="0"/>
          <w:divBdr>
            <w:top w:val="none" w:sz="0" w:space="0" w:color="auto"/>
            <w:left w:val="none" w:sz="0" w:space="0" w:color="auto"/>
            <w:bottom w:val="none" w:sz="0" w:space="0" w:color="auto"/>
            <w:right w:val="none" w:sz="0" w:space="0" w:color="auto"/>
          </w:divBdr>
        </w:div>
        <w:div w:id="930503423">
          <w:marLeft w:val="0"/>
          <w:marRight w:val="0"/>
          <w:marTop w:val="0"/>
          <w:marBottom w:val="0"/>
          <w:divBdr>
            <w:top w:val="none" w:sz="0" w:space="0" w:color="auto"/>
            <w:left w:val="none" w:sz="0" w:space="0" w:color="auto"/>
            <w:bottom w:val="none" w:sz="0" w:space="0" w:color="auto"/>
            <w:right w:val="none" w:sz="0" w:space="0" w:color="auto"/>
          </w:divBdr>
        </w:div>
        <w:div w:id="957030468">
          <w:marLeft w:val="0"/>
          <w:marRight w:val="0"/>
          <w:marTop w:val="0"/>
          <w:marBottom w:val="0"/>
          <w:divBdr>
            <w:top w:val="none" w:sz="0" w:space="0" w:color="auto"/>
            <w:left w:val="none" w:sz="0" w:space="0" w:color="auto"/>
            <w:bottom w:val="none" w:sz="0" w:space="0" w:color="auto"/>
            <w:right w:val="none" w:sz="0" w:space="0" w:color="auto"/>
          </w:divBdr>
        </w:div>
        <w:div w:id="1104114659">
          <w:marLeft w:val="0"/>
          <w:marRight w:val="0"/>
          <w:marTop w:val="0"/>
          <w:marBottom w:val="0"/>
          <w:divBdr>
            <w:top w:val="none" w:sz="0" w:space="0" w:color="auto"/>
            <w:left w:val="none" w:sz="0" w:space="0" w:color="auto"/>
            <w:bottom w:val="none" w:sz="0" w:space="0" w:color="auto"/>
            <w:right w:val="none" w:sz="0" w:space="0" w:color="auto"/>
          </w:divBdr>
        </w:div>
        <w:div w:id="1122655278">
          <w:marLeft w:val="0"/>
          <w:marRight w:val="0"/>
          <w:marTop w:val="0"/>
          <w:marBottom w:val="0"/>
          <w:divBdr>
            <w:top w:val="none" w:sz="0" w:space="0" w:color="auto"/>
            <w:left w:val="none" w:sz="0" w:space="0" w:color="auto"/>
            <w:bottom w:val="none" w:sz="0" w:space="0" w:color="auto"/>
            <w:right w:val="none" w:sz="0" w:space="0" w:color="auto"/>
          </w:divBdr>
        </w:div>
        <w:div w:id="1583446101">
          <w:marLeft w:val="0"/>
          <w:marRight w:val="0"/>
          <w:marTop w:val="0"/>
          <w:marBottom w:val="0"/>
          <w:divBdr>
            <w:top w:val="none" w:sz="0" w:space="0" w:color="auto"/>
            <w:left w:val="none" w:sz="0" w:space="0" w:color="auto"/>
            <w:bottom w:val="none" w:sz="0" w:space="0" w:color="auto"/>
            <w:right w:val="none" w:sz="0" w:space="0" w:color="auto"/>
          </w:divBdr>
        </w:div>
        <w:div w:id="1692533292">
          <w:marLeft w:val="0"/>
          <w:marRight w:val="0"/>
          <w:marTop w:val="0"/>
          <w:marBottom w:val="0"/>
          <w:divBdr>
            <w:top w:val="none" w:sz="0" w:space="0" w:color="auto"/>
            <w:left w:val="none" w:sz="0" w:space="0" w:color="auto"/>
            <w:bottom w:val="none" w:sz="0" w:space="0" w:color="auto"/>
            <w:right w:val="none" w:sz="0" w:space="0" w:color="auto"/>
          </w:divBdr>
        </w:div>
        <w:div w:id="1769278379">
          <w:marLeft w:val="0"/>
          <w:marRight w:val="0"/>
          <w:marTop w:val="0"/>
          <w:marBottom w:val="0"/>
          <w:divBdr>
            <w:top w:val="none" w:sz="0" w:space="0" w:color="auto"/>
            <w:left w:val="none" w:sz="0" w:space="0" w:color="auto"/>
            <w:bottom w:val="none" w:sz="0" w:space="0" w:color="auto"/>
            <w:right w:val="none" w:sz="0" w:space="0" w:color="auto"/>
          </w:divBdr>
        </w:div>
        <w:div w:id="1800418732">
          <w:marLeft w:val="0"/>
          <w:marRight w:val="0"/>
          <w:marTop w:val="0"/>
          <w:marBottom w:val="0"/>
          <w:divBdr>
            <w:top w:val="none" w:sz="0" w:space="0" w:color="auto"/>
            <w:left w:val="none" w:sz="0" w:space="0" w:color="auto"/>
            <w:bottom w:val="none" w:sz="0" w:space="0" w:color="auto"/>
            <w:right w:val="none" w:sz="0" w:space="0" w:color="auto"/>
          </w:divBdr>
        </w:div>
        <w:div w:id="1835484241">
          <w:marLeft w:val="0"/>
          <w:marRight w:val="0"/>
          <w:marTop w:val="0"/>
          <w:marBottom w:val="0"/>
          <w:divBdr>
            <w:top w:val="none" w:sz="0" w:space="0" w:color="auto"/>
            <w:left w:val="none" w:sz="0" w:space="0" w:color="auto"/>
            <w:bottom w:val="none" w:sz="0" w:space="0" w:color="auto"/>
            <w:right w:val="none" w:sz="0" w:space="0" w:color="auto"/>
          </w:divBdr>
        </w:div>
        <w:div w:id="1841306863">
          <w:marLeft w:val="0"/>
          <w:marRight w:val="0"/>
          <w:marTop w:val="0"/>
          <w:marBottom w:val="0"/>
          <w:divBdr>
            <w:top w:val="none" w:sz="0" w:space="0" w:color="auto"/>
            <w:left w:val="none" w:sz="0" w:space="0" w:color="auto"/>
            <w:bottom w:val="none" w:sz="0" w:space="0" w:color="auto"/>
            <w:right w:val="none" w:sz="0" w:space="0" w:color="auto"/>
          </w:divBdr>
        </w:div>
        <w:div w:id="1859927194">
          <w:marLeft w:val="0"/>
          <w:marRight w:val="0"/>
          <w:marTop w:val="0"/>
          <w:marBottom w:val="0"/>
          <w:divBdr>
            <w:top w:val="none" w:sz="0" w:space="0" w:color="auto"/>
            <w:left w:val="none" w:sz="0" w:space="0" w:color="auto"/>
            <w:bottom w:val="none" w:sz="0" w:space="0" w:color="auto"/>
            <w:right w:val="none" w:sz="0" w:space="0" w:color="auto"/>
          </w:divBdr>
        </w:div>
        <w:div w:id="1917592847">
          <w:marLeft w:val="0"/>
          <w:marRight w:val="0"/>
          <w:marTop w:val="0"/>
          <w:marBottom w:val="0"/>
          <w:divBdr>
            <w:top w:val="none" w:sz="0" w:space="0" w:color="auto"/>
            <w:left w:val="none" w:sz="0" w:space="0" w:color="auto"/>
            <w:bottom w:val="none" w:sz="0" w:space="0" w:color="auto"/>
            <w:right w:val="none" w:sz="0" w:space="0" w:color="auto"/>
          </w:divBdr>
        </w:div>
        <w:div w:id="2023780764">
          <w:marLeft w:val="0"/>
          <w:marRight w:val="0"/>
          <w:marTop w:val="0"/>
          <w:marBottom w:val="0"/>
          <w:divBdr>
            <w:top w:val="none" w:sz="0" w:space="0" w:color="auto"/>
            <w:left w:val="none" w:sz="0" w:space="0" w:color="auto"/>
            <w:bottom w:val="none" w:sz="0" w:space="0" w:color="auto"/>
            <w:right w:val="none" w:sz="0" w:space="0" w:color="auto"/>
          </w:divBdr>
        </w:div>
        <w:div w:id="2096050453">
          <w:marLeft w:val="0"/>
          <w:marRight w:val="0"/>
          <w:marTop w:val="0"/>
          <w:marBottom w:val="0"/>
          <w:divBdr>
            <w:top w:val="none" w:sz="0" w:space="0" w:color="auto"/>
            <w:left w:val="none" w:sz="0" w:space="0" w:color="auto"/>
            <w:bottom w:val="none" w:sz="0" w:space="0" w:color="auto"/>
            <w:right w:val="none" w:sz="0" w:space="0" w:color="auto"/>
          </w:divBdr>
        </w:div>
        <w:div w:id="2118718443">
          <w:marLeft w:val="0"/>
          <w:marRight w:val="0"/>
          <w:marTop w:val="0"/>
          <w:marBottom w:val="0"/>
          <w:divBdr>
            <w:top w:val="none" w:sz="0" w:space="0" w:color="auto"/>
            <w:left w:val="none" w:sz="0" w:space="0" w:color="auto"/>
            <w:bottom w:val="none" w:sz="0" w:space="0" w:color="auto"/>
            <w:right w:val="none" w:sz="0" w:space="0" w:color="auto"/>
          </w:divBdr>
        </w:div>
        <w:div w:id="2143304253">
          <w:marLeft w:val="0"/>
          <w:marRight w:val="0"/>
          <w:marTop w:val="0"/>
          <w:marBottom w:val="0"/>
          <w:divBdr>
            <w:top w:val="none" w:sz="0" w:space="0" w:color="auto"/>
            <w:left w:val="none" w:sz="0" w:space="0" w:color="auto"/>
            <w:bottom w:val="none" w:sz="0" w:space="0" w:color="auto"/>
            <w:right w:val="none" w:sz="0" w:space="0" w:color="auto"/>
          </w:divBdr>
        </w:div>
        <w:div w:id="2143771189">
          <w:marLeft w:val="0"/>
          <w:marRight w:val="0"/>
          <w:marTop w:val="0"/>
          <w:marBottom w:val="0"/>
          <w:divBdr>
            <w:top w:val="none" w:sz="0" w:space="0" w:color="auto"/>
            <w:left w:val="none" w:sz="0" w:space="0" w:color="auto"/>
            <w:bottom w:val="none" w:sz="0" w:space="0" w:color="auto"/>
            <w:right w:val="none" w:sz="0" w:space="0" w:color="auto"/>
          </w:divBdr>
        </w:div>
      </w:divsChild>
    </w:div>
    <w:div w:id="239368531">
      <w:bodyDiv w:val="1"/>
      <w:marLeft w:val="0"/>
      <w:marRight w:val="0"/>
      <w:marTop w:val="0"/>
      <w:marBottom w:val="0"/>
      <w:divBdr>
        <w:top w:val="none" w:sz="0" w:space="0" w:color="auto"/>
        <w:left w:val="none" w:sz="0" w:space="0" w:color="auto"/>
        <w:bottom w:val="none" w:sz="0" w:space="0" w:color="auto"/>
        <w:right w:val="none" w:sz="0" w:space="0" w:color="auto"/>
      </w:divBdr>
    </w:div>
    <w:div w:id="240259866">
      <w:bodyDiv w:val="1"/>
      <w:marLeft w:val="0"/>
      <w:marRight w:val="0"/>
      <w:marTop w:val="0"/>
      <w:marBottom w:val="0"/>
      <w:divBdr>
        <w:top w:val="none" w:sz="0" w:space="0" w:color="auto"/>
        <w:left w:val="none" w:sz="0" w:space="0" w:color="auto"/>
        <w:bottom w:val="none" w:sz="0" w:space="0" w:color="auto"/>
        <w:right w:val="none" w:sz="0" w:space="0" w:color="auto"/>
      </w:divBdr>
    </w:div>
    <w:div w:id="245499784">
      <w:bodyDiv w:val="1"/>
      <w:marLeft w:val="0"/>
      <w:marRight w:val="0"/>
      <w:marTop w:val="0"/>
      <w:marBottom w:val="0"/>
      <w:divBdr>
        <w:top w:val="none" w:sz="0" w:space="0" w:color="auto"/>
        <w:left w:val="none" w:sz="0" w:space="0" w:color="auto"/>
        <w:bottom w:val="none" w:sz="0" w:space="0" w:color="auto"/>
        <w:right w:val="none" w:sz="0" w:space="0" w:color="auto"/>
      </w:divBdr>
    </w:div>
    <w:div w:id="245653011">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290596858">
      <w:bodyDiv w:val="1"/>
      <w:marLeft w:val="0"/>
      <w:marRight w:val="0"/>
      <w:marTop w:val="0"/>
      <w:marBottom w:val="0"/>
      <w:divBdr>
        <w:top w:val="none" w:sz="0" w:space="0" w:color="auto"/>
        <w:left w:val="none" w:sz="0" w:space="0" w:color="auto"/>
        <w:bottom w:val="none" w:sz="0" w:space="0" w:color="auto"/>
        <w:right w:val="none" w:sz="0" w:space="0" w:color="auto"/>
      </w:divBdr>
    </w:div>
    <w:div w:id="292058049">
      <w:bodyDiv w:val="1"/>
      <w:marLeft w:val="0"/>
      <w:marRight w:val="0"/>
      <w:marTop w:val="0"/>
      <w:marBottom w:val="0"/>
      <w:divBdr>
        <w:top w:val="none" w:sz="0" w:space="0" w:color="auto"/>
        <w:left w:val="none" w:sz="0" w:space="0" w:color="auto"/>
        <w:bottom w:val="none" w:sz="0" w:space="0" w:color="auto"/>
        <w:right w:val="none" w:sz="0" w:space="0" w:color="auto"/>
      </w:divBdr>
    </w:div>
    <w:div w:id="306008613">
      <w:bodyDiv w:val="1"/>
      <w:marLeft w:val="0"/>
      <w:marRight w:val="0"/>
      <w:marTop w:val="0"/>
      <w:marBottom w:val="0"/>
      <w:divBdr>
        <w:top w:val="none" w:sz="0" w:space="0" w:color="auto"/>
        <w:left w:val="none" w:sz="0" w:space="0" w:color="auto"/>
        <w:bottom w:val="none" w:sz="0" w:space="0" w:color="auto"/>
        <w:right w:val="none" w:sz="0" w:space="0" w:color="auto"/>
      </w:divBdr>
    </w:div>
    <w:div w:id="306672141">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3778800">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678962">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48216387">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58898273">
      <w:bodyDiv w:val="1"/>
      <w:marLeft w:val="0"/>
      <w:marRight w:val="0"/>
      <w:marTop w:val="0"/>
      <w:marBottom w:val="0"/>
      <w:divBdr>
        <w:top w:val="none" w:sz="0" w:space="0" w:color="auto"/>
        <w:left w:val="none" w:sz="0" w:space="0" w:color="auto"/>
        <w:bottom w:val="none" w:sz="0" w:space="0" w:color="auto"/>
        <w:right w:val="none" w:sz="0" w:space="0" w:color="auto"/>
      </w:divBdr>
    </w:div>
    <w:div w:id="36368026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439702">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399641149">
      <w:bodyDiv w:val="1"/>
      <w:marLeft w:val="0"/>
      <w:marRight w:val="0"/>
      <w:marTop w:val="0"/>
      <w:marBottom w:val="0"/>
      <w:divBdr>
        <w:top w:val="none" w:sz="0" w:space="0" w:color="auto"/>
        <w:left w:val="none" w:sz="0" w:space="0" w:color="auto"/>
        <w:bottom w:val="none" w:sz="0" w:space="0" w:color="auto"/>
        <w:right w:val="none" w:sz="0" w:space="0" w:color="auto"/>
      </w:divBdr>
    </w:div>
    <w:div w:id="407771735">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0156638">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29815368">
      <w:bodyDiv w:val="1"/>
      <w:marLeft w:val="0"/>
      <w:marRight w:val="0"/>
      <w:marTop w:val="0"/>
      <w:marBottom w:val="0"/>
      <w:divBdr>
        <w:top w:val="none" w:sz="0" w:space="0" w:color="auto"/>
        <w:left w:val="none" w:sz="0" w:space="0" w:color="auto"/>
        <w:bottom w:val="none" w:sz="0" w:space="0" w:color="auto"/>
        <w:right w:val="none" w:sz="0" w:space="0" w:color="auto"/>
      </w:divBdr>
    </w:div>
    <w:div w:id="434596734">
      <w:bodyDiv w:val="1"/>
      <w:marLeft w:val="0"/>
      <w:marRight w:val="0"/>
      <w:marTop w:val="0"/>
      <w:marBottom w:val="0"/>
      <w:divBdr>
        <w:top w:val="none" w:sz="0" w:space="0" w:color="auto"/>
        <w:left w:val="none" w:sz="0" w:space="0" w:color="auto"/>
        <w:bottom w:val="none" w:sz="0" w:space="0" w:color="auto"/>
        <w:right w:val="none" w:sz="0" w:space="0" w:color="auto"/>
      </w:divBdr>
    </w:div>
    <w:div w:id="436994383">
      <w:bodyDiv w:val="1"/>
      <w:marLeft w:val="0"/>
      <w:marRight w:val="0"/>
      <w:marTop w:val="0"/>
      <w:marBottom w:val="0"/>
      <w:divBdr>
        <w:top w:val="none" w:sz="0" w:space="0" w:color="auto"/>
        <w:left w:val="none" w:sz="0" w:space="0" w:color="auto"/>
        <w:bottom w:val="none" w:sz="0" w:space="0" w:color="auto"/>
        <w:right w:val="none" w:sz="0" w:space="0" w:color="auto"/>
      </w:divBdr>
    </w:div>
    <w:div w:id="440806659">
      <w:bodyDiv w:val="1"/>
      <w:marLeft w:val="0"/>
      <w:marRight w:val="0"/>
      <w:marTop w:val="0"/>
      <w:marBottom w:val="0"/>
      <w:divBdr>
        <w:top w:val="none" w:sz="0" w:space="0" w:color="auto"/>
        <w:left w:val="none" w:sz="0" w:space="0" w:color="auto"/>
        <w:bottom w:val="none" w:sz="0" w:space="0" w:color="auto"/>
        <w:right w:val="none" w:sz="0" w:space="0" w:color="auto"/>
      </w:divBdr>
    </w:div>
    <w:div w:id="440951253">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42924185">
      <w:bodyDiv w:val="1"/>
      <w:marLeft w:val="0"/>
      <w:marRight w:val="0"/>
      <w:marTop w:val="0"/>
      <w:marBottom w:val="0"/>
      <w:divBdr>
        <w:top w:val="none" w:sz="0" w:space="0" w:color="auto"/>
        <w:left w:val="none" w:sz="0" w:space="0" w:color="auto"/>
        <w:bottom w:val="none" w:sz="0" w:space="0" w:color="auto"/>
        <w:right w:val="none" w:sz="0" w:space="0" w:color="auto"/>
      </w:divBdr>
    </w:div>
    <w:div w:id="444235657">
      <w:bodyDiv w:val="1"/>
      <w:marLeft w:val="0"/>
      <w:marRight w:val="0"/>
      <w:marTop w:val="0"/>
      <w:marBottom w:val="0"/>
      <w:divBdr>
        <w:top w:val="none" w:sz="0" w:space="0" w:color="auto"/>
        <w:left w:val="none" w:sz="0" w:space="0" w:color="auto"/>
        <w:bottom w:val="none" w:sz="0" w:space="0" w:color="auto"/>
        <w:right w:val="none" w:sz="0" w:space="0" w:color="auto"/>
      </w:divBdr>
    </w:div>
    <w:div w:id="448932107">
      <w:bodyDiv w:val="1"/>
      <w:marLeft w:val="0"/>
      <w:marRight w:val="0"/>
      <w:marTop w:val="0"/>
      <w:marBottom w:val="0"/>
      <w:divBdr>
        <w:top w:val="none" w:sz="0" w:space="0" w:color="auto"/>
        <w:left w:val="none" w:sz="0" w:space="0" w:color="auto"/>
        <w:bottom w:val="none" w:sz="0" w:space="0" w:color="auto"/>
        <w:right w:val="none" w:sz="0" w:space="0" w:color="auto"/>
      </w:divBdr>
    </w:div>
    <w:div w:id="451439373">
      <w:bodyDiv w:val="1"/>
      <w:marLeft w:val="0"/>
      <w:marRight w:val="0"/>
      <w:marTop w:val="0"/>
      <w:marBottom w:val="0"/>
      <w:divBdr>
        <w:top w:val="none" w:sz="0" w:space="0" w:color="auto"/>
        <w:left w:val="none" w:sz="0" w:space="0" w:color="auto"/>
        <w:bottom w:val="none" w:sz="0" w:space="0" w:color="auto"/>
        <w:right w:val="none" w:sz="0" w:space="0" w:color="auto"/>
      </w:divBdr>
    </w:div>
    <w:div w:id="456265366">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59618585">
      <w:bodyDiv w:val="1"/>
      <w:marLeft w:val="0"/>
      <w:marRight w:val="0"/>
      <w:marTop w:val="0"/>
      <w:marBottom w:val="0"/>
      <w:divBdr>
        <w:top w:val="none" w:sz="0" w:space="0" w:color="auto"/>
        <w:left w:val="none" w:sz="0" w:space="0" w:color="auto"/>
        <w:bottom w:val="none" w:sz="0" w:space="0" w:color="auto"/>
        <w:right w:val="none" w:sz="0" w:space="0" w:color="auto"/>
      </w:divBdr>
    </w:div>
    <w:div w:id="465004044">
      <w:bodyDiv w:val="1"/>
      <w:marLeft w:val="0"/>
      <w:marRight w:val="0"/>
      <w:marTop w:val="0"/>
      <w:marBottom w:val="0"/>
      <w:divBdr>
        <w:top w:val="none" w:sz="0" w:space="0" w:color="auto"/>
        <w:left w:val="none" w:sz="0" w:space="0" w:color="auto"/>
        <w:bottom w:val="none" w:sz="0" w:space="0" w:color="auto"/>
        <w:right w:val="none" w:sz="0" w:space="0" w:color="auto"/>
      </w:divBdr>
    </w:div>
    <w:div w:id="466892800">
      <w:bodyDiv w:val="1"/>
      <w:marLeft w:val="0"/>
      <w:marRight w:val="0"/>
      <w:marTop w:val="0"/>
      <w:marBottom w:val="0"/>
      <w:divBdr>
        <w:top w:val="none" w:sz="0" w:space="0" w:color="auto"/>
        <w:left w:val="none" w:sz="0" w:space="0" w:color="auto"/>
        <w:bottom w:val="none" w:sz="0" w:space="0" w:color="auto"/>
        <w:right w:val="none" w:sz="0" w:space="0" w:color="auto"/>
      </w:divBdr>
    </w:div>
    <w:div w:id="467473024">
      <w:bodyDiv w:val="1"/>
      <w:marLeft w:val="0"/>
      <w:marRight w:val="0"/>
      <w:marTop w:val="0"/>
      <w:marBottom w:val="0"/>
      <w:divBdr>
        <w:top w:val="none" w:sz="0" w:space="0" w:color="auto"/>
        <w:left w:val="none" w:sz="0" w:space="0" w:color="auto"/>
        <w:bottom w:val="none" w:sz="0" w:space="0" w:color="auto"/>
        <w:right w:val="none" w:sz="0" w:space="0" w:color="auto"/>
      </w:divBdr>
    </w:div>
    <w:div w:id="472018127">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4855839">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494148262">
      <w:bodyDiv w:val="1"/>
      <w:marLeft w:val="0"/>
      <w:marRight w:val="0"/>
      <w:marTop w:val="0"/>
      <w:marBottom w:val="0"/>
      <w:divBdr>
        <w:top w:val="none" w:sz="0" w:space="0" w:color="auto"/>
        <w:left w:val="none" w:sz="0" w:space="0" w:color="auto"/>
        <w:bottom w:val="none" w:sz="0" w:space="0" w:color="auto"/>
        <w:right w:val="none" w:sz="0" w:space="0" w:color="auto"/>
      </w:divBdr>
    </w:div>
    <w:div w:id="496001707">
      <w:bodyDiv w:val="1"/>
      <w:marLeft w:val="0"/>
      <w:marRight w:val="0"/>
      <w:marTop w:val="0"/>
      <w:marBottom w:val="0"/>
      <w:divBdr>
        <w:top w:val="none" w:sz="0" w:space="0" w:color="auto"/>
        <w:left w:val="none" w:sz="0" w:space="0" w:color="auto"/>
        <w:bottom w:val="none" w:sz="0" w:space="0" w:color="auto"/>
        <w:right w:val="none" w:sz="0" w:space="0" w:color="auto"/>
      </w:divBdr>
    </w:div>
    <w:div w:id="498809883">
      <w:bodyDiv w:val="1"/>
      <w:marLeft w:val="0"/>
      <w:marRight w:val="0"/>
      <w:marTop w:val="0"/>
      <w:marBottom w:val="0"/>
      <w:divBdr>
        <w:top w:val="none" w:sz="0" w:space="0" w:color="auto"/>
        <w:left w:val="none" w:sz="0" w:space="0" w:color="auto"/>
        <w:bottom w:val="none" w:sz="0" w:space="0" w:color="auto"/>
        <w:right w:val="none" w:sz="0" w:space="0" w:color="auto"/>
      </w:divBdr>
    </w:div>
    <w:div w:id="505170730">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6119634">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3467999">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37010552">
      <w:bodyDiv w:val="1"/>
      <w:marLeft w:val="0"/>
      <w:marRight w:val="0"/>
      <w:marTop w:val="0"/>
      <w:marBottom w:val="0"/>
      <w:divBdr>
        <w:top w:val="none" w:sz="0" w:space="0" w:color="auto"/>
        <w:left w:val="none" w:sz="0" w:space="0" w:color="auto"/>
        <w:bottom w:val="none" w:sz="0" w:space="0" w:color="auto"/>
        <w:right w:val="none" w:sz="0" w:space="0" w:color="auto"/>
      </w:divBdr>
    </w:div>
    <w:div w:id="539318730">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3271543">
      <w:bodyDiv w:val="1"/>
      <w:marLeft w:val="0"/>
      <w:marRight w:val="0"/>
      <w:marTop w:val="0"/>
      <w:marBottom w:val="0"/>
      <w:divBdr>
        <w:top w:val="none" w:sz="0" w:space="0" w:color="auto"/>
        <w:left w:val="none" w:sz="0" w:space="0" w:color="auto"/>
        <w:bottom w:val="none" w:sz="0" w:space="0" w:color="auto"/>
        <w:right w:val="none" w:sz="0" w:space="0" w:color="auto"/>
      </w:divBdr>
    </w:div>
    <w:div w:id="553467207">
      <w:bodyDiv w:val="1"/>
      <w:marLeft w:val="0"/>
      <w:marRight w:val="0"/>
      <w:marTop w:val="0"/>
      <w:marBottom w:val="0"/>
      <w:divBdr>
        <w:top w:val="none" w:sz="0" w:space="0" w:color="auto"/>
        <w:left w:val="none" w:sz="0" w:space="0" w:color="auto"/>
        <w:bottom w:val="none" w:sz="0" w:space="0" w:color="auto"/>
        <w:right w:val="none" w:sz="0" w:space="0" w:color="auto"/>
      </w:divBdr>
    </w:div>
    <w:div w:id="554781549">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58712423">
      <w:bodyDiv w:val="1"/>
      <w:marLeft w:val="0"/>
      <w:marRight w:val="0"/>
      <w:marTop w:val="0"/>
      <w:marBottom w:val="0"/>
      <w:divBdr>
        <w:top w:val="none" w:sz="0" w:space="0" w:color="auto"/>
        <w:left w:val="none" w:sz="0" w:space="0" w:color="auto"/>
        <w:bottom w:val="none" w:sz="0" w:space="0" w:color="auto"/>
        <w:right w:val="none" w:sz="0" w:space="0" w:color="auto"/>
      </w:divBdr>
    </w:div>
    <w:div w:id="560756535">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0968861">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2614604">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10741486">
      <w:bodyDiv w:val="1"/>
      <w:marLeft w:val="0"/>
      <w:marRight w:val="0"/>
      <w:marTop w:val="0"/>
      <w:marBottom w:val="0"/>
      <w:divBdr>
        <w:top w:val="none" w:sz="0" w:space="0" w:color="auto"/>
        <w:left w:val="none" w:sz="0" w:space="0" w:color="auto"/>
        <w:bottom w:val="none" w:sz="0" w:space="0" w:color="auto"/>
        <w:right w:val="none" w:sz="0" w:space="0" w:color="auto"/>
      </w:divBdr>
    </w:div>
    <w:div w:id="616445386">
      <w:bodyDiv w:val="1"/>
      <w:marLeft w:val="0"/>
      <w:marRight w:val="0"/>
      <w:marTop w:val="0"/>
      <w:marBottom w:val="0"/>
      <w:divBdr>
        <w:top w:val="none" w:sz="0" w:space="0" w:color="auto"/>
        <w:left w:val="none" w:sz="0" w:space="0" w:color="auto"/>
        <w:bottom w:val="none" w:sz="0" w:space="0" w:color="auto"/>
        <w:right w:val="none" w:sz="0" w:space="0" w:color="auto"/>
      </w:divBdr>
    </w:div>
    <w:div w:id="618536482">
      <w:bodyDiv w:val="1"/>
      <w:marLeft w:val="0"/>
      <w:marRight w:val="0"/>
      <w:marTop w:val="0"/>
      <w:marBottom w:val="0"/>
      <w:divBdr>
        <w:top w:val="none" w:sz="0" w:space="0" w:color="auto"/>
        <w:left w:val="none" w:sz="0" w:space="0" w:color="auto"/>
        <w:bottom w:val="none" w:sz="0" w:space="0" w:color="auto"/>
        <w:right w:val="none" w:sz="0" w:space="0" w:color="auto"/>
      </w:divBdr>
    </w:div>
    <w:div w:id="620234511">
      <w:bodyDiv w:val="1"/>
      <w:marLeft w:val="0"/>
      <w:marRight w:val="0"/>
      <w:marTop w:val="0"/>
      <w:marBottom w:val="0"/>
      <w:divBdr>
        <w:top w:val="none" w:sz="0" w:space="0" w:color="auto"/>
        <w:left w:val="none" w:sz="0" w:space="0" w:color="auto"/>
        <w:bottom w:val="none" w:sz="0" w:space="0" w:color="auto"/>
        <w:right w:val="none" w:sz="0" w:space="0" w:color="auto"/>
      </w:divBdr>
    </w:div>
    <w:div w:id="625892225">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1928990">
      <w:bodyDiv w:val="1"/>
      <w:marLeft w:val="0"/>
      <w:marRight w:val="0"/>
      <w:marTop w:val="0"/>
      <w:marBottom w:val="0"/>
      <w:divBdr>
        <w:top w:val="none" w:sz="0" w:space="0" w:color="auto"/>
        <w:left w:val="none" w:sz="0" w:space="0" w:color="auto"/>
        <w:bottom w:val="none" w:sz="0" w:space="0" w:color="auto"/>
        <w:right w:val="none" w:sz="0" w:space="0" w:color="auto"/>
      </w:divBdr>
    </w:div>
    <w:div w:id="64562466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65203444">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685401372">
      <w:bodyDiv w:val="1"/>
      <w:marLeft w:val="0"/>
      <w:marRight w:val="0"/>
      <w:marTop w:val="0"/>
      <w:marBottom w:val="0"/>
      <w:divBdr>
        <w:top w:val="none" w:sz="0" w:space="0" w:color="auto"/>
        <w:left w:val="none" w:sz="0" w:space="0" w:color="auto"/>
        <w:bottom w:val="none" w:sz="0" w:space="0" w:color="auto"/>
        <w:right w:val="none" w:sz="0" w:space="0" w:color="auto"/>
      </w:divBdr>
    </w:div>
    <w:div w:id="695545350">
      <w:bodyDiv w:val="1"/>
      <w:marLeft w:val="0"/>
      <w:marRight w:val="0"/>
      <w:marTop w:val="0"/>
      <w:marBottom w:val="0"/>
      <w:divBdr>
        <w:top w:val="none" w:sz="0" w:space="0" w:color="auto"/>
        <w:left w:val="none" w:sz="0" w:space="0" w:color="auto"/>
        <w:bottom w:val="none" w:sz="0" w:space="0" w:color="auto"/>
        <w:right w:val="none" w:sz="0" w:space="0" w:color="auto"/>
      </w:divBdr>
    </w:div>
    <w:div w:id="703287757">
      <w:bodyDiv w:val="1"/>
      <w:marLeft w:val="0"/>
      <w:marRight w:val="0"/>
      <w:marTop w:val="0"/>
      <w:marBottom w:val="0"/>
      <w:divBdr>
        <w:top w:val="none" w:sz="0" w:space="0" w:color="auto"/>
        <w:left w:val="none" w:sz="0" w:space="0" w:color="auto"/>
        <w:bottom w:val="none" w:sz="0" w:space="0" w:color="auto"/>
        <w:right w:val="none" w:sz="0" w:space="0" w:color="auto"/>
      </w:divBdr>
    </w:div>
    <w:div w:id="708847432">
      <w:bodyDiv w:val="1"/>
      <w:marLeft w:val="0"/>
      <w:marRight w:val="0"/>
      <w:marTop w:val="0"/>
      <w:marBottom w:val="0"/>
      <w:divBdr>
        <w:top w:val="none" w:sz="0" w:space="0" w:color="auto"/>
        <w:left w:val="none" w:sz="0" w:space="0" w:color="auto"/>
        <w:bottom w:val="none" w:sz="0" w:space="0" w:color="auto"/>
        <w:right w:val="none" w:sz="0" w:space="0" w:color="auto"/>
      </w:divBdr>
    </w:div>
    <w:div w:id="715131057">
      <w:bodyDiv w:val="1"/>
      <w:marLeft w:val="0"/>
      <w:marRight w:val="0"/>
      <w:marTop w:val="0"/>
      <w:marBottom w:val="0"/>
      <w:divBdr>
        <w:top w:val="none" w:sz="0" w:space="0" w:color="auto"/>
        <w:left w:val="none" w:sz="0" w:space="0" w:color="auto"/>
        <w:bottom w:val="none" w:sz="0" w:space="0" w:color="auto"/>
        <w:right w:val="none" w:sz="0" w:space="0" w:color="auto"/>
      </w:divBdr>
    </w:div>
    <w:div w:id="721439107">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25178929">
      <w:bodyDiv w:val="1"/>
      <w:marLeft w:val="0"/>
      <w:marRight w:val="0"/>
      <w:marTop w:val="0"/>
      <w:marBottom w:val="0"/>
      <w:divBdr>
        <w:top w:val="none" w:sz="0" w:space="0" w:color="auto"/>
        <w:left w:val="none" w:sz="0" w:space="0" w:color="auto"/>
        <w:bottom w:val="none" w:sz="0" w:space="0" w:color="auto"/>
        <w:right w:val="none" w:sz="0" w:space="0" w:color="auto"/>
      </w:divBdr>
    </w:div>
    <w:div w:id="730618287">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42797516">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1701727">
      <w:bodyDiv w:val="1"/>
      <w:marLeft w:val="0"/>
      <w:marRight w:val="0"/>
      <w:marTop w:val="0"/>
      <w:marBottom w:val="0"/>
      <w:divBdr>
        <w:top w:val="none" w:sz="0" w:space="0" w:color="auto"/>
        <w:left w:val="none" w:sz="0" w:space="0" w:color="auto"/>
        <w:bottom w:val="none" w:sz="0" w:space="0" w:color="auto"/>
        <w:right w:val="none" w:sz="0" w:space="0" w:color="auto"/>
      </w:divBdr>
    </w:div>
    <w:div w:id="753816096">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63651212">
      <w:bodyDiv w:val="1"/>
      <w:marLeft w:val="0"/>
      <w:marRight w:val="0"/>
      <w:marTop w:val="0"/>
      <w:marBottom w:val="0"/>
      <w:divBdr>
        <w:top w:val="none" w:sz="0" w:space="0" w:color="auto"/>
        <w:left w:val="none" w:sz="0" w:space="0" w:color="auto"/>
        <w:bottom w:val="none" w:sz="0" w:space="0" w:color="auto"/>
        <w:right w:val="none" w:sz="0" w:space="0" w:color="auto"/>
      </w:divBdr>
    </w:div>
    <w:div w:id="766582141">
      <w:bodyDiv w:val="1"/>
      <w:marLeft w:val="0"/>
      <w:marRight w:val="0"/>
      <w:marTop w:val="0"/>
      <w:marBottom w:val="0"/>
      <w:divBdr>
        <w:top w:val="none" w:sz="0" w:space="0" w:color="auto"/>
        <w:left w:val="none" w:sz="0" w:space="0" w:color="auto"/>
        <w:bottom w:val="none" w:sz="0" w:space="0" w:color="auto"/>
        <w:right w:val="none" w:sz="0" w:space="0" w:color="auto"/>
      </w:divBdr>
    </w:div>
    <w:div w:id="770784175">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72020120">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11871376">
      <w:bodyDiv w:val="1"/>
      <w:marLeft w:val="0"/>
      <w:marRight w:val="0"/>
      <w:marTop w:val="0"/>
      <w:marBottom w:val="0"/>
      <w:divBdr>
        <w:top w:val="none" w:sz="0" w:space="0" w:color="auto"/>
        <w:left w:val="none" w:sz="0" w:space="0" w:color="auto"/>
        <w:bottom w:val="none" w:sz="0" w:space="0" w:color="auto"/>
        <w:right w:val="none" w:sz="0" w:space="0" w:color="auto"/>
      </w:divBdr>
    </w:div>
    <w:div w:id="813108987">
      <w:bodyDiv w:val="1"/>
      <w:marLeft w:val="0"/>
      <w:marRight w:val="0"/>
      <w:marTop w:val="0"/>
      <w:marBottom w:val="0"/>
      <w:divBdr>
        <w:top w:val="none" w:sz="0" w:space="0" w:color="auto"/>
        <w:left w:val="none" w:sz="0" w:space="0" w:color="auto"/>
        <w:bottom w:val="none" w:sz="0" w:space="0" w:color="auto"/>
        <w:right w:val="none" w:sz="0" w:space="0" w:color="auto"/>
      </w:divBdr>
    </w:div>
    <w:div w:id="814446841">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6870329">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0369809">
      <w:bodyDiv w:val="1"/>
      <w:marLeft w:val="0"/>
      <w:marRight w:val="0"/>
      <w:marTop w:val="0"/>
      <w:marBottom w:val="0"/>
      <w:divBdr>
        <w:top w:val="none" w:sz="0" w:space="0" w:color="auto"/>
        <w:left w:val="none" w:sz="0" w:space="0" w:color="auto"/>
        <w:bottom w:val="none" w:sz="0" w:space="0" w:color="auto"/>
        <w:right w:val="none" w:sz="0" w:space="0" w:color="auto"/>
      </w:divBdr>
    </w:div>
    <w:div w:id="833449763">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8160333">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49685963">
      <w:bodyDiv w:val="1"/>
      <w:marLeft w:val="0"/>
      <w:marRight w:val="0"/>
      <w:marTop w:val="0"/>
      <w:marBottom w:val="0"/>
      <w:divBdr>
        <w:top w:val="none" w:sz="0" w:space="0" w:color="auto"/>
        <w:left w:val="none" w:sz="0" w:space="0" w:color="auto"/>
        <w:bottom w:val="none" w:sz="0" w:space="0" w:color="auto"/>
        <w:right w:val="none" w:sz="0" w:space="0" w:color="auto"/>
      </w:divBdr>
    </w:div>
    <w:div w:id="852650682">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83561355">
      <w:bodyDiv w:val="1"/>
      <w:marLeft w:val="0"/>
      <w:marRight w:val="0"/>
      <w:marTop w:val="0"/>
      <w:marBottom w:val="0"/>
      <w:divBdr>
        <w:top w:val="none" w:sz="0" w:space="0" w:color="auto"/>
        <w:left w:val="none" w:sz="0" w:space="0" w:color="auto"/>
        <w:bottom w:val="none" w:sz="0" w:space="0" w:color="auto"/>
        <w:right w:val="none" w:sz="0" w:space="0" w:color="auto"/>
      </w:divBdr>
    </w:div>
    <w:div w:id="886601290">
      <w:bodyDiv w:val="1"/>
      <w:marLeft w:val="0"/>
      <w:marRight w:val="0"/>
      <w:marTop w:val="0"/>
      <w:marBottom w:val="0"/>
      <w:divBdr>
        <w:top w:val="none" w:sz="0" w:space="0" w:color="auto"/>
        <w:left w:val="none" w:sz="0" w:space="0" w:color="auto"/>
        <w:bottom w:val="none" w:sz="0" w:space="0" w:color="auto"/>
        <w:right w:val="none" w:sz="0" w:space="0" w:color="auto"/>
      </w:divBdr>
    </w:div>
    <w:div w:id="887643690">
      <w:bodyDiv w:val="1"/>
      <w:marLeft w:val="0"/>
      <w:marRight w:val="0"/>
      <w:marTop w:val="0"/>
      <w:marBottom w:val="0"/>
      <w:divBdr>
        <w:top w:val="none" w:sz="0" w:space="0" w:color="auto"/>
        <w:left w:val="none" w:sz="0" w:space="0" w:color="auto"/>
        <w:bottom w:val="none" w:sz="0" w:space="0" w:color="auto"/>
        <w:right w:val="none" w:sz="0" w:space="0" w:color="auto"/>
      </w:divBdr>
    </w:div>
    <w:div w:id="8877676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09729108">
      <w:bodyDiv w:val="1"/>
      <w:marLeft w:val="0"/>
      <w:marRight w:val="0"/>
      <w:marTop w:val="0"/>
      <w:marBottom w:val="0"/>
      <w:divBdr>
        <w:top w:val="none" w:sz="0" w:space="0" w:color="auto"/>
        <w:left w:val="none" w:sz="0" w:space="0" w:color="auto"/>
        <w:bottom w:val="none" w:sz="0" w:space="0" w:color="auto"/>
        <w:right w:val="none" w:sz="0" w:space="0" w:color="auto"/>
      </w:divBdr>
      <w:divsChild>
        <w:div w:id="14356022">
          <w:marLeft w:val="0"/>
          <w:marRight w:val="0"/>
          <w:marTop w:val="0"/>
          <w:marBottom w:val="0"/>
          <w:divBdr>
            <w:top w:val="none" w:sz="0" w:space="0" w:color="auto"/>
            <w:left w:val="none" w:sz="0" w:space="0" w:color="auto"/>
            <w:bottom w:val="none" w:sz="0" w:space="0" w:color="auto"/>
            <w:right w:val="none" w:sz="0" w:space="0" w:color="auto"/>
          </w:divBdr>
        </w:div>
        <w:div w:id="20252279">
          <w:marLeft w:val="0"/>
          <w:marRight w:val="0"/>
          <w:marTop w:val="0"/>
          <w:marBottom w:val="0"/>
          <w:divBdr>
            <w:top w:val="none" w:sz="0" w:space="0" w:color="auto"/>
            <w:left w:val="none" w:sz="0" w:space="0" w:color="auto"/>
            <w:bottom w:val="none" w:sz="0" w:space="0" w:color="auto"/>
            <w:right w:val="none" w:sz="0" w:space="0" w:color="auto"/>
          </w:divBdr>
        </w:div>
        <w:div w:id="28841091">
          <w:marLeft w:val="0"/>
          <w:marRight w:val="0"/>
          <w:marTop w:val="0"/>
          <w:marBottom w:val="0"/>
          <w:divBdr>
            <w:top w:val="none" w:sz="0" w:space="0" w:color="auto"/>
            <w:left w:val="none" w:sz="0" w:space="0" w:color="auto"/>
            <w:bottom w:val="none" w:sz="0" w:space="0" w:color="auto"/>
            <w:right w:val="none" w:sz="0" w:space="0" w:color="auto"/>
          </w:divBdr>
        </w:div>
        <w:div w:id="50271177">
          <w:marLeft w:val="0"/>
          <w:marRight w:val="0"/>
          <w:marTop w:val="0"/>
          <w:marBottom w:val="0"/>
          <w:divBdr>
            <w:top w:val="none" w:sz="0" w:space="0" w:color="auto"/>
            <w:left w:val="none" w:sz="0" w:space="0" w:color="auto"/>
            <w:bottom w:val="none" w:sz="0" w:space="0" w:color="auto"/>
            <w:right w:val="none" w:sz="0" w:space="0" w:color="auto"/>
          </w:divBdr>
        </w:div>
        <w:div w:id="77365095">
          <w:marLeft w:val="0"/>
          <w:marRight w:val="0"/>
          <w:marTop w:val="0"/>
          <w:marBottom w:val="0"/>
          <w:divBdr>
            <w:top w:val="none" w:sz="0" w:space="0" w:color="auto"/>
            <w:left w:val="none" w:sz="0" w:space="0" w:color="auto"/>
            <w:bottom w:val="none" w:sz="0" w:space="0" w:color="auto"/>
            <w:right w:val="none" w:sz="0" w:space="0" w:color="auto"/>
          </w:divBdr>
        </w:div>
        <w:div w:id="112987194">
          <w:marLeft w:val="0"/>
          <w:marRight w:val="0"/>
          <w:marTop w:val="0"/>
          <w:marBottom w:val="0"/>
          <w:divBdr>
            <w:top w:val="none" w:sz="0" w:space="0" w:color="auto"/>
            <w:left w:val="none" w:sz="0" w:space="0" w:color="auto"/>
            <w:bottom w:val="none" w:sz="0" w:space="0" w:color="auto"/>
            <w:right w:val="none" w:sz="0" w:space="0" w:color="auto"/>
          </w:divBdr>
        </w:div>
        <w:div w:id="225183696">
          <w:marLeft w:val="0"/>
          <w:marRight w:val="0"/>
          <w:marTop w:val="0"/>
          <w:marBottom w:val="0"/>
          <w:divBdr>
            <w:top w:val="none" w:sz="0" w:space="0" w:color="auto"/>
            <w:left w:val="none" w:sz="0" w:space="0" w:color="auto"/>
            <w:bottom w:val="none" w:sz="0" w:space="0" w:color="auto"/>
            <w:right w:val="none" w:sz="0" w:space="0" w:color="auto"/>
          </w:divBdr>
        </w:div>
        <w:div w:id="256210453">
          <w:marLeft w:val="0"/>
          <w:marRight w:val="0"/>
          <w:marTop w:val="0"/>
          <w:marBottom w:val="0"/>
          <w:divBdr>
            <w:top w:val="none" w:sz="0" w:space="0" w:color="auto"/>
            <w:left w:val="none" w:sz="0" w:space="0" w:color="auto"/>
            <w:bottom w:val="none" w:sz="0" w:space="0" w:color="auto"/>
            <w:right w:val="none" w:sz="0" w:space="0" w:color="auto"/>
          </w:divBdr>
        </w:div>
        <w:div w:id="260725657">
          <w:marLeft w:val="0"/>
          <w:marRight w:val="0"/>
          <w:marTop w:val="0"/>
          <w:marBottom w:val="0"/>
          <w:divBdr>
            <w:top w:val="none" w:sz="0" w:space="0" w:color="auto"/>
            <w:left w:val="none" w:sz="0" w:space="0" w:color="auto"/>
            <w:bottom w:val="none" w:sz="0" w:space="0" w:color="auto"/>
            <w:right w:val="none" w:sz="0" w:space="0" w:color="auto"/>
          </w:divBdr>
        </w:div>
        <w:div w:id="320085566">
          <w:marLeft w:val="0"/>
          <w:marRight w:val="0"/>
          <w:marTop w:val="0"/>
          <w:marBottom w:val="0"/>
          <w:divBdr>
            <w:top w:val="none" w:sz="0" w:space="0" w:color="auto"/>
            <w:left w:val="none" w:sz="0" w:space="0" w:color="auto"/>
            <w:bottom w:val="none" w:sz="0" w:space="0" w:color="auto"/>
            <w:right w:val="none" w:sz="0" w:space="0" w:color="auto"/>
          </w:divBdr>
        </w:div>
        <w:div w:id="358505971">
          <w:marLeft w:val="0"/>
          <w:marRight w:val="0"/>
          <w:marTop w:val="0"/>
          <w:marBottom w:val="0"/>
          <w:divBdr>
            <w:top w:val="none" w:sz="0" w:space="0" w:color="auto"/>
            <w:left w:val="none" w:sz="0" w:space="0" w:color="auto"/>
            <w:bottom w:val="none" w:sz="0" w:space="0" w:color="auto"/>
            <w:right w:val="none" w:sz="0" w:space="0" w:color="auto"/>
          </w:divBdr>
        </w:div>
        <w:div w:id="359865151">
          <w:marLeft w:val="0"/>
          <w:marRight w:val="0"/>
          <w:marTop w:val="0"/>
          <w:marBottom w:val="0"/>
          <w:divBdr>
            <w:top w:val="none" w:sz="0" w:space="0" w:color="auto"/>
            <w:left w:val="none" w:sz="0" w:space="0" w:color="auto"/>
            <w:bottom w:val="none" w:sz="0" w:space="0" w:color="auto"/>
            <w:right w:val="none" w:sz="0" w:space="0" w:color="auto"/>
          </w:divBdr>
        </w:div>
        <w:div w:id="597063793">
          <w:marLeft w:val="0"/>
          <w:marRight w:val="0"/>
          <w:marTop w:val="0"/>
          <w:marBottom w:val="0"/>
          <w:divBdr>
            <w:top w:val="none" w:sz="0" w:space="0" w:color="auto"/>
            <w:left w:val="none" w:sz="0" w:space="0" w:color="auto"/>
            <w:bottom w:val="none" w:sz="0" w:space="0" w:color="auto"/>
            <w:right w:val="none" w:sz="0" w:space="0" w:color="auto"/>
          </w:divBdr>
        </w:div>
        <w:div w:id="640690610">
          <w:marLeft w:val="0"/>
          <w:marRight w:val="0"/>
          <w:marTop w:val="0"/>
          <w:marBottom w:val="0"/>
          <w:divBdr>
            <w:top w:val="none" w:sz="0" w:space="0" w:color="auto"/>
            <w:left w:val="none" w:sz="0" w:space="0" w:color="auto"/>
            <w:bottom w:val="none" w:sz="0" w:space="0" w:color="auto"/>
            <w:right w:val="none" w:sz="0" w:space="0" w:color="auto"/>
          </w:divBdr>
        </w:div>
        <w:div w:id="676812474">
          <w:marLeft w:val="0"/>
          <w:marRight w:val="0"/>
          <w:marTop w:val="0"/>
          <w:marBottom w:val="0"/>
          <w:divBdr>
            <w:top w:val="none" w:sz="0" w:space="0" w:color="auto"/>
            <w:left w:val="none" w:sz="0" w:space="0" w:color="auto"/>
            <w:bottom w:val="none" w:sz="0" w:space="0" w:color="auto"/>
            <w:right w:val="none" w:sz="0" w:space="0" w:color="auto"/>
          </w:divBdr>
        </w:div>
        <w:div w:id="704138809">
          <w:marLeft w:val="0"/>
          <w:marRight w:val="0"/>
          <w:marTop w:val="0"/>
          <w:marBottom w:val="0"/>
          <w:divBdr>
            <w:top w:val="none" w:sz="0" w:space="0" w:color="auto"/>
            <w:left w:val="none" w:sz="0" w:space="0" w:color="auto"/>
            <w:bottom w:val="none" w:sz="0" w:space="0" w:color="auto"/>
            <w:right w:val="none" w:sz="0" w:space="0" w:color="auto"/>
          </w:divBdr>
        </w:div>
        <w:div w:id="729839176">
          <w:marLeft w:val="0"/>
          <w:marRight w:val="0"/>
          <w:marTop w:val="0"/>
          <w:marBottom w:val="0"/>
          <w:divBdr>
            <w:top w:val="none" w:sz="0" w:space="0" w:color="auto"/>
            <w:left w:val="none" w:sz="0" w:space="0" w:color="auto"/>
            <w:bottom w:val="none" w:sz="0" w:space="0" w:color="auto"/>
            <w:right w:val="none" w:sz="0" w:space="0" w:color="auto"/>
          </w:divBdr>
        </w:div>
        <w:div w:id="772092569">
          <w:marLeft w:val="0"/>
          <w:marRight w:val="0"/>
          <w:marTop w:val="0"/>
          <w:marBottom w:val="0"/>
          <w:divBdr>
            <w:top w:val="none" w:sz="0" w:space="0" w:color="auto"/>
            <w:left w:val="none" w:sz="0" w:space="0" w:color="auto"/>
            <w:bottom w:val="none" w:sz="0" w:space="0" w:color="auto"/>
            <w:right w:val="none" w:sz="0" w:space="0" w:color="auto"/>
          </w:divBdr>
        </w:div>
        <w:div w:id="847863043">
          <w:marLeft w:val="0"/>
          <w:marRight w:val="0"/>
          <w:marTop w:val="0"/>
          <w:marBottom w:val="0"/>
          <w:divBdr>
            <w:top w:val="none" w:sz="0" w:space="0" w:color="auto"/>
            <w:left w:val="none" w:sz="0" w:space="0" w:color="auto"/>
            <w:bottom w:val="none" w:sz="0" w:space="0" w:color="auto"/>
            <w:right w:val="none" w:sz="0" w:space="0" w:color="auto"/>
          </w:divBdr>
        </w:div>
        <w:div w:id="851723618">
          <w:marLeft w:val="0"/>
          <w:marRight w:val="0"/>
          <w:marTop w:val="0"/>
          <w:marBottom w:val="0"/>
          <w:divBdr>
            <w:top w:val="none" w:sz="0" w:space="0" w:color="auto"/>
            <w:left w:val="none" w:sz="0" w:space="0" w:color="auto"/>
            <w:bottom w:val="none" w:sz="0" w:space="0" w:color="auto"/>
            <w:right w:val="none" w:sz="0" w:space="0" w:color="auto"/>
          </w:divBdr>
        </w:div>
        <w:div w:id="855119933">
          <w:marLeft w:val="0"/>
          <w:marRight w:val="0"/>
          <w:marTop w:val="0"/>
          <w:marBottom w:val="0"/>
          <w:divBdr>
            <w:top w:val="none" w:sz="0" w:space="0" w:color="auto"/>
            <w:left w:val="none" w:sz="0" w:space="0" w:color="auto"/>
            <w:bottom w:val="none" w:sz="0" w:space="0" w:color="auto"/>
            <w:right w:val="none" w:sz="0" w:space="0" w:color="auto"/>
          </w:divBdr>
        </w:div>
        <w:div w:id="923102877">
          <w:marLeft w:val="0"/>
          <w:marRight w:val="0"/>
          <w:marTop w:val="0"/>
          <w:marBottom w:val="0"/>
          <w:divBdr>
            <w:top w:val="none" w:sz="0" w:space="0" w:color="auto"/>
            <w:left w:val="none" w:sz="0" w:space="0" w:color="auto"/>
            <w:bottom w:val="none" w:sz="0" w:space="0" w:color="auto"/>
            <w:right w:val="none" w:sz="0" w:space="0" w:color="auto"/>
          </w:divBdr>
        </w:div>
        <w:div w:id="1017805679">
          <w:marLeft w:val="0"/>
          <w:marRight w:val="0"/>
          <w:marTop w:val="0"/>
          <w:marBottom w:val="0"/>
          <w:divBdr>
            <w:top w:val="none" w:sz="0" w:space="0" w:color="auto"/>
            <w:left w:val="none" w:sz="0" w:space="0" w:color="auto"/>
            <w:bottom w:val="none" w:sz="0" w:space="0" w:color="auto"/>
            <w:right w:val="none" w:sz="0" w:space="0" w:color="auto"/>
          </w:divBdr>
        </w:div>
        <w:div w:id="1082919761">
          <w:marLeft w:val="0"/>
          <w:marRight w:val="0"/>
          <w:marTop w:val="0"/>
          <w:marBottom w:val="0"/>
          <w:divBdr>
            <w:top w:val="none" w:sz="0" w:space="0" w:color="auto"/>
            <w:left w:val="none" w:sz="0" w:space="0" w:color="auto"/>
            <w:bottom w:val="none" w:sz="0" w:space="0" w:color="auto"/>
            <w:right w:val="none" w:sz="0" w:space="0" w:color="auto"/>
          </w:divBdr>
        </w:div>
        <w:div w:id="1167401639">
          <w:marLeft w:val="0"/>
          <w:marRight w:val="0"/>
          <w:marTop w:val="0"/>
          <w:marBottom w:val="0"/>
          <w:divBdr>
            <w:top w:val="none" w:sz="0" w:space="0" w:color="auto"/>
            <w:left w:val="none" w:sz="0" w:space="0" w:color="auto"/>
            <w:bottom w:val="none" w:sz="0" w:space="0" w:color="auto"/>
            <w:right w:val="none" w:sz="0" w:space="0" w:color="auto"/>
          </w:divBdr>
        </w:div>
        <w:div w:id="1225138932">
          <w:marLeft w:val="0"/>
          <w:marRight w:val="0"/>
          <w:marTop w:val="0"/>
          <w:marBottom w:val="0"/>
          <w:divBdr>
            <w:top w:val="none" w:sz="0" w:space="0" w:color="auto"/>
            <w:left w:val="none" w:sz="0" w:space="0" w:color="auto"/>
            <w:bottom w:val="none" w:sz="0" w:space="0" w:color="auto"/>
            <w:right w:val="none" w:sz="0" w:space="0" w:color="auto"/>
          </w:divBdr>
        </w:div>
        <w:div w:id="1227374869">
          <w:marLeft w:val="0"/>
          <w:marRight w:val="0"/>
          <w:marTop w:val="0"/>
          <w:marBottom w:val="0"/>
          <w:divBdr>
            <w:top w:val="none" w:sz="0" w:space="0" w:color="auto"/>
            <w:left w:val="none" w:sz="0" w:space="0" w:color="auto"/>
            <w:bottom w:val="none" w:sz="0" w:space="0" w:color="auto"/>
            <w:right w:val="none" w:sz="0" w:space="0" w:color="auto"/>
          </w:divBdr>
        </w:div>
        <w:div w:id="1250698334">
          <w:marLeft w:val="0"/>
          <w:marRight w:val="0"/>
          <w:marTop w:val="0"/>
          <w:marBottom w:val="0"/>
          <w:divBdr>
            <w:top w:val="none" w:sz="0" w:space="0" w:color="auto"/>
            <w:left w:val="none" w:sz="0" w:space="0" w:color="auto"/>
            <w:bottom w:val="none" w:sz="0" w:space="0" w:color="auto"/>
            <w:right w:val="none" w:sz="0" w:space="0" w:color="auto"/>
          </w:divBdr>
        </w:div>
        <w:div w:id="1280453907">
          <w:marLeft w:val="0"/>
          <w:marRight w:val="0"/>
          <w:marTop w:val="0"/>
          <w:marBottom w:val="0"/>
          <w:divBdr>
            <w:top w:val="none" w:sz="0" w:space="0" w:color="auto"/>
            <w:left w:val="none" w:sz="0" w:space="0" w:color="auto"/>
            <w:bottom w:val="none" w:sz="0" w:space="0" w:color="auto"/>
            <w:right w:val="none" w:sz="0" w:space="0" w:color="auto"/>
          </w:divBdr>
        </w:div>
        <w:div w:id="1294603729">
          <w:marLeft w:val="0"/>
          <w:marRight w:val="0"/>
          <w:marTop w:val="0"/>
          <w:marBottom w:val="0"/>
          <w:divBdr>
            <w:top w:val="none" w:sz="0" w:space="0" w:color="auto"/>
            <w:left w:val="none" w:sz="0" w:space="0" w:color="auto"/>
            <w:bottom w:val="none" w:sz="0" w:space="0" w:color="auto"/>
            <w:right w:val="none" w:sz="0" w:space="0" w:color="auto"/>
          </w:divBdr>
        </w:div>
        <w:div w:id="1333021340">
          <w:marLeft w:val="0"/>
          <w:marRight w:val="0"/>
          <w:marTop w:val="0"/>
          <w:marBottom w:val="0"/>
          <w:divBdr>
            <w:top w:val="none" w:sz="0" w:space="0" w:color="auto"/>
            <w:left w:val="none" w:sz="0" w:space="0" w:color="auto"/>
            <w:bottom w:val="none" w:sz="0" w:space="0" w:color="auto"/>
            <w:right w:val="none" w:sz="0" w:space="0" w:color="auto"/>
          </w:divBdr>
        </w:div>
        <w:div w:id="1339429057">
          <w:marLeft w:val="0"/>
          <w:marRight w:val="0"/>
          <w:marTop w:val="0"/>
          <w:marBottom w:val="0"/>
          <w:divBdr>
            <w:top w:val="none" w:sz="0" w:space="0" w:color="auto"/>
            <w:left w:val="none" w:sz="0" w:space="0" w:color="auto"/>
            <w:bottom w:val="none" w:sz="0" w:space="0" w:color="auto"/>
            <w:right w:val="none" w:sz="0" w:space="0" w:color="auto"/>
          </w:divBdr>
        </w:div>
        <w:div w:id="1340767951">
          <w:marLeft w:val="0"/>
          <w:marRight w:val="0"/>
          <w:marTop w:val="0"/>
          <w:marBottom w:val="0"/>
          <w:divBdr>
            <w:top w:val="none" w:sz="0" w:space="0" w:color="auto"/>
            <w:left w:val="none" w:sz="0" w:space="0" w:color="auto"/>
            <w:bottom w:val="none" w:sz="0" w:space="0" w:color="auto"/>
            <w:right w:val="none" w:sz="0" w:space="0" w:color="auto"/>
          </w:divBdr>
        </w:div>
        <w:div w:id="1406881751">
          <w:marLeft w:val="0"/>
          <w:marRight w:val="0"/>
          <w:marTop w:val="0"/>
          <w:marBottom w:val="0"/>
          <w:divBdr>
            <w:top w:val="none" w:sz="0" w:space="0" w:color="auto"/>
            <w:left w:val="none" w:sz="0" w:space="0" w:color="auto"/>
            <w:bottom w:val="none" w:sz="0" w:space="0" w:color="auto"/>
            <w:right w:val="none" w:sz="0" w:space="0" w:color="auto"/>
          </w:divBdr>
        </w:div>
        <w:div w:id="1454440993">
          <w:marLeft w:val="0"/>
          <w:marRight w:val="0"/>
          <w:marTop w:val="0"/>
          <w:marBottom w:val="0"/>
          <w:divBdr>
            <w:top w:val="none" w:sz="0" w:space="0" w:color="auto"/>
            <w:left w:val="none" w:sz="0" w:space="0" w:color="auto"/>
            <w:bottom w:val="none" w:sz="0" w:space="0" w:color="auto"/>
            <w:right w:val="none" w:sz="0" w:space="0" w:color="auto"/>
          </w:divBdr>
        </w:div>
        <w:div w:id="1486432645">
          <w:marLeft w:val="0"/>
          <w:marRight w:val="0"/>
          <w:marTop w:val="0"/>
          <w:marBottom w:val="0"/>
          <w:divBdr>
            <w:top w:val="none" w:sz="0" w:space="0" w:color="auto"/>
            <w:left w:val="none" w:sz="0" w:space="0" w:color="auto"/>
            <w:bottom w:val="none" w:sz="0" w:space="0" w:color="auto"/>
            <w:right w:val="none" w:sz="0" w:space="0" w:color="auto"/>
          </w:divBdr>
        </w:div>
        <w:div w:id="1488547274">
          <w:marLeft w:val="0"/>
          <w:marRight w:val="0"/>
          <w:marTop w:val="0"/>
          <w:marBottom w:val="0"/>
          <w:divBdr>
            <w:top w:val="none" w:sz="0" w:space="0" w:color="auto"/>
            <w:left w:val="none" w:sz="0" w:space="0" w:color="auto"/>
            <w:bottom w:val="none" w:sz="0" w:space="0" w:color="auto"/>
            <w:right w:val="none" w:sz="0" w:space="0" w:color="auto"/>
          </w:divBdr>
        </w:div>
        <w:div w:id="1490559070">
          <w:marLeft w:val="0"/>
          <w:marRight w:val="0"/>
          <w:marTop w:val="0"/>
          <w:marBottom w:val="0"/>
          <w:divBdr>
            <w:top w:val="none" w:sz="0" w:space="0" w:color="auto"/>
            <w:left w:val="none" w:sz="0" w:space="0" w:color="auto"/>
            <w:bottom w:val="none" w:sz="0" w:space="0" w:color="auto"/>
            <w:right w:val="none" w:sz="0" w:space="0" w:color="auto"/>
          </w:divBdr>
        </w:div>
        <w:div w:id="1497499976">
          <w:marLeft w:val="0"/>
          <w:marRight w:val="0"/>
          <w:marTop w:val="0"/>
          <w:marBottom w:val="0"/>
          <w:divBdr>
            <w:top w:val="none" w:sz="0" w:space="0" w:color="auto"/>
            <w:left w:val="none" w:sz="0" w:space="0" w:color="auto"/>
            <w:bottom w:val="none" w:sz="0" w:space="0" w:color="auto"/>
            <w:right w:val="none" w:sz="0" w:space="0" w:color="auto"/>
          </w:divBdr>
        </w:div>
        <w:div w:id="1517498520">
          <w:marLeft w:val="0"/>
          <w:marRight w:val="0"/>
          <w:marTop w:val="0"/>
          <w:marBottom w:val="0"/>
          <w:divBdr>
            <w:top w:val="none" w:sz="0" w:space="0" w:color="auto"/>
            <w:left w:val="none" w:sz="0" w:space="0" w:color="auto"/>
            <w:bottom w:val="none" w:sz="0" w:space="0" w:color="auto"/>
            <w:right w:val="none" w:sz="0" w:space="0" w:color="auto"/>
          </w:divBdr>
        </w:div>
        <w:div w:id="1542981535">
          <w:marLeft w:val="0"/>
          <w:marRight w:val="0"/>
          <w:marTop w:val="0"/>
          <w:marBottom w:val="0"/>
          <w:divBdr>
            <w:top w:val="none" w:sz="0" w:space="0" w:color="auto"/>
            <w:left w:val="none" w:sz="0" w:space="0" w:color="auto"/>
            <w:bottom w:val="none" w:sz="0" w:space="0" w:color="auto"/>
            <w:right w:val="none" w:sz="0" w:space="0" w:color="auto"/>
          </w:divBdr>
        </w:div>
        <w:div w:id="1562132546">
          <w:marLeft w:val="0"/>
          <w:marRight w:val="0"/>
          <w:marTop w:val="0"/>
          <w:marBottom w:val="0"/>
          <w:divBdr>
            <w:top w:val="none" w:sz="0" w:space="0" w:color="auto"/>
            <w:left w:val="none" w:sz="0" w:space="0" w:color="auto"/>
            <w:bottom w:val="none" w:sz="0" w:space="0" w:color="auto"/>
            <w:right w:val="none" w:sz="0" w:space="0" w:color="auto"/>
          </w:divBdr>
        </w:div>
        <w:div w:id="1662002475">
          <w:marLeft w:val="0"/>
          <w:marRight w:val="0"/>
          <w:marTop w:val="0"/>
          <w:marBottom w:val="0"/>
          <w:divBdr>
            <w:top w:val="none" w:sz="0" w:space="0" w:color="auto"/>
            <w:left w:val="none" w:sz="0" w:space="0" w:color="auto"/>
            <w:bottom w:val="none" w:sz="0" w:space="0" w:color="auto"/>
            <w:right w:val="none" w:sz="0" w:space="0" w:color="auto"/>
          </w:divBdr>
        </w:div>
        <w:div w:id="1837571387">
          <w:marLeft w:val="0"/>
          <w:marRight w:val="0"/>
          <w:marTop w:val="0"/>
          <w:marBottom w:val="0"/>
          <w:divBdr>
            <w:top w:val="none" w:sz="0" w:space="0" w:color="auto"/>
            <w:left w:val="none" w:sz="0" w:space="0" w:color="auto"/>
            <w:bottom w:val="none" w:sz="0" w:space="0" w:color="auto"/>
            <w:right w:val="none" w:sz="0" w:space="0" w:color="auto"/>
          </w:divBdr>
        </w:div>
        <w:div w:id="1878465730">
          <w:marLeft w:val="0"/>
          <w:marRight w:val="0"/>
          <w:marTop w:val="0"/>
          <w:marBottom w:val="0"/>
          <w:divBdr>
            <w:top w:val="none" w:sz="0" w:space="0" w:color="auto"/>
            <w:left w:val="none" w:sz="0" w:space="0" w:color="auto"/>
            <w:bottom w:val="none" w:sz="0" w:space="0" w:color="auto"/>
            <w:right w:val="none" w:sz="0" w:space="0" w:color="auto"/>
          </w:divBdr>
        </w:div>
        <w:div w:id="1955552168">
          <w:marLeft w:val="0"/>
          <w:marRight w:val="0"/>
          <w:marTop w:val="0"/>
          <w:marBottom w:val="0"/>
          <w:divBdr>
            <w:top w:val="none" w:sz="0" w:space="0" w:color="auto"/>
            <w:left w:val="none" w:sz="0" w:space="0" w:color="auto"/>
            <w:bottom w:val="none" w:sz="0" w:space="0" w:color="auto"/>
            <w:right w:val="none" w:sz="0" w:space="0" w:color="auto"/>
          </w:divBdr>
        </w:div>
        <w:div w:id="2025396947">
          <w:marLeft w:val="0"/>
          <w:marRight w:val="0"/>
          <w:marTop w:val="0"/>
          <w:marBottom w:val="0"/>
          <w:divBdr>
            <w:top w:val="none" w:sz="0" w:space="0" w:color="auto"/>
            <w:left w:val="none" w:sz="0" w:space="0" w:color="auto"/>
            <w:bottom w:val="none" w:sz="0" w:space="0" w:color="auto"/>
            <w:right w:val="none" w:sz="0" w:space="0" w:color="auto"/>
          </w:divBdr>
        </w:div>
        <w:div w:id="2032879363">
          <w:marLeft w:val="0"/>
          <w:marRight w:val="0"/>
          <w:marTop w:val="0"/>
          <w:marBottom w:val="0"/>
          <w:divBdr>
            <w:top w:val="none" w:sz="0" w:space="0" w:color="auto"/>
            <w:left w:val="none" w:sz="0" w:space="0" w:color="auto"/>
            <w:bottom w:val="none" w:sz="0" w:space="0" w:color="auto"/>
            <w:right w:val="none" w:sz="0" w:space="0" w:color="auto"/>
          </w:divBdr>
        </w:div>
        <w:div w:id="2064867822">
          <w:marLeft w:val="0"/>
          <w:marRight w:val="0"/>
          <w:marTop w:val="0"/>
          <w:marBottom w:val="0"/>
          <w:divBdr>
            <w:top w:val="none" w:sz="0" w:space="0" w:color="auto"/>
            <w:left w:val="none" w:sz="0" w:space="0" w:color="auto"/>
            <w:bottom w:val="none" w:sz="0" w:space="0" w:color="auto"/>
            <w:right w:val="none" w:sz="0" w:space="0" w:color="auto"/>
          </w:divBdr>
        </w:div>
        <w:div w:id="2089957551">
          <w:marLeft w:val="0"/>
          <w:marRight w:val="0"/>
          <w:marTop w:val="0"/>
          <w:marBottom w:val="0"/>
          <w:divBdr>
            <w:top w:val="none" w:sz="0" w:space="0" w:color="auto"/>
            <w:left w:val="none" w:sz="0" w:space="0" w:color="auto"/>
            <w:bottom w:val="none" w:sz="0" w:space="0" w:color="auto"/>
            <w:right w:val="none" w:sz="0" w:space="0" w:color="auto"/>
          </w:divBdr>
        </w:div>
        <w:div w:id="2090687580">
          <w:marLeft w:val="0"/>
          <w:marRight w:val="0"/>
          <w:marTop w:val="0"/>
          <w:marBottom w:val="0"/>
          <w:divBdr>
            <w:top w:val="none" w:sz="0" w:space="0" w:color="auto"/>
            <w:left w:val="none" w:sz="0" w:space="0" w:color="auto"/>
            <w:bottom w:val="none" w:sz="0" w:space="0" w:color="auto"/>
            <w:right w:val="none" w:sz="0" w:space="0" w:color="auto"/>
          </w:divBdr>
        </w:div>
        <w:div w:id="2139760247">
          <w:marLeft w:val="0"/>
          <w:marRight w:val="0"/>
          <w:marTop w:val="0"/>
          <w:marBottom w:val="0"/>
          <w:divBdr>
            <w:top w:val="none" w:sz="0" w:space="0" w:color="auto"/>
            <w:left w:val="none" w:sz="0" w:space="0" w:color="auto"/>
            <w:bottom w:val="none" w:sz="0" w:space="0" w:color="auto"/>
            <w:right w:val="none" w:sz="0" w:space="0" w:color="auto"/>
          </w:divBdr>
        </w:div>
      </w:divsChild>
    </w:div>
    <w:div w:id="911086834">
      <w:bodyDiv w:val="1"/>
      <w:marLeft w:val="0"/>
      <w:marRight w:val="0"/>
      <w:marTop w:val="0"/>
      <w:marBottom w:val="0"/>
      <w:divBdr>
        <w:top w:val="none" w:sz="0" w:space="0" w:color="auto"/>
        <w:left w:val="none" w:sz="0" w:space="0" w:color="auto"/>
        <w:bottom w:val="none" w:sz="0" w:space="0" w:color="auto"/>
        <w:right w:val="none" w:sz="0" w:space="0" w:color="auto"/>
      </w:divBdr>
    </w:div>
    <w:div w:id="912743580">
      <w:bodyDiv w:val="1"/>
      <w:marLeft w:val="0"/>
      <w:marRight w:val="0"/>
      <w:marTop w:val="0"/>
      <w:marBottom w:val="0"/>
      <w:divBdr>
        <w:top w:val="none" w:sz="0" w:space="0" w:color="auto"/>
        <w:left w:val="none" w:sz="0" w:space="0" w:color="auto"/>
        <w:bottom w:val="none" w:sz="0" w:space="0" w:color="auto"/>
        <w:right w:val="none" w:sz="0" w:space="0" w:color="auto"/>
      </w:divBdr>
    </w:div>
    <w:div w:id="913324047">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37639250">
      <w:bodyDiv w:val="1"/>
      <w:marLeft w:val="0"/>
      <w:marRight w:val="0"/>
      <w:marTop w:val="0"/>
      <w:marBottom w:val="0"/>
      <w:divBdr>
        <w:top w:val="none" w:sz="0" w:space="0" w:color="auto"/>
        <w:left w:val="none" w:sz="0" w:space="0" w:color="auto"/>
        <w:bottom w:val="none" w:sz="0" w:space="0" w:color="auto"/>
        <w:right w:val="none" w:sz="0" w:space="0" w:color="auto"/>
      </w:divBdr>
    </w:div>
    <w:div w:id="954023417">
      <w:bodyDiv w:val="1"/>
      <w:marLeft w:val="0"/>
      <w:marRight w:val="0"/>
      <w:marTop w:val="0"/>
      <w:marBottom w:val="0"/>
      <w:divBdr>
        <w:top w:val="none" w:sz="0" w:space="0" w:color="auto"/>
        <w:left w:val="none" w:sz="0" w:space="0" w:color="auto"/>
        <w:bottom w:val="none" w:sz="0" w:space="0" w:color="auto"/>
        <w:right w:val="none" w:sz="0" w:space="0" w:color="auto"/>
      </w:divBdr>
    </w:div>
    <w:div w:id="971011604">
      <w:bodyDiv w:val="1"/>
      <w:marLeft w:val="0"/>
      <w:marRight w:val="0"/>
      <w:marTop w:val="0"/>
      <w:marBottom w:val="0"/>
      <w:divBdr>
        <w:top w:val="none" w:sz="0" w:space="0" w:color="auto"/>
        <w:left w:val="none" w:sz="0" w:space="0" w:color="auto"/>
        <w:bottom w:val="none" w:sz="0" w:space="0" w:color="auto"/>
        <w:right w:val="none" w:sz="0" w:space="0" w:color="auto"/>
      </w:divBdr>
    </w:div>
    <w:div w:id="971983518">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989675286">
      <w:bodyDiv w:val="1"/>
      <w:marLeft w:val="0"/>
      <w:marRight w:val="0"/>
      <w:marTop w:val="0"/>
      <w:marBottom w:val="0"/>
      <w:divBdr>
        <w:top w:val="none" w:sz="0" w:space="0" w:color="auto"/>
        <w:left w:val="none" w:sz="0" w:space="0" w:color="auto"/>
        <w:bottom w:val="none" w:sz="0" w:space="0" w:color="auto"/>
        <w:right w:val="none" w:sz="0" w:space="0" w:color="auto"/>
      </w:divBdr>
    </w:div>
    <w:div w:id="992030291">
      <w:bodyDiv w:val="1"/>
      <w:marLeft w:val="0"/>
      <w:marRight w:val="0"/>
      <w:marTop w:val="0"/>
      <w:marBottom w:val="0"/>
      <w:divBdr>
        <w:top w:val="none" w:sz="0" w:space="0" w:color="auto"/>
        <w:left w:val="none" w:sz="0" w:space="0" w:color="auto"/>
        <w:bottom w:val="none" w:sz="0" w:space="0" w:color="auto"/>
        <w:right w:val="none" w:sz="0" w:space="0" w:color="auto"/>
      </w:divBdr>
    </w:div>
    <w:div w:id="993292868">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21518211">
      <w:bodyDiv w:val="1"/>
      <w:marLeft w:val="0"/>
      <w:marRight w:val="0"/>
      <w:marTop w:val="0"/>
      <w:marBottom w:val="0"/>
      <w:divBdr>
        <w:top w:val="none" w:sz="0" w:space="0" w:color="auto"/>
        <w:left w:val="none" w:sz="0" w:space="0" w:color="auto"/>
        <w:bottom w:val="none" w:sz="0" w:space="0" w:color="auto"/>
        <w:right w:val="none" w:sz="0" w:space="0" w:color="auto"/>
      </w:divBdr>
    </w:div>
    <w:div w:id="1027877197">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35161566">
      <w:bodyDiv w:val="1"/>
      <w:marLeft w:val="0"/>
      <w:marRight w:val="0"/>
      <w:marTop w:val="0"/>
      <w:marBottom w:val="0"/>
      <w:divBdr>
        <w:top w:val="none" w:sz="0" w:space="0" w:color="auto"/>
        <w:left w:val="none" w:sz="0" w:space="0" w:color="auto"/>
        <w:bottom w:val="none" w:sz="0" w:space="0" w:color="auto"/>
        <w:right w:val="none" w:sz="0" w:space="0" w:color="auto"/>
      </w:divBdr>
    </w:div>
    <w:div w:id="1043793915">
      <w:bodyDiv w:val="1"/>
      <w:marLeft w:val="0"/>
      <w:marRight w:val="0"/>
      <w:marTop w:val="0"/>
      <w:marBottom w:val="0"/>
      <w:divBdr>
        <w:top w:val="none" w:sz="0" w:space="0" w:color="auto"/>
        <w:left w:val="none" w:sz="0" w:space="0" w:color="auto"/>
        <w:bottom w:val="none" w:sz="0" w:space="0" w:color="auto"/>
        <w:right w:val="none" w:sz="0" w:space="0" w:color="auto"/>
      </w:divBdr>
    </w:div>
    <w:div w:id="1049766770">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69420072">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72117556">
      <w:bodyDiv w:val="1"/>
      <w:marLeft w:val="0"/>
      <w:marRight w:val="0"/>
      <w:marTop w:val="0"/>
      <w:marBottom w:val="0"/>
      <w:divBdr>
        <w:top w:val="none" w:sz="0" w:space="0" w:color="auto"/>
        <w:left w:val="none" w:sz="0" w:space="0" w:color="auto"/>
        <w:bottom w:val="none" w:sz="0" w:space="0" w:color="auto"/>
        <w:right w:val="none" w:sz="0" w:space="0" w:color="auto"/>
      </w:divBdr>
    </w:div>
    <w:div w:id="1078332081">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5492587">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093671270">
      <w:bodyDiv w:val="1"/>
      <w:marLeft w:val="0"/>
      <w:marRight w:val="0"/>
      <w:marTop w:val="0"/>
      <w:marBottom w:val="0"/>
      <w:divBdr>
        <w:top w:val="none" w:sz="0" w:space="0" w:color="auto"/>
        <w:left w:val="none" w:sz="0" w:space="0" w:color="auto"/>
        <w:bottom w:val="none" w:sz="0" w:space="0" w:color="auto"/>
        <w:right w:val="none" w:sz="0" w:space="0" w:color="auto"/>
      </w:divBdr>
    </w:div>
    <w:div w:id="1099521149">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1170305">
      <w:bodyDiv w:val="1"/>
      <w:marLeft w:val="0"/>
      <w:marRight w:val="0"/>
      <w:marTop w:val="0"/>
      <w:marBottom w:val="0"/>
      <w:divBdr>
        <w:top w:val="none" w:sz="0" w:space="0" w:color="auto"/>
        <w:left w:val="none" w:sz="0" w:space="0" w:color="auto"/>
        <w:bottom w:val="none" w:sz="0" w:space="0" w:color="auto"/>
        <w:right w:val="none" w:sz="0" w:space="0" w:color="auto"/>
      </w:divBdr>
    </w:div>
    <w:div w:id="1111440865">
      <w:bodyDiv w:val="1"/>
      <w:marLeft w:val="0"/>
      <w:marRight w:val="0"/>
      <w:marTop w:val="0"/>
      <w:marBottom w:val="0"/>
      <w:divBdr>
        <w:top w:val="none" w:sz="0" w:space="0" w:color="auto"/>
        <w:left w:val="none" w:sz="0" w:space="0" w:color="auto"/>
        <w:bottom w:val="none" w:sz="0" w:space="0" w:color="auto"/>
        <w:right w:val="none" w:sz="0" w:space="0" w:color="auto"/>
      </w:divBdr>
    </w:div>
    <w:div w:id="1112671391">
      <w:bodyDiv w:val="1"/>
      <w:marLeft w:val="0"/>
      <w:marRight w:val="0"/>
      <w:marTop w:val="0"/>
      <w:marBottom w:val="0"/>
      <w:divBdr>
        <w:top w:val="none" w:sz="0" w:space="0" w:color="auto"/>
        <w:left w:val="none" w:sz="0" w:space="0" w:color="auto"/>
        <w:bottom w:val="none" w:sz="0" w:space="0" w:color="auto"/>
        <w:right w:val="none" w:sz="0" w:space="0" w:color="auto"/>
      </w:divBdr>
    </w:div>
    <w:div w:id="1113671976">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16682454">
      <w:bodyDiv w:val="1"/>
      <w:marLeft w:val="0"/>
      <w:marRight w:val="0"/>
      <w:marTop w:val="0"/>
      <w:marBottom w:val="0"/>
      <w:divBdr>
        <w:top w:val="none" w:sz="0" w:space="0" w:color="auto"/>
        <w:left w:val="none" w:sz="0" w:space="0" w:color="auto"/>
        <w:bottom w:val="none" w:sz="0" w:space="0" w:color="auto"/>
        <w:right w:val="none" w:sz="0" w:space="0" w:color="auto"/>
      </w:divBdr>
    </w:div>
    <w:div w:id="1120537425">
      <w:bodyDiv w:val="1"/>
      <w:marLeft w:val="0"/>
      <w:marRight w:val="0"/>
      <w:marTop w:val="0"/>
      <w:marBottom w:val="0"/>
      <w:divBdr>
        <w:top w:val="none" w:sz="0" w:space="0" w:color="auto"/>
        <w:left w:val="none" w:sz="0" w:space="0" w:color="auto"/>
        <w:bottom w:val="none" w:sz="0" w:space="0" w:color="auto"/>
        <w:right w:val="none" w:sz="0" w:space="0" w:color="auto"/>
      </w:divBdr>
    </w:div>
    <w:div w:id="1124470600">
      <w:bodyDiv w:val="1"/>
      <w:marLeft w:val="0"/>
      <w:marRight w:val="0"/>
      <w:marTop w:val="0"/>
      <w:marBottom w:val="0"/>
      <w:divBdr>
        <w:top w:val="none" w:sz="0" w:space="0" w:color="auto"/>
        <w:left w:val="none" w:sz="0" w:space="0" w:color="auto"/>
        <w:bottom w:val="none" w:sz="0" w:space="0" w:color="auto"/>
        <w:right w:val="none" w:sz="0" w:space="0" w:color="auto"/>
      </w:divBdr>
    </w:div>
    <w:div w:id="1128086299">
      <w:bodyDiv w:val="1"/>
      <w:marLeft w:val="0"/>
      <w:marRight w:val="0"/>
      <w:marTop w:val="0"/>
      <w:marBottom w:val="0"/>
      <w:divBdr>
        <w:top w:val="none" w:sz="0" w:space="0" w:color="auto"/>
        <w:left w:val="none" w:sz="0" w:space="0" w:color="auto"/>
        <w:bottom w:val="none" w:sz="0" w:space="0" w:color="auto"/>
        <w:right w:val="none" w:sz="0" w:space="0" w:color="auto"/>
      </w:divBdr>
    </w:div>
    <w:div w:id="1129933306">
      <w:bodyDiv w:val="1"/>
      <w:marLeft w:val="0"/>
      <w:marRight w:val="0"/>
      <w:marTop w:val="0"/>
      <w:marBottom w:val="0"/>
      <w:divBdr>
        <w:top w:val="none" w:sz="0" w:space="0" w:color="auto"/>
        <w:left w:val="none" w:sz="0" w:space="0" w:color="auto"/>
        <w:bottom w:val="none" w:sz="0" w:space="0" w:color="auto"/>
        <w:right w:val="none" w:sz="0" w:space="0" w:color="auto"/>
      </w:divBdr>
    </w:div>
    <w:div w:id="1132477449">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46554075">
      <w:bodyDiv w:val="1"/>
      <w:marLeft w:val="0"/>
      <w:marRight w:val="0"/>
      <w:marTop w:val="0"/>
      <w:marBottom w:val="0"/>
      <w:divBdr>
        <w:top w:val="none" w:sz="0" w:space="0" w:color="auto"/>
        <w:left w:val="none" w:sz="0" w:space="0" w:color="auto"/>
        <w:bottom w:val="none" w:sz="0" w:space="0" w:color="auto"/>
        <w:right w:val="none" w:sz="0" w:space="0" w:color="auto"/>
      </w:divBdr>
    </w:div>
    <w:div w:id="1149328590">
      <w:bodyDiv w:val="1"/>
      <w:marLeft w:val="0"/>
      <w:marRight w:val="0"/>
      <w:marTop w:val="0"/>
      <w:marBottom w:val="0"/>
      <w:divBdr>
        <w:top w:val="none" w:sz="0" w:space="0" w:color="auto"/>
        <w:left w:val="none" w:sz="0" w:space="0" w:color="auto"/>
        <w:bottom w:val="none" w:sz="0" w:space="0" w:color="auto"/>
        <w:right w:val="none" w:sz="0" w:space="0" w:color="auto"/>
      </w:divBdr>
    </w:div>
    <w:div w:id="1150249064">
      <w:bodyDiv w:val="1"/>
      <w:marLeft w:val="0"/>
      <w:marRight w:val="0"/>
      <w:marTop w:val="0"/>
      <w:marBottom w:val="0"/>
      <w:divBdr>
        <w:top w:val="none" w:sz="0" w:space="0" w:color="auto"/>
        <w:left w:val="none" w:sz="0" w:space="0" w:color="auto"/>
        <w:bottom w:val="none" w:sz="0" w:space="0" w:color="auto"/>
        <w:right w:val="none" w:sz="0" w:space="0" w:color="auto"/>
      </w:divBdr>
    </w:div>
    <w:div w:id="1152715658">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55755865">
      <w:bodyDiv w:val="1"/>
      <w:marLeft w:val="0"/>
      <w:marRight w:val="0"/>
      <w:marTop w:val="0"/>
      <w:marBottom w:val="0"/>
      <w:divBdr>
        <w:top w:val="none" w:sz="0" w:space="0" w:color="auto"/>
        <w:left w:val="none" w:sz="0" w:space="0" w:color="auto"/>
        <w:bottom w:val="none" w:sz="0" w:space="0" w:color="auto"/>
        <w:right w:val="none" w:sz="0" w:space="0" w:color="auto"/>
      </w:divBdr>
    </w:div>
    <w:div w:id="1159542506">
      <w:bodyDiv w:val="1"/>
      <w:marLeft w:val="0"/>
      <w:marRight w:val="0"/>
      <w:marTop w:val="0"/>
      <w:marBottom w:val="0"/>
      <w:divBdr>
        <w:top w:val="none" w:sz="0" w:space="0" w:color="auto"/>
        <w:left w:val="none" w:sz="0" w:space="0" w:color="auto"/>
        <w:bottom w:val="none" w:sz="0" w:space="0" w:color="auto"/>
        <w:right w:val="none" w:sz="0" w:space="0" w:color="auto"/>
      </w:divBdr>
    </w:div>
    <w:div w:id="1168129364">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79151912">
      <w:bodyDiv w:val="1"/>
      <w:marLeft w:val="0"/>
      <w:marRight w:val="0"/>
      <w:marTop w:val="0"/>
      <w:marBottom w:val="0"/>
      <w:divBdr>
        <w:top w:val="none" w:sz="0" w:space="0" w:color="auto"/>
        <w:left w:val="none" w:sz="0" w:space="0" w:color="auto"/>
        <w:bottom w:val="none" w:sz="0" w:space="0" w:color="auto"/>
        <w:right w:val="none" w:sz="0" w:space="0" w:color="auto"/>
      </w:divBdr>
    </w:div>
    <w:div w:id="1181355237">
      <w:bodyDiv w:val="1"/>
      <w:marLeft w:val="0"/>
      <w:marRight w:val="0"/>
      <w:marTop w:val="0"/>
      <w:marBottom w:val="0"/>
      <w:divBdr>
        <w:top w:val="none" w:sz="0" w:space="0" w:color="auto"/>
        <w:left w:val="none" w:sz="0" w:space="0" w:color="auto"/>
        <w:bottom w:val="none" w:sz="0" w:space="0" w:color="auto"/>
        <w:right w:val="none" w:sz="0" w:space="0" w:color="auto"/>
      </w:divBdr>
    </w:div>
    <w:div w:id="1182083199">
      <w:bodyDiv w:val="1"/>
      <w:marLeft w:val="0"/>
      <w:marRight w:val="0"/>
      <w:marTop w:val="0"/>
      <w:marBottom w:val="0"/>
      <w:divBdr>
        <w:top w:val="none" w:sz="0" w:space="0" w:color="auto"/>
        <w:left w:val="none" w:sz="0" w:space="0" w:color="auto"/>
        <w:bottom w:val="none" w:sz="0" w:space="0" w:color="auto"/>
        <w:right w:val="none" w:sz="0" w:space="0" w:color="auto"/>
      </w:divBdr>
    </w:div>
    <w:div w:id="1183283369">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197505331">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08028579">
      <w:bodyDiv w:val="1"/>
      <w:marLeft w:val="0"/>
      <w:marRight w:val="0"/>
      <w:marTop w:val="0"/>
      <w:marBottom w:val="0"/>
      <w:divBdr>
        <w:top w:val="none" w:sz="0" w:space="0" w:color="auto"/>
        <w:left w:val="none" w:sz="0" w:space="0" w:color="auto"/>
        <w:bottom w:val="none" w:sz="0" w:space="0" w:color="auto"/>
        <w:right w:val="none" w:sz="0" w:space="0" w:color="auto"/>
      </w:divBdr>
    </w:div>
    <w:div w:id="121169698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17354280">
      <w:bodyDiv w:val="1"/>
      <w:marLeft w:val="0"/>
      <w:marRight w:val="0"/>
      <w:marTop w:val="0"/>
      <w:marBottom w:val="0"/>
      <w:divBdr>
        <w:top w:val="none" w:sz="0" w:space="0" w:color="auto"/>
        <w:left w:val="none" w:sz="0" w:space="0" w:color="auto"/>
        <w:bottom w:val="none" w:sz="0" w:space="0" w:color="auto"/>
        <w:right w:val="none" w:sz="0" w:space="0" w:color="auto"/>
      </w:divBdr>
    </w:div>
    <w:div w:id="1221329281">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33544816">
      <w:bodyDiv w:val="1"/>
      <w:marLeft w:val="0"/>
      <w:marRight w:val="0"/>
      <w:marTop w:val="0"/>
      <w:marBottom w:val="0"/>
      <w:divBdr>
        <w:top w:val="none" w:sz="0" w:space="0" w:color="auto"/>
        <w:left w:val="none" w:sz="0" w:space="0" w:color="auto"/>
        <w:bottom w:val="none" w:sz="0" w:space="0" w:color="auto"/>
        <w:right w:val="none" w:sz="0" w:space="0" w:color="auto"/>
      </w:divBdr>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68199328">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0089048">
      <w:bodyDiv w:val="1"/>
      <w:marLeft w:val="0"/>
      <w:marRight w:val="0"/>
      <w:marTop w:val="0"/>
      <w:marBottom w:val="0"/>
      <w:divBdr>
        <w:top w:val="none" w:sz="0" w:space="0" w:color="auto"/>
        <w:left w:val="none" w:sz="0" w:space="0" w:color="auto"/>
        <w:bottom w:val="none" w:sz="0" w:space="0" w:color="auto"/>
        <w:right w:val="none" w:sz="0" w:space="0" w:color="auto"/>
      </w:divBdr>
    </w:div>
    <w:div w:id="1293753651">
      <w:bodyDiv w:val="1"/>
      <w:marLeft w:val="0"/>
      <w:marRight w:val="0"/>
      <w:marTop w:val="0"/>
      <w:marBottom w:val="0"/>
      <w:divBdr>
        <w:top w:val="none" w:sz="0" w:space="0" w:color="auto"/>
        <w:left w:val="none" w:sz="0" w:space="0" w:color="auto"/>
        <w:bottom w:val="none" w:sz="0" w:space="0" w:color="auto"/>
        <w:right w:val="none" w:sz="0" w:space="0" w:color="auto"/>
      </w:divBdr>
    </w:div>
    <w:div w:id="1295865159">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0185033">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06855880">
      <w:bodyDiv w:val="1"/>
      <w:marLeft w:val="0"/>
      <w:marRight w:val="0"/>
      <w:marTop w:val="0"/>
      <w:marBottom w:val="0"/>
      <w:divBdr>
        <w:top w:val="none" w:sz="0" w:space="0" w:color="auto"/>
        <w:left w:val="none" w:sz="0" w:space="0" w:color="auto"/>
        <w:bottom w:val="none" w:sz="0" w:space="0" w:color="auto"/>
        <w:right w:val="none" w:sz="0" w:space="0" w:color="auto"/>
      </w:divBdr>
    </w:div>
    <w:div w:id="1307664442">
      <w:bodyDiv w:val="1"/>
      <w:marLeft w:val="0"/>
      <w:marRight w:val="0"/>
      <w:marTop w:val="0"/>
      <w:marBottom w:val="0"/>
      <w:divBdr>
        <w:top w:val="none" w:sz="0" w:space="0" w:color="auto"/>
        <w:left w:val="none" w:sz="0" w:space="0" w:color="auto"/>
        <w:bottom w:val="none" w:sz="0" w:space="0" w:color="auto"/>
        <w:right w:val="none" w:sz="0" w:space="0" w:color="auto"/>
      </w:divBdr>
    </w:div>
    <w:div w:id="1318222197">
      <w:bodyDiv w:val="1"/>
      <w:marLeft w:val="0"/>
      <w:marRight w:val="0"/>
      <w:marTop w:val="0"/>
      <w:marBottom w:val="0"/>
      <w:divBdr>
        <w:top w:val="none" w:sz="0" w:space="0" w:color="auto"/>
        <w:left w:val="none" w:sz="0" w:space="0" w:color="auto"/>
        <w:bottom w:val="none" w:sz="0" w:space="0" w:color="auto"/>
        <w:right w:val="none" w:sz="0" w:space="0" w:color="auto"/>
      </w:divBdr>
    </w:div>
    <w:div w:id="1321275472">
      <w:bodyDiv w:val="1"/>
      <w:marLeft w:val="0"/>
      <w:marRight w:val="0"/>
      <w:marTop w:val="0"/>
      <w:marBottom w:val="0"/>
      <w:divBdr>
        <w:top w:val="none" w:sz="0" w:space="0" w:color="auto"/>
        <w:left w:val="none" w:sz="0" w:space="0" w:color="auto"/>
        <w:bottom w:val="none" w:sz="0" w:space="0" w:color="auto"/>
        <w:right w:val="none" w:sz="0" w:space="0" w:color="auto"/>
      </w:divBdr>
    </w:div>
    <w:div w:id="1325933044">
      <w:bodyDiv w:val="1"/>
      <w:marLeft w:val="0"/>
      <w:marRight w:val="0"/>
      <w:marTop w:val="0"/>
      <w:marBottom w:val="0"/>
      <w:divBdr>
        <w:top w:val="none" w:sz="0" w:space="0" w:color="auto"/>
        <w:left w:val="none" w:sz="0" w:space="0" w:color="auto"/>
        <w:bottom w:val="none" w:sz="0" w:space="0" w:color="auto"/>
        <w:right w:val="none" w:sz="0" w:space="0" w:color="auto"/>
      </w:divBdr>
    </w:div>
    <w:div w:id="1329137098">
      <w:bodyDiv w:val="1"/>
      <w:marLeft w:val="0"/>
      <w:marRight w:val="0"/>
      <w:marTop w:val="0"/>
      <w:marBottom w:val="0"/>
      <w:divBdr>
        <w:top w:val="none" w:sz="0" w:space="0" w:color="auto"/>
        <w:left w:val="none" w:sz="0" w:space="0" w:color="auto"/>
        <w:bottom w:val="none" w:sz="0" w:space="0" w:color="auto"/>
        <w:right w:val="none" w:sz="0" w:space="0" w:color="auto"/>
      </w:divBdr>
    </w:div>
    <w:div w:id="1339652250">
      <w:bodyDiv w:val="1"/>
      <w:marLeft w:val="0"/>
      <w:marRight w:val="0"/>
      <w:marTop w:val="0"/>
      <w:marBottom w:val="0"/>
      <w:divBdr>
        <w:top w:val="none" w:sz="0" w:space="0" w:color="auto"/>
        <w:left w:val="none" w:sz="0" w:space="0" w:color="auto"/>
        <w:bottom w:val="none" w:sz="0" w:space="0" w:color="auto"/>
        <w:right w:val="none" w:sz="0" w:space="0" w:color="auto"/>
      </w:divBdr>
    </w:div>
    <w:div w:id="1339770687">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4087045">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4040124">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58893155">
      <w:bodyDiv w:val="1"/>
      <w:marLeft w:val="0"/>
      <w:marRight w:val="0"/>
      <w:marTop w:val="0"/>
      <w:marBottom w:val="0"/>
      <w:divBdr>
        <w:top w:val="none" w:sz="0" w:space="0" w:color="auto"/>
        <w:left w:val="none" w:sz="0" w:space="0" w:color="auto"/>
        <w:bottom w:val="none" w:sz="0" w:space="0" w:color="auto"/>
        <w:right w:val="none" w:sz="0" w:space="0" w:color="auto"/>
      </w:divBdr>
    </w:div>
    <w:div w:id="1359505285">
      <w:bodyDiv w:val="1"/>
      <w:marLeft w:val="0"/>
      <w:marRight w:val="0"/>
      <w:marTop w:val="0"/>
      <w:marBottom w:val="0"/>
      <w:divBdr>
        <w:top w:val="none" w:sz="0" w:space="0" w:color="auto"/>
        <w:left w:val="none" w:sz="0" w:space="0" w:color="auto"/>
        <w:bottom w:val="none" w:sz="0" w:space="0" w:color="auto"/>
        <w:right w:val="none" w:sz="0" w:space="0" w:color="auto"/>
      </w:divBdr>
    </w:div>
    <w:div w:id="1364134694">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372192926">
      <w:bodyDiv w:val="1"/>
      <w:marLeft w:val="0"/>
      <w:marRight w:val="0"/>
      <w:marTop w:val="0"/>
      <w:marBottom w:val="0"/>
      <w:divBdr>
        <w:top w:val="none" w:sz="0" w:space="0" w:color="auto"/>
        <w:left w:val="none" w:sz="0" w:space="0" w:color="auto"/>
        <w:bottom w:val="none" w:sz="0" w:space="0" w:color="auto"/>
        <w:right w:val="none" w:sz="0" w:space="0" w:color="auto"/>
      </w:divBdr>
    </w:div>
    <w:div w:id="1380125845">
      <w:bodyDiv w:val="1"/>
      <w:marLeft w:val="0"/>
      <w:marRight w:val="0"/>
      <w:marTop w:val="0"/>
      <w:marBottom w:val="0"/>
      <w:divBdr>
        <w:top w:val="none" w:sz="0" w:space="0" w:color="auto"/>
        <w:left w:val="none" w:sz="0" w:space="0" w:color="auto"/>
        <w:bottom w:val="none" w:sz="0" w:space="0" w:color="auto"/>
        <w:right w:val="none" w:sz="0" w:space="0" w:color="auto"/>
      </w:divBdr>
    </w:div>
    <w:div w:id="1386760357">
      <w:bodyDiv w:val="1"/>
      <w:marLeft w:val="0"/>
      <w:marRight w:val="0"/>
      <w:marTop w:val="0"/>
      <w:marBottom w:val="0"/>
      <w:divBdr>
        <w:top w:val="none" w:sz="0" w:space="0" w:color="auto"/>
        <w:left w:val="none" w:sz="0" w:space="0" w:color="auto"/>
        <w:bottom w:val="none" w:sz="0" w:space="0" w:color="auto"/>
        <w:right w:val="none" w:sz="0" w:space="0" w:color="auto"/>
      </w:divBdr>
    </w:div>
    <w:div w:id="1390688177">
      <w:bodyDiv w:val="1"/>
      <w:marLeft w:val="0"/>
      <w:marRight w:val="0"/>
      <w:marTop w:val="0"/>
      <w:marBottom w:val="0"/>
      <w:divBdr>
        <w:top w:val="none" w:sz="0" w:space="0" w:color="auto"/>
        <w:left w:val="none" w:sz="0" w:space="0" w:color="auto"/>
        <w:bottom w:val="none" w:sz="0" w:space="0" w:color="auto"/>
        <w:right w:val="none" w:sz="0" w:space="0" w:color="auto"/>
      </w:divBdr>
    </w:div>
    <w:div w:id="1392462103">
      <w:bodyDiv w:val="1"/>
      <w:marLeft w:val="0"/>
      <w:marRight w:val="0"/>
      <w:marTop w:val="0"/>
      <w:marBottom w:val="0"/>
      <w:divBdr>
        <w:top w:val="none" w:sz="0" w:space="0" w:color="auto"/>
        <w:left w:val="none" w:sz="0" w:space="0" w:color="auto"/>
        <w:bottom w:val="none" w:sz="0" w:space="0" w:color="auto"/>
        <w:right w:val="none" w:sz="0" w:space="0" w:color="auto"/>
      </w:divBdr>
    </w:div>
    <w:div w:id="1393655786">
      <w:bodyDiv w:val="1"/>
      <w:marLeft w:val="0"/>
      <w:marRight w:val="0"/>
      <w:marTop w:val="0"/>
      <w:marBottom w:val="0"/>
      <w:divBdr>
        <w:top w:val="none" w:sz="0" w:space="0" w:color="auto"/>
        <w:left w:val="none" w:sz="0" w:space="0" w:color="auto"/>
        <w:bottom w:val="none" w:sz="0" w:space="0" w:color="auto"/>
        <w:right w:val="none" w:sz="0" w:space="0" w:color="auto"/>
      </w:divBdr>
    </w:div>
    <w:div w:id="1399934031">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09032251">
      <w:bodyDiv w:val="1"/>
      <w:marLeft w:val="0"/>
      <w:marRight w:val="0"/>
      <w:marTop w:val="0"/>
      <w:marBottom w:val="0"/>
      <w:divBdr>
        <w:top w:val="none" w:sz="0" w:space="0" w:color="auto"/>
        <w:left w:val="none" w:sz="0" w:space="0" w:color="auto"/>
        <w:bottom w:val="none" w:sz="0" w:space="0" w:color="auto"/>
        <w:right w:val="none" w:sz="0" w:space="0" w:color="auto"/>
      </w:divBdr>
    </w:div>
    <w:div w:id="1411541046">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19669321">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1658827">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690380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48548037">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63227752">
      <w:bodyDiv w:val="1"/>
      <w:marLeft w:val="0"/>
      <w:marRight w:val="0"/>
      <w:marTop w:val="0"/>
      <w:marBottom w:val="0"/>
      <w:divBdr>
        <w:top w:val="none" w:sz="0" w:space="0" w:color="auto"/>
        <w:left w:val="none" w:sz="0" w:space="0" w:color="auto"/>
        <w:bottom w:val="none" w:sz="0" w:space="0" w:color="auto"/>
        <w:right w:val="none" w:sz="0" w:space="0" w:color="auto"/>
      </w:divBdr>
      <w:divsChild>
        <w:div w:id="54858661">
          <w:marLeft w:val="0"/>
          <w:marRight w:val="0"/>
          <w:marTop w:val="0"/>
          <w:marBottom w:val="0"/>
          <w:divBdr>
            <w:top w:val="none" w:sz="0" w:space="0" w:color="auto"/>
            <w:left w:val="none" w:sz="0" w:space="0" w:color="auto"/>
            <w:bottom w:val="none" w:sz="0" w:space="0" w:color="auto"/>
            <w:right w:val="none" w:sz="0" w:space="0" w:color="auto"/>
          </w:divBdr>
        </w:div>
        <w:div w:id="74059705">
          <w:marLeft w:val="0"/>
          <w:marRight w:val="0"/>
          <w:marTop w:val="0"/>
          <w:marBottom w:val="0"/>
          <w:divBdr>
            <w:top w:val="none" w:sz="0" w:space="0" w:color="auto"/>
            <w:left w:val="none" w:sz="0" w:space="0" w:color="auto"/>
            <w:bottom w:val="none" w:sz="0" w:space="0" w:color="auto"/>
            <w:right w:val="none" w:sz="0" w:space="0" w:color="auto"/>
          </w:divBdr>
        </w:div>
        <w:div w:id="76296072">
          <w:marLeft w:val="0"/>
          <w:marRight w:val="0"/>
          <w:marTop w:val="0"/>
          <w:marBottom w:val="0"/>
          <w:divBdr>
            <w:top w:val="none" w:sz="0" w:space="0" w:color="auto"/>
            <w:left w:val="none" w:sz="0" w:space="0" w:color="auto"/>
            <w:bottom w:val="none" w:sz="0" w:space="0" w:color="auto"/>
            <w:right w:val="none" w:sz="0" w:space="0" w:color="auto"/>
          </w:divBdr>
        </w:div>
        <w:div w:id="119610765">
          <w:marLeft w:val="0"/>
          <w:marRight w:val="0"/>
          <w:marTop w:val="0"/>
          <w:marBottom w:val="0"/>
          <w:divBdr>
            <w:top w:val="none" w:sz="0" w:space="0" w:color="auto"/>
            <w:left w:val="none" w:sz="0" w:space="0" w:color="auto"/>
            <w:bottom w:val="none" w:sz="0" w:space="0" w:color="auto"/>
            <w:right w:val="none" w:sz="0" w:space="0" w:color="auto"/>
          </w:divBdr>
        </w:div>
        <w:div w:id="120806099">
          <w:marLeft w:val="0"/>
          <w:marRight w:val="0"/>
          <w:marTop w:val="0"/>
          <w:marBottom w:val="0"/>
          <w:divBdr>
            <w:top w:val="none" w:sz="0" w:space="0" w:color="auto"/>
            <w:left w:val="none" w:sz="0" w:space="0" w:color="auto"/>
            <w:bottom w:val="none" w:sz="0" w:space="0" w:color="auto"/>
            <w:right w:val="none" w:sz="0" w:space="0" w:color="auto"/>
          </w:divBdr>
        </w:div>
        <w:div w:id="123426326">
          <w:marLeft w:val="0"/>
          <w:marRight w:val="0"/>
          <w:marTop w:val="0"/>
          <w:marBottom w:val="0"/>
          <w:divBdr>
            <w:top w:val="none" w:sz="0" w:space="0" w:color="auto"/>
            <w:left w:val="none" w:sz="0" w:space="0" w:color="auto"/>
            <w:bottom w:val="none" w:sz="0" w:space="0" w:color="auto"/>
            <w:right w:val="none" w:sz="0" w:space="0" w:color="auto"/>
          </w:divBdr>
        </w:div>
        <w:div w:id="127014500">
          <w:marLeft w:val="0"/>
          <w:marRight w:val="0"/>
          <w:marTop w:val="0"/>
          <w:marBottom w:val="0"/>
          <w:divBdr>
            <w:top w:val="none" w:sz="0" w:space="0" w:color="auto"/>
            <w:left w:val="none" w:sz="0" w:space="0" w:color="auto"/>
            <w:bottom w:val="none" w:sz="0" w:space="0" w:color="auto"/>
            <w:right w:val="none" w:sz="0" w:space="0" w:color="auto"/>
          </w:divBdr>
        </w:div>
        <w:div w:id="224950007">
          <w:marLeft w:val="0"/>
          <w:marRight w:val="0"/>
          <w:marTop w:val="0"/>
          <w:marBottom w:val="0"/>
          <w:divBdr>
            <w:top w:val="none" w:sz="0" w:space="0" w:color="auto"/>
            <w:left w:val="none" w:sz="0" w:space="0" w:color="auto"/>
            <w:bottom w:val="none" w:sz="0" w:space="0" w:color="auto"/>
            <w:right w:val="none" w:sz="0" w:space="0" w:color="auto"/>
          </w:divBdr>
        </w:div>
        <w:div w:id="235164262">
          <w:marLeft w:val="0"/>
          <w:marRight w:val="0"/>
          <w:marTop w:val="0"/>
          <w:marBottom w:val="0"/>
          <w:divBdr>
            <w:top w:val="none" w:sz="0" w:space="0" w:color="auto"/>
            <w:left w:val="none" w:sz="0" w:space="0" w:color="auto"/>
            <w:bottom w:val="none" w:sz="0" w:space="0" w:color="auto"/>
            <w:right w:val="none" w:sz="0" w:space="0" w:color="auto"/>
          </w:divBdr>
        </w:div>
        <w:div w:id="237633941">
          <w:marLeft w:val="0"/>
          <w:marRight w:val="0"/>
          <w:marTop w:val="0"/>
          <w:marBottom w:val="0"/>
          <w:divBdr>
            <w:top w:val="none" w:sz="0" w:space="0" w:color="auto"/>
            <w:left w:val="none" w:sz="0" w:space="0" w:color="auto"/>
            <w:bottom w:val="none" w:sz="0" w:space="0" w:color="auto"/>
            <w:right w:val="none" w:sz="0" w:space="0" w:color="auto"/>
          </w:divBdr>
        </w:div>
        <w:div w:id="346756242">
          <w:marLeft w:val="0"/>
          <w:marRight w:val="0"/>
          <w:marTop w:val="0"/>
          <w:marBottom w:val="0"/>
          <w:divBdr>
            <w:top w:val="none" w:sz="0" w:space="0" w:color="auto"/>
            <w:left w:val="none" w:sz="0" w:space="0" w:color="auto"/>
            <w:bottom w:val="none" w:sz="0" w:space="0" w:color="auto"/>
            <w:right w:val="none" w:sz="0" w:space="0" w:color="auto"/>
          </w:divBdr>
        </w:div>
        <w:div w:id="347342021">
          <w:marLeft w:val="0"/>
          <w:marRight w:val="0"/>
          <w:marTop w:val="0"/>
          <w:marBottom w:val="0"/>
          <w:divBdr>
            <w:top w:val="none" w:sz="0" w:space="0" w:color="auto"/>
            <w:left w:val="none" w:sz="0" w:space="0" w:color="auto"/>
            <w:bottom w:val="none" w:sz="0" w:space="0" w:color="auto"/>
            <w:right w:val="none" w:sz="0" w:space="0" w:color="auto"/>
          </w:divBdr>
        </w:div>
        <w:div w:id="363790952">
          <w:marLeft w:val="0"/>
          <w:marRight w:val="0"/>
          <w:marTop w:val="0"/>
          <w:marBottom w:val="0"/>
          <w:divBdr>
            <w:top w:val="none" w:sz="0" w:space="0" w:color="auto"/>
            <w:left w:val="none" w:sz="0" w:space="0" w:color="auto"/>
            <w:bottom w:val="none" w:sz="0" w:space="0" w:color="auto"/>
            <w:right w:val="none" w:sz="0" w:space="0" w:color="auto"/>
          </w:divBdr>
        </w:div>
        <w:div w:id="367225394">
          <w:marLeft w:val="0"/>
          <w:marRight w:val="0"/>
          <w:marTop w:val="0"/>
          <w:marBottom w:val="0"/>
          <w:divBdr>
            <w:top w:val="none" w:sz="0" w:space="0" w:color="auto"/>
            <w:left w:val="none" w:sz="0" w:space="0" w:color="auto"/>
            <w:bottom w:val="none" w:sz="0" w:space="0" w:color="auto"/>
            <w:right w:val="none" w:sz="0" w:space="0" w:color="auto"/>
          </w:divBdr>
        </w:div>
        <w:div w:id="394355860">
          <w:marLeft w:val="0"/>
          <w:marRight w:val="0"/>
          <w:marTop w:val="0"/>
          <w:marBottom w:val="0"/>
          <w:divBdr>
            <w:top w:val="none" w:sz="0" w:space="0" w:color="auto"/>
            <w:left w:val="none" w:sz="0" w:space="0" w:color="auto"/>
            <w:bottom w:val="none" w:sz="0" w:space="0" w:color="auto"/>
            <w:right w:val="none" w:sz="0" w:space="0" w:color="auto"/>
          </w:divBdr>
        </w:div>
        <w:div w:id="400759302">
          <w:marLeft w:val="0"/>
          <w:marRight w:val="0"/>
          <w:marTop w:val="0"/>
          <w:marBottom w:val="0"/>
          <w:divBdr>
            <w:top w:val="none" w:sz="0" w:space="0" w:color="auto"/>
            <w:left w:val="none" w:sz="0" w:space="0" w:color="auto"/>
            <w:bottom w:val="none" w:sz="0" w:space="0" w:color="auto"/>
            <w:right w:val="none" w:sz="0" w:space="0" w:color="auto"/>
          </w:divBdr>
        </w:div>
        <w:div w:id="416562052">
          <w:marLeft w:val="0"/>
          <w:marRight w:val="0"/>
          <w:marTop w:val="0"/>
          <w:marBottom w:val="0"/>
          <w:divBdr>
            <w:top w:val="none" w:sz="0" w:space="0" w:color="auto"/>
            <w:left w:val="none" w:sz="0" w:space="0" w:color="auto"/>
            <w:bottom w:val="none" w:sz="0" w:space="0" w:color="auto"/>
            <w:right w:val="none" w:sz="0" w:space="0" w:color="auto"/>
          </w:divBdr>
        </w:div>
        <w:div w:id="482896622">
          <w:marLeft w:val="0"/>
          <w:marRight w:val="0"/>
          <w:marTop w:val="0"/>
          <w:marBottom w:val="0"/>
          <w:divBdr>
            <w:top w:val="none" w:sz="0" w:space="0" w:color="auto"/>
            <w:left w:val="none" w:sz="0" w:space="0" w:color="auto"/>
            <w:bottom w:val="none" w:sz="0" w:space="0" w:color="auto"/>
            <w:right w:val="none" w:sz="0" w:space="0" w:color="auto"/>
          </w:divBdr>
        </w:div>
        <w:div w:id="488593804">
          <w:marLeft w:val="0"/>
          <w:marRight w:val="0"/>
          <w:marTop w:val="0"/>
          <w:marBottom w:val="0"/>
          <w:divBdr>
            <w:top w:val="none" w:sz="0" w:space="0" w:color="auto"/>
            <w:left w:val="none" w:sz="0" w:space="0" w:color="auto"/>
            <w:bottom w:val="none" w:sz="0" w:space="0" w:color="auto"/>
            <w:right w:val="none" w:sz="0" w:space="0" w:color="auto"/>
          </w:divBdr>
        </w:div>
        <w:div w:id="510223638">
          <w:marLeft w:val="0"/>
          <w:marRight w:val="0"/>
          <w:marTop w:val="0"/>
          <w:marBottom w:val="0"/>
          <w:divBdr>
            <w:top w:val="none" w:sz="0" w:space="0" w:color="auto"/>
            <w:left w:val="none" w:sz="0" w:space="0" w:color="auto"/>
            <w:bottom w:val="none" w:sz="0" w:space="0" w:color="auto"/>
            <w:right w:val="none" w:sz="0" w:space="0" w:color="auto"/>
          </w:divBdr>
        </w:div>
        <w:div w:id="539636958">
          <w:marLeft w:val="0"/>
          <w:marRight w:val="0"/>
          <w:marTop w:val="0"/>
          <w:marBottom w:val="0"/>
          <w:divBdr>
            <w:top w:val="none" w:sz="0" w:space="0" w:color="auto"/>
            <w:left w:val="none" w:sz="0" w:space="0" w:color="auto"/>
            <w:bottom w:val="none" w:sz="0" w:space="0" w:color="auto"/>
            <w:right w:val="none" w:sz="0" w:space="0" w:color="auto"/>
          </w:divBdr>
        </w:div>
        <w:div w:id="557934787">
          <w:marLeft w:val="0"/>
          <w:marRight w:val="0"/>
          <w:marTop w:val="0"/>
          <w:marBottom w:val="0"/>
          <w:divBdr>
            <w:top w:val="none" w:sz="0" w:space="0" w:color="auto"/>
            <w:left w:val="none" w:sz="0" w:space="0" w:color="auto"/>
            <w:bottom w:val="none" w:sz="0" w:space="0" w:color="auto"/>
            <w:right w:val="none" w:sz="0" w:space="0" w:color="auto"/>
          </w:divBdr>
        </w:div>
        <w:div w:id="563610110">
          <w:marLeft w:val="0"/>
          <w:marRight w:val="0"/>
          <w:marTop w:val="0"/>
          <w:marBottom w:val="0"/>
          <w:divBdr>
            <w:top w:val="none" w:sz="0" w:space="0" w:color="auto"/>
            <w:left w:val="none" w:sz="0" w:space="0" w:color="auto"/>
            <w:bottom w:val="none" w:sz="0" w:space="0" w:color="auto"/>
            <w:right w:val="none" w:sz="0" w:space="0" w:color="auto"/>
          </w:divBdr>
        </w:div>
        <w:div w:id="567227061">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 w:id="583338515">
          <w:marLeft w:val="0"/>
          <w:marRight w:val="0"/>
          <w:marTop w:val="0"/>
          <w:marBottom w:val="0"/>
          <w:divBdr>
            <w:top w:val="none" w:sz="0" w:space="0" w:color="auto"/>
            <w:left w:val="none" w:sz="0" w:space="0" w:color="auto"/>
            <w:bottom w:val="none" w:sz="0" w:space="0" w:color="auto"/>
            <w:right w:val="none" w:sz="0" w:space="0" w:color="auto"/>
          </w:divBdr>
        </w:div>
        <w:div w:id="599024860">
          <w:marLeft w:val="0"/>
          <w:marRight w:val="0"/>
          <w:marTop w:val="0"/>
          <w:marBottom w:val="0"/>
          <w:divBdr>
            <w:top w:val="none" w:sz="0" w:space="0" w:color="auto"/>
            <w:left w:val="none" w:sz="0" w:space="0" w:color="auto"/>
            <w:bottom w:val="none" w:sz="0" w:space="0" w:color="auto"/>
            <w:right w:val="none" w:sz="0" w:space="0" w:color="auto"/>
          </w:divBdr>
        </w:div>
        <w:div w:id="620379455">
          <w:marLeft w:val="0"/>
          <w:marRight w:val="0"/>
          <w:marTop w:val="0"/>
          <w:marBottom w:val="0"/>
          <w:divBdr>
            <w:top w:val="none" w:sz="0" w:space="0" w:color="auto"/>
            <w:left w:val="none" w:sz="0" w:space="0" w:color="auto"/>
            <w:bottom w:val="none" w:sz="0" w:space="0" w:color="auto"/>
            <w:right w:val="none" w:sz="0" w:space="0" w:color="auto"/>
          </w:divBdr>
        </w:div>
        <w:div w:id="680356027">
          <w:marLeft w:val="0"/>
          <w:marRight w:val="0"/>
          <w:marTop w:val="0"/>
          <w:marBottom w:val="0"/>
          <w:divBdr>
            <w:top w:val="none" w:sz="0" w:space="0" w:color="auto"/>
            <w:left w:val="none" w:sz="0" w:space="0" w:color="auto"/>
            <w:bottom w:val="none" w:sz="0" w:space="0" w:color="auto"/>
            <w:right w:val="none" w:sz="0" w:space="0" w:color="auto"/>
          </w:divBdr>
        </w:div>
        <w:div w:id="689067070">
          <w:marLeft w:val="0"/>
          <w:marRight w:val="0"/>
          <w:marTop w:val="0"/>
          <w:marBottom w:val="0"/>
          <w:divBdr>
            <w:top w:val="none" w:sz="0" w:space="0" w:color="auto"/>
            <w:left w:val="none" w:sz="0" w:space="0" w:color="auto"/>
            <w:bottom w:val="none" w:sz="0" w:space="0" w:color="auto"/>
            <w:right w:val="none" w:sz="0" w:space="0" w:color="auto"/>
          </w:divBdr>
        </w:div>
        <w:div w:id="717436895">
          <w:marLeft w:val="0"/>
          <w:marRight w:val="0"/>
          <w:marTop w:val="0"/>
          <w:marBottom w:val="0"/>
          <w:divBdr>
            <w:top w:val="none" w:sz="0" w:space="0" w:color="auto"/>
            <w:left w:val="none" w:sz="0" w:space="0" w:color="auto"/>
            <w:bottom w:val="none" w:sz="0" w:space="0" w:color="auto"/>
            <w:right w:val="none" w:sz="0" w:space="0" w:color="auto"/>
          </w:divBdr>
        </w:div>
        <w:div w:id="782309456">
          <w:marLeft w:val="0"/>
          <w:marRight w:val="0"/>
          <w:marTop w:val="0"/>
          <w:marBottom w:val="0"/>
          <w:divBdr>
            <w:top w:val="none" w:sz="0" w:space="0" w:color="auto"/>
            <w:left w:val="none" w:sz="0" w:space="0" w:color="auto"/>
            <w:bottom w:val="none" w:sz="0" w:space="0" w:color="auto"/>
            <w:right w:val="none" w:sz="0" w:space="0" w:color="auto"/>
          </w:divBdr>
        </w:div>
        <w:div w:id="791364766">
          <w:marLeft w:val="0"/>
          <w:marRight w:val="0"/>
          <w:marTop w:val="0"/>
          <w:marBottom w:val="0"/>
          <w:divBdr>
            <w:top w:val="none" w:sz="0" w:space="0" w:color="auto"/>
            <w:left w:val="none" w:sz="0" w:space="0" w:color="auto"/>
            <w:bottom w:val="none" w:sz="0" w:space="0" w:color="auto"/>
            <w:right w:val="none" w:sz="0" w:space="0" w:color="auto"/>
          </w:divBdr>
        </w:div>
        <w:div w:id="817303370">
          <w:marLeft w:val="0"/>
          <w:marRight w:val="0"/>
          <w:marTop w:val="0"/>
          <w:marBottom w:val="0"/>
          <w:divBdr>
            <w:top w:val="none" w:sz="0" w:space="0" w:color="auto"/>
            <w:left w:val="none" w:sz="0" w:space="0" w:color="auto"/>
            <w:bottom w:val="none" w:sz="0" w:space="0" w:color="auto"/>
            <w:right w:val="none" w:sz="0" w:space="0" w:color="auto"/>
          </w:divBdr>
        </w:div>
        <w:div w:id="830291970">
          <w:marLeft w:val="0"/>
          <w:marRight w:val="0"/>
          <w:marTop w:val="0"/>
          <w:marBottom w:val="0"/>
          <w:divBdr>
            <w:top w:val="none" w:sz="0" w:space="0" w:color="auto"/>
            <w:left w:val="none" w:sz="0" w:space="0" w:color="auto"/>
            <w:bottom w:val="none" w:sz="0" w:space="0" w:color="auto"/>
            <w:right w:val="none" w:sz="0" w:space="0" w:color="auto"/>
          </w:divBdr>
        </w:div>
        <w:div w:id="877620405">
          <w:marLeft w:val="0"/>
          <w:marRight w:val="0"/>
          <w:marTop w:val="0"/>
          <w:marBottom w:val="0"/>
          <w:divBdr>
            <w:top w:val="none" w:sz="0" w:space="0" w:color="auto"/>
            <w:left w:val="none" w:sz="0" w:space="0" w:color="auto"/>
            <w:bottom w:val="none" w:sz="0" w:space="0" w:color="auto"/>
            <w:right w:val="none" w:sz="0" w:space="0" w:color="auto"/>
          </w:divBdr>
        </w:div>
        <w:div w:id="886258233">
          <w:marLeft w:val="0"/>
          <w:marRight w:val="0"/>
          <w:marTop w:val="0"/>
          <w:marBottom w:val="0"/>
          <w:divBdr>
            <w:top w:val="none" w:sz="0" w:space="0" w:color="auto"/>
            <w:left w:val="none" w:sz="0" w:space="0" w:color="auto"/>
            <w:bottom w:val="none" w:sz="0" w:space="0" w:color="auto"/>
            <w:right w:val="none" w:sz="0" w:space="0" w:color="auto"/>
          </w:divBdr>
        </w:div>
        <w:div w:id="896891564">
          <w:marLeft w:val="0"/>
          <w:marRight w:val="0"/>
          <w:marTop w:val="0"/>
          <w:marBottom w:val="0"/>
          <w:divBdr>
            <w:top w:val="none" w:sz="0" w:space="0" w:color="auto"/>
            <w:left w:val="none" w:sz="0" w:space="0" w:color="auto"/>
            <w:bottom w:val="none" w:sz="0" w:space="0" w:color="auto"/>
            <w:right w:val="none" w:sz="0" w:space="0" w:color="auto"/>
          </w:divBdr>
        </w:div>
        <w:div w:id="901909836">
          <w:marLeft w:val="0"/>
          <w:marRight w:val="0"/>
          <w:marTop w:val="0"/>
          <w:marBottom w:val="0"/>
          <w:divBdr>
            <w:top w:val="none" w:sz="0" w:space="0" w:color="auto"/>
            <w:left w:val="none" w:sz="0" w:space="0" w:color="auto"/>
            <w:bottom w:val="none" w:sz="0" w:space="0" w:color="auto"/>
            <w:right w:val="none" w:sz="0" w:space="0" w:color="auto"/>
          </w:divBdr>
        </w:div>
        <w:div w:id="917179994">
          <w:marLeft w:val="0"/>
          <w:marRight w:val="0"/>
          <w:marTop w:val="0"/>
          <w:marBottom w:val="0"/>
          <w:divBdr>
            <w:top w:val="none" w:sz="0" w:space="0" w:color="auto"/>
            <w:left w:val="none" w:sz="0" w:space="0" w:color="auto"/>
            <w:bottom w:val="none" w:sz="0" w:space="0" w:color="auto"/>
            <w:right w:val="none" w:sz="0" w:space="0" w:color="auto"/>
          </w:divBdr>
        </w:div>
        <w:div w:id="927423510">
          <w:marLeft w:val="0"/>
          <w:marRight w:val="0"/>
          <w:marTop w:val="0"/>
          <w:marBottom w:val="0"/>
          <w:divBdr>
            <w:top w:val="none" w:sz="0" w:space="0" w:color="auto"/>
            <w:left w:val="none" w:sz="0" w:space="0" w:color="auto"/>
            <w:bottom w:val="none" w:sz="0" w:space="0" w:color="auto"/>
            <w:right w:val="none" w:sz="0" w:space="0" w:color="auto"/>
          </w:divBdr>
        </w:div>
        <w:div w:id="956911658">
          <w:marLeft w:val="0"/>
          <w:marRight w:val="0"/>
          <w:marTop w:val="0"/>
          <w:marBottom w:val="0"/>
          <w:divBdr>
            <w:top w:val="none" w:sz="0" w:space="0" w:color="auto"/>
            <w:left w:val="none" w:sz="0" w:space="0" w:color="auto"/>
            <w:bottom w:val="none" w:sz="0" w:space="0" w:color="auto"/>
            <w:right w:val="none" w:sz="0" w:space="0" w:color="auto"/>
          </w:divBdr>
        </w:div>
        <w:div w:id="964390444">
          <w:marLeft w:val="0"/>
          <w:marRight w:val="0"/>
          <w:marTop w:val="0"/>
          <w:marBottom w:val="0"/>
          <w:divBdr>
            <w:top w:val="none" w:sz="0" w:space="0" w:color="auto"/>
            <w:left w:val="none" w:sz="0" w:space="0" w:color="auto"/>
            <w:bottom w:val="none" w:sz="0" w:space="0" w:color="auto"/>
            <w:right w:val="none" w:sz="0" w:space="0" w:color="auto"/>
          </w:divBdr>
        </w:div>
        <w:div w:id="977151803">
          <w:marLeft w:val="0"/>
          <w:marRight w:val="0"/>
          <w:marTop w:val="0"/>
          <w:marBottom w:val="0"/>
          <w:divBdr>
            <w:top w:val="none" w:sz="0" w:space="0" w:color="auto"/>
            <w:left w:val="none" w:sz="0" w:space="0" w:color="auto"/>
            <w:bottom w:val="none" w:sz="0" w:space="0" w:color="auto"/>
            <w:right w:val="none" w:sz="0" w:space="0" w:color="auto"/>
          </w:divBdr>
        </w:div>
        <w:div w:id="994190310">
          <w:marLeft w:val="0"/>
          <w:marRight w:val="0"/>
          <w:marTop w:val="0"/>
          <w:marBottom w:val="0"/>
          <w:divBdr>
            <w:top w:val="none" w:sz="0" w:space="0" w:color="auto"/>
            <w:left w:val="none" w:sz="0" w:space="0" w:color="auto"/>
            <w:bottom w:val="none" w:sz="0" w:space="0" w:color="auto"/>
            <w:right w:val="none" w:sz="0" w:space="0" w:color="auto"/>
          </w:divBdr>
        </w:div>
        <w:div w:id="1007438508">
          <w:marLeft w:val="0"/>
          <w:marRight w:val="0"/>
          <w:marTop w:val="0"/>
          <w:marBottom w:val="0"/>
          <w:divBdr>
            <w:top w:val="none" w:sz="0" w:space="0" w:color="auto"/>
            <w:left w:val="none" w:sz="0" w:space="0" w:color="auto"/>
            <w:bottom w:val="none" w:sz="0" w:space="0" w:color="auto"/>
            <w:right w:val="none" w:sz="0" w:space="0" w:color="auto"/>
          </w:divBdr>
        </w:div>
        <w:div w:id="1020861660">
          <w:marLeft w:val="0"/>
          <w:marRight w:val="0"/>
          <w:marTop w:val="0"/>
          <w:marBottom w:val="0"/>
          <w:divBdr>
            <w:top w:val="none" w:sz="0" w:space="0" w:color="auto"/>
            <w:left w:val="none" w:sz="0" w:space="0" w:color="auto"/>
            <w:bottom w:val="none" w:sz="0" w:space="0" w:color="auto"/>
            <w:right w:val="none" w:sz="0" w:space="0" w:color="auto"/>
          </w:divBdr>
        </w:div>
        <w:div w:id="1025789328">
          <w:marLeft w:val="0"/>
          <w:marRight w:val="0"/>
          <w:marTop w:val="0"/>
          <w:marBottom w:val="0"/>
          <w:divBdr>
            <w:top w:val="none" w:sz="0" w:space="0" w:color="auto"/>
            <w:left w:val="none" w:sz="0" w:space="0" w:color="auto"/>
            <w:bottom w:val="none" w:sz="0" w:space="0" w:color="auto"/>
            <w:right w:val="none" w:sz="0" w:space="0" w:color="auto"/>
          </w:divBdr>
        </w:div>
        <w:div w:id="1034623015">
          <w:marLeft w:val="0"/>
          <w:marRight w:val="0"/>
          <w:marTop w:val="0"/>
          <w:marBottom w:val="0"/>
          <w:divBdr>
            <w:top w:val="none" w:sz="0" w:space="0" w:color="auto"/>
            <w:left w:val="none" w:sz="0" w:space="0" w:color="auto"/>
            <w:bottom w:val="none" w:sz="0" w:space="0" w:color="auto"/>
            <w:right w:val="none" w:sz="0" w:space="0" w:color="auto"/>
          </w:divBdr>
        </w:div>
        <w:div w:id="1054430867">
          <w:marLeft w:val="0"/>
          <w:marRight w:val="0"/>
          <w:marTop w:val="0"/>
          <w:marBottom w:val="0"/>
          <w:divBdr>
            <w:top w:val="none" w:sz="0" w:space="0" w:color="auto"/>
            <w:left w:val="none" w:sz="0" w:space="0" w:color="auto"/>
            <w:bottom w:val="none" w:sz="0" w:space="0" w:color="auto"/>
            <w:right w:val="none" w:sz="0" w:space="0" w:color="auto"/>
          </w:divBdr>
        </w:div>
        <w:div w:id="1067074300">
          <w:marLeft w:val="0"/>
          <w:marRight w:val="0"/>
          <w:marTop w:val="0"/>
          <w:marBottom w:val="0"/>
          <w:divBdr>
            <w:top w:val="none" w:sz="0" w:space="0" w:color="auto"/>
            <w:left w:val="none" w:sz="0" w:space="0" w:color="auto"/>
            <w:bottom w:val="none" w:sz="0" w:space="0" w:color="auto"/>
            <w:right w:val="none" w:sz="0" w:space="0" w:color="auto"/>
          </w:divBdr>
        </w:div>
        <w:div w:id="1083376094">
          <w:marLeft w:val="0"/>
          <w:marRight w:val="0"/>
          <w:marTop w:val="0"/>
          <w:marBottom w:val="0"/>
          <w:divBdr>
            <w:top w:val="none" w:sz="0" w:space="0" w:color="auto"/>
            <w:left w:val="none" w:sz="0" w:space="0" w:color="auto"/>
            <w:bottom w:val="none" w:sz="0" w:space="0" w:color="auto"/>
            <w:right w:val="none" w:sz="0" w:space="0" w:color="auto"/>
          </w:divBdr>
        </w:div>
        <w:div w:id="1090390408">
          <w:marLeft w:val="0"/>
          <w:marRight w:val="0"/>
          <w:marTop w:val="0"/>
          <w:marBottom w:val="0"/>
          <w:divBdr>
            <w:top w:val="none" w:sz="0" w:space="0" w:color="auto"/>
            <w:left w:val="none" w:sz="0" w:space="0" w:color="auto"/>
            <w:bottom w:val="none" w:sz="0" w:space="0" w:color="auto"/>
            <w:right w:val="none" w:sz="0" w:space="0" w:color="auto"/>
          </w:divBdr>
        </w:div>
        <w:div w:id="1102530564">
          <w:marLeft w:val="0"/>
          <w:marRight w:val="0"/>
          <w:marTop w:val="0"/>
          <w:marBottom w:val="0"/>
          <w:divBdr>
            <w:top w:val="none" w:sz="0" w:space="0" w:color="auto"/>
            <w:left w:val="none" w:sz="0" w:space="0" w:color="auto"/>
            <w:bottom w:val="none" w:sz="0" w:space="0" w:color="auto"/>
            <w:right w:val="none" w:sz="0" w:space="0" w:color="auto"/>
          </w:divBdr>
        </w:div>
        <w:div w:id="1148473969">
          <w:marLeft w:val="0"/>
          <w:marRight w:val="0"/>
          <w:marTop w:val="0"/>
          <w:marBottom w:val="0"/>
          <w:divBdr>
            <w:top w:val="none" w:sz="0" w:space="0" w:color="auto"/>
            <w:left w:val="none" w:sz="0" w:space="0" w:color="auto"/>
            <w:bottom w:val="none" w:sz="0" w:space="0" w:color="auto"/>
            <w:right w:val="none" w:sz="0" w:space="0" w:color="auto"/>
          </w:divBdr>
        </w:div>
        <w:div w:id="1193499373">
          <w:marLeft w:val="0"/>
          <w:marRight w:val="0"/>
          <w:marTop w:val="0"/>
          <w:marBottom w:val="0"/>
          <w:divBdr>
            <w:top w:val="none" w:sz="0" w:space="0" w:color="auto"/>
            <w:left w:val="none" w:sz="0" w:space="0" w:color="auto"/>
            <w:bottom w:val="none" w:sz="0" w:space="0" w:color="auto"/>
            <w:right w:val="none" w:sz="0" w:space="0" w:color="auto"/>
          </w:divBdr>
        </w:div>
        <w:div w:id="1195000749">
          <w:marLeft w:val="0"/>
          <w:marRight w:val="0"/>
          <w:marTop w:val="0"/>
          <w:marBottom w:val="0"/>
          <w:divBdr>
            <w:top w:val="none" w:sz="0" w:space="0" w:color="auto"/>
            <w:left w:val="none" w:sz="0" w:space="0" w:color="auto"/>
            <w:bottom w:val="none" w:sz="0" w:space="0" w:color="auto"/>
            <w:right w:val="none" w:sz="0" w:space="0" w:color="auto"/>
          </w:divBdr>
        </w:div>
        <w:div w:id="1207523627">
          <w:marLeft w:val="0"/>
          <w:marRight w:val="0"/>
          <w:marTop w:val="0"/>
          <w:marBottom w:val="0"/>
          <w:divBdr>
            <w:top w:val="none" w:sz="0" w:space="0" w:color="auto"/>
            <w:left w:val="none" w:sz="0" w:space="0" w:color="auto"/>
            <w:bottom w:val="none" w:sz="0" w:space="0" w:color="auto"/>
            <w:right w:val="none" w:sz="0" w:space="0" w:color="auto"/>
          </w:divBdr>
        </w:div>
        <w:div w:id="1228884392">
          <w:marLeft w:val="0"/>
          <w:marRight w:val="0"/>
          <w:marTop w:val="0"/>
          <w:marBottom w:val="0"/>
          <w:divBdr>
            <w:top w:val="none" w:sz="0" w:space="0" w:color="auto"/>
            <w:left w:val="none" w:sz="0" w:space="0" w:color="auto"/>
            <w:bottom w:val="none" w:sz="0" w:space="0" w:color="auto"/>
            <w:right w:val="none" w:sz="0" w:space="0" w:color="auto"/>
          </w:divBdr>
        </w:div>
        <w:div w:id="1244679545">
          <w:marLeft w:val="0"/>
          <w:marRight w:val="0"/>
          <w:marTop w:val="0"/>
          <w:marBottom w:val="0"/>
          <w:divBdr>
            <w:top w:val="none" w:sz="0" w:space="0" w:color="auto"/>
            <w:left w:val="none" w:sz="0" w:space="0" w:color="auto"/>
            <w:bottom w:val="none" w:sz="0" w:space="0" w:color="auto"/>
            <w:right w:val="none" w:sz="0" w:space="0" w:color="auto"/>
          </w:divBdr>
        </w:div>
        <w:div w:id="1244871570">
          <w:marLeft w:val="0"/>
          <w:marRight w:val="0"/>
          <w:marTop w:val="0"/>
          <w:marBottom w:val="0"/>
          <w:divBdr>
            <w:top w:val="none" w:sz="0" w:space="0" w:color="auto"/>
            <w:left w:val="none" w:sz="0" w:space="0" w:color="auto"/>
            <w:bottom w:val="none" w:sz="0" w:space="0" w:color="auto"/>
            <w:right w:val="none" w:sz="0" w:space="0" w:color="auto"/>
          </w:divBdr>
        </w:div>
        <w:div w:id="1256939643">
          <w:marLeft w:val="0"/>
          <w:marRight w:val="0"/>
          <w:marTop w:val="0"/>
          <w:marBottom w:val="0"/>
          <w:divBdr>
            <w:top w:val="none" w:sz="0" w:space="0" w:color="auto"/>
            <w:left w:val="none" w:sz="0" w:space="0" w:color="auto"/>
            <w:bottom w:val="none" w:sz="0" w:space="0" w:color="auto"/>
            <w:right w:val="none" w:sz="0" w:space="0" w:color="auto"/>
          </w:divBdr>
        </w:div>
        <w:div w:id="1276517757">
          <w:marLeft w:val="0"/>
          <w:marRight w:val="0"/>
          <w:marTop w:val="0"/>
          <w:marBottom w:val="0"/>
          <w:divBdr>
            <w:top w:val="none" w:sz="0" w:space="0" w:color="auto"/>
            <w:left w:val="none" w:sz="0" w:space="0" w:color="auto"/>
            <w:bottom w:val="none" w:sz="0" w:space="0" w:color="auto"/>
            <w:right w:val="none" w:sz="0" w:space="0" w:color="auto"/>
          </w:divBdr>
        </w:div>
        <w:div w:id="1281767271">
          <w:marLeft w:val="0"/>
          <w:marRight w:val="0"/>
          <w:marTop w:val="0"/>
          <w:marBottom w:val="0"/>
          <w:divBdr>
            <w:top w:val="none" w:sz="0" w:space="0" w:color="auto"/>
            <w:left w:val="none" w:sz="0" w:space="0" w:color="auto"/>
            <w:bottom w:val="none" w:sz="0" w:space="0" w:color="auto"/>
            <w:right w:val="none" w:sz="0" w:space="0" w:color="auto"/>
          </w:divBdr>
        </w:div>
        <w:div w:id="1346401062">
          <w:marLeft w:val="0"/>
          <w:marRight w:val="0"/>
          <w:marTop w:val="0"/>
          <w:marBottom w:val="0"/>
          <w:divBdr>
            <w:top w:val="none" w:sz="0" w:space="0" w:color="auto"/>
            <w:left w:val="none" w:sz="0" w:space="0" w:color="auto"/>
            <w:bottom w:val="none" w:sz="0" w:space="0" w:color="auto"/>
            <w:right w:val="none" w:sz="0" w:space="0" w:color="auto"/>
          </w:divBdr>
        </w:div>
        <w:div w:id="1347363516">
          <w:marLeft w:val="0"/>
          <w:marRight w:val="0"/>
          <w:marTop w:val="0"/>
          <w:marBottom w:val="0"/>
          <w:divBdr>
            <w:top w:val="none" w:sz="0" w:space="0" w:color="auto"/>
            <w:left w:val="none" w:sz="0" w:space="0" w:color="auto"/>
            <w:bottom w:val="none" w:sz="0" w:space="0" w:color="auto"/>
            <w:right w:val="none" w:sz="0" w:space="0" w:color="auto"/>
          </w:divBdr>
        </w:div>
        <w:div w:id="1351566025">
          <w:marLeft w:val="0"/>
          <w:marRight w:val="0"/>
          <w:marTop w:val="0"/>
          <w:marBottom w:val="0"/>
          <w:divBdr>
            <w:top w:val="none" w:sz="0" w:space="0" w:color="auto"/>
            <w:left w:val="none" w:sz="0" w:space="0" w:color="auto"/>
            <w:bottom w:val="none" w:sz="0" w:space="0" w:color="auto"/>
            <w:right w:val="none" w:sz="0" w:space="0" w:color="auto"/>
          </w:divBdr>
        </w:div>
        <w:div w:id="1356661772">
          <w:marLeft w:val="0"/>
          <w:marRight w:val="0"/>
          <w:marTop w:val="0"/>
          <w:marBottom w:val="0"/>
          <w:divBdr>
            <w:top w:val="none" w:sz="0" w:space="0" w:color="auto"/>
            <w:left w:val="none" w:sz="0" w:space="0" w:color="auto"/>
            <w:bottom w:val="none" w:sz="0" w:space="0" w:color="auto"/>
            <w:right w:val="none" w:sz="0" w:space="0" w:color="auto"/>
          </w:divBdr>
        </w:div>
        <w:div w:id="1375420896">
          <w:marLeft w:val="0"/>
          <w:marRight w:val="0"/>
          <w:marTop w:val="0"/>
          <w:marBottom w:val="0"/>
          <w:divBdr>
            <w:top w:val="none" w:sz="0" w:space="0" w:color="auto"/>
            <w:left w:val="none" w:sz="0" w:space="0" w:color="auto"/>
            <w:bottom w:val="none" w:sz="0" w:space="0" w:color="auto"/>
            <w:right w:val="none" w:sz="0" w:space="0" w:color="auto"/>
          </w:divBdr>
        </w:div>
        <w:div w:id="1391423579">
          <w:marLeft w:val="0"/>
          <w:marRight w:val="0"/>
          <w:marTop w:val="0"/>
          <w:marBottom w:val="0"/>
          <w:divBdr>
            <w:top w:val="none" w:sz="0" w:space="0" w:color="auto"/>
            <w:left w:val="none" w:sz="0" w:space="0" w:color="auto"/>
            <w:bottom w:val="none" w:sz="0" w:space="0" w:color="auto"/>
            <w:right w:val="none" w:sz="0" w:space="0" w:color="auto"/>
          </w:divBdr>
        </w:div>
        <w:div w:id="1419711396">
          <w:marLeft w:val="0"/>
          <w:marRight w:val="0"/>
          <w:marTop w:val="0"/>
          <w:marBottom w:val="0"/>
          <w:divBdr>
            <w:top w:val="none" w:sz="0" w:space="0" w:color="auto"/>
            <w:left w:val="none" w:sz="0" w:space="0" w:color="auto"/>
            <w:bottom w:val="none" w:sz="0" w:space="0" w:color="auto"/>
            <w:right w:val="none" w:sz="0" w:space="0" w:color="auto"/>
          </w:divBdr>
        </w:div>
        <w:div w:id="1429307078">
          <w:marLeft w:val="0"/>
          <w:marRight w:val="0"/>
          <w:marTop w:val="0"/>
          <w:marBottom w:val="0"/>
          <w:divBdr>
            <w:top w:val="none" w:sz="0" w:space="0" w:color="auto"/>
            <w:left w:val="none" w:sz="0" w:space="0" w:color="auto"/>
            <w:bottom w:val="none" w:sz="0" w:space="0" w:color="auto"/>
            <w:right w:val="none" w:sz="0" w:space="0" w:color="auto"/>
          </w:divBdr>
        </w:div>
        <w:div w:id="1434518450">
          <w:marLeft w:val="0"/>
          <w:marRight w:val="0"/>
          <w:marTop w:val="0"/>
          <w:marBottom w:val="0"/>
          <w:divBdr>
            <w:top w:val="none" w:sz="0" w:space="0" w:color="auto"/>
            <w:left w:val="none" w:sz="0" w:space="0" w:color="auto"/>
            <w:bottom w:val="none" w:sz="0" w:space="0" w:color="auto"/>
            <w:right w:val="none" w:sz="0" w:space="0" w:color="auto"/>
          </w:divBdr>
        </w:div>
        <w:div w:id="1485387375">
          <w:marLeft w:val="0"/>
          <w:marRight w:val="0"/>
          <w:marTop w:val="0"/>
          <w:marBottom w:val="0"/>
          <w:divBdr>
            <w:top w:val="none" w:sz="0" w:space="0" w:color="auto"/>
            <w:left w:val="none" w:sz="0" w:space="0" w:color="auto"/>
            <w:bottom w:val="none" w:sz="0" w:space="0" w:color="auto"/>
            <w:right w:val="none" w:sz="0" w:space="0" w:color="auto"/>
          </w:divBdr>
        </w:div>
        <w:div w:id="1487089845">
          <w:marLeft w:val="0"/>
          <w:marRight w:val="0"/>
          <w:marTop w:val="0"/>
          <w:marBottom w:val="0"/>
          <w:divBdr>
            <w:top w:val="none" w:sz="0" w:space="0" w:color="auto"/>
            <w:left w:val="none" w:sz="0" w:space="0" w:color="auto"/>
            <w:bottom w:val="none" w:sz="0" w:space="0" w:color="auto"/>
            <w:right w:val="none" w:sz="0" w:space="0" w:color="auto"/>
          </w:divBdr>
        </w:div>
        <w:div w:id="1498619539">
          <w:marLeft w:val="0"/>
          <w:marRight w:val="0"/>
          <w:marTop w:val="0"/>
          <w:marBottom w:val="0"/>
          <w:divBdr>
            <w:top w:val="none" w:sz="0" w:space="0" w:color="auto"/>
            <w:left w:val="none" w:sz="0" w:space="0" w:color="auto"/>
            <w:bottom w:val="none" w:sz="0" w:space="0" w:color="auto"/>
            <w:right w:val="none" w:sz="0" w:space="0" w:color="auto"/>
          </w:divBdr>
        </w:div>
        <w:div w:id="1503011997">
          <w:marLeft w:val="0"/>
          <w:marRight w:val="0"/>
          <w:marTop w:val="0"/>
          <w:marBottom w:val="0"/>
          <w:divBdr>
            <w:top w:val="none" w:sz="0" w:space="0" w:color="auto"/>
            <w:left w:val="none" w:sz="0" w:space="0" w:color="auto"/>
            <w:bottom w:val="none" w:sz="0" w:space="0" w:color="auto"/>
            <w:right w:val="none" w:sz="0" w:space="0" w:color="auto"/>
          </w:divBdr>
        </w:div>
        <w:div w:id="1547182697">
          <w:marLeft w:val="0"/>
          <w:marRight w:val="0"/>
          <w:marTop w:val="0"/>
          <w:marBottom w:val="0"/>
          <w:divBdr>
            <w:top w:val="none" w:sz="0" w:space="0" w:color="auto"/>
            <w:left w:val="none" w:sz="0" w:space="0" w:color="auto"/>
            <w:bottom w:val="none" w:sz="0" w:space="0" w:color="auto"/>
            <w:right w:val="none" w:sz="0" w:space="0" w:color="auto"/>
          </w:divBdr>
        </w:div>
        <w:div w:id="1643533189">
          <w:marLeft w:val="0"/>
          <w:marRight w:val="0"/>
          <w:marTop w:val="0"/>
          <w:marBottom w:val="0"/>
          <w:divBdr>
            <w:top w:val="none" w:sz="0" w:space="0" w:color="auto"/>
            <w:left w:val="none" w:sz="0" w:space="0" w:color="auto"/>
            <w:bottom w:val="none" w:sz="0" w:space="0" w:color="auto"/>
            <w:right w:val="none" w:sz="0" w:space="0" w:color="auto"/>
          </w:divBdr>
        </w:div>
        <w:div w:id="1653169623">
          <w:marLeft w:val="0"/>
          <w:marRight w:val="0"/>
          <w:marTop w:val="0"/>
          <w:marBottom w:val="0"/>
          <w:divBdr>
            <w:top w:val="none" w:sz="0" w:space="0" w:color="auto"/>
            <w:left w:val="none" w:sz="0" w:space="0" w:color="auto"/>
            <w:bottom w:val="none" w:sz="0" w:space="0" w:color="auto"/>
            <w:right w:val="none" w:sz="0" w:space="0" w:color="auto"/>
          </w:divBdr>
        </w:div>
        <w:div w:id="1663852570">
          <w:marLeft w:val="0"/>
          <w:marRight w:val="0"/>
          <w:marTop w:val="0"/>
          <w:marBottom w:val="0"/>
          <w:divBdr>
            <w:top w:val="none" w:sz="0" w:space="0" w:color="auto"/>
            <w:left w:val="none" w:sz="0" w:space="0" w:color="auto"/>
            <w:bottom w:val="none" w:sz="0" w:space="0" w:color="auto"/>
            <w:right w:val="none" w:sz="0" w:space="0" w:color="auto"/>
          </w:divBdr>
        </w:div>
        <w:div w:id="1670400508">
          <w:marLeft w:val="0"/>
          <w:marRight w:val="0"/>
          <w:marTop w:val="0"/>
          <w:marBottom w:val="0"/>
          <w:divBdr>
            <w:top w:val="none" w:sz="0" w:space="0" w:color="auto"/>
            <w:left w:val="none" w:sz="0" w:space="0" w:color="auto"/>
            <w:bottom w:val="none" w:sz="0" w:space="0" w:color="auto"/>
            <w:right w:val="none" w:sz="0" w:space="0" w:color="auto"/>
          </w:divBdr>
        </w:div>
        <w:div w:id="1677685104">
          <w:marLeft w:val="0"/>
          <w:marRight w:val="0"/>
          <w:marTop w:val="0"/>
          <w:marBottom w:val="0"/>
          <w:divBdr>
            <w:top w:val="none" w:sz="0" w:space="0" w:color="auto"/>
            <w:left w:val="none" w:sz="0" w:space="0" w:color="auto"/>
            <w:bottom w:val="none" w:sz="0" w:space="0" w:color="auto"/>
            <w:right w:val="none" w:sz="0" w:space="0" w:color="auto"/>
          </w:divBdr>
        </w:div>
        <w:div w:id="1683243181">
          <w:marLeft w:val="0"/>
          <w:marRight w:val="0"/>
          <w:marTop w:val="0"/>
          <w:marBottom w:val="0"/>
          <w:divBdr>
            <w:top w:val="none" w:sz="0" w:space="0" w:color="auto"/>
            <w:left w:val="none" w:sz="0" w:space="0" w:color="auto"/>
            <w:bottom w:val="none" w:sz="0" w:space="0" w:color="auto"/>
            <w:right w:val="none" w:sz="0" w:space="0" w:color="auto"/>
          </w:divBdr>
        </w:div>
        <w:div w:id="1782531299">
          <w:marLeft w:val="0"/>
          <w:marRight w:val="0"/>
          <w:marTop w:val="0"/>
          <w:marBottom w:val="0"/>
          <w:divBdr>
            <w:top w:val="none" w:sz="0" w:space="0" w:color="auto"/>
            <w:left w:val="none" w:sz="0" w:space="0" w:color="auto"/>
            <w:bottom w:val="none" w:sz="0" w:space="0" w:color="auto"/>
            <w:right w:val="none" w:sz="0" w:space="0" w:color="auto"/>
          </w:divBdr>
        </w:div>
        <w:div w:id="1791195669">
          <w:marLeft w:val="0"/>
          <w:marRight w:val="0"/>
          <w:marTop w:val="0"/>
          <w:marBottom w:val="0"/>
          <w:divBdr>
            <w:top w:val="none" w:sz="0" w:space="0" w:color="auto"/>
            <w:left w:val="none" w:sz="0" w:space="0" w:color="auto"/>
            <w:bottom w:val="none" w:sz="0" w:space="0" w:color="auto"/>
            <w:right w:val="none" w:sz="0" w:space="0" w:color="auto"/>
          </w:divBdr>
        </w:div>
        <w:div w:id="1840778347">
          <w:marLeft w:val="0"/>
          <w:marRight w:val="0"/>
          <w:marTop w:val="0"/>
          <w:marBottom w:val="0"/>
          <w:divBdr>
            <w:top w:val="none" w:sz="0" w:space="0" w:color="auto"/>
            <w:left w:val="none" w:sz="0" w:space="0" w:color="auto"/>
            <w:bottom w:val="none" w:sz="0" w:space="0" w:color="auto"/>
            <w:right w:val="none" w:sz="0" w:space="0" w:color="auto"/>
          </w:divBdr>
        </w:div>
        <w:div w:id="1851600340">
          <w:marLeft w:val="0"/>
          <w:marRight w:val="0"/>
          <w:marTop w:val="0"/>
          <w:marBottom w:val="0"/>
          <w:divBdr>
            <w:top w:val="none" w:sz="0" w:space="0" w:color="auto"/>
            <w:left w:val="none" w:sz="0" w:space="0" w:color="auto"/>
            <w:bottom w:val="none" w:sz="0" w:space="0" w:color="auto"/>
            <w:right w:val="none" w:sz="0" w:space="0" w:color="auto"/>
          </w:divBdr>
        </w:div>
        <w:div w:id="1870025631">
          <w:marLeft w:val="0"/>
          <w:marRight w:val="0"/>
          <w:marTop w:val="0"/>
          <w:marBottom w:val="0"/>
          <w:divBdr>
            <w:top w:val="none" w:sz="0" w:space="0" w:color="auto"/>
            <w:left w:val="none" w:sz="0" w:space="0" w:color="auto"/>
            <w:bottom w:val="none" w:sz="0" w:space="0" w:color="auto"/>
            <w:right w:val="none" w:sz="0" w:space="0" w:color="auto"/>
          </w:divBdr>
        </w:div>
        <w:div w:id="1914311946">
          <w:marLeft w:val="0"/>
          <w:marRight w:val="0"/>
          <w:marTop w:val="0"/>
          <w:marBottom w:val="0"/>
          <w:divBdr>
            <w:top w:val="none" w:sz="0" w:space="0" w:color="auto"/>
            <w:left w:val="none" w:sz="0" w:space="0" w:color="auto"/>
            <w:bottom w:val="none" w:sz="0" w:space="0" w:color="auto"/>
            <w:right w:val="none" w:sz="0" w:space="0" w:color="auto"/>
          </w:divBdr>
        </w:div>
        <w:div w:id="1954558583">
          <w:marLeft w:val="0"/>
          <w:marRight w:val="0"/>
          <w:marTop w:val="0"/>
          <w:marBottom w:val="0"/>
          <w:divBdr>
            <w:top w:val="none" w:sz="0" w:space="0" w:color="auto"/>
            <w:left w:val="none" w:sz="0" w:space="0" w:color="auto"/>
            <w:bottom w:val="none" w:sz="0" w:space="0" w:color="auto"/>
            <w:right w:val="none" w:sz="0" w:space="0" w:color="auto"/>
          </w:divBdr>
        </w:div>
        <w:div w:id="1978215829">
          <w:marLeft w:val="0"/>
          <w:marRight w:val="0"/>
          <w:marTop w:val="0"/>
          <w:marBottom w:val="0"/>
          <w:divBdr>
            <w:top w:val="none" w:sz="0" w:space="0" w:color="auto"/>
            <w:left w:val="none" w:sz="0" w:space="0" w:color="auto"/>
            <w:bottom w:val="none" w:sz="0" w:space="0" w:color="auto"/>
            <w:right w:val="none" w:sz="0" w:space="0" w:color="auto"/>
          </w:divBdr>
        </w:div>
        <w:div w:id="2067298535">
          <w:marLeft w:val="0"/>
          <w:marRight w:val="0"/>
          <w:marTop w:val="0"/>
          <w:marBottom w:val="0"/>
          <w:divBdr>
            <w:top w:val="none" w:sz="0" w:space="0" w:color="auto"/>
            <w:left w:val="none" w:sz="0" w:space="0" w:color="auto"/>
            <w:bottom w:val="none" w:sz="0" w:space="0" w:color="auto"/>
            <w:right w:val="none" w:sz="0" w:space="0" w:color="auto"/>
          </w:divBdr>
        </w:div>
        <w:div w:id="2074622236">
          <w:marLeft w:val="0"/>
          <w:marRight w:val="0"/>
          <w:marTop w:val="0"/>
          <w:marBottom w:val="0"/>
          <w:divBdr>
            <w:top w:val="none" w:sz="0" w:space="0" w:color="auto"/>
            <w:left w:val="none" w:sz="0" w:space="0" w:color="auto"/>
            <w:bottom w:val="none" w:sz="0" w:space="0" w:color="auto"/>
            <w:right w:val="none" w:sz="0" w:space="0" w:color="auto"/>
          </w:divBdr>
        </w:div>
        <w:div w:id="2078746458">
          <w:marLeft w:val="0"/>
          <w:marRight w:val="0"/>
          <w:marTop w:val="0"/>
          <w:marBottom w:val="0"/>
          <w:divBdr>
            <w:top w:val="none" w:sz="0" w:space="0" w:color="auto"/>
            <w:left w:val="none" w:sz="0" w:space="0" w:color="auto"/>
            <w:bottom w:val="none" w:sz="0" w:space="0" w:color="auto"/>
            <w:right w:val="none" w:sz="0" w:space="0" w:color="auto"/>
          </w:divBdr>
        </w:div>
        <w:div w:id="2114086154">
          <w:marLeft w:val="0"/>
          <w:marRight w:val="0"/>
          <w:marTop w:val="0"/>
          <w:marBottom w:val="0"/>
          <w:divBdr>
            <w:top w:val="none" w:sz="0" w:space="0" w:color="auto"/>
            <w:left w:val="none" w:sz="0" w:space="0" w:color="auto"/>
            <w:bottom w:val="none" w:sz="0" w:space="0" w:color="auto"/>
            <w:right w:val="none" w:sz="0" w:space="0" w:color="auto"/>
          </w:divBdr>
        </w:div>
      </w:divsChild>
    </w:div>
    <w:div w:id="1466192447">
      <w:bodyDiv w:val="1"/>
      <w:marLeft w:val="0"/>
      <w:marRight w:val="0"/>
      <w:marTop w:val="0"/>
      <w:marBottom w:val="0"/>
      <w:divBdr>
        <w:top w:val="none" w:sz="0" w:space="0" w:color="auto"/>
        <w:left w:val="none" w:sz="0" w:space="0" w:color="auto"/>
        <w:bottom w:val="none" w:sz="0" w:space="0" w:color="auto"/>
        <w:right w:val="none" w:sz="0" w:space="0" w:color="auto"/>
      </w:divBdr>
    </w:div>
    <w:div w:id="1468742573">
      <w:bodyDiv w:val="1"/>
      <w:marLeft w:val="0"/>
      <w:marRight w:val="0"/>
      <w:marTop w:val="0"/>
      <w:marBottom w:val="0"/>
      <w:divBdr>
        <w:top w:val="none" w:sz="0" w:space="0" w:color="auto"/>
        <w:left w:val="none" w:sz="0" w:space="0" w:color="auto"/>
        <w:bottom w:val="none" w:sz="0" w:space="0" w:color="auto"/>
        <w:right w:val="none" w:sz="0" w:space="0" w:color="auto"/>
      </w:divBdr>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92021020">
      <w:bodyDiv w:val="1"/>
      <w:marLeft w:val="0"/>
      <w:marRight w:val="0"/>
      <w:marTop w:val="0"/>
      <w:marBottom w:val="0"/>
      <w:divBdr>
        <w:top w:val="none" w:sz="0" w:space="0" w:color="auto"/>
        <w:left w:val="none" w:sz="0" w:space="0" w:color="auto"/>
        <w:bottom w:val="none" w:sz="0" w:space="0" w:color="auto"/>
        <w:right w:val="none" w:sz="0" w:space="0" w:color="auto"/>
      </w:divBdr>
    </w:div>
    <w:div w:id="1492675065">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0265828">
      <w:bodyDiv w:val="1"/>
      <w:marLeft w:val="0"/>
      <w:marRight w:val="0"/>
      <w:marTop w:val="0"/>
      <w:marBottom w:val="0"/>
      <w:divBdr>
        <w:top w:val="none" w:sz="0" w:space="0" w:color="auto"/>
        <w:left w:val="none" w:sz="0" w:space="0" w:color="auto"/>
        <w:bottom w:val="none" w:sz="0" w:space="0" w:color="auto"/>
        <w:right w:val="none" w:sz="0" w:space="0" w:color="auto"/>
      </w:divBdr>
      <w:divsChild>
        <w:div w:id="31812422">
          <w:marLeft w:val="0"/>
          <w:marRight w:val="0"/>
          <w:marTop w:val="0"/>
          <w:marBottom w:val="0"/>
          <w:divBdr>
            <w:top w:val="none" w:sz="0" w:space="0" w:color="auto"/>
            <w:left w:val="none" w:sz="0" w:space="0" w:color="auto"/>
            <w:bottom w:val="none" w:sz="0" w:space="0" w:color="auto"/>
            <w:right w:val="none" w:sz="0" w:space="0" w:color="auto"/>
          </w:divBdr>
        </w:div>
        <w:div w:id="54276856">
          <w:marLeft w:val="0"/>
          <w:marRight w:val="0"/>
          <w:marTop w:val="0"/>
          <w:marBottom w:val="0"/>
          <w:divBdr>
            <w:top w:val="none" w:sz="0" w:space="0" w:color="auto"/>
            <w:left w:val="none" w:sz="0" w:space="0" w:color="auto"/>
            <w:bottom w:val="none" w:sz="0" w:space="0" w:color="auto"/>
            <w:right w:val="none" w:sz="0" w:space="0" w:color="auto"/>
          </w:divBdr>
        </w:div>
        <w:div w:id="60181268">
          <w:marLeft w:val="0"/>
          <w:marRight w:val="0"/>
          <w:marTop w:val="0"/>
          <w:marBottom w:val="0"/>
          <w:divBdr>
            <w:top w:val="none" w:sz="0" w:space="0" w:color="auto"/>
            <w:left w:val="none" w:sz="0" w:space="0" w:color="auto"/>
            <w:bottom w:val="none" w:sz="0" w:space="0" w:color="auto"/>
            <w:right w:val="none" w:sz="0" w:space="0" w:color="auto"/>
          </w:divBdr>
        </w:div>
        <w:div w:id="83654861">
          <w:marLeft w:val="0"/>
          <w:marRight w:val="0"/>
          <w:marTop w:val="0"/>
          <w:marBottom w:val="0"/>
          <w:divBdr>
            <w:top w:val="none" w:sz="0" w:space="0" w:color="auto"/>
            <w:left w:val="none" w:sz="0" w:space="0" w:color="auto"/>
            <w:bottom w:val="none" w:sz="0" w:space="0" w:color="auto"/>
            <w:right w:val="none" w:sz="0" w:space="0" w:color="auto"/>
          </w:divBdr>
        </w:div>
        <w:div w:id="99448422">
          <w:marLeft w:val="0"/>
          <w:marRight w:val="0"/>
          <w:marTop w:val="0"/>
          <w:marBottom w:val="0"/>
          <w:divBdr>
            <w:top w:val="none" w:sz="0" w:space="0" w:color="auto"/>
            <w:left w:val="none" w:sz="0" w:space="0" w:color="auto"/>
            <w:bottom w:val="none" w:sz="0" w:space="0" w:color="auto"/>
            <w:right w:val="none" w:sz="0" w:space="0" w:color="auto"/>
          </w:divBdr>
        </w:div>
        <w:div w:id="104931692">
          <w:marLeft w:val="0"/>
          <w:marRight w:val="0"/>
          <w:marTop w:val="0"/>
          <w:marBottom w:val="0"/>
          <w:divBdr>
            <w:top w:val="none" w:sz="0" w:space="0" w:color="auto"/>
            <w:left w:val="none" w:sz="0" w:space="0" w:color="auto"/>
            <w:bottom w:val="none" w:sz="0" w:space="0" w:color="auto"/>
            <w:right w:val="none" w:sz="0" w:space="0" w:color="auto"/>
          </w:divBdr>
        </w:div>
        <w:div w:id="124667001">
          <w:marLeft w:val="0"/>
          <w:marRight w:val="0"/>
          <w:marTop w:val="0"/>
          <w:marBottom w:val="0"/>
          <w:divBdr>
            <w:top w:val="none" w:sz="0" w:space="0" w:color="auto"/>
            <w:left w:val="none" w:sz="0" w:space="0" w:color="auto"/>
            <w:bottom w:val="none" w:sz="0" w:space="0" w:color="auto"/>
            <w:right w:val="none" w:sz="0" w:space="0" w:color="auto"/>
          </w:divBdr>
        </w:div>
        <w:div w:id="132986663">
          <w:marLeft w:val="0"/>
          <w:marRight w:val="0"/>
          <w:marTop w:val="0"/>
          <w:marBottom w:val="0"/>
          <w:divBdr>
            <w:top w:val="none" w:sz="0" w:space="0" w:color="auto"/>
            <w:left w:val="none" w:sz="0" w:space="0" w:color="auto"/>
            <w:bottom w:val="none" w:sz="0" w:space="0" w:color="auto"/>
            <w:right w:val="none" w:sz="0" w:space="0" w:color="auto"/>
          </w:divBdr>
        </w:div>
        <w:div w:id="133762289">
          <w:marLeft w:val="0"/>
          <w:marRight w:val="0"/>
          <w:marTop w:val="0"/>
          <w:marBottom w:val="0"/>
          <w:divBdr>
            <w:top w:val="none" w:sz="0" w:space="0" w:color="auto"/>
            <w:left w:val="none" w:sz="0" w:space="0" w:color="auto"/>
            <w:bottom w:val="none" w:sz="0" w:space="0" w:color="auto"/>
            <w:right w:val="none" w:sz="0" w:space="0" w:color="auto"/>
          </w:divBdr>
        </w:div>
        <w:div w:id="256599798">
          <w:marLeft w:val="0"/>
          <w:marRight w:val="0"/>
          <w:marTop w:val="0"/>
          <w:marBottom w:val="0"/>
          <w:divBdr>
            <w:top w:val="none" w:sz="0" w:space="0" w:color="auto"/>
            <w:left w:val="none" w:sz="0" w:space="0" w:color="auto"/>
            <w:bottom w:val="none" w:sz="0" w:space="0" w:color="auto"/>
            <w:right w:val="none" w:sz="0" w:space="0" w:color="auto"/>
          </w:divBdr>
        </w:div>
        <w:div w:id="275989194">
          <w:marLeft w:val="0"/>
          <w:marRight w:val="0"/>
          <w:marTop w:val="0"/>
          <w:marBottom w:val="0"/>
          <w:divBdr>
            <w:top w:val="none" w:sz="0" w:space="0" w:color="auto"/>
            <w:left w:val="none" w:sz="0" w:space="0" w:color="auto"/>
            <w:bottom w:val="none" w:sz="0" w:space="0" w:color="auto"/>
            <w:right w:val="none" w:sz="0" w:space="0" w:color="auto"/>
          </w:divBdr>
        </w:div>
        <w:div w:id="306203254">
          <w:marLeft w:val="0"/>
          <w:marRight w:val="0"/>
          <w:marTop w:val="0"/>
          <w:marBottom w:val="0"/>
          <w:divBdr>
            <w:top w:val="none" w:sz="0" w:space="0" w:color="auto"/>
            <w:left w:val="none" w:sz="0" w:space="0" w:color="auto"/>
            <w:bottom w:val="none" w:sz="0" w:space="0" w:color="auto"/>
            <w:right w:val="none" w:sz="0" w:space="0" w:color="auto"/>
          </w:divBdr>
        </w:div>
        <w:div w:id="334693131">
          <w:marLeft w:val="0"/>
          <w:marRight w:val="0"/>
          <w:marTop w:val="0"/>
          <w:marBottom w:val="0"/>
          <w:divBdr>
            <w:top w:val="none" w:sz="0" w:space="0" w:color="auto"/>
            <w:left w:val="none" w:sz="0" w:space="0" w:color="auto"/>
            <w:bottom w:val="none" w:sz="0" w:space="0" w:color="auto"/>
            <w:right w:val="none" w:sz="0" w:space="0" w:color="auto"/>
          </w:divBdr>
        </w:div>
        <w:div w:id="345406796">
          <w:marLeft w:val="0"/>
          <w:marRight w:val="0"/>
          <w:marTop w:val="0"/>
          <w:marBottom w:val="0"/>
          <w:divBdr>
            <w:top w:val="none" w:sz="0" w:space="0" w:color="auto"/>
            <w:left w:val="none" w:sz="0" w:space="0" w:color="auto"/>
            <w:bottom w:val="none" w:sz="0" w:space="0" w:color="auto"/>
            <w:right w:val="none" w:sz="0" w:space="0" w:color="auto"/>
          </w:divBdr>
        </w:div>
        <w:div w:id="351148861">
          <w:marLeft w:val="0"/>
          <w:marRight w:val="0"/>
          <w:marTop w:val="0"/>
          <w:marBottom w:val="0"/>
          <w:divBdr>
            <w:top w:val="none" w:sz="0" w:space="0" w:color="auto"/>
            <w:left w:val="none" w:sz="0" w:space="0" w:color="auto"/>
            <w:bottom w:val="none" w:sz="0" w:space="0" w:color="auto"/>
            <w:right w:val="none" w:sz="0" w:space="0" w:color="auto"/>
          </w:divBdr>
        </w:div>
        <w:div w:id="375275999">
          <w:marLeft w:val="0"/>
          <w:marRight w:val="0"/>
          <w:marTop w:val="0"/>
          <w:marBottom w:val="0"/>
          <w:divBdr>
            <w:top w:val="none" w:sz="0" w:space="0" w:color="auto"/>
            <w:left w:val="none" w:sz="0" w:space="0" w:color="auto"/>
            <w:bottom w:val="none" w:sz="0" w:space="0" w:color="auto"/>
            <w:right w:val="none" w:sz="0" w:space="0" w:color="auto"/>
          </w:divBdr>
        </w:div>
        <w:div w:id="391124376">
          <w:marLeft w:val="0"/>
          <w:marRight w:val="0"/>
          <w:marTop w:val="0"/>
          <w:marBottom w:val="0"/>
          <w:divBdr>
            <w:top w:val="none" w:sz="0" w:space="0" w:color="auto"/>
            <w:left w:val="none" w:sz="0" w:space="0" w:color="auto"/>
            <w:bottom w:val="none" w:sz="0" w:space="0" w:color="auto"/>
            <w:right w:val="none" w:sz="0" w:space="0" w:color="auto"/>
          </w:divBdr>
        </w:div>
        <w:div w:id="415329004">
          <w:marLeft w:val="0"/>
          <w:marRight w:val="0"/>
          <w:marTop w:val="0"/>
          <w:marBottom w:val="0"/>
          <w:divBdr>
            <w:top w:val="none" w:sz="0" w:space="0" w:color="auto"/>
            <w:left w:val="none" w:sz="0" w:space="0" w:color="auto"/>
            <w:bottom w:val="none" w:sz="0" w:space="0" w:color="auto"/>
            <w:right w:val="none" w:sz="0" w:space="0" w:color="auto"/>
          </w:divBdr>
        </w:div>
        <w:div w:id="440414794">
          <w:marLeft w:val="0"/>
          <w:marRight w:val="0"/>
          <w:marTop w:val="0"/>
          <w:marBottom w:val="0"/>
          <w:divBdr>
            <w:top w:val="none" w:sz="0" w:space="0" w:color="auto"/>
            <w:left w:val="none" w:sz="0" w:space="0" w:color="auto"/>
            <w:bottom w:val="none" w:sz="0" w:space="0" w:color="auto"/>
            <w:right w:val="none" w:sz="0" w:space="0" w:color="auto"/>
          </w:divBdr>
        </w:div>
        <w:div w:id="455442119">
          <w:marLeft w:val="0"/>
          <w:marRight w:val="0"/>
          <w:marTop w:val="0"/>
          <w:marBottom w:val="0"/>
          <w:divBdr>
            <w:top w:val="none" w:sz="0" w:space="0" w:color="auto"/>
            <w:left w:val="none" w:sz="0" w:space="0" w:color="auto"/>
            <w:bottom w:val="none" w:sz="0" w:space="0" w:color="auto"/>
            <w:right w:val="none" w:sz="0" w:space="0" w:color="auto"/>
          </w:divBdr>
        </w:div>
        <w:div w:id="499663736">
          <w:marLeft w:val="0"/>
          <w:marRight w:val="0"/>
          <w:marTop w:val="0"/>
          <w:marBottom w:val="0"/>
          <w:divBdr>
            <w:top w:val="none" w:sz="0" w:space="0" w:color="auto"/>
            <w:left w:val="none" w:sz="0" w:space="0" w:color="auto"/>
            <w:bottom w:val="none" w:sz="0" w:space="0" w:color="auto"/>
            <w:right w:val="none" w:sz="0" w:space="0" w:color="auto"/>
          </w:divBdr>
        </w:div>
        <w:div w:id="504249735">
          <w:marLeft w:val="0"/>
          <w:marRight w:val="0"/>
          <w:marTop w:val="0"/>
          <w:marBottom w:val="0"/>
          <w:divBdr>
            <w:top w:val="none" w:sz="0" w:space="0" w:color="auto"/>
            <w:left w:val="none" w:sz="0" w:space="0" w:color="auto"/>
            <w:bottom w:val="none" w:sz="0" w:space="0" w:color="auto"/>
            <w:right w:val="none" w:sz="0" w:space="0" w:color="auto"/>
          </w:divBdr>
        </w:div>
        <w:div w:id="509560515">
          <w:marLeft w:val="0"/>
          <w:marRight w:val="0"/>
          <w:marTop w:val="0"/>
          <w:marBottom w:val="0"/>
          <w:divBdr>
            <w:top w:val="none" w:sz="0" w:space="0" w:color="auto"/>
            <w:left w:val="none" w:sz="0" w:space="0" w:color="auto"/>
            <w:bottom w:val="none" w:sz="0" w:space="0" w:color="auto"/>
            <w:right w:val="none" w:sz="0" w:space="0" w:color="auto"/>
          </w:divBdr>
        </w:div>
        <w:div w:id="517037361">
          <w:marLeft w:val="0"/>
          <w:marRight w:val="0"/>
          <w:marTop w:val="0"/>
          <w:marBottom w:val="0"/>
          <w:divBdr>
            <w:top w:val="none" w:sz="0" w:space="0" w:color="auto"/>
            <w:left w:val="none" w:sz="0" w:space="0" w:color="auto"/>
            <w:bottom w:val="none" w:sz="0" w:space="0" w:color="auto"/>
            <w:right w:val="none" w:sz="0" w:space="0" w:color="auto"/>
          </w:divBdr>
        </w:div>
        <w:div w:id="532114716">
          <w:marLeft w:val="0"/>
          <w:marRight w:val="0"/>
          <w:marTop w:val="0"/>
          <w:marBottom w:val="0"/>
          <w:divBdr>
            <w:top w:val="none" w:sz="0" w:space="0" w:color="auto"/>
            <w:left w:val="none" w:sz="0" w:space="0" w:color="auto"/>
            <w:bottom w:val="none" w:sz="0" w:space="0" w:color="auto"/>
            <w:right w:val="none" w:sz="0" w:space="0" w:color="auto"/>
          </w:divBdr>
        </w:div>
        <w:div w:id="544952686">
          <w:marLeft w:val="0"/>
          <w:marRight w:val="0"/>
          <w:marTop w:val="0"/>
          <w:marBottom w:val="0"/>
          <w:divBdr>
            <w:top w:val="none" w:sz="0" w:space="0" w:color="auto"/>
            <w:left w:val="none" w:sz="0" w:space="0" w:color="auto"/>
            <w:bottom w:val="none" w:sz="0" w:space="0" w:color="auto"/>
            <w:right w:val="none" w:sz="0" w:space="0" w:color="auto"/>
          </w:divBdr>
        </w:div>
        <w:div w:id="585188726">
          <w:marLeft w:val="0"/>
          <w:marRight w:val="0"/>
          <w:marTop w:val="0"/>
          <w:marBottom w:val="0"/>
          <w:divBdr>
            <w:top w:val="none" w:sz="0" w:space="0" w:color="auto"/>
            <w:left w:val="none" w:sz="0" w:space="0" w:color="auto"/>
            <w:bottom w:val="none" w:sz="0" w:space="0" w:color="auto"/>
            <w:right w:val="none" w:sz="0" w:space="0" w:color="auto"/>
          </w:divBdr>
        </w:div>
        <w:div w:id="599945931">
          <w:marLeft w:val="0"/>
          <w:marRight w:val="0"/>
          <w:marTop w:val="0"/>
          <w:marBottom w:val="0"/>
          <w:divBdr>
            <w:top w:val="none" w:sz="0" w:space="0" w:color="auto"/>
            <w:left w:val="none" w:sz="0" w:space="0" w:color="auto"/>
            <w:bottom w:val="none" w:sz="0" w:space="0" w:color="auto"/>
            <w:right w:val="none" w:sz="0" w:space="0" w:color="auto"/>
          </w:divBdr>
        </w:div>
        <w:div w:id="672608853">
          <w:marLeft w:val="0"/>
          <w:marRight w:val="0"/>
          <w:marTop w:val="0"/>
          <w:marBottom w:val="0"/>
          <w:divBdr>
            <w:top w:val="none" w:sz="0" w:space="0" w:color="auto"/>
            <w:left w:val="none" w:sz="0" w:space="0" w:color="auto"/>
            <w:bottom w:val="none" w:sz="0" w:space="0" w:color="auto"/>
            <w:right w:val="none" w:sz="0" w:space="0" w:color="auto"/>
          </w:divBdr>
        </w:div>
        <w:div w:id="723721361">
          <w:marLeft w:val="0"/>
          <w:marRight w:val="0"/>
          <w:marTop w:val="0"/>
          <w:marBottom w:val="0"/>
          <w:divBdr>
            <w:top w:val="none" w:sz="0" w:space="0" w:color="auto"/>
            <w:left w:val="none" w:sz="0" w:space="0" w:color="auto"/>
            <w:bottom w:val="none" w:sz="0" w:space="0" w:color="auto"/>
            <w:right w:val="none" w:sz="0" w:space="0" w:color="auto"/>
          </w:divBdr>
        </w:div>
        <w:div w:id="777987396">
          <w:marLeft w:val="0"/>
          <w:marRight w:val="0"/>
          <w:marTop w:val="0"/>
          <w:marBottom w:val="0"/>
          <w:divBdr>
            <w:top w:val="none" w:sz="0" w:space="0" w:color="auto"/>
            <w:left w:val="none" w:sz="0" w:space="0" w:color="auto"/>
            <w:bottom w:val="none" w:sz="0" w:space="0" w:color="auto"/>
            <w:right w:val="none" w:sz="0" w:space="0" w:color="auto"/>
          </w:divBdr>
        </w:div>
        <w:div w:id="784428880">
          <w:marLeft w:val="0"/>
          <w:marRight w:val="0"/>
          <w:marTop w:val="0"/>
          <w:marBottom w:val="0"/>
          <w:divBdr>
            <w:top w:val="none" w:sz="0" w:space="0" w:color="auto"/>
            <w:left w:val="none" w:sz="0" w:space="0" w:color="auto"/>
            <w:bottom w:val="none" w:sz="0" w:space="0" w:color="auto"/>
            <w:right w:val="none" w:sz="0" w:space="0" w:color="auto"/>
          </w:divBdr>
        </w:div>
        <w:div w:id="809788897">
          <w:marLeft w:val="0"/>
          <w:marRight w:val="0"/>
          <w:marTop w:val="0"/>
          <w:marBottom w:val="0"/>
          <w:divBdr>
            <w:top w:val="none" w:sz="0" w:space="0" w:color="auto"/>
            <w:left w:val="none" w:sz="0" w:space="0" w:color="auto"/>
            <w:bottom w:val="none" w:sz="0" w:space="0" w:color="auto"/>
            <w:right w:val="none" w:sz="0" w:space="0" w:color="auto"/>
          </w:divBdr>
        </w:div>
        <w:div w:id="829711365">
          <w:marLeft w:val="0"/>
          <w:marRight w:val="0"/>
          <w:marTop w:val="0"/>
          <w:marBottom w:val="0"/>
          <w:divBdr>
            <w:top w:val="none" w:sz="0" w:space="0" w:color="auto"/>
            <w:left w:val="none" w:sz="0" w:space="0" w:color="auto"/>
            <w:bottom w:val="none" w:sz="0" w:space="0" w:color="auto"/>
            <w:right w:val="none" w:sz="0" w:space="0" w:color="auto"/>
          </w:divBdr>
        </w:div>
        <w:div w:id="836992813">
          <w:marLeft w:val="0"/>
          <w:marRight w:val="0"/>
          <w:marTop w:val="0"/>
          <w:marBottom w:val="0"/>
          <w:divBdr>
            <w:top w:val="none" w:sz="0" w:space="0" w:color="auto"/>
            <w:left w:val="none" w:sz="0" w:space="0" w:color="auto"/>
            <w:bottom w:val="none" w:sz="0" w:space="0" w:color="auto"/>
            <w:right w:val="none" w:sz="0" w:space="0" w:color="auto"/>
          </w:divBdr>
        </w:div>
        <w:div w:id="870267698">
          <w:marLeft w:val="0"/>
          <w:marRight w:val="0"/>
          <w:marTop w:val="0"/>
          <w:marBottom w:val="0"/>
          <w:divBdr>
            <w:top w:val="none" w:sz="0" w:space="0" w:color="auto"/>
            <w:left w:val="none" w:sz="0" w:space="0" w:color="auto"/>
            <w:bottom w:val="none" w:sz="0" w:space="0" w:color="auto"/>
            <w:right w:val="none" w:sz="0" w:space="0" w:color="auto"/>
          </w:divBdr>
        </w:div>
        <w:div w:id="875121072">
          <w:marLeft w:val="0"/>
          <w:marRight w:val="0"/>
          <w:marTop w:val="0"/>
          <w:marBottom w:val="0"/>
          <w:divBdr>
            <w:top w:val="none" w:sz="0" w:space="0" w:color="auto"/>
            <w:left w:val="none" w:sz="0" w:space="0" w:color="auto"/>
            <w:bottom w:val="none" w:sz="0" w:space="0" w:color="auto"/>
            <w:right w:val="none" w:sz="0" w:space="0" w:color="auto"/>
          </w:divBdr>
        </w:div>
        <w:div w:id="889533940">
          <w:marLeft w:val="0"/>
          <w:marRight w:val="0"/>
          <w:marTop w:val="0"/>
          <w:marBottom w:val="0"/>
          <w:divBdr>
            <w:top w:val="none" w:sz="0" w:space="0" w:color="auto"/>
            <w:left w:val="none" w:sz="0" w:space="0" w:color="auto"/>
            <w:bottom w:val="none" w:sz="0" w:space="0" w:color="auto"/>
            <w:right w:val="none" w:sz="0" w:space="0" w:color="auto"/>
          </w:divBdr>
        </w:div>
        <w:div w:id="904679439">
          <w:marLeft w:val="0"/>
          <w:marRight w:val="0"/>
          <w:marTop w:val="0"/>
          <w:marBottom w:val="0"/>
          <w:divBdr>
            <w:top w:val="none" w:sz="0" w:space="0" w:color="auto"/>
            <w:left w:val="none" w:sz="0" w:space="0" w:color="auto"/>
            <w:bottom w:val="none" w:sz="0" w:space="0" w:color="auto"/>
            <w:right w:val="none" w:sz="0" w:space="0" w:color="auto"/>
          </w:divBdr>
        </w:div>
        <w:div w:id="949505539">
          <w:marLeft w:val="0"/>
          <w:marRight w:val="0"/>
          <w:marTop w:val="0"/>
          <w:marBottom w:val="0"/>
          <w:divBdr>
            <w:top w:val="none" w:sz="0" w:space="0" w:color="auto"/>
            <w:left w:val="none" w:sz="0" w:space="0" w:color="auto"/>
            <w:bottom w:val="none" w:sz="0" w:space="0" w:color="auto"/>
            <w:right w:val="none" w:sz="0" w:space="0" w:color="auto"/>
          </w:divBdr>
        </w:div>
        <w:div w:id="965893823">
          <w:marLeft w:val="0"/>
          <w:marRight w:val="0"/>
          <w:marTop w:val="0"/>
          <w:marBottom w:val="0"/>
          <w:divBdr>
            <w:top w:val="none" w:sz="0" w:space="0" w:color="auto"/>
            <w:left w:val="none" w:sz="0" w:space="0" w:color="auto"/>
            <w:bottom w:val="none" w:sz="0" w:space="0" w:color="auto"/>
            <w:right w:val="none" w:sz="0" w:space="0" w:color="auto"/>
          </w:divBdr>
        </w:div>
        <w:div w:id="968243800">
          <w:marLeft w:val="0"/>
          <w:marRight w:val="0"/>
          <w:marTop w:val="0"/>
          <w:marBottom w:val="0"/>
          <w:divBdr>
            <w:top w:val="none" w:sz="0" w:space="0" w:color="auto"/>
            <w:left w:val="none" w:sz="0" w:space="0" w:color="auto"/>
            <w:bottom w:val="none" w:sz="0" w:space="0" w:color="auto"/>
            <w:right w:val="none" w:sz="0" w:space="0" w:color="auto"/>
          </w:divBdr>
        </w:div>
        <w:div w:id="1068575454">
          <w:marLeft w:val="0"/>
          <w:marRight w:val="0"/>
          <w:marTop w:val="0"/>
          <w:marBottom w:val="0"/>
          <w:divBdr>
            <w:top w:val="none" w:sz="0" w:space="0" w:color="auto"/>
            <w:left w:val="none" w:sz="0" w:space="0" w:color="auto"/>
            <w:bottom w:val="none" w:sz="0" w:space="0" w:color="auto"/>
            <w:right w:val="none" w:sz="0" w:space="0" w:color="auto"/>
          </w:divBdr>
        </w:div>
        <w:div w:id="1089230513">
          <w:marLeft w:val="0"/>
          <w:marRight w:val="0"/>
          <w:marTop w:val="0"/>
          <w:marBottom w:val="0"/>
          <w:divBdr>
            <w:top w:val="none" w:sz="0" w:space="0" w:color="auto"/>
            <w:left w:val="none" w:sz="0" w:space="0" w:color="auto"/>
            <w:bottom w:val="none" w:sz="0" w:space="0" w:color="auto"/>
            <w:right w:val="none" w:sz="0" w:space="0" w:color="auto"/>
          </w:divBdr>
        </w:div>
        <w:div w:id="1091897537">
          <w:marLeft w:val="0"/>
          <w:marRight w:val="0"/>
          <w:marTop w:val="0"/>
          <w:marBottom w:val="0"/>
          <w:divBdr>
            <w:top w:val="none" w:sz="0" w:space="0" w:color="auto"/>
            <w:left w:val="none" w:sz="0" w:space="0" w:color="auto"/>
            <w:bottom w:val="none" w:sz="0" w:space="0" w:color="auto"/>
            <w:right w:val="none" w:sz="0" w:space="0" w:color="auto"/>
          </w:divBdr>
        </w:div>
        <w:div w:id="1140998571">
          <w:marLeft w:val="0"/>
          <w:marRight w:val="0"/>
          <w:marTop w:val="0"/>
          <w:marBottom w:val="0"/>
          <w:divBdr>
            <w:top w:val="none" w:sz="0" w:space="0" w:color="auto"/>
            <w:left w:val="none" w:sz="0" w:space="0" w:color="auto"/>
            <w:bottom w:val="none" w:sz="0" w:space="0" w:color="auto"/>
            <w:right w:val="none" w:sz="0" w:space="0" w:color="auto"/>
          </w:divBdr>
        </w:div>
        <w:div w:id="1151407902">
          <w:marLeft w:val="0"/>
          <w:marRight w:val="0"/>
          <w:marTop w:val="0"/>
          <w:marBottom w:val="0"/>
          <w:divBdr>
            <w:top w:val="none" w:sz="0" w:space="0" w:color="auto"/>
            <w:left w:val="none" w:sz="0" w:space="0" w:color="auto"/>
            <w:bottom w:val="none" w:sz="0" w:space="0" w:color="auto"/>
            <w:right w:val="none" w:sz="0" w:space="0" w:color="auto"/>
          </w:divBdr>
        </w:div>
        <w:div w:id="1191994386">
          <w:marLeft w:val="0"/>
          <w:marRight w:val="0"/>
          <w:marTop w:val="0"/>
          <w:marBottom w:val="0"/>
          <w:divBdr>
            <w:top w:val="none" w:sz="0" w:space="0" w:color="auto"/>
            <w:left w:val="none" w:sz="0" w:space="0" w:color="auto"/>
            <w:bottom w:val="none" w:sz="0" w:space="0" w:color="auto"/>
            <w:right w:val="none" w:sz="0" w:space="0" w:color="auto"/>
          </w:divBdr>
        </w:div>
        <w:div w:id="1209686993">
          <w:marLeft w:val="0"/>
          <w:marRight w:val="0"/>
          <w:marTop w:val="0"/>
          <w:marBottom w:val="0"/>
          <w:divBdr>
            <w:top w:val="none" w:sz="0" w:space="0" w:color="auto"/>
            <w:left w:val="none" w:sz="0" w:space="0" w:color="auto"/>
            <w:bottom w:val="none" w:sz="0" w:space="0" w:color="auto"/>
            <w:right w:val="none" w:sz="0" w:space="0" w:color="auto"/>
          </w:divBdr>
        </w:div>
        <w:div w:id="1236280301">
          <w:marLeft w:val="0"/>
          <w:marRight w:val="0"/>
          <w:marTop w:val="0"/>
          <w:marBottom w:val="0"/>
          <w:divBdr>
            <w:top w:val="none" w:sz="0" w:space="0" w:color="auto"/>
            <w:left w:val="none" w:sz="0" w:space="0" w:color="auto"/>
            <w:bottom w:val="none" w:sz="0" w:space="0" w:color="auto"/>
            <w:right w:val="none" w:sz="0" w:space="0" w:color="auto"/>
          </w:divBdr>
        </w:div>
        <w:div w:id="1240746128">
          <w:marLeft w:val="0"/>
          <w:marRight w:val="0"/>
          <w:marTop w:val="0"/>
          <w:marBottom w:val="0"/>
          <w:divBdr>
            <w:top w:val="none" w:sz="0" w:space="0" w:color="auto"/>
            <w:left w:val="none" w:sz="0" w:space="0" w:color="auto"/>
            <w:bottom w:val="none" w:sz="0" w:space="0" w:color="auto"/>
            <w:right w:val="none" w:sz="0" w:space="0" w:color="auto"/>
          </w:divBdr>
        </w:div>
        <w:div w:id="1265767942">
          <w:marLeft w:val="0"/>
          <w:marRight w:val="0"/>
          <w:marTop w:val="0"/>
          <w:marBottom w:val="0"/>
          <w:divBdr>
            <w:top w:val="none" w:sz="0" w:space="0" w:color="auto"/>
            <w:left w:val="none" w:sz="0" w:space="0" w:color="auto"/>
            <w:bottom w:val="none" w:sz="0" w:space="0" w:color="auto"/>
            <w:right w:val="none" w:sz="0" w:space="0" w:color="auto"/>
          </w:divBdr>
        </w:div>
        <w:div w:id="1269507192">
          <w:marLeft w:val="0"/>
          <w:marRight w:val="0"/>
          <w:marTop w:val="0"/>
          <w:marBottom w:val="0"/>
          <w:divBdr>
            <w:top w:val="none" w:sz="0" w:space="0" w:color="auto"/>
            <w:left w:val="none" w:sz="0" w:space="0" w:color="auto"/>
            <w:bottom w:val="none" w:sz="0" w:space="0" w:color="auto"/>
            <w:right w:val="none" w:sz="0" w:space="0" w:color="auto"/>
          </w:divBdr>
        </w:div>
        <w:div w:id="1301112992">
          <w:marLeft w:val="0"/>
          <w:marRight w:val="0"/>
          <w:marTop w:val="0"/>
          <w:marBottom w:val="0"/>
          <w:divBdr>
            <w:top w:val="none" w:sz="0" w:space="0" w:color="auto"/>
            <w:left w:val="none" w:sz="0" w:space="0" w:color="auto"/>
            <w:bottom w:val="none" w:sz="0" w:space="0" w:color="auto"/>
            <w:right w:val="none" w:sz="0" w:space="0" w:color="auto"/>
          </w:divBdr>
        </w:div>
        <w:div w:id="1371032823">
          <w:marLeft w:val="0"/>
          <w:marRight w:val="0"/>
          <w:marTop w:val="0"/>
          <w:marBottom w:val="0"/>
          <w:divBdr>
            <w:top w:val="none" w:sz="0" w:space="0" w:color="auto"/>
            <w:left w:val="none" w:sz="0" w:space="0" w:color="auto"/>
            <w:bottom w:val="none" w:sz="0" w:space="0" w:color="auto"/>
            <w:right w:val="none" w:sz="0" w:space="0" w:color="auto"/>
          </w:divBdr>
        </w:div>
        <w:div w:id="1383866473">
          <w:marLeft w:val="0"/>
          <w:marRight w:val="0"/>
          <w:marTop w:val="0"/>
          <w:marBottom w:val="0"/>
          <w:divBdr>
            <w:top w:val="none" w:sz="0" w:space="0" w:color="auto"/>
            <w:left w:val="none" w:sz="0" w:space="0" w:color="auto"/>
            <w:bottom w:val="none" w:sz="0" w:space="0" w:color="auto"/>
            <w:right w:val="none" w:sz="0" w:space="0" w:color="auto"/>
          </w:divBdr>
        </w:div>
        <w:div w:id="1400059560">
          <w:marLeft w:val="0"/>
          <w:marRight w:val="0"/>
          <w:marTop w:val="0"/>
          <w:marBottom w:val="0"/>
          <w:divBdr>
            <w:top w:val="none" w:sz="0" w:space="0" w:color="auto"/>
            <w:left w:val="none" w:sz="0" w:space="0" w:color="auto"/>
            <w:bottom w:val="none" w:sz="0" w:space="0" w:color="auto"/>
            <w:right w:val="none" w:sz="0" w:space="0" w:color="auto"/>
          </w:divBdr>
        </w:div>
        <w:div w:id="1429161180">
          <w:marLeft w:val="0"/>
          <w:marRight w:val="0"/>
          <w:marTop w:val="0"/>
          <w:marBottom w:val="0"/>
          <w:divBdr>
            <w:top w:val="none" w:sz="0" w:space="0" w:color="auto"/>
            <w:left w:val="none" w:sz="0" w:space="0" w:color="auto"/>
            <w:bottom w:val="none" w:sz="0" w:space="0" w:color="auto"/>
            <w:right w:val="none" w:sz="0" w:space="0" w:color="auto"/>
          </w:divBdr>
        </w:div>
        <w:div w:id="1430855991">
          <w:marLeft w:val="0"/>
          <w:marRight w:val="0"/>
          <w:marTop w:val="0"/>
          <w:marBottom w:val="0"/>
          <w:divBdr>
            <w:top w:val="none" w:sz="0" w:space="0" w:color="auto"/>
            <w:left w:val="none" w:sz="0" w:space="0" w:color="auto"/>
            <w:bottom w:val="none" w:sz="0" w:space="0" w:color="auto"/>
            <w:right w:val="none" w:sz="0" w:space="0" w:color="auto"/>
          </w:divBdr>
        </w:div>
        <w:div w:id="1491602875">
          <w:marLeft w:val="0"/>
          <w:marRight w:val="0"/>
          <w:marTop w:val="0"/>
          <w:marBottom w:val="0"/>
          <w:divBdr>
            <w:top w:val="none" w:sz="0" w:space="0" w:color="auto"/>
            <w:left w:val="none" w:sz="0" w:space="0" w:color="auto"/>
            <w:bottom w:val="none" w:sz="0" w:space="0" w:color="auto"/>
            <w:right w:val="none" w:sz="0" w:space="0" w:color="auto"/>
          </w:divBdr>
        </w:div>
        <w:div w:id="1502508493">
          <w:marLeft w:val="0"/>
          <w:marRight w:val="0"/>
          <w:marTop w:val="0"/>
          <w:marBottom w:val="0"/>
          <w:divBdr>
            <w:top w:val="none" w:sz="0" w:space="0" w:color="auto"/>
            <w:left w:val="none" w:sz="0" w:space="0" w:color="auto"/>
            <w:bottom w:val="none" w:sz="0" w:space="0" w:color="auto"/>
            <w:right w:val="none" w:sz="0" w:space="0" w:color="auto"/>
          </w:divBdr>
        </w:div>
        <w:div w:id="1527644215">
          <w:marLeft w:val="0"/>
          <w:marRight w:val="0"/>
          <w:marTop w:val="0"/>
          <w:marBottom w:val="0"/>
          <w:divBdr>
            <w:top w:val="none" w:sz="0" w:space="0" w:color="auto"/>
            <w:left w:val="none" w:sz="0" w:space="0" w:color="auto"/>
            <w:bottom w:val="none" w:sz="0" w:space="0" w:color="auto"/>
            <w:right w:val="none" w:sz="0" w:space="0" w:color="auto"/>
          </w:divBdr>
        </w:div>
        <w:div w:id="1540900306">
          <w:marLeft w:val="0"/>
          <w:marRight w:val="0"/>
          <w:marTop w:val="0"/>
          <w:marBottom w:val="0"/>
          <w:divBdr>
            <w:top w:val="none" w:sz="0" w:space="0" w:color="auto"/>
            <w:left w:val="none" w:sz="0" w:space="0" w:color="auto"/>
            <w:bottom w:val="none" w:sz="0" w:space="0" w:color="auto"/>
            <w:right w:val="none" w:sz="0" w:space="0" w:color="auto"/>
          </w:divBdr>
        </w:div>
        <w:div w:id="1543321351">
          <w:marLeft w:val="0"/>
          <w:marRight w:val="0"/>
          <w:marTop w:val="0"/>
          <w:marBottom w:val="0"/>
          <w:divBdr>
            <w:top w:val="none" w:sz="0" w:space="0" w:color="auto"/>
            <w:left w:val="none" w:sz="0" w:space="0" w:color="auto"/>
            <w:bottom w:val="none" w:sz="0" w:space="0" w:color="auto"/>
            <w:right w:val="none" w:sz="0" w:space="0" w:color="auto"/>
          </w:divBdr>
        </w:div>
        <w:div w:id="1567914456">
          <w:marLeft w:val="0"/>
          <w:marRight w:val="0"/>
          <w:marTop w:val="0"/>
          <w:marBottom w:val="0"/>
          <w:divBdr>
            <w:top w:val="none" w:sz="0" w:space="0" w:color="auto"/>
            <w:left w:val="none" w:sz="0" w:space="0" w:color="auto"/>
            <w:bottom w:val="none" w:sz="0" w:space="0" w:color="auto"/>
            <w:right w:val="none" w:sz="0" w:space="0" w:color="auto"/>
          </w:divBdr>
        </w:div>
        <w:div w:id="1587768203">
          <w:marLeft w:val="0"/>
          <w:marRight w:val="0"/>
          <w:marTop w:val="0"/>
          <w:marBottom w:val="0"/>
          <w:divBdr>
            <w:top w:val="none" w:sz="0" w:space="0" w:color="auto"/>
            <w:left w:val="none" w:sz="0" w:space="0" w:color="auto"/>
            <w:bottom w:val="none" w:sz="0" w:space="0" w:color="auto"/>
            <w:right w:val="none" w:sz="0" w:space="0" w:color="auto"/>
          </w:divBdr>
        </w:div>
        <w:div w:id="1629776355">
          <w:marLeft w:val="0"/>
          <w:marRight w:val="0"/>
          <w:marTop w:val="0"/>
          <w:marBottom w:val="0"/>
          <w:divBdr>
            <w:top w:val="none" w:sz="0" w:space="0" w:color="auto"/>
            <w:left w:val="none" w:sz="0" w:space="0" w:color="auto"/>
            <w:bottom w:val="none" w:sz="0" w:space="0" w:color="auto"/>
            <w:right w:val="none" w:sz="0" w:space="0" w:color="auto"/>
          </w:divBdr>
        </w:div>
        <w:div w:id="1641107781">
          <w:marLeft w:val="0"/>
          <w:marRight w:val="0"/>
          <w:marTop w:val="0"/>
          <w:marBottom w:val="0"/>
          <w:divBdr>
            <w:top w:val="none" w:sz="0" w:space="0" w:color="auto"/>
            <w:left w:val="none" w:sz="0" w:space="0" w:color="auto"/>
            <w:bottom w:val="none" w:sz="0" w:space="0" w:color="auto"/>
            <w:right w:val="none" w:sz="0" w:space="0" w:color="auto"/>
          </w:divBdr>
        </w:div>
        <w:div w:id="1641377918">
          <w:marLeft w:val="0"/>
          <w:marRight w:val="0"/>
          <w:marTop w:val="0"/>
          <w:marBottom w:val="0"/>
          <w:divBdr>
            <w:top w:val="none" w:sz="0" w:space="0" w:color="auto"/>
            <w:left w:val="none" w:sz="0" w:space="0" w:color="auto"/>
            <w:bottom w:val="none" w:sz="0" w:space="0" w:color="auto"/>
            <w:right w:val="none" w:sz="0" w:space="0" w:color="auto"/>
          </w:divBdr>
        </w:div>
        <w:div w:id="1643733570">
          <w:marLeft w:val="0"/>
          <w:marRight w:val="0"/>
          <w:marTop w:val="0"/>
          <w:marBottom w:val="0"/>
          <w:divBdr>
            <w:top w:val="none" w:sz="0" w:space="0" w:color="auto"/>
            <w:left w:val="none" w:sz="0" w:space="0" w:color="auto"/>
            <w:bottom w:val="none" w:sz="0" w:space="0" w:color="auto"/>
            <w:right w:val="none" w:sz="0" w:space="0" w:color="auto"/>
          </w:divBdr>
        </w:div>
        <w:div w:id="1648703101">
          <w:marLeft w:val="0"/>
          <w:marRight w:val="0"/>
          <w:marTop w:val="0"/>
          <w:marBottom w:val="0"/>
          <w:divBdr>
            <w:top w:val="none" w:sz="0" w:space="0" w:color="auto"/>
            <w:left w:val="none" w:sz="0" w:space="0" w:color="auto"/>
            <w:bottom w:val="none" w:sz="0" w:space="0" w:color="auto"/>
            <w:right w:val="none" w:sz="0" w:space="0" w:color="auto"/>
          </w:divBdr>
        </w:div>
        <w:div w:id="1657762886">
          <w:marLeft w:val="0"/>
          <w:marRight w:val="0"/>
          <w:marTop w:val="0"/>
          <w:marBottom w:val="0"/>
          <w:divBdr>
            <w:top w:val="none" w:sz="0" w:space="0" w:color="auto"/>
            <w:left w:val="none" w:sz="0" w:space="0" w:color="auto"/>
            <w:bottom w:val="none" w:sz="0" w:space="0" w:color="auto"/>
            <w:right w:val="none" w:sz="0" w:space="0" w:color="auto"/>
          </w:divBdr>
        </w:div>
        <w:div w:id="1660423749">
          <w:marLeft w:val="0"/>
          <w:marRight w:val="0"/>
          <w:marTop w:val="0"/>
          <w:marBottom w:val="0"/>
          <w:divBdr>
            <w:top w:val="none" w:sz="0" w:space="0" w:color="auto"/>
            <w:left w:val="none" w:sz="0" w:space="0" w:color="auto"/>
            <w:bottom w:val="none" w:sz="0" w:space="0" w:color="auto"/>
            <w:right w:val="none" w:sz="0" w:space="0" w:color="auto"/>
          </w:divBdr>
        </w:div>
        <w:div w:id="1682273037">
          <w:marLeft w:val="0"/>
          <w:marRight w:val="0"/>
          <w:marTop w:val="0"/>
          <w:marBottom w:val="0"/>
          <w:divBdr>
            <w:top w:val="none" w:sz="0" w:space="0" w:color="auto"/>
            <w:left w:val="none" w:sz="0" w:space="0" w:color="auto"/>
            <w:bottom w:val="none" w:sz="0" w:space="0" w:color="auto"/>
            <w:right w:val="none" w:sz="0" w:space="0" w:color="auto"/>
          </w:divBdr>
        </w:div>
        <w:div w:id="1753619065">
          <w:marLeft w:val="0"/>
          <w:marRight w:val="0"/>
          <w:marTop w:val="0"/>
          <w:marBottom w:val="0"/>
          <w:divBdr>
            <w:top w:val="none" w:sz="0" w:space="0" w:color="auto"/>
            <w:left w:val="none" w:sz="0" w:space="0" w:color="auto"/>
            <w:bottom w:val="none" w:sz="0" w:space="0" w:color="auto"/>
            <w:right w:val="none" w:sz="0" w:space="0" w:color="auto"/>
          </w:divBdr>
        </w:div>
        <w:div w:id="1787701041">
          <w:marLeft w:val="0"/>
          <w:marRight w:val="0"/>
          <w:marTop w:val="0"/>
          <w:marBottom w:val="0"/>
          <w:divBdr>
            <w:top w:val="none" w:sz="0" w:space="0" w:color="auto"/>
            <w:left w:val="none" w:sz="0" w:space="0" w:color="auto"/>
            <w:bottom w:val="none" w:sz="0" w:space="0" w:color="auto"/>
            <w:right w:val="none" w:sz="0" w:space="0" w:color="auto"/>
          </w:divBdr>
        </w:div>
        <w:div w:id="1842816676">
          <w:marLeft w:val="0"/>
          <w:marRight w:val="0"/>
          <w:marTop w:val="0"/>
          <w:marBottom w:val="0"/>
          <w:divBdr>
            <w:top w:val="none" w:sz="0" w:space="0" w:color="auto"/>
            <w:left w:val="none" w:sz="0" w:space="0" w:color="auto"/>
            <w:bottom w:val="none" w:sz="0" w:space="0" w:color="auto"/>
            <w:right w:val="none" w:sz="0" w:space="0" w:color="auto"/>
          </w:divBdr>
        </w:div>
        <w:div w:id="1848060178">
          <w:marLeft w:val="0"/>
          <w:marRight w:val="0"/>
          <w:marTop w:val="0"/>
          <w:marBottom w:val="0"/>
          <w:divBdr>
            <w:top w:val="none" w:sz="0" w:space="0" w:color="auto"/>
            <w:left w:val="none" w:sz="0" w:space="0" w:color="auto"/>
            <w:bottom w:val="none" w:sz="0" w:space="0" w:color="auto"/>
            <w:right w:val="none" w:sz="0" w:space="0" w:color="auto"/>
          </w:divBdr>
        </w:div>
        <w:div w:id="1882281738">
          <w:marLeft w:val="0"/>
          <w:marRight w:val="0"/>
          <w:marTop w:val="0"/>
          <w:marBottom w:val="0"/>
          <w:divBdr>
            <w:top w:val="none" w:sz="0" w:space="0" w:color="auto"/>
            <w:left w:val="none" w:sz="0" w:space="0" w:color="auto"/>
            <w:bottom w:val="none" w:sz="0" w:space="0" w:color="auto"/>
            <w:right w:val="none" w:sz="0" w:space="0" w:color="auto"/>
          </w:divBdr>
        </w:div>
        <w:div w:id="1904101901">
          <w:marLeft w:val="0"/>
          <w:marRight w:val="0"/>
          <w:marTop w:val="0"/>
          <w:marBottom w:val="0"/>
          <w:divBdr>
            <w:top w:val="none" w:sz="0" w:space="0" w:color="auto"/>
            <w:left w:val="none" w:sz="0" w:space="0" w:color="auto"/>
            <w:bottom w:val="none" w:sz="0" w:space="0" w:color="auto"/>
            <w:right w:val="none" w:sz="0" w:space="0" w:color="auto"/>
          </w:divBdr>
        </w:div>
        <w:div w:id="1942448032">
          <w:marLeft w:val="0"/>
          <w:marRight w:val="0"/>
          <w:marTop w:val="0"/>
          <w:marBottom w:val="0"/>
          <w:divBdr>
            <w:top w:val="none" w:sz="0" w:space="0" w:color="auto"/>
            <w:left w:val="none" w:sz="0" w:space="0" w:color="auto"/>
            <w:bottom w:val="none" w:sz="0" w:space="0" w:color="auto"/>
            <w:right w:val="none" w:sz="0" w:space="0" w:color="auto"/>
          </w:divBdr>
        </w:div>
        <w:div w:id="1943493867">
          <w:marLeft w:val="0"/>
          <w:marRight w:val="0"/>
          <w:marTop w:val="0"/>
          <w:marBottom w:val="0"/>
          <w:divBdr>
            <w:top w:val="none" w:sz="0" w:space="0" w:color="auto"/>
            <w:left w:val="none" w:sz="0" w:space="0" w:color="auto"/>
            <w:bottom w:val="none" w:sz="0" w:space="0" w:color="auto"/>
            <w:right w:val="none" w:sz="0" w:space="0" w:color="auto"/>
          </w:divBdr>
        </w:div>
        <w:div w:id="1943612897">
          <w:marLeft w:val="0"/>
          <w:marRight w:val="0"/>
          <w:marTop w:val="0"/>
          <w:marBottom w:val="0"/>
          <w:divBdr>
            <w:top w:val="none" w:sz="0" w:space="0" w:color="auto"/>
            <w:left w:val="none" w:sz="0" w:space="0" w:color="auto"/>
            <w:bottom w:val="none" w:sz="0" w:space="0" w:color="auto"/>
            <w:right w:val="none" w:sz="0" w:space="0" w:color="auto"/>
          </w:divBdr>
        </w:div>
        <w:div w:id="1956131721">
          <w:marLeft w:val="0"/>
          <w:marRight w:val="0"/>
          <w:marTop w:val="0"/>
          <w:marBottom w:val="0"/>
          <w:divBdr>
            <w:top w:val="none" w:sz="0" w:space="0" w:color="auto"/>
            <w:left w:val="none" w:sz="0" w:space="0" w:color="auto"/>
            <w:bottom w:val="none" w:sz="0" w:space="0" w:color="auto"/>
            <w:right w:val="none" w:sz="0" w:space="0" w:color="auto"/>
          </w:divBdr>
        </w:div>
        <w:div w:id="1988589187">
          <w:marLeft w:val="0"/>
          <w:marRight w:val="0"/>
          <w:marTop w:val="0"/>
          <w:marBottom w:val="0"/>
          <w:divBdr>
            <w:top w:val="none" w:sz="0" w:space="0" w:color="auto"/>
            <w:left w:val="none" w:sz="0" w:space="0" w:color="auto"/>
            <w:bottom w:val="none" w:sz="0" w:space="0" w:color="auto"/>
            <w:right w:val="none" w:sz="0" w:space="0" w:color="auto"/>
          </w:divBdr>
        </w:div>
        <w:div w:id="1990284061">
          <w:marLeft w:val="0"/>
          <w:marRight w:val="0"/>
          <w:marTop w:val="0"/>
          <w:marBottom w:val="0"/>
          <w:divBdr>
            <w:top w:val="none" w:sz="0" w:space="0" w:color="auto"/>
            <w:left w:val="none" w:sz="0" w:space="0" w:color="auto"/>
            <w:bottom w:val="none" w:sz="0" w:space="0" w:color="auto"/>
            <w:right w:val="none" w:sz="0" w:space="0" w:color="auto"/>
          </w:divBdr>
        </w:div>
        <w:div w:id="2005666329">
          <w:marLeft w:val="0"/>
          <w:marRight w:val="0"/>
          <w:marTop w:val="0"/>
          <w:marBottom w:val="0"/>
          <w:divBdr>
            <w:top w:val="none" w:sz="0" w:space="0" w:color="auto"/>
            <w:left w:val="none" w:sz="0" w:space="0" w:color="auto"/>
            <w:bottom w:val="none" w:sz="0" w:space="0" w:color="auto"/>
            <w:right w:val="none" w:sz="0" w:space="0" w:color="auto"/>
          </w:divBdr>
        </w:div>
        <w:div w:id="2019308600">
          <w:marLeft w:val="0"/>
          <w:marRight w:val="0"/>
          <w:marTop w:val="0"/>
          <w:marBottom w:val="0"/>
          <w:divBdr>
            <w:top w:val="none" w:sz="0" w:space="0" w:color="auto"/>
            <w:left w:val="none" w:sz="0" w:space="0" w:color="auto"/>
            <w:bottom w:val="none" w:sz="0" w:space="0" w:color="auto"/>
            <w:right w:val="none" w:sz="0" w:space="0" w:color="auto"/>
          </w:divBdr>
        </w:div>
        <w:div w:id="2019652329">
          <w:marLeft w:val="0"/>
          <w:marRight w:val="0"/>
          <w:marTop w:val="0"/>
          <w:marBottom w:val="0"/>
          <w:divBdr>
            <w:top w:val="none" w:sz="0" w:space="0" w:color="auto"/>
            <w:left w:val="none" w:sz="0" w:space="0" w:color="auto"/>
            <w:bottom w:val="none" w:sz="0" w:space="0" w:color="auto"/>
            <w:right w:val="none" w:sz="0" w:space="0" w:color="auto"/>
          </w:divBdr>
        </w:div>
        <w:div w:id="2044744408">
          <w:marLeft w:val="0"/>
          <w:marRight w:val="0"/>
          <w:marTop w:val="0"/>
          <w:marBottom w:val="0"/>
          <w:divBdr>
            <w:top w:val="none" w:sz="0" w:space="0" w:color="auto"/>
            <w:left w:val="none" w:sz="0" w:space="0" w:color="auto"/>
            <w:bottom w:val="none" w:sz="0" w:space="0" w:color="auto"/>
            <w:right w:val="none" w:sz="0" w:space="0" w:color="auto"/>
          </w:divBdr>
        </w:div>
        <w:div w:id="2050565533">
          <w:marLeft w:val="0"/>
          <w:marRight w:val="0"/>
          <w:marTop w:val="0"/>
          <w:marBottom w:val="0"/>
          <w:divBdr>
            <w:top w:val="none" w:sz="0" w:space="0" w:color="auto"/>
            <w:left w:val="none" w:sz="0" w:space="0" w:color="auto"/>
            <w:bottom w:val="none" w:sz="0" w:space="0" w:color="auto"/>
            <w:right w:val="none" w:sz="0" w:space="0" w:color="auto"/>
          </w:divBdr>
        </w:div>
        <w:div w:id="2066755408">
          <w:marLeft w:val="0"/>
          <w:marRight w:val="0"/>
          <w:marTop w:val="0"/>
          <w:marBottom w:val="0"/>
          <w:divBdr>
            <w:top w:val="none" w:sz="0" w:space="0" w:color="auto"/>
            <w:left w:val="none" w:sz="0" w:space="0" w:color="auto"/>
            <w:bottom w:val="none" w:sz="0" w:space="0" w:color="auto"/>
            <w:right w:val="none" w:sz="0" w:space="0" w:color="auto"/>
          </w:divBdr>
        </w:div>
        <w:div w:id="2082554416">
          <w:marLeft w:val="0"/>
          <w:marRight w:val="0"/>
          <w:marTop w:val="0"/>
          <w:marBottom w:val="0"/>
          <w:divBdr>
            <w:top w:val="none" w:sz="0" w:space="0" w:color="auto"/>
            <w:left w:val="none" w:sz="0" w:space="0" w:color="auto"/>
            <w:bottom w:val="none" w:sz="0" w:space="0" w:color="auto"/>
            <w:right w:val="none" w:sz="0" w:space="0" w:color="auto"/>
          </w:divBdr>
        </w:div>
        <w:div w:id="2111466058">
          <w:marLeft w:val="0"/>
          <w:marRight w:val="0"/>
          <w:marTop w:val="0"/>
          <w:marBottom w:val="0"/>
          <w:divBdr>
            <w:top w:val="none" w:sz="0" w:space="0" w:color="auto"/>
            <w:left w:val="none" w:sz="0" w:space="0" w:color="auto"/>
            <w:bottom w:val="none" w:sz="0" w:space="0" w:color="auto"/>
            <w:right w:val="none" w:sz="0" w:space="0" w:color="auto"/>
          </w:divBdr>
        </w:div>
        <w:div w:id="2120562199">
          <w:marLeft w:val="0"/>
          <w:marRight w:val="0"/>
          <w:marTop w:val="0"/>
          <w:marBottom w:val="0"/>
          <w:divBdr>
            <w:top w:val="none" w:sz="0" w:space="0" w:color="auto"/>
            <w:left w:val="none" w:sz="0" w:space="0" w:color="auto"/>
            <w:bottom w:val="none" w:sz="0" w:space="0" w:color="auto"/>
            <w:right w:val="none" w:sz="0" w:space="0" w:color="auto"/>
          </w:divBdr>
        </w:div>
        <w:div w:id="2146893851">
          <w:marLeft w:val="0"/>
          <w:marRight w:val="0"/>
          <w:marTop w:val="0"/>
          <w:marBottom w:val="0"/>
          <w:divBdr>
            <w:top w:val="none" w:sz="0" w:space="0" w:color="auto"/>
            <w:left w:val="none" w:sz="0" w:space="0" w:color="auto"/>
            <w:bottom w:val="none" w:sz="0" w:space="0" w:color="auto"/>
            <w:right w:val="none" w:sz="0" w:space="0" w:color="auto"/>
          </w:divBdr>
        </w:div>
      </w:divsChild>
    </w:div>
    <w:div w:id="1532843699">
      <w:bodyDiv w:val="1"/>
      <w:marLeft w:val="0"/>
      <w:marRight w:val="0"/>
      <w:marTop w:val="0"/>
      <w:marBottom w:val="0"/>
      <w:divBdr>
        <w:top w:val="none" w:sz="0" w:space="0" w:color="auto"/>
        <w:left w:val="none" w:sz="0" w:space="0" w:color="auto"/>
        <w:bottom w:val="none" w:sz="0" w:space="0" w:color="auto"/>
        <w:right w:val="none" w:sz="0" w:space="0" w:color="auto"/>
      </w:divBdr>
    </w:div>
    <w:div w:id="1534808346">
      <w:bodyDiv w:val="1"/>
      <w:marLeft w:val="0"/>
      <w:marRight w:val="0"/>
      <w:marTop w:val="0"/>
      <w:marBottom w:val="0"/>
      <w:divBdr>
        <w:top w:val="none" w:sz="0" w:space="0" w:color="auto"/>
        <w:left w:val="none" w:sz="0" w:space="0" w:color="auto"/>
        <w:bottom w:val="none" w:sz="0" w:space="0" w:color="auto"/>
        <w:right w:val="none" w:sz="0" w:space="0" w:color="auto"/>
      </w:divBdr>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81214776">
      <w:bodyDiv w:val="1"/>
      <w:marLeft w:val="0"/>
      <w:marRight w:val="0"/>
      <w:marTop w:val="0"/>
      <w:marBottom w:val="0"/>
      <w:divBdr>
        <w:top w:val="none" w:sz="0" w:space="0" w:color="auto"/>
        <w:left w:val="none" w:sz="0" w:space="0" w:color="auto"/>
        <w:bottom w:val="none" w:sz="0" w:space="0" w:color="auto"/>
        <w:right w:val="none" w:sz="0" w:space="0" w:color="auto"/>
      </w:divBdr>
    </w:div>
    <w:div w:id="1585913097">
      <w:bodyDiv w:val="1"/>
      <w:marLeft w:val="0"/>
      <w:marRight w:val="0"/>
      <w:marTop w:val="0"/>
      <w:marBottom w:val="0"/>
      <w:divBdr>
        <w:top w:val="none" w:sz="0" w:space="0" w:color="auto"/>
        <w:left w:val="none" w:sz="0" w:space="0" w:color="auto"/>
        <w:bottom w:val="none" w:sz="0" w:space="0" w:color="auto"/>
        <w:right w:val="none" w:sz="0" w:space="0" w:color="auto"/>
      </w:divBdr>
      <w:divsChild>
        <w:div w:id="26952040">
          <w:marLeft w:val="0"/>
          <w:marRight w:val="0"/>
          <w:marTop w:val="0"/>
          <w:marBottom w:val="0"/>
          <w:divBdr>
            <w:top w:val="none" w:sz="0" w:space="0" w:color="auto"/>
            <w:left w:val="none" w:sz="0" w:space="0" w:color="auto"/>
            <w:bottom w:val="none" w:sz="0" w:space="0" w:color="auto"/>
            <w:right w:val="none" w:sz="0" w:space="0" w:color="auto"/>
          </w:divBdr>
        </w:div>
        <w:div w:id="46996111">
          <w:marLeft w:val="0"/>
          <w:marRight w:val="0"/>
          <w:marTop w:val="0"/>
          <w:marBottom w:val="0"/>
          <w:divBdr>
            <w:top w:val="none" w:sz="0" w:space="0" w:color="auto"/>
            <w:left w:val="none" w:sz="0" w:space="0" w:color="auto"/>
            <w:bottom w:val="none" w:sz="0" w:space="0" w:color="auto"/>
            <w:right w:val="none" w:sz="0" w:space="0" w:color="auto"/>
          </w:divBdr>
        </w:div>
        <w:div w:id="49311664">
          <w:marLeft w:val="0"/>
          <w:marRight w:val="0"/>
          <w:marTop w:val="0"/>
          <w:marBottom w:val="0"/>
          <w:divBdr>
            <w:top w:val="none" w:sz="0" w:space="0" w:color="auto"/>
            <w:left w:val="none" w:sz="0" w:space="0" w:color="auto"/>
            <w:bottom w:val="none" w:sz="0" w:space="0" w:color="auto"/>
            <w:right w:val="none" w:sz="0" w:space="0" w:color="auto"/>
          </w:divBdr>
        </w:div>
        <w:div w:id="78645727">
          <w:marLeft w:val="0"/>
          <w:marRight w:val="0"/>
          <w:marTop w:val="0"/>
          <w:marBottom w:val="0"/>
          <w:divBdr>
            <w:top w:val="none" w:sz="0" w:space="0" w:color="auto"/>
            <w:left w:val="none" w:sz="0" w:space="0" w:color="auto"/>
            <w:bottom w:val="none" w:sz="0" w:space="0" w:color="auto"/>
            <w:right w:val="none" w:sz="0" w:space="0" w:color="auto"/>
          </w:divBdr>
        </w:div>
        <w:div w:id="79058977">
          <w:marLeft w:val="0"/>
          <w:marRight w:val="0"/>
          <w:marTop w:val="0"/>
          <w:marBottom w:val="0"/>
          <w:divBdr>
            <w:top w:val="none" w:sz="0" w:space="0" w:color="auto"/>
            <w:left w:val="none" w:sz="0" w:space="0" w:color="auto"/>
            <w:bottom w:val="none" w:sz="0" w:space="0" w:color="auto"/>
            <w:right w:val="none" w:sz="0" w:space="0" w:color="auto"/>
          </w:divBdr>
        </w:div>
        <w:div w:id="111638474">
          <w:marLeft w:val="0"/>
          <w:marRight w:val="0"/>
          <w:marTop w:val="0"/>
          <w:marBottom w:val="0"/>
          <w:divBdr>
            <w:top w:val="none" w:sz="0" w:space="0" w:color="auto"/>
            <w:left w:val="none" w:sz="0" w:space="0" w:color="auto"/>
            <w:bottom w:val="none" w:sz="0" w:space="0" w:color="auto"/>
            <w:right w:val="none" w:sz="0" w:space="0" w:color="auto"/>
          </w:divBdr>
        </w:div>
        <w:div w:id="120853935">
          <w:marLeft w:val="0"/>
          <w:marRight w:val="0"/>
          <w:marTop w:val="0"/>
          <w:marBottom w:val="0"/>
          <w:divBdr>
            <w:top w:val="none" w:sz="0" w:space="0" w:color="auto"/>
            <w:left w:val="none" w:sz="0" w:space="0" w:color="auto"/>
            <w:bottom w:val="none" w:sz="0" w:space="0" w:color="auto"/>
            <w:right w:val="none" w:sz="0" w:space="0" w:color="auto"/>
          </w:divBdr>
        </w:div>
        <w:div w:id="121701957">
          <w:marLeft w:val="0"/>
          <w:marRight w:val="0"/>
          <w:marTop w:val="0"/>
          <w:marBottom w:val="0"/>
          <w:divBdr>
            <w:top w:val="none" w:sz="0" w:space="0" w:color="auto"/>
            <w:left w:val="none" w:sz="0" w:space="0" w:color="auto"/>
            <w:bottom w:val="none" w:sz="0" w:space="0" w:color="auto"/>
            <w:right w:val="none" w:sz="0" w:space="0" w:color="auto"/>
          </w:divBdr>
        </w:div>
        <w:div w:id="123543746">
          <w:marLeft w:val="0"/>
          <w:marRight w:val="0"/>
          <w:marTop w:val="0"/>
          <w:marBottom w:val="0"/>
          <w:divBdr>
            <w:top w:val="none" w:sz="0" w:space="0" w:color="auto"/>
            <w:left w:val="none" w:sz="0" w:space="0" w:color="auto"/>
            <w:bottom w:val="none" w:sz="0" w:space="0" w:color="auto"/>
            <w:right w:val="none" w:sz="0" w:space="0" w:color="auto"/>
          </w:divBdr>
        </w:div>
        <w:div w:id="150683604">
          <w:marLeft w:val="0"/>
          <w:marRight w:val="0"/>
          <w:marTop w:val="0"/>
          <w:marBottom w:val="0"/>
          <w:divBdr>
            <w:top w:val="none" w:sz="0" w:space="0" w:color="auto"/>
            <w:left w:val="none" w:sz="0" w:space="0" w:color="auto"/>
            <w:bottom w:val="none" w:sz="0" w:space="0" w:color="auto"/>
            <w:right w:val="none" w:sz="0" w:space="0" w:color="auto"/>
          </w:divBdr>
        </w:div>
        <w:div w:id="182328613">
          <w:marLeft w:val="0"/>
          <w:marRight w:val="0"/>
          <w:marTop w:val="0"/>
          <w:marBottom w:val="0"/>
          <w:divBdr>
            <w:top w:val="none" w:sz="0" w:space="0" w:color="auto"/>
            <w:left w:val="none" w:sz="0" w:space="0" w:color="auto"/>
            <w:bottom w:val="none" w:sz="0" w:space="0" w:color="auto"/>
            <w:right w:val="none" w:sz="0" w:space="0" w:color="auto"/>
          </w:divBdr>
        </w:div>
        <w:div w:id="216402950">
          <w:marLeft w:val="0"/>
          <w:marRight w:val="0"/>
          <w:marTop w:val="0"/>
          <w:marBottom w:val="0"/>
          <w:divBdr>
            <w:top w:val="none" w:sz="0" w:space="0" w:color="auto"/>
            <w:left w:val="none" w:sz="0" w:space="0" w:color="auto"/>
            <w:bottom w:val="none" w:sz="0" w:space="0" w:color="auto"/>
            <w:right w:val="none" w:sz="0" w:space="0" w:color="auto"/>
          </w:divBdr>
        </w:div>
        <w:div w:id="245388210">
          <w:marLeft w:val="0"/>
          <w:marRight w:val="0"/>
          <w:marTop w:val="0"/>
          <w:marBottom w:val="0"/>
          <w:divBdr>
            <w:top w:val="none" w:sz="0" w:space="0" w:color="auto"/>
            <w:left w:val="none" w:sz="0" w:space="0" w:color="auto"/>
            <w:bottom w:val="none" w:sz="0" w:space="0" w:color="auto"/>
            <w:right w:val="none" w:sz="0" w:space="0" w:color="auto"/>
          </w:divBdr>
        </w:div>
        <w:div w:id="252055495">
          <w:marLeft w:val="0"/>
          <w:marRight w:val="0"/>
          <w:marTop w:val="0"/>
          <w:marBottom w:val="0"/>
          <w:divBdr>
            <w:top w:val="none" w:sz="0" w:space="0" w:color="auto"/>
            <w:left w:val="none" w:sz="0" w:space="0" w:color="auto"/>
            <w:bottom w:val="none" w:sz="0" w:space="0" w:color="auto"/>
            <w:right w:val="none" w:sz="0" w:space="0" w:color="auto"/>
          </w:divBdr>
        </w:div>
        <w:div w:id="262615543">
          <w:marLeft w:val="0"/>
          <w:marRight w:val="0"/>
          <w:marTop w:val="0"/>
          <w:marBottom w:val="0"/>
          <w:divBdr>
            <w:top w:val="none" w:sz="0" w:space="0" w:color="auto"/>
            <w:left w:val="none" w:sz="0" w:space="0" w:color="auto"/>
            <w:bottom w:val="none" w:sz="0" w:space="0" w:color="auto"/>
            <w:right w:val="none" w:sz="0" w:space="0" w:color="auto"/>
          </w:divBdr>
        </w:div>
        <w:div w:id="264654383">
          <w:marLeft w:val="0"/>
          <w:marRight w:val="0"/>
          <w:marTop w:val="0"/>
          <w:marBottom w:val="0"/>
          <w:divBdr>
            <w:top w:val="none" w:sz="0" w:space="0" w:color="auto"/>
            <w:left w:val="none" w:sz="0" w:space="0" w:color="auto"/>
            <w:bottom w:val="none" w:sz="0" w:space="0" w:color="auto"/>
            <w:right w:val="none" w:sz="0" w:space="0" w:color="auto"/>
          </w:divBdr>
        </w:div>
        <w:div w:id="271522474">
          <w:marLeft w:val="0"/>
          <w:marRight w:val="0"/>
          <w:marTop w:val="0"/>
          <w:marBottom w:val="0"/>
          <w:divBdr>
            <w:top w:val="none" w:sz="0" w:space="0" w:color="auto"/>
            <w:left w:val="none" w:sz="0" w:space="0" w:color="auto"/>
            <w:bottom w:val="none" w:sz="0" w:space="0" w:color="auto"/>
            <w:right w:val="none" w:sz="0" w:space="0" w:color="auto"/>
          </w:divBdr>
        </w:div>
        <w:div w:id="289676985">
          <w:marLeft w:val="0"/>
          <w:marRight w:val="0"/>
          <w:marTop w:val="0"/>
          <w:marBottom w:val="0"/>
          <w:divBdr>
            <w:top w:val="none" w:sz="0" w:space="0" w:color="auto"/>
            <w:left w:val="none" w:sz="0" w:space="0" w:color="auto"/>
            <w:bottom w:val="none" w:sz="0" w:space="0" w:color="auto"/>
            <w:right w:val="none" w:sz="0" w:space="0" w:color="auto"/>
          </w:divBdr>
        </w:div>
        <w:div w:id="294146389">
          <w:marLeft w:val="0"/>
          <w:marRight w:val="0"/>
          <w:marTop w:val="0"/>
          <w:marBottom w:val="0"/>
          <w:divBdr>
            <w:top w:val="none" w:sz="0" w:space="0" w:color="auto"/>
            <w:left w:val="none" w:sz="0" w:space="0" w:color="auto"/>
            <w:bottom w:val="none" w:sz="0" w:space="0" w:color="auto"/>
            <w:right w:val="none" w:sz="0" w:space="0" w:color="auto"/>
          </w:divBdr>
        </w:div>
        <w:div w:id="322243211">
          <w:marLeft w:val="0"/>
          <w:marRight w:val="0"/>
          <w:marTop w:val="0"/>
          <w:marBottom w:val="0"/>
          <w:divBdr>
            <w:top w:val="none" w:sz="0" w:space="0" w:color="auto"/>
            <w:left w:val="none" w:sz="0" w:space="0" w:color="auto"/>
            <w:bottom w:val="none" w:sz="0" w:space="0" w:color="auto"/>
            <w:right w:val="none" w:sz="0" w:space="0" w:color="auto"/>
          </w:divBdr>
        </w:div>
        <w:div w:id="379331903">
          <w:marLeft w:val="0"/>
          <w:marRight w:val="0"/>
          <w:marTop w:val="0"/>
          <w:marBottom w:val="0"/>
          <w:divBdr>
            <w:top w:val="none" w:sz="0" w:space="0" w:color="auto"/>
            <w:left w:val="none" w:sz="0" w:space="0" w:color="auto"/>
            <w:bottom w:val="none" w:sz="0" w:space="0" w:color="auto"/>
            <w:right w:val="none" w:sz="0" w:space="0" w:color="auto"/>
          </w:divBdr>
        </w:div>
        <w:div w:id="394011900">
          <w:marLeft w:val="0"/>
          <w:marRight w:val="0"/>
          <w:marTop w:val="0"/>
          <w:marBottom w:val="0"/>
          <w:divBdr>
            <w:top w:val="none" w:sz="0" w:space="0" w:color="auto"/>
            <w:left w:val="none" w:sz="0" w:space="0" w:color="auto"/>
            <w:bottom w:val="none" w:sz="0" w:space="0" w:color="auto"/>
            <w:right w:val="none" w:sz="0" w:space="0" w:color="auto"/>
          </w:divBdr>
        </w:div>
        <w:div w:id="397901132">
          <w:marLeft w:val="0"/>
          <w:marRight w:val="0"/>
          <w:marTop w:val="0"/>
          <w:marBottom w:val="0"/>
          <w:divBdr>
            <w:top w:val="none" w:sz="0" w:space="0" w:color="auto"/>
            <w:left w:val="none" w:sz="0" w:space="0" w:color="auto"/>
            <w:bottom w:val="none" w:sz="0" w:space="0" w:color="auto"/>
            <w:right w:val="none" w:sz="0" w:space="0" w:color="auto"/>
          </w:divBdr>
        </w:div>
        <w:div w:id="398403006">
          <w:marLeft w:val="0"/>
          <w:marRight w:val="0"/>
          <w:marTop w:val="0"/>
          <w:marBottom w:val="0"/>
          <w:divBdr>
            <w:top w:val="none" w:sz="0" w:space="0" w:color="auto"/>
            <w:left w:val="none" w:sz="0" w:space="0" w:color="auto"/>
            <w:bottom w:val="none" w:sz="0" w:space="0" w:color="auto"/>
            <w:right w:val="none" w:sz="0" w:space="0" w:color="auto"/>
          </w:divBdr>
        </w:div>
        <w:div w:id="414515296">
          <w:marLeft w:val="0"/>
          <w:marRight w:val="0"/>
          <w:marTop w:val="0"/>
          <w:marBottom w:val="0"/>
          <w:divBdr>
            <w:top w:val="none" w:sz="0" w:space="0" w:color="auto"/>
            <w:left w:val="none" w:sz="0" w:space="0" w:color="auto"/>
            <w:bottom w:val="none" w:sz="0" w:space="0" w:color="auto"/>
            <w:right w:val="none" w:sz="0" w:space="0" w:color="auto"/>
          </w:divBdr>
        </w:div>
        <w:div w:id="436482919">
          <w:marLeft w:val="0"/>
          <w:marRight w:val="0"/>
          <w:marTop w:val="0"/>
          <w:marBottom w:val="0"/>
          <w:divBdr>
            <w:top w:val="none" w:sz="0" w:space="0" w:color="auto"/>
            <w:left w:val="none" w:sz="0" w:space="0" w:color="auto"/>
            <w:bottom w:val="none" w:sz="0" w:space="0" w:color="auto"/>
            <w:right w:val="none" w:sz="0" w:space="0" w:color="auto"/>
          </w:divBdr>
        </w:div>
        <w:div w:id="448747798">
          <w:marLeft w:val="0"/>
          <w:marRight w:val="0"/>
          <w:marTop w:val="0"/>
          <w:marBottom w:val="0"/>
          <w:divBdr>
            <w:top w:val="none" w:sz="0" w:space="0" w:color="auto"/>
            <w:left w:val="none" w:sz="0" w:space="0" w:color="auto"/>
            <w:bottom w:val="none" w:sz="0" w:space="0" w:color="auto"/>
            <w:right w:val="none" w:sz="0" w:space="0" w:color="auto"/>
          </w:divBdr>
        </w:div>
        <w:div w:id="501773161">
          <w:marLeft w:val="0"/>
          <w:marRight w:val="0"/>
          <w:marTop w:val="0"/>
          <w:marBottom w:val="0"/>
          <w:divBdr>
            <w:top w:val="none" w:sz="0" w:space="0" w:color="auto"/>
            <w:left w:val="none" w:sz="0" w:space="0" w:color="auto"/>
            <w:bottom w:val="none" w:sz="0" w:space="0" w:color="auto"/>
            <w:right w:val="none" w:sz="0" w:space="0" w:color="auto"/>
          </w:divBdr>
        </w:div>
        <w:div w:id="517157831">
          <w:marLeft w:val="0"/>
          <w:marRight w:val="0"/>
          <w:marTop w:val="0"/>
          <w:marBottom w:val="0"/>
          <w:divBdr>
            <w:top w:val="none" w:sz="0" w:space="0" w:color="auto"/>
            <w:left w:val="none" w:sz="0" w:space="0" w:color="auto"/>
            <w:bottom w:val="none" w:sz="0" w:space="0" w:color="auto"/>
            <w:right w:val="none" w:sz="0" w:space="0" w:color="auto"/>
          </w:divBdr>
        </w:div>
        <w:div w:id="523791497">
          <w:marLeft w:val="0"/>
          <w:marRight w:val="0"/>
          <w:marTop w:val="0"/>
          <w:marBottom w:val="0"/>
          <w:divBdr>
            <w:top w:val="none" w:sz="0" w:space="0" w:color="auto"/>
            <w:left w:val="none" w:sz="0" w:space="0" w:color="auto"/>
            <w:bottom w:val="none" w:sz="0" w:space="0" w:color="auto"/>
            <w:right w:val="none" w:sz="0" w:space="0" w:color="auto"/>
          </w:divBdr>
        </w:div>
        <w:div w:id="526794313">
          <w:marLeft w:val="0"/>
          <w:marRight w:val="0"/>
          <w:marTop w:val="0"/>
          <w:marBottom w:val="0"/>
          <w:divBdr>
            <w:top w:val="none" w:sz="0" w:space="0" w:color="auto"/>
            <w:left w:val="none" w:sz="0" w:space="0" w:color="auto"/>
            <w:bottom w:val="none" w:sz="0" w:space="0" w:color="auto"/>
            <w:right w:val="none" w:sz="0" w:space="0" w:color="auto"/>
          </w:divBdr>
        </w:div>
        <w:div w:id="548536892">
          <w:marLeft w:val="0"/>
          <w:marRight w:val="0"/>
          <w:marTop w:val="0"/>
          <w:marBottom w:val="0"/>
          <w:divBdr>
            <w:top w:val="none" w:sz="0" w:space="0" w:color="auto"/>
            <w:left w:val="none" w:sz="0" w:space="0" w:color="auto"/>
            <w:bottom w:val="none" w:sz="0" w:space="0" w:color="auto"/>
            <w:right w:val="none" w:sz="0" w:space="0" w:color="auto"/>
          </w:divBdr>
        </w:div>
        <w:div w:id="558397220">
          <w:marLeft w:val="0"/>
          <w:marRight w:val="0"/>
          <w:marTop w:val="0"/>
          <w:marBottom w:val="0"/>
          <w:divBdr>
            <w:top w:val="none" w:sz="0" w:space="0" w:color="auto"/>
            <w:left w:val="none" w:sz="0" w:space="0" w:color="auto"/>
            <w:bottom w:val="none" w:sz="0" w:space="0" w:color="auto"/>
            <w:right w:val="none" w:sz="0" w:space="0" w:color="auto"/>
          </w:divBdr>
        </w:div>
        <w:div w:id="575283054">
          <w:marLeft w:val="0"/>
          <w:marRight w:val="0"/>
          <w:marTop w:val="0"/>
          <w:marBottom w:val="0"/>
          <w:divBdr>
            <w:top w:val="none" w:sz="0" w:space="0" w:color="auto"/>
            <w:left w:val="none" w:sz="0" w:space="0" w:color="auto"/>
            <w:bottom w:val="none" w:sz="0" w:space="0" w:color="auto"/>
            <w:right w:val="none" w:sz="0" w:space="0" w:color="auto"/>
          </w:divBdr>
        </w:div>
        <w:div w:id="602222358">
          <w:marLeft w:val="0"/>
          <w:marRight w:val="0"/>
          <w:marTop w:val="0"/>
          <w:marBottom w:val="0"/>
          <w:divBdr>
            <w:top w:val="none" w:sz="0" w:space="0" w:color="auto"/>
            <w:left w:val="none" w:sz="0" w:space="0" w:color="auto"/>
            <w:bottom w:val="none" w:sz="0" w:space="0" w:color="auto"/>
            <w:right w:val="none" w:sz="0" w:space="0" w:color="auto"/>
          </w:divBdr>
        </w:div>
        <w:div w:id="612127638">
          <w:marLeft w:val="0"/>
          <w:marRight w:val="0"/>
          <w:marTop w:val="0"/>
          <w:marBottom w:val="0"/>
          <w:divBdr>
            <w:top w:val="none" w:sz="0" w:space="0" w:color="auto"/>
            <w:left w:val="none" w:sz="0" w:space="0" w:color="auto"/>
            <w:bottom w:val="none" w:sz="0" w:space="0" w:color="auto"/>
            <w:right w:val="none" w:sz="0" w:space="0" w:color="auto"/>
          </w:divBdr>
        </w:div>
        <w:div w:id="614488437">
          <w:marLeft w:val="0"/>
          <w:marRight w:val="0"/>
          <w:marTop w:val="0"/>
          <w:marBottom w:val="0"/>
          <w:divBdr>
            <w:top w:val="none" w:sz="0" w:space="0" w:color="auto"/>
            <w:left w:val="none" w:sz="0" w:space="0" w:color="auto"/>
            <w:bottom w:val="none" w:sz="0" w:space="0" w:color="auto"/>
            <w:right w:val="none" w:sz="0" w:space="0" w:color="auto"/>
          </w:divBdr>
        </w:div>
        <w:div w:id="624316677">
          <w:marLeft w:val="0"/>
          <w:marRight w:val="0"/>
          <w:marTop w:val="0"/>
          <w:marBottom w:val="0"/>
          <w:divBdr>
            <w:top w:val="none" w:sz="0" w:space="0" w:color="auto"/>
            <w:left w:val="none" w:sz="0" w:space="0" w:color="auto"/>
            <w:bottom w:val="none" w:sz="0" w:space="0" w:color="auto"/>
            <w:right w:val="none" w:sz="0" w:space="0" w:color="auto"/>
          </w:divBdr>
        </w:div>
        <w:div w:id="628438240">
          <w:marLeft w:val="0"/>
          <w:marRight w:val="0"/>
          <w:marTop w:val="0"/>
          <w:marBottom w:val="0"/>
          <w:divBdr>
            <w:top w:val="none" w:sz="0" w:space="0" w:color="auto"/>
            <w:left w:val="none" w:sz="0" w:space="0" w:color="auto"/>
            <w:bottom w:val="none" w:sz="0" w:space="0" w:color="auto"/>
            <w:right w:val="none" w:sz="0" w:space="0" w:color="auto"/>
          </w:divBdr>
        </w:div>
        <w:div w:id="650603291">
          <w:marLeft w:val="0"/>
          <w:marRight w:val="0"/>
          <w:marTop w:val="0"/>
          <w:marBottom w:val="0"/>
          <w:divBdr>
            <w:top w:val="none" w:sz="0" w:space="0" w:color="auto"/>
            <w:left w:val="none" w:sz="0" w:space="0" w:color="auto"/>
            <w:bottom w:val="none" w:sz="0" w:space="0" w:color="auto"/>
            <w:right w:val="none" w:sz="0" w:space="0" w:color="auto"/>
          </w:divBdr>
        </w:div>
        <w:div w:id="661199626">
          <w:marLeft w:val="0"/>
          <w:marRight w:val="0"/>
          <w:marTop w:val="0"/>
          <w:marBottom w:val="0"/>
          <w:divBdr>
            <w:top w:val="none" w:sz="0" w:space="0" w:color="auto"/>
            <w:left w:val="none" w:sz="0" w:space="0" w:color="auto"/>
            <w:bottom w:val="none" w:sz="0" w:space="0" w:color="auto"/>
            <w:right w:val="none" w:sz="0" w:space="0" w:color="auto"/>
          </w:divBdr>
        </w:div>
        <w:div w:id="712653818">
          <w:marLeft w:val="0"/>
          <w:marRight w:val="0"/>
          <w:marTop w:val="0"/>
          <w:marBottom w:val="0"/>
          <w:divBdr>
            <w:top w:val="none" w:sz="0" w:space="0" w:color="auto"/>
            <w:left w:val="none" w:sz="0" w:space="0" w:color="auto"/>
            <w:bottom w:val="none" w:sz="0" w:space="0" w:color="auto"/>
            <w:right w:val="none" w:sz="0" w:space="0" w:color="auto"/>
          </w:divBdr>
        </w:div>
        <w:div w:id="753665268">
          <w:marLeft w:val="0"/>
          <w:marRight w:val="0"/>
          <w:marTop w:val="0"/>
          <w:marBottom w:val="0"/>
          <w:divBdr>
            <w:top w:val="none" w:sz="0" w:space="0" w:color="auto"/>
            <w:left w:val="none" w:sz="0" w:space="0" w:color="auto"/>
            <w:bottom w:val="none" w:sz="0" w:space="0" w:color="auto"/>
            <w:right w:val="none" w:sz="0" w:space="0" w:color="auto"/>
          </w:divBdr>
        </w:div>
        <w:div w:id="792595017">
          <w:marLeft w:val="0"/>
          <w:marRight w:val="0"/>
          <w:marTop w:val="0"/>
          <w:marBottom w:val="0"/>
          <w:divBdr>
            <w:top w:val="none" w:sz="0" w:space="0" w:color="auto"/>
            <w:left w:val="none" w:sz="0" w:space="0" w:color="auto"/>
            <w:bottom w:val="none" w:sz="0" w:space="0" w:color="auto"/>
            <w:right w:val="none" w:sz="0" w:space="0" w:color="auto"/>
          </w:divBdr>
        </w:div>
        <w:div w:id="794373386">
          <w:marLeft w:val="0"/>
          <w:marRight w:val="0"/>
          <w:marTop w:val="0"/>
          <w:marBottom w:val="0"/>
          <w:divBdr>
            <w:top w:val="none" w:sz="0" w:space="0" w:color="auto"/>
            <w:left w:val="none" w:sz="0" w:space="0" w:color="auto"/>
            <w:bottom w:val="none" w:sz="0" w:space="0" w:color="auto"/>
            <w:right w:val="none" w:sz="0" w:space="0" w:color="auto"/>
          </w:divBdr>
        </w:div>
        <w:div w:id="816189331">
          <w:marLeft w:val="0"/>
          <w:marRight w:val="0"/>
          <w:marTop w:val="0"/>
          <w:marBottom w:val="0"/>
          <w:divBdr>
            <w:top w:val="none" w:sz="0" w:space="0" w:color="auto"/>
            <w:left w:val="none" w:sz="0" w:space="0" w:color="auto"/>
            <w:bottom w:val="none" w:sz="0" w:space="0" w:color="auto"/>
            <w:right w:val="none" w:sz="0" w:space="0" w:color="auto"/>
          </w:divBdr>
        </w:div>
        <w:div w:id="820391196">
          <w:marLeft w:val="0"/>
          <w:marRight w:val="0"/>
          <w:marTop w:val="0"/>
          <w:marBottom w:val="0"/>
          <w:divBdr>
            <w:top w:val="none" w:sz="0" w:space="0" w:color="auto"/>
            <w:left w:val="none" w:sz="0" w:space="0" w:color="auto"/>
            <w:bottom w:val="none" w:sz="0" w:space="0" w:color="auto"/>
            <w:right w:val="none" w:sz="0" w:space="0" w:color="auto"/>
          </w:divBdr>
        </w:div>
        <w:div w:id="823544741">
          <w:marLeft w:val="0"/>
          <w:marRight w:val="0"/>
          <w:marTop w:val="0"/>
          <w:marBottom w:val="0"/>
          <w:divBdr>
            <w:top w:val="none" w:sz="0" w:space="0" w:color="auto"/>
            <w:left w:val="none" w:sz="0" w:space="0" w:color="auto"/>
            <w:bottom w:val="none" w:sz="0" w:space="0" w:color="auto"/>
            <w:right w:val="none" w:sz="0" w:space="0" w:color="auto"/>
          </w:divBdr>
        </w:div>
        <w:div w:id="826677609">
          <w:marLeft w:val="0"/>
          <w:marRight w:val="0"/>
          <w:marTop w:val="0"/>
          <w:marBottom w:val="0"/>
          <w:divBdr>
            <w:top w:val="none" w:sz="0" w:space="0" w:color="auto"/>
            <w:left w:val="none" w:sz="0" w:space="0" w:color="auto"/>
            <w:bottom w:val="none" w:sz="0" w:space="0" w:color="auto"/>
            <w:right w:val="none" w:sz="0" w:space="0" w:color="auto"/>
          </w:divBdr>
        </w:div>
        <w:div w:id="849954780">
          <w:marLeft w:val="0"/>
          <w:marRight w:val="0"/>
          <w:marTop w:val="0"/>
          <w:marBottom w:val="0"/>
          <w:divBdr>
            <w:top w:val="none" w:sz="0" w:space="0" w:color="auto"/>
            <w:left w:val="none" w:sz="0" w:space="0" w:color="auto"/>
            <w:bottom w:val="none" w:sz="0" w:space="0" w:color="auto"/>
            <w:right w:val="none" w:sz="0" w:space="0" w:color="auto"/>
          </w:divBdr>
        </w:div>
        <w:div w:id="941837924">
          <w:marLeft w:val="0"/>
          <w:marRight w:val="0"/>
          <w:marTop w:val="0"/>
          <w:marBottom w:val="0"/>
          <w:divBdr>
            <w:top w:val="none" w:sz="0" w:space="0" w:color="auto"/>
            <w:left w:val="none" w:sz="0" w:space="0" w:color="auto"/>
            <w:bottom w:val="none" w:sz="0" w:space="0" w:color="auto"/>
            <w:right w:val="none" w:sz="0" w:space="0" w:color="auto"/>
          </w:divBdr>
        </w:div>
        <w:div w:id="955721302">
          <w:marLeft w:val="0"/>
          <w:marRight w:val="0"/>
          <w:marTop w:val="0"/>
          <w:marBottom w:val="0"/>
          <w:divBdr>
            <w:top w:val="none" w:sz="0" w:space="0" w:color="auto"/>
            <w:left w:val="none" w:sz="0" w:space="0" w:color="auto"/>
            <w:bottom w:val="none" w:sz="0" w:space="0" w:color="auto"/>
            <w:right w:val="none" w:sz="0" w:space="0" w:color="auto"/>
          </w:divBdr>
        </w:div>
        <w:div w:id="960452261">
          <w:marLeft w:val="0"/>
          <w:marRight w:val="0"/>
          <w:marTop w:val="0"/>
          <w:marBottom w:val="0"/>
          <w:divBdr>
            <w:top w:val="none" w:sz="0" w:space="0" w:color="auto"/>
            <w:left w:val="none" w:sz="0" w:space="0" w:color="auto"/>
            <w:bottom w:val="none" w:sz="0" w:space="0" w:color="auto"/>
            <w:right w:val="none" w:sz="0" w:space="0" w:color="auto"/>
          </w:divBdr>
        </w:div>
        <w:div w:id="978920046">
          <w:marLeft w:val="0"/>
          <w:marRight w:val="0"/>
          <w:marTop w:val="0"/>
          <w:marBottom w:val="0"/>
          <w:divBdr>
            <w:top w:val="none" w:sz="0" w:space="0" w:color="auto"/>
            <w:left w:val="none" w:sz="0" w:space="0" w:color="auto"/>
            <w:bottom w:val="none" w:sz="0" w:space="0" w:color="auto"/>
            <w:right w:val="none" w:sz="0" w:space="0" w:color="auto"/>
          </w:divBdr>
        </w:div>
        <w:div w:id="1005207699">
          <w:marLeft w:val="0"/>
          <w:marRight w:val="0"/>
          <w:marTop w:val="0"/>
          <w:marBottom w:val="0"/>
          <w:divBdr>
            <w:top w:val="none" w:sz="0" w:space="0" w:color="auto"/>
            <w:left w:val="none" w:sz="0" w:space="0" w:color="auto"/>
            <w:bottom w:val="none" w:sz="0" w:space="0" w:color="auto"/>
            <w:right w:val="none" w:sz="0" w:space="0" w:color="auto"/>
          </w:divBdr>
        </w:div>
        <w:div w:id="1007369694">
          <w:marLeft w:val="0"/>
          <w:marRight w:val="0"/>
          <w:marTop w:val="0"/>
          <w:marBottom w:val="0"/>
          <w:divBdr>
            <w:top w:val="none" w:sz="0" w:space="0" w:color="auto"/>
            <w:left w:val="none" w:sz="0" w:space="0" w:color="auto"/>
            <w:bottom w:val="none" w:sz="0" w:space="0" w:color="auto"/>
            <w:right w:val="none" w:sz="0" w:space="0" w:color="auto"/>
          </w:divBdr>
        </w:div>
        <w:div w:id="1031490350">
          <w:marLeft w:val="0"/>
          <w:marRight w:val="0"/>
          <w:marTop w:val="0"/>
          <w:marBottom w:val="0"/>
          <w:divBdr>
            <w:top w:val="none" w:sz="0" w:space="0" w:color="auto"/>
            <w:left w:val="none" w:sz="0" w:space="0" w:color="auto"/>
            <w:bottom w:val="none" w:sz="0" w:space="0" w:color="auto"/>
            <w:right w:val="none" w:sz="0" w:space="0" w:color="auto"/>
          </w:divBdr>
        </w:div>
        <w:div w:id="1032537245">
          <w:marLeft w:val="0"/>
          <w:marRight w:val="0"/>
          <w:marTop w:val="0"/>
          <w:marBottom w:val="0"/>
          <w:divBdr>
            <w:top w:val="none" w:sz="0" w:space="0" w:color="auto"/>
            <w:left w:val="none" w:sz="0" w:space="0" w:color="auto"/>
            <w:bottom w:val="none" w:sz="0" w:space="0" w:color="auto"/>
            <w:right w:val="none" w:sz="0" w:space="0" w:color="auto"/>
          </w:divBdr>
        </w:div>
        <w:div w:id="1034892236">
          <w:marLeft w:val="0"/>
          <w:marRight w:val="0"/>
          <w:marTop w:val="0"/>
          <w:marBottom w:val="0"/>
          <w:divBdr>
            <w:top w:val="none" w:sz="0" w:space="0" w:color="auto"/>
            <w:left w:val="none" w:sz="0" w:space="0" w:color="auto"/>
            <w:bottom w:val="none" w:sz="0" w:space="0" w:color="auto"/>
            <w:right w:val="none" w:sz="0" w:space="0" w:color="auto"/>
          </w:divBdr>
        </w:div>
        <w:div w:id="1038240452">
          <w:marLeft w:val="0"/>
          <w:marRight w:val="0"/>
          <w:marTop w:val="0"/>
          <w:marBottom w:val="0"/>
          <w:divBdr>
            <w:top w:val="none" w:sz="0" w:space="0" w:color="auto"/>
            <w:left w:val="none" w:sz="0" w:space="0" w:color="auto"/>
            <w:bottom w:val="none" w:sz="0" w:space="0" w:color="auto"/>
            <w:right w:val="none" w:sz="0" w:space="0" w:color="auto"/>
          </w:divBdr>
        </w:div>
        <w:div w:id="1043403884">
          <w:marLeft w:val="0"/>
          <w:marRight w:val="0"/>
          <w:marTop w:val="0"/>
          <w:marBottom w:val="0"/>
          <w:divBdr>
            <w:top w:val="none" w:sz="0" w:space="0" w:color="auto"/>
            <w:left w:val="none" w:sz="0" w:space="0" w:color="auto"/>
            <w:bottom w:val="none" w:sz="0" w:space="0" w:color="auto"/>
            <w:right w:val="none" w:sz="0" w:space="0" w:color="auto"/>
          </w:divBdr>
        </w:div>
        <w:div w:id="1052314309">
          <w:marLeft w:val="0"/>
          <w:marRight w:val="0"/>
          <w:marTop w:val="0"/>
          <w:marBottom w:val="0"/>
          <w:divBdr>
            <w:top w:val="none" w:sz="0" w:space="0" w:color="auto"/>
            <w:left w:val="none" w:sz="0" w:space="0" w:color="auto"/>
            <w:bottom w:val="none" w:sz="0" w:space="0" w:color="auto"/>
            <w:right w:val="none" w:sz="0" w:space="0" w:color="auto"/>
          </w:divBdr>
        </w:div>
        <w:div w:id="1062145276">
          <w:marLeft w:val="0"/>
          <w:marRight w:val="0"/>
          <w:marTop w:val="0"/>
          <w:marBottom w:val="0"/>
          <w:divBdr>
            <w:top w:val="none" w:sz="0" w:space="0" w:color="auto"/>
            <w:left w:val="none" w:sz="0" w:space="0" w:color="auto"/>
            <w:bottom w:val="none" w:sz="0" w:space="0" w:color="auto"/>
            <w:right w:val="none" w:sz="0" w:space="0" w:color="auto"/>
          </w:divBdr>
        </w:div>
        <w:div w:id="1115752830">
          <w:marLeft w:val="0"/>
          <w:marRight w:val="0"/>
          <w:marTop w:val="0"/>
          <w:marBottom w:val="0"/>
          <w:divBdr>
            <w:top w:val="none" w:sz="0" w:space="0" w:color="auto"/>
            <w:left w:val="none" w:sz="0" w:space="0" w:color="auto"/>
            <w:bottom w:val="none" w:sz="0" w:space="0" w:color="auto"/>
            <w:right w:val="none" w:sz="0" w:space="0" w:color="auto"/>
          </w:divBdr>
        </w:div>
        <w:div w:id="1122305482">
          <w:marLeft w:val="0"/>
          <w:marRight w:val="0"/>
          <w:marTop w:val="0"/>
          <w:marBottom w:val="0"/>
          <w:divBdr>
            <w:top w:val="none" w:sz="0" w:space="0" w:color="auto"/>
            <w:left w:val="none" w:sz="0" w:space="0" w:color="auto"/>
            <w:bottom w:val="none" w:sz="0" w:space="0" w:color="auto"/>
            <w:right w:val="none" w:sz="0" w:space="0" w:color="auto"/>
          </w:divBdr>
        </w:div>
        <w:div w:id="1144733408">
          <w:marLeft w:val="0"/>
          <w:marRight w:val="0"/>
          <w:marTop w:val="0"/>
          <w:marBottom w:val="0"/>
          <w:divBdr>
            <w:top w:val="none" w:sz="0" w:space="0" w:color="auto"/>
            <w:left w:val="none" w:sz="0" w:space="0" w:color="auto"/>
            <w:bottom w:val="none" w:sz="0" w:space="0" w:color="auto"/>
            <w:right w:val="none" w:sz="0" w:space="0" w:color="auto"/>
          </w:divBdr>
        </w:div>
        <w:div w:id="1158496818">
          <w:marLeft w:val="0"/>
          <w:marRight w:val="0"/>
          <w:marTop w:val="0"/>
          <w:marBottom w:val="0"/>
          <w:divBdr>
            <w:top w:val="none" w:sz="0" w:space="0" w:color="auto"/>
            <w:left w:val="none" w:sz="0" w:space="0" w:color="auto"/>
            <w:bottom w:val="none" w:sz="0" w:space="0" w:color="auto"/>
            <w:right w:val="none" w:sz="0" w:space="0" w:color="auto"/>
          </w:divBdr>
        </w:div>
        <w:div w:id="1205604309">
          <w:marLeft w:val="0"/>
          <w:marRight w:val="0"/>
          <w:marTop w:val="0"/>
          <w:marBottom w:val="0"/>
          <w:divBdr>
            <w:top w:val="none" w:sz="0" w:space="0" w:color="auto"/>
            <w:left w:val="none" w:sz="0" w:space="0" w:color="auto"/>
            <w:bottom w:val="none" w:sz="0" w:space="0" w:color="auto"/>
            <w:right w:val="none" w:sz="0" w:space="0" w:color="auto"/>
          </w:divBdr>
        </w:div>
        <w:div w:id="1218591635">
          <w:marLeft w:val="0"/>
          <w:marRight w:val="0"/>
          <w:marTop w:val="0"/>
          <w:marBottom w:val="0"/>
          <w:divBdr>
            <w:top w:val="none" w:sz="0" w:space="0" w:color="auto"/>
            <w:left w:val="none" w:sz="0" w:space="0" w:color="auto"/>
            <w:bottom w:val="none" w:sz="0" w:space="0" w:color="auto"/>
            <w:right w:val="none" w:sz="0" w:space="0" w:color="auto"/>
          </w:divBdr>
        </w:div>
        <w:div w:id="1289049082">
          <w:marLeft w:val="0"/>
          <w:marRight w:val="0"/>
          <w:marTop w:val="0"/>
          <w:marBottom w:val="0"/>
          <w:divBdr>
            <w:top w:val="none" w:sz="0" w:space="0" w:color="auto"/>
            <w:left w:val="none" w:sz="0" w:space="0" w:color="auto"/>
            <w:bottom w:val="none" w:sz="0" w:space="0" w:color="auto"/>
            <w:right w:val="none" w:sz="0" w:space="0" w:color="auto"/>
          </w:divBdr>
        </w:div>
        <w:div w:id="1333869359">
          <w:marLeft w:val="0"/>
          <w:marRight w:val="0"/>
          <w:marTop w:val="0"/>
          <w:marBottom w:val="0"/>
          <w:divBdr>
            <w:top w:val="none" w:sz="0" w:space="0" w:color="auto"/>
            <w:left w:val="none" w:sz="0" w:space="0" w:color="auto"/>
            <w:bottom w:val="none" w:sz="0" w:space="0" w:color="auto"/>
            <w:right w:val="none" w:sz="0" w:space="0" w:color="auto"/>
          </w:divBdr>
        </w:div>
        <w:div w:id="1334602519">
          <w:marLeft w:val="0"/>
          <w:marRight w:val="0"/>
          <w:marTop w:val="0"/>
          <w:marBottom w:val="0"/>
          <w:divBdr>
            <w:top w:val="none" w:sz="0" w:space="0" w:color="auto"/>
            <w:left w:val="none" w:sz="0" w:space="0" w:color="auto"/>
            <w:bottom w:val="none" w:sz="0" w:space="0" w:color="auto"/>
            <w:right w:val="none" w:sz="0" w:space="0" w:color="auto"/>
          </w:divBdr>
        </w:div>
        <w:div w:id="1389064515">
          <w:marLeft w:val="0"/>
          <w:marRight w:val="0"/>
          <w:marTop w:val="0"/>
          <w:marBottom w:val="0"/>
          <w:divBdr>
            <w:top w:val="none" w:sz="0" w:space="0" w:color="auto"/>
            <w:left w:val="none" w:sz="0" w:space="0" w:color="auto"/>
            <w:bottom w:val="none" w:sz="0" w:space="0" w:color="auto"/>
            <w:right w:val="none" w:sz="0" w:space="0" w:color="auto"/>
          </w:divBdr>
        </w:div>
        <w:div w:id="1395664979">
          <w:marLeft w:val="0"/>
          <w:marRight w:val="0"/>
          <w:marTop w:val="0"/>
          <w:marBottom w:val="0"/>
          <w:divBdr>
            <w:top w:val="none" w:sz="0" w:space="0" w:color="auto"/>
            <w:left w:val="none" w:sz="0" w:space="0" w:color="auto"/>
            <w:bottom w:val="none" w:sz="0" w:space="0" w:color="auto"/>
            <w:right w:val="none" w:sz="0" w:space="0" w:color="auto"/>
          </w:divBdr>
        </w:div>
        <w:div w:id="1401247074">
          <w:marLeft w:val="0"/>
          <w:marRight w:val="0"/>
          <w:marTop w:val="0"/>
          <w:marBottom w:val="0"/>
          <w:divBdr>
            <w:top w:val="none" w:sz="0" w:space="0" w:color="auto"/>
            <w:left w:val="none" w:sz="0" w:space="0" w:color="auto"/>
            <w:bottom w:val="none" w:sz="0" w:space="0" w:color="auto"/>
            <w:right w:val="none" w:sz="0" w:space="0" w:color="auto"/>
          </w:divBdr>
        </w:div>
        <w:div w:id="1412002278">
          <w:marLeft w:val="0"/>
          <w:marRight w:val="0"/>
          <w:marTop w:val="0"/>
          <w:marBottom w:val="0"/>
          <w:divBdr>
            <w:top w:val="none" w:sz="0" w:space="0" w:color="auto"/>
            <w:left w:val="none" w:sz="0" w:space="0" w:color="auto"/>
            <w:bottom w:val="none" w:sz="0" w:space="0" w:color="auto"/>
            <w:right w:val="none" w:sz="0" w:space="0" w:color="auto"/>
          </w:divBdr>
        </w:div>
        <w:div w:id="1416904226">
          <w:marLeft w:val="0"/>
          <w:marRight w:val="0"/>
          <w:marTop w:val="0"/>
          <w:marBottom w:val="0"/>
          <w:divBdr>
            <w:top w:val="none" w:sz="0" w:space="0" w:color="auto"/>
            <w:left w:val="none" w:sz="0" w:space="0" w:color="auto"/>
            <w:bottom w:val="none" w:sz="0" w:space="0" w:color="auto"/>
            <w:right w:val="none" w:sz="0" w:space="0" w:color="auto"/>
          </w:divBdr>
        </w:div>
        <w:div w:id="1446267067">
          <w:marLeft w:val="0"/>
          <w:marRight w:val="0"/>
          <w:marTop w:val="0"/>
          <w:marBottom w:val="0"/>
          <w:divBdr>
            <w:top w:val="none" w:sz="0" w:space="0" w:color="auto"/>
            <w:left w:val="none" w:sz="0" w:space="0" w:color="auto"/>
            <w:bottom w:val="none" w:sz="0" w:space="0" w:color="auto"/>
            <w:right w:val="none" w:sz="0" w:space="0" w:color="auto"/>
          </w:divBdr>
        </w:div>
        <w:div w:id="1451509811">
          <w:marLeft w:val="0"/>
          <w:marRight w:val="0"/>
          <w:marTop w:val="0"/>
          <w:marBottom w:val="0"/>
          <w:divBdr>
            <w:top w:val="none" w:sz="0" w:space="0" w:color="auto"/>
            <w:left w:val="none" w:sz="0" w:space="0" w:color="auto"/>
            <w:bottom w:val="none" w:sz="0" w:space="0" w:color="auto"/>
            <w:right w:val="none" w:sz="0" w:space="0" w:color="auto"/>
          </w:divBdr>
        </w:div>
        <w:div w:id="1458644929">
          <w:marLeft w:val="0"/>
          <w:marRight w:val="0"/>
          <w:marTop w:val="0"/>
          <w:marBottom w:val="0"/>
          <w:divBdr>
            <w:top w:val="none" w:sz="0" w:space="0" w:color="auto"/>
            <w:left w:val="none" w:sz="0" w:space="0" w:color="auto"/>
            <w:bottom w:val="none" w:sz="0" w:space="0" w:color="auto"/>
            <w:right w:val="none" w:sz="0" w:space="0" w:color="auto"/>
          </w:divBdr>
        </w:div>
        <w:div w:id="1473912330">
          <w:marLeft w:val="0"/>
          <w:marRight w:val="0"/>
          <w:marTop w:val="0"/>
          <w:marBottom w:val="0"/>
          <w:divBdr>
            <w:top w:val="none" w:sz="0" w:space="0" w:color="auto"/>
            <w:left w:val="none" w:sz="0" w:space="0" w:color="auto"/>
            <w:bottom w:val="none" w:sz="0" w:space="0" w:color="auto"/>
            <w:right w:val="none" w:sz="0" w:space="0" w:color="auto"/>
          </w:divBdr>
        </w:div>
        <w:div w:id="1482967779">
          <w:marLeft w:val="0"/>
          <w:marRight w:val="0"/>
          <w:marTop w:val="0"/>
          <w:marBottom w:val="0"/>
          <w:divBdr>
            <w:top w:val="none" w:sz="0" w:space="0" w:color="auto"/>
            <w:left w:val="none" w:sz="0" w:space="0" w:color="auto"/>
            <w:bottom w:val="none" w:sz="0" w:space="0" w:color="auto"/>
            <w:right w:val="none" w:sz="0" w:space="0" w:color="auto"/>
          </w:divBdr>
        </w:div>
        <w:div w:id="1483499937">
          <w:marLeft w:val="0"/>
          <w:marRight w:val="0"/>
          <w:marTop w:val="0"/>
          <w:marBottom w:val="0"/>
          <w:divBdr>
            <w:top w:val="none" w:sz="0" w:space="0" w:color="auto"/>
            <w:left w:val="none" w:sz="0" w:space="0" w:color="auto"/>
            <w:bottom w:val="none" w:sz="0" w:space="0" w:color="auto"/>
            <w:right w:val="none" w:sz="0" w:space="0" w:color="auto"/>
          </w:divBdr>
        </w:div>
        <w:div w:id="1559245981">
          <w:marLeft w:val="0"/>
          <w:marRight w:val="0"/>
          <w:marTop w:val="0"/>
          <w:marBottom w:val="0"/>
          <w:divBdr>
            <w:top w:val="none" w:sz="0" w:space="0" w:color="auto"/>
            <w:left w:val="none" w:sz="0" w:space="0" w:color="auto"/>
            <w:bottom w:val="none" w:sz="0" w:space="0" w:color="auto"/>
            <w:right w:val="none" w:sz="0" w:space="0" w:color="auto"/>
          </w:divBdr>
        </w:div>
        <w:div w:id="1579904582">
          <w:marLeft w:val="0"/>
          <w:marRight w:val="0"/>
          <w:marTop w:val="0"/>
          <w:marBottom w:val="0"/>
          <w:divBdr>
            <w:top w:val="none" w:sz="0" w:space="0" w:color="auto"/>
            <w:left w:val="none" w:sz="0" w:space="0" w:color="auto"/>
            <w:bottom w:val="none" w:sz="0" w:space="0" w:color="auto"/>
            <w:right w:val="none" w:sz="0" w:space="0" w:color="auto"/>
          </w:divBdr>
        </w:div>
        <w:div w:id="1587303399">
          <w:marLeft w:val="0"/>
          <w:marRight w:val="0"/>
          <w:marTop w:val="0"/>
          <w:marBottom w:val="0"/>
          <w:divBdr>
            <w:top w:val="none" w:sz="0" w:space="0" w:color="auto"/>
            <w:left w:val="none" w:sz="0" w:space="0" w:color="auto"/>
            <w:bottom w:val="none" w:sz="0" w:space="0" w:color="auto"/>
            <w:right w:val="none" w:sz="0" w:space="0" w:color="auto"/>
          </w:divBdr>
        </w:div>
        <w:div w:id="1590504986">
          <w:marLeft w:val="0"/>
          <w:marRight w:val="0"/>
          <w:marTop w:val="0"/>
          <w:marBottom w:val="0"/>
          <w:divBdr>
            <w:top w:val="none" w:sz="0" w:space="0" w:color="auto"/>
            <w:left w:val="none" w:sz="0" w:space="0" w:color="auto"/>
            <w:bottom w:val="none" w:sz="0" w:space="0" w:color="auto"/>
            <w:right w:val="none" w:sz="0" w:space="0" w:color="auto"/>
          </w:divBdr>
        </w:div>
        <w:div w:id="1595285508">
          <w:marLeft w:val="0"/>
          <w:marRight w:val="0"/>
          <w:marTop w:val="0"/>
          <w:marBottom w:val="0"/>
          <w:divBdr>
            <w:top w:val="none" w:sz="0" w:space="0" w:color="auto"/>
            <w:left w:val="none" w:sz="0" w:space="0" w:color="auto"/>
            <w:bottom w:val="none" w:sz="0" w:space="0" w:color="auto"/>
            <w:right w:val="none" w:sz="0" w:space="0" w:color="auto"/>
          </w:divBdr>
        </w:div>
        <w:div w:id="1613391091">
          <w:marLeft w:val="0"/>
          <w:marRight w:val="0"/>
          <w:marTop w:val="0"/>
          <w:marBottom w:val="0"/>
          <w:divBdr>
            <w:top w:val="none" w:sz="0" w:space="0" w:color="auto"/>
            <w:left w:val="none" w:sz="0" w:space="0" w:color="auto"/>
            <w:bottom w:val="none" w:sz="0" w:space="0" w:color="auto"/>
            <w:right w:val="none" w:sz="0" w:space="0" w:color="auto"/>
          </w:divBdr>
        </w:div>
        <w:div w:id="1620336125">
          <w:marLeft w:val="0"/>
          <w:marRight w:val="0"/>
          <w:marTop w:val="0"/>
          <w:marBottom w:val="0"/>
          <w:divBdr>
            <w:top w:val="none" w:sz="0" w:space="0" w:color="auto"/>
            <w:left w:val="none" w:sz="0" w:space="0" w:color="auto"/>
            <w:bottom w:val="none" w:sz="0" w:space="0" w:color="auto"/>
            <w:right w:val="none" w:sz="0" w:space="0" w:color="auto"/>
          </w:divBdr>
        </w:div>
        <w:div w:id="1642230282">
          <w:marLeft w:val="0"/>
          <w:marRight w:val="0"/>
          <w:marTop w:val="0"/>
          <w:marBottom w:val="0"/>
          <w:divBdr>
            <w:top w:val="none" w:sz="0" w:space="0" w:color="auto"/>
            <w:left w:val="none" w:sz="0" w:space="0" w:color="auto"/>
            <w:bottom w:val="none" w:sz="0" w:space="0" w:color="auto"/>
            <w:right w:val="none" w:sz="0" w:space="0" w:color="auto"/>
          </w:divBdr>
        </w:div>
        <w:div w:id="1643541444">
          <w:marLeft w:val="0"/>
          <w:marRight w:val="0"/>
          <w:marTop w:val="0"/>
          <w:marBottom w:val="0"/>
          <w:divBdr>
            <w:top w:val="none" w:sz="0" w:space="0" w:color="auto"/>
            <w:left w:val="none" w:sz="0" w:space="0" w:color="auto"/>
            <w:bottom w:val="none" w:sz="0" w:space="0" w:color="auto"/>
            <w:right w:val="none" w:sz="0" w:space="0" w:color="auto"/>
          </w:divBdr>
        </w:div>
        <w:div w:id="1661697032">
          <w:marLeft w:val="0"/>
          <w:marRight w:val="0"/>
          <w:marTop w:val="0"/>
          <w:marBottom w:val="0"/>
          <w:divBdr>
            <w:top w:val="none" w:sz="0" w:space="0" w:color="auto"/>
            <w:left w:val="none" w:sz="0" w:space="0" w:color="auto"/>
            <w:bottom w:val="none" w:sz="0" w:space="0" w:color="auto"/>
            <w:right w:val="none" w:sz="0" w:space="0" w:color="auto"/>
          </w:divBdr>
        </w:div>
        <w:div w:id="1680422652">
          <w:marLeft w:val="0"/>
          <w:marRight w:val="0"/>
          <w:marTop w:val="0"/>
          <w:marBottom w:val="0"/>
          <w:divBdr>
            <w:top w:val="none" w:sz="0" w:space="0" w:color="auto"/>
            <w:left w:val="none" w:sz="0" w:space="0" w:color="auto"/>
            <w:bottom w:val="none" w:sz="0" w:space="0" w:color="auto"/>
            <w:right w:val="none" w:sz="0" w:space="0" w:color="auto"/>
          </w:divBdr>
        </w:div>
        <w:div w:id="1684818083">
          <w:marLeft w:val="0"/>
          <w:marRight w:val="0"/>
          <w:marTop w:val="0"/>
          <w:marBottom w:val="0"/>
          <w:divBdr>
            <w:top w:val="none" w:sz="0" w:space="0" w:color="auto"/>
            <w:left w:val="none" w:sz="0" w:space="0" w:color="auto"/>
            <w:bottom w:val="none" w:sz="0" w:space="0" w:color="auto"/>
            <w:right w:val="none" w:sz="0" w:space="0" w:color="auto"/>
          </w:divBdr>
        </w:div>
        <w:div w:id="1699352486">
          <w:marLeft w:val="0"/>
          <w:marRight w:val="0"/>
          <w:marTop w:val="0"/>
          <w:marBottom w:val="0"/>
          <w:divBdr>
            <w:top w:val="none" w:sz="0" w:space="0" w:color="auto"/>
            <w:left w:val="none" w:sz="0" w:space="0" w:color="auto"/>
            <w:bottom w:val="none" w:sz="0" w:space="0" w:color="auto"/>
            <w:right w:val="none" w:sz="0" w:space="0" w:color="auto"/>
          </w:divBdr>
        </w:div>
        <w:div w:id="1703361507">
          <w:marLeft w:val="0"/>
          <w:marRight w:val="0"/>
          <w:marTop w:val="0"/>
          <w:marBottom w:val="0"/>
          <w:divBdr>
            <w:top w:val="none" w:sz="0" w:space="0" w:color="auto"/>
            <w:left w:val="none" w:sz="0" w:space="0" w:color="auto"/>
            <w:bottom w:val="none" w:sz="0" w:space="0" w:color="auto"/>
            <w:right w:val="none" w:sz="0" w:space="0" w:color="auto"/>
          </w:divBdr>
        </w:div>
        <w:div w:id="1748918533">
          <w:marLeft w:val="0"/>
          <w:marRight w:val="0"/>
          <w:marTop w:val="0"/>
          <w:marBottom w:val="0"/>
          <w:divBdr>
            <w:top w:val="none" w:sz="0" w:space="0" w:color="auto"/>
            <w:left w:val="none" w:sz="0" w:space="0" w:color="auto"/>
            <w:bottom w:val="none" w:sz="0" w:space="0" w:color="auto"/>
            <w:right w:val="none" w:sz="0" w:space="0" w:color="auto"/>
          </w:divBdr>
        </w:div>
        <w:div w:id="1759869174">
          <w:marLeft w:val="0"/>
          <w:marRight w:val="0"/>
          <w:marTop w:val="0"/>
          <w:marBottom w:val="0"/>
          <w:divBdr>
            <w:top w:val="none" w:sz="0" w:space="0" w:color="auto"/>
            <w:left w:val="none" w:sz="0" w:space="0" w:color="auto"/>
            <w:bottom w:val="none" w:sz="0" w:space="0" w:color="auto"/>
            <w:right w:val="none" w:sz="0" w:space="0" w:color="auto"/>
          </w:divBdr>
        </w:div>
        <w:div w:id="1785611841">
          <w:marLeft w:val="0"/>
          <w:marRight w:val="0"/>
          <w:marTop w:val="0"/>
          <w:marBottom w:val="0"/>
          <w:divBdr>
            <w:top w:val="none" w:sz="0" w:space="0" w:color="auto"/>
            <w:left w:val="none" w:sz="0" w:space="0" w:color="auto"/>
            <w:bottom w:val="none" w:sz="0" w:space="0" w:color="auto"/>
            <w:right w:val="none" w:sz="0" w:space="0" w:color="auto"/>
          </w:divBdr>
        </w:div>
        <w:div w:id="1789859470">
          <w:marLeft w:val="0"/>
          <w:marRight w:val="0"/>
          <w:marTop w:val="0"/>
          <w:marBottom w:val="0"/>
          <w:divBdr>
            <w:top w:val="none" w:sz="0" w:space="0" w:color="auto"/>
            <w:left w:val="none" w:sz="0" w:space="0" w:color="auto"/>
            <w:bottom w:val="none" w:sz="0" w:space="0" w:color="auto"/>
            <w:right w:val="none" w:sz="0" w:space="0" w:color="auto"/>
          </w:divBdr>
        </w:div>
        <w:div w:id="1790927922">
          <w:marLeft w:val="0"/>
          <w:marRight w:val="0"/>
          <w:marTop w:val="0"/>
          <w:marBottom w:val="0"/>
          <w:divBdr>
            <w:top w:val="none" w:sz="0" w:space="0" w:color="auto"/>
            <w:left w:val="none" w:sz="0" w:space="0" w:color="auto"/>
            <w:bottom w:val="none" w:sz="0" w:space="0" w:color="auto"/>
            <w:right w:val="none" w:sz="0" w:space="0" w:color="auto"/>
          </w:divBdr>
        </w:div>
        <w:div w:id="1822306638">
          <w:marLeft w:val="0"/>
          <w:marRight w:val="0"/>
          <w:marTop w:val="0"/>
          <w:marBottom w:val="0"/>
          <w:divBdr>
            <w:top w:val="none" w:sz="0" w:space="0" w:color="auto"/>
            <w:left w:val="none" w:sz="0" w:space="0" w:color="auto"/>
            <w:bottom w:val="none" w:sz="0" w:space="0" w:color="auto"/>
            <w:right w:val="none" w:sz="0" w:space="0" w:color="auto"/>
          </w:divBdr>
        </w:div>
        <w:div w:id="1841503440">
          <w:marLeft w:val="0"/>
          <w:marRight w:val="0"/>
          <w:marTop w:val="0"/>
          <w:marBottom w:val="0"/>
          <w:divBdr>
            <w:top w:val="none" w:sz="0" w:space="0" w:color="auto"/>
            <w:left w:val="none" w:sz="0" w:space="0" w:color="auto"/>
            <w:bottom w:val="none" w:sz="0" w:space="0" w:color="auto"/>
            <w:right w:val="none" w:sz="0" w:space="0" w:color="auto"/>
          </w:divBdr>
        </w:div>
        <w:div w:id="1846699364">
          <w:marLeft w:val="0"/>
          <w:marRight w:val="0"/>
          <w:marTop w:val="0"/>
          <w:marBottom w:val="0"/>
          <w:divBdr>
            <w:top w:val="none" w:sz="0" w:space="0" w:color="auto"/>
            <w:left w:val="none" w:sz="0" w:space="0" w:color="auto"/>
            <w:bottom w:val="none" w:sz="0" w:space="0" w:color="auto"/>
            <w:right w:val="none" w:sz="0" w:space="0" w:color="auto"/>
          </w:divBdr>
        </w:div>
        <w:div w:id="1851866703">
          <w:marLeft w:val="0"/>
          <w:marRight w:val="0"/>
          <w:marTop w:val="0"/>
          <w:marBottom w:val="0"/>
          <w:divBdr>
            <w:top w:val="none" w:sz="0" w:space="0" w:color="auto"/>
            <w:left w:val="none" w:sz="0" w:space="0" w:color="auto"/>
            <w:bottom w:val="none" w:sz="0" w:space="0" w:color="auto"/>
            <w:right w:val="none" w:sz="0" w:space="0" w:color="auto"/>
          </w:divBdr>
        </w:div>
        <w:div w:id="1855727271">
          <w:marLeft w:val="0"/>
          <w:marRight w:val="0"/>
          <w:marTop w:val="0"/>
          <w:marBottom w:val="0"/>
          <w:divBdr>
            <w:top w:val="none" w:sz="0" w:space="0" w:color="auto"/>
            <w:left w:val="none" w:sz="0" w:space="0" w:color="auto"/>
            <w:bottom w:val="none" w:sz="0" w:space="0" w:color="auto"/>
            <w:right w:val="none" w:sz="0" w:space="0" w:color="auto"/>
          </w:divBdr>
        </w:div>
        <w:div w:id="1883904227">
          <w:marLeft w:val="0"/>
          <w:marRight w:val="0"/>
          <w:marTop w:val="0"/>
          <w:marBottom w:val="0"/>
          <w:divBdr>
            <w:top w:val="none" w:sz="0" w:space="0" w:color="auto"/>
            <w:left w:val="none" w:sz="0" w:space="0" w:color="auto"/>
            <w:bottom w:val="none" w:sz="0" w:space="0" w:color="auto"/>
            <w:right w:val="none" w:sz="0" w:space="0" w:color="auto"/>
          </w:divBdr>
        </w:div>
        <w:div w:id="1896962664">
          <w:marLeft w:val="0"/>
          <w:marRight w:val="0"/>
          <w:marTop w:val="0"/>
          <w:marBottom w:val="0"/>
          <w:divBdr>
            <w:top w:val="none" w:sz="0" w:space="0" w:color="auto"/>
            <w:left w:val="none" w:sz="0" w:space="0" w:color="auto"/>
            <w:bottom w:val="none" w:sz="0" w:space="0" w:color="auto"/>
            <w:right w:val="none" w:sz="0" w:space="0" w:color="auto"/>
          </w:divBdr>
        </w:div>
        <w:div w:id="1915235908">
          <w:marLeft w:val="0"/>
          <w:marRight w:val="0"/>
          <w:marTop w:val="0"/>
          <w:marBottom w:val="0"/>
          <w:divBdr>
            <w:top w:val="none" w:sz="0" w:space="0" w:color="auto"/>
            <w:left w:val="none" w:sz="0" w:space="0" w:color="auto"/>
            <w:bottom w:val="none" w:sz="0" w:space="0" w:color="auto"/>
            <w:right w:val="none" w:sz="0" w:space="0" w:color="auto"/>
          </w:divBdr>
        </w:div>
        <w:div w:id="1915314725">
          <w:marLeft w:val="0"/>
          <w:marRight w:val="0"/>
          <w:marTop w:val="0"/>
          <w:marBottom w:val="0"/>
          <w:divBdr>
            <w:top w:val="none" w:sz="0" w:space="0" w:color="auto"/>
            <w:left w:val="none" w:sz="0" w:space="0" w:color="auto"/>
            <w:bottom w:val="none" w:sz="0" w:space="0" w:color="auto"/>
            <w:right w:val="none" w:sz="0" w:space="0" w:color="auto"/>
          </w:divBdr>
        </w:div>
        <w:div w:id="1924609324">
          <w:marLeft w:val="0"/>
          <w:marRight w:val="0"/>
          <w:marTop w:val="0"/>
          <w:marBottom w:val="0"/>
          <w:divBdr>
            <w:top w:val="none" w:sz="0" w:space="0" w:color="auto"/>
            <w:left w:val="none" w:sz="0" w:space="0" w:color="auto"/>
            <w:bottom w:val="none" w:sz="0" w:space="0" w:color="auto"/>
            <w:right w:val="none" w:sz="0" w:space="0" w:color="auto"/>
          </w:divBdr>
        </w:div>
        <w:div w:id="1945726370">
          <w:marLeft w:val="0"/>
          <w:marRight w:val="0"/>
          <w:marTop w:val="0"/>
          <w:marBottom w:val="0"/>
          <w:divBdr>
            <w:top w:val="none" w:sz="0" w:space="0" w:color="auto"/>
            <w:left w:val="none" w:sz="0" w:space="0" w:color="auto"/>
            <w:bottom w:val="none" w:sz="0" w:space="0" w:color="auto"/>
            <w:right w:val="none" w:sz="0" w:space="0" w:color="auto"/>
          </w:divBdr>
        </w:div>
        <w:div w:id="1957442119">
          <w:marLeft w:val="0"/>
          <w:marRight w:val="0"/>
          <w:marTop w:val="0"/>
          <w:marBottom w:val="0"/>
          <w:divBdr>
            <w:top w:val="none" w:sz="0" w:space="0" w:color="auto"/>
            <w:left w:val="none" w:sz="0" w:space="0" w:color="auto"/>
            <w:bottom w:val="none" w:sz="0" w:space="0" w:color="auto"/>
            <w:right w:val="none" w:sz="0" w:space="0" w:color="auto"/>
          </w:divBdr>
        </w:div>
        <w:div w:id="1974864302">
          <w:marLeft w:val="0"/>
          <w:marRight w:val="0"/>
          <w:marTop w:val="0"/>
          <w:marBottom w:val="0"/>
          <w:divBdr>
            <w:top w:val="none" w:sz="0" w:space="0" w:color="auto"/>
            <w:left w:val="none" w:sz="0" w:space="0" w:color="auto"/>
            <w:bottom w:val="none" w:sz="0" w:space="0" w:color="auto"/>
            <w:right w:val="none" w:sz="0" w:space="0" w:color="auto"/>
          </w:divBdr>
        </w:div>
        <w:div w:id="2009942333">
          <w:marLeft w:val="0"/>
          <w:marRight w:val="0"/>
          <w:marTop w:val="0"/>
          <w:marBottom w:val="0"/>
          <w:divBdr>
            <w:top w:val="none" w:sz="0" w:space="0" w:color="auto"/>
            <w:left w:val="none" w:sz="0" w:space="0" w:color="auto"/>
            <w:bottom w:val="none" w:sz="0" w:space="0" w:color="auto"/>
            <w:right w:val="none" w:sz="0" w:space="0" w:color="auto"/>
          </w:divBdr>
        </w:div>
        <w:div w:id="2010473937">
          <w:marLeft w:val="0"/>
          <w:marRight w:val="0"/>
          <w:marTop w:val="0"/>
          <w:marBottom w:val="0"/>
          <w:divBdr>
            <w:top w:val="none" w:sz="0" w:space="0" w:color="auto"/>
            <w:left w:val="none" w:sz="0" w:space="0" w:color="auto"/>
            <w:bottom w:val="none" w:sz="0" w:space="0" w:color="auto"/>
            <w:right w:val="none" w:sz="0" w:space="0" w:color="auto"/>
          </w:divBdr>
        </w:div>
        <w:div w:id="2054302770">
          <w:marLeft w:val="0"/>
          <w:marRight w:val="0"/>
          <w:marTop w:val="0"/>
          <w:marBottom w:val="0"/>
          <w:divBdr>
            <w:top w:val="none" w:sz="0" w:space="0" w:color="auto"/>
            <w:left w:val="none" w:sz="0" w:space="0" w:color="auto"/>
            <w:bottom w:val="none" w:sz="0" w:space="0" w:color="auto"/>
            <w:right w:val="none" w:sz="0" w:space="0" w:color="auto"/>
          </w:divBdr>
        </w:div>
        <w:div w:id="2062629495">
          <w:marLeft w:val="0"/>
          <w:marRight w:val="0"/>
          <w:marTop w:val="0"/>
          <w:marBottom w:val="0"/>
          <w:divBdr>
            <w:top w:val="none" w:sz="0" w:space="0" w:color="auto"/>
            <w:left w:val="none" w:sz="0" w:space="0" w:color="auto"/>
            <w:bottom w:val="none" w:sz="0" w:space="0" w:color="auto"/>
            <w:right w:val="none" w:sz="0" w:space="0" w:color="auto"/>
          </w:divBdr>
        </w:div>
        <w:div w:id="2070878281">
          <w:marLeft w:val="0"/>
          <w:marRight w:val="0"/>
          <w:marTop w:val="0"/>
          <w:marBottom w:val="0"/>
          <w:divBdr>
            <w:top w:val="none" w:sz="0" w:space="0" w:color="auto"/>
            <w:left w:val="none" w:sz="0" w:space="0" w:color="auto"/>
            <w:bottom w:val="none" w:sz="0" w:space="0" w:color="auto"/>
            <w:right w:val="none" w:sz="0" w:space="0" w:color="auto"/>
          </w:divBdr>
        </w:div>
        <w:div w:id="2080977119">
          <w:marLeft w:val="0"/>
          <w:marRight w:val="0"/>
          <w:marTop w:val="0"/>
          <w:marBottom w:val="0"/>
          <w:divBdr>
            <w:top w:val="none" w:sz="0" w:space="0" w:color="auto"/>
            <w:left w:val="none" w:sz="0" w:space="0" w:color="auto"/>
            <w:bottom w:val="none" w:sz="0" w:space="0" w:color="auto"/>
            <w:right w:val="none" w:sz="0" w:space="0" w:color="auto"/>
          </w:divBdr>
        </w:div>
        <w:div w:id="2097970120">
          <w:marLeft w:val="0"/>
          <w:marRight w:val="0"/>
          <w:marTop w:val="0"/>
          <w:marBottom w:val="0"/>
          <w:divBdr>
            <w:top w:val="none" w:sz="0" w:space="0" w:color="auto"/>
            <w:left w:val="none" w:sz="0" w:space="0" w:color="auto"/>
            <w:bottom w:val="none" w:sz="0" w:space="0" w:color="auto"/>
            <w:right w:val="none" w:sz="0" w:space="0" w:color="auto"/>
          </w:divBdr>
        </w:div>
        <w:div w:id="2103262925">
          <w:marLeft w:val="0"/>
          <w:marRight w:val="0"/>
          <w:marTop w:val="0"/>
          <w:marBottom w:val="0"/>
          <w:divBdr>
            <w:top w:val="none" w:sz="0" w:space="0" w:color="auto"/>
            <w:left w:val="none" w:sz="0" w:space="0" w:color="auto"/>
            <w:bottom w:val="none" w:sz="0" w:space="0" w:color="auto"/>
            <w:right w:val="none" w:sz="0" w:space="0" w:color="auto"/>
          </w:divBdr>
        </w:div>
        <w:div w:id="2122606090">
          <w:marLeft w:val="0"/>
          <w:marRight w:val="0"/>
          <w:marTop w:val="0"/>
          <w:marBottom w:val="0"/>
          <w:divBdr>
            <w:top w:val="none" w:sz="0" w:space="0" w:color="auto"/>
            <w:left w:val="none" w:sz="0" w:space="0" w:color="auto"/>
            <w:bottom w:val="none" w:sz="0" w:space="0" w:color="auto"/>
            <w:right w:val="none" w:sz="0" w:space="0" w:color="auto"/>
          </w:divBdr>
        </w:div>
        <w:div w:id="2123069268">
          <w:marLeft w:val="0"/>
          <w:marRight w:val="0"/>
          <w:marTop w:val="0"/>
          <w:marBottom w:val="0"/>
          <w:divBdr>
            <w:top w:val="none" w:sz="0" w:space="0" w:color="auto"/>
            <w:left w:val="none" w:sz="0" w:space="0" w:color="auto"/>
            <w:bottom w:val="none" w:sz="0" w:space="0" w:color="auto"/>
            <w:right w:val="none" w:sz="0" w:space="0" w:color="auto"/>
          </w:divBdr>
        </w:div>
      </w:divsChild>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595091253">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225172">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5067198">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15705">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12400786">
      <w:bodyDiv w:val="1"/>
      <w:marLeft w:val="0"/>
      <w:marRight w:val="0"/>
      <w:marTop w:val="0"/>
      <w:marBottom w:val="0"/>
      <w:divBdr>
        <w:top w:val="none" w:sz="0" w:space="0" w:color="auto"/>
        <w:left w:val="none" w:sz="0" w:space="0" w:color="auto"/>
        <w:bottom w:val="none" w:sz="0" w:space="0" w:color="auto"/>
        <w:right w:val="none" w:sz="0" w:space="0" w:color="auto"/>
      </w:divBdr>
    </w:div>
    <w:div w:id="1620642059">
      <w:bodyDiv w:val="1"/>
      <w:marLeft w:val="0"/>
      <w:marRight w:val="0"/>
      <w:marTop w:val="0"/>
      <w:marBottom w:val="0"/>
      <w:divBdr>
        <w:top w:val="none" w:sz="0" w:space="0" w:color="auto"/>
        <w:left w:val="none" w:sz="0" w:space="0" w:color="auto"/>
        <w:bottom w:val="none" w:sz="0" w:space="0" w:color="auto"/>
        <w:right w:val="none" w:sz="0" w:space="0" w:color="auto"/>
      </w:divBdr>
    </w:div>
    <w:div w:id="1626348450">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39801058">
      <w:bodyDiv w:val="1"/>
      <w:marLeft w:val="0"/>
      <w:marRight w:val="0"/>
      <w:marTop w:val="0"/>
      <w:marBottom w:val="0"/>
      <w:divBdr>
        <w:top w:val="none" w:sz="0" w:space="0" w:color="auto"/>
        <w:left w:val="none" w:sz="0" w:space="0" w:color="auto"/>
        <w:bottom w:val="none" w:sz="0" w:space="0" w:color="auto"/>
        <w:right w:val="none" w:sz="0" w:space="0" w:color="auto"/>
      </w:divBdr>
    </w:div>
    <w:div w:id="1652906721">
      <w:bodyDiv w:val="1"/>
      <w:marLeft w:val="0"/>
      <w:marRight w:val="0"/>
      <w:marTop w:val="0"/>
      <w:marBottom w:val="0"/>
      <w:divBdr>
        <w:top w:val="none" w:sz="0" w:space="0" w:color="auto"/>
        <w:left w:val="none" w:sz="0" w:space="0" w:color="auto"/>
        <w:bottom w:val="none" w:sz="0" w:space="0" w:color="auto"/>
        <w:right w:val="none" w:sz="0" w:space="0" w:color="auto"/>
      </w:divBdr>
    </w:div>
    <w:div w:id="1656496671">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67784600">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686132801">
      <w:bodyDiv w:val="1"/>
      <w:marLeft w:val="0"/>
      <w:marRight w:val="0"/>
      <w:marTop w:val="0"/>
      <w:marBottom w:val="0"/>
      <w:divBdr>
        <w:top w:val="none" w:sz="0" w:space="0" w:color="auto"/>
        <w:left w:val="none" w:sz="0" w:space="0" w:color="auto"/>
        <w:bottom w:val="none" w:sz="0" w:space="0" w:color="auto"/>
        <w:right w:val="none" w:sz="0" w:space="0" w:color="auto"/>
      </w:divBdr>
    </w:div>
    <w:div w:id="1686589256">
      <w:bodyDiv w:val="1"/>
      <w:marLeft w:val="0"/>
      <w:marRight w:val="0"/>
      <w:marTop w:val="0"/>
      <w:marBottom w:val="0"/>
      <w:divBdr>
        <w:top w:val="none" w:sz="0" w:space="0" w:color="auto"/>
        <w:left w:val="none" w:sz="0" w:space="0" w:color="auto"/>
        <w:bottom w:val="none" w:sz="0" w:space="0" w:color="auto"/>
        <w:right w:val="none" w:sz="0" w:space="0" w:color="auto"/>
      </w:divBdr>
    </w:div>
    <w:div w:id="1694650924">
      <w:bodyDiv w:val="1"/>
      <w:marLeft w:val="0"/>
      <w:marRight w:val="0"/>
      <w:marTop w:val="0"/>
      <w:marBottom w:val="0"/>
      <w:divBdr>
        <w:top w:val="none" w:sz="0" w:space="0" w:color="auto"/>
        <w:left w:val="none" w:sz="0" w:space="0" w:color="auto"/>
        <w:bottom w:val="none" w:sz="0" w:space="0" w:color="auto"/>
        <w:right w:val="none" w:sz="0" w:space="0" w:color="auto"/>
      </w:divBdr>
    </w:div>
    <w:div w:id="1694762308">
      <w:bodyDiv w:val="1"/>
      <w:marLeft w:val="0"/>
      <w:marRight w:val="0"/>
      <w:marTop w:val="0"/>
      <w:marBottom w:val="0"/>
      <w:divBdr>
        <w:top w:val="none" w:sz="0" w:space="0" w:color="auto"/>
        <w:left w:val="none" w:sz="0" w:space="0" w:color="auto"/>
        <w:bottom w:val="none" w:sz="0" w:space="0" w:color="auto"/>
        <w:right w:val="none" w:sz="0" w:space="0" w:color="auto"/>
      </w:divBdr>
    </w:div>
    <w:div w:id="1697654620">
      <w:bodyDiv w:val="1"/>
      <w:marLeft w:val="0"/>
      <w:marRight w:val="0"/>
      <w:marTop w:val="0"/>
      <w:marBottom w:val="0"/>
      <w:divBdr>
        <w:top w:val="none" w:sz="0" w:space="0" w:color="auto"/>
        <w:left w:val="none" w:sz="0" w:space="0" w:color="auto"/>
        <w:bottom w:val="none" w:sz="0" w:space="0" w:color="auto"/>
        <w:right w:val="none" w:sz="0" w:space="0" w:color="auto"/>
      </w:divBdr>
    </w:div>
    <w:div w:id="1702049387">
      <w:bodyDiv w:val="1"/>
      <w:marLeft w:val="0"/>
      <w:marRight w:val="0"/>
      <w:marTop w:val="0"/>
      <w:marBottom w:val="0"/>
      <w:divBdr>
        <w:top w:val="none" w:sz="0" w:space="0" w:color="auto"/>
        <w:left w:val="none" w:sz="0" w:space="0" w:color="auto"/>
        <w:bottom w:val="none" w:sz="0" w:space="0" w:color="auto"/>
        <w:right w:val="none" w:sz="0" w:space="0" w:color="auto"/>
      </w:divBdr>
    </w:div>
    <w:div w:id="1704361790">
      <w:bodyDiv w:val="1"/>
      <w:marLeft w:val="0"/>
      <w:marRight w:val="0"/>
      <w:marTop w:val="0"/>
      <w:marBottom w:val="0"/>
      <w:divBdr>
        <w:top w:val="none" w:sz="0" w:space="0" w:color="auto"/>
        <w:left w:val="none" w:sz="0" w:space="0" w:color="auto"/>
        <w:bottom w:val="none" w:sz="0" w:space="0" w:color="auto"/>
        <w:right w:val="none" w:sz="0" w:space="0" w:color="auto"/>
      </w:divBdr>
    </w:div>
    <w:div w:id="1708795966">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27988334">
      <w:bodyDiv w:val="1"/>
      <w:marLeft w:val="0"/>
      <w:marRight w:val="0"/>
      <w:marTop w:val="0"/>
      <w:marBottom w:val="0"/>
      <w:divBdr>
        <w:top w:val="none" w:sz="0" w:space="0" w:color="auto"/>
        <w:left w:val="none" w:sz="0" w:space="0" w:color="auto"/>
        <w:bottom w:val="none" w:sz="0" w:space="0" w:color="auto"/>
        <w:right w:val="none" w:sz="0" w:space="0" w:color="auto"/>
      </w:divBdr>
    </w:div>
    <w:div w:id="1728341108">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45376333">
      <w:bodyDiv w:val="1"/>
      <w:marLeft w:val="0"/>
      <w:marRight w:val="0"/>
      <w:marTop w:val="0"/>
      <w:marBottom w:val="0"/>
      <w:divBdr>
        <w:top w:val="none" w:sz="0" w:space="0" w:color="auto"/>
        <w:left w:val="none" w:sz="0" w:space="0" w:color="auto"/>
        <w:bottom w:val="none" w:sz="0" w:space="0" w:color="auto"/>
        <w:right w:val="none" w:sz="0" w:space="0" w:color="auto"/>
      </w:divBdr>
    </w:div>
    <w:div w:id="1746607224">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57819645">
      <w:bodyDiv w:val="1"/>
      <w:marLeft w:val="0"/>
      <w:marRight w:val="0"/>
      <w:marTop w:val="0"/>
      <w:marBottom w:val="0"/>
      <w:divBdr>
        <w:top w:val="none" w:sz="0" w:space="0" w:color="auto"/>
        <w:left w:val="none" w:sz="0" w:space="0" w:color="auto"/>
        <w:bottom w:val="none" w:sz="0" w:space="0" w:color="auto"/>
        <w:right w:val="none" w:sz="0" w:space="0" w:color="auto"/>
      </w:divBdr>
    </w:div>
    <w:div w:id="1768304851">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79132588">
      <w:bodyDiv w:val="1"/>
      <w:marLeft w:val="0"/>
      <w:marRight w:val="0"/>
      <w:marTop w:val="0"/>
      <w:marBottom w:val="0"/>
      <w:divBdr>
        <w:top w:val="none" w:sz="0" w:space="0" w:color="auto"/>
        <w:left w:val="none" w:sz="0" w:space="0" w:color="auto"/>
        <w:bottom w:val="none" w:sz="0" w:space="0" w:color="auto"/>
        <w:right w:val="none" w:sz="0" w:space="0" w:color="auto"/>
      </w:divBdr>
    </w:div>
    <w:div w:id="1781096926">
      <w:bodyDiv w:val="1"/>
      <w:marLeft w:val="0"/>
      <w:marRight w:val="0"/>
      <w:marTop w:val="0"/>
      <w:marBottom w:val="0"/>
      <w:divBdr>
        <w:top w:val="none" w:sz="0" w:space="0" w:color="auto"/>
        <w:left w:val="none" w:sz="0" w:space="0" w:color="auto"/>
        <w:bottom w:val="none" w:sz="0" w:space="0" w:color="auto"/>
        <w:right w:val="none" w:sz="0" w:space="0" w:color="auto"/>
      </w:divBdr>
    </w:div>
    <w:div w:id="1786147542">
      <w:bodyDiv w:val="1"/>
      <w:marLeft w:val="0"/>
      <w:marRight w:val="0"/>
      <w:marTop w:val="0"/>
      <w:marBottom w:val="0"/>
      <w:divBdr>
        <w:top w:val="none" w:sz="0" w:space="0" w:color="auto"/>
        <w:left w:val="none" w:sz="0" w:space="0" w:color="auto"/>
        <w:bottom w:val="none" w:sz="0" w:space="0" w:color="auto"/>
        <w:right w:val="none" w:sz="0" w:space="0" w:color="auto"/>
      </w:divBdr>
    </w:div>
    <w:div w:id="1790120975">
      <w:bodyDiv w:val="1"/>
      <w:marLeft w:val="0"/>
      <w:marRight w:val="0"/>
      <w:marTop w:val="0"/>
      <w:marBottom w:val="0"/>
      <w:divBdr>
        <w:top w:val="none" w:sz="0" w:space="0" w:color="auto"/>
        <w:left w:val="none" w:sz="0" w:space="0" w:color="auto"/>
        <w:bottom w:val="none" w:sz="0" w:space="0" w:color="auto"/>
        <w:right w:val="none" w:sz="0" w:space="0" w:color="auto"/>
      </w:divBdr>
    </w:div>
    <w:div w:id="1791316415">
      <w:bodyDiv w:val="1"/>
      <w:marLeft w:val="0"/>
      <w:marRight w:val="0"/>
      <w:marTop w:val="0"/>
      <w:marBottom w:val="0"/>
      <w:divBdr>
        <w:top w:val="none" w:sz="0" w:space="0" w:color="auto"/>
        <w:left w:val="none" w:sz="0" w:space="0" w:color="auto"/>
        <w:bottom w:val="none" w:sz="0" w:space="0" w:color="auto"/>
        <w:right w:val="none" w:sz="0" w:space="0" w:color="auto"/>
      </w:divBdr>
    </w:div>
    <w:div w:id="1797749388">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3569706">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14592926">
      <w:bodyDiv w:val="1"/>
      <w:marLeft w:val="0"/>
      <w:marRight w:val="0"/>
      <w:marTop w:val="0"/>
      <w:marBottom w:val="0"/>
      <w:divBdr>
        <w:top w:val="none" w:sz="0" w:space="0" w:color="auto"/>
        <w:left w:val="none" w:sz="0" w:space="0" w:color="auto"/>
        <w:bottom w:val="none" w:sz="0" w:space="0" w:color="auto"/>
        <w:right w:val="none" w:sz="0" w:space="0" w:color="auto"/>
      </w:divBdr>
    </w:div>
    <w:div w:id="1817331631">
      <w:bodyDiv w:val="1"/>
      <w:marLeft w:val="0"/>
      <w:marRight w:val="0"/>
      <w:marTop w:val="0"/>
      <w:marBottom w:val="0"/>
      <w:divBdr>
        <w:top w:val="none" w:sz="0" w:space="0" w:color="auto"/>
        <w:left w:val="none" w:sz="0" w:space="0" w:color="auto"/>
        <w:bottom w:val="none" w:sz="0" w:space="0" w:color="auto"/>
        <w:right w:val="none" w:sz="0" w:space="0" w:color="auto"/>
      </w:divBdr>
    </w:div>
    <w:div w:id="1842117437">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75777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1704283">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67400875">
      <w:bodyDiv w:val="1"/>
      <w:marLeft w:val="0"/>
      <w:marRight w:val="0"/>
      <w:marTop w:val="0"/>
      <w:marBottom w:val="0"/>
      <w:divBdr>
        <w:top w:val="none" w:sz="0" w:space="0" w:color="auto"/>
        <w:left w:val="none" w:sz="0" w:space="0" w:color="auto"/>
        <w:bottom w:val="none" w:sz="0" w:space="0" w:color="auto"/>
        <w:right w:val="none" w:sz="0" w:space="0" w:color="auto"/>
      </w:divBdr>
    </w:div>
    <w:div w:id="1868760697">
      <w:bodyDiv w:val="1"/>
      <w:marLeft w:val="0"/>
      <w:marRight w:val="0"/>
      <w:marTop w:val="0"/>
      <w:marBottom w:val="0"/>
      <w:divBdr>
        <w:top w:val="none" w:sz="0" w:space="0" w:color="auto"/>
        <w:left w:val="none" w:sz="0" w:space="0" w:color="auto"/>
        <w:bottom w:val="none" w:sz="0" w:space="0" w:color="auto"/>
        <w:right w:val="none" w:sz="0" w:space="0" w:color="auto"/>
      </w:divBdr>
    </w:div>
    <w:div w:id="1872571020">
      <w:bodyDiv w:val="1"/>
      <w:marLeft w:val="0"/>
      <w:marRight w:val="0"/>
      <w:marTop w:val="0"/>
      <w:marBottom w:val="0"/>
      <w:divBdr>
        <w:top w:val="none" w:sz="0" w:space="0" w:color="auto"/>
        <w:left w:val="none" w:sz="0" w:space="0" w:color="auto"/>
        <w:bottom w:val="none" w:sz="0" w:space="0" w:color="auto"/>
        <w:right w:val="none" w:sz="0" w:space="0" w:color="auto"/>
      </w:divBdr>
    </w:div>
    <w:div w:id="1872766044">
      <w:bodyDiv w:val="1"/>
      <w:marLeft w:val="0"/>
      <w:marRight w:val="0"/>
      <w:marTop w:val="0"/>
      <w:marBottom w:val="0"/>
      <w:divBdr>
        <w:top w:val="none" w:sz="0" w:space="0" w:color="auto"/>
        <w:left w:val="none" w:sz="0" w:space="0" w:color="auto"/>
        <w:bottom w:val="none" w:sz="0" w:space="0" w:color="auto"/>
        <w:right w:val="none" w:sz="0" w:space="0" w:color="auto"/>
      </w:divBdr>
    </w:div>
    <w:div w:id="1876503143">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82135167">
      <w:bodyDiv w:val="1"/>
      <w:marLeft w:val="0"/>
      <w:marRight w:val="0"/>
      <w:marTop w:val="0"/>
      <w:marBottom w:val="0"/>
      <w:divBdr>
        <w:top w:val="none" w:sz="0" w:space="0" w:color="auto"/>
        <w:left w:val="none" w:sz="0" w:space="0" w:color="auto"/>
        <w:bottom w:val="none" w:sz="0" w:space="0" w:color="auto"/>
        <w:right w:val="none" w:sz="0" w:space="0" w:color="auto"/>
      </w:divBdr>
    </w:div>
    <w:div w:id="1890528600">
      <w:bodyDiv w:val="1"/>
      <w:marLeft w:val="0"/>
      <w:marRight w:val="0"/>
      <w:marTop w:val="0"/>
      <w:marBottom w:val="0"/>
      <w:divBdr>
        <w:top w:val="none" w:sz="0" w:space="0" w:color="auto"/>
        <w:left w:val="none" w:sz="0" w:space="0" w:color="auto"/>
        <w:bottom w:val="none" w:sz="0" w:space="0" w:color="auto"/>
        <w:right w:val="none" w:sz="0" w:space="0" w:color="auto"/>
      </w:divBdr>
    </w:div>
    <w:div w:id="1890609803">
      <w:bodyDiv w:val="1"/>
      <w:marLeft w:val="0"/>
      <w:marRight w:val="0"/>
      <w:marTop w:val="0"/>
      <w:marBottom w:val="0"/>
      <w:divBdr>
        <w:top w:val="none" w:sz="0" w:space="0" w:color="auto"/>
        <w:left w:val="none" w:sz="0" w:space="0" w:color="auto"/>
        <w:bottom w:val="none" w:sz="0" w:space="0" w:color="auto"/>
        <w:right w:val="none" w:sz="0" w:space="0" w:color="auto"/>
      </w:divBdr>
    </w:div>
    <w:div w:id="1895701470">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10069275">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25189267">
      <w:bodyDiv w:val="1"/>
      <w:marLeft w:val="0"/>
      <w:marRight w:val="0"/>
      <w:marTop w:val="0"/>
      <w:marBottom w:val="0"/>
      <w:divBdr>
        <w:top w:val="none" w:sz="0" w:space="0" w:color="auto"/>
        <w:left w:val="none" w:sz="0" w:space="0" w:color="auto"/>
        <w:bottom w:val="none" w:sz="0" w:space="0" w:color="auto"/>
        <w:right w:val="none" w:sz="0" w:space="0" w:color="auto"/>
      </w:divBdr>
    </w:div>
    <w:div w:id="1934390191">
      <w:bodyDiv w:val="1"/>
      <w:marLeft w:val="0"/>
      <w:marRight w:val="0"/>
      <w:marTop w:val="0"/>
      <w:marBottom w:val="0"/>
      <w:divBdr>
        <w:top w:val="none" w:sz="0" w:space="0" w:color="auto"/>
        <w:left w:val="none" w:sz="0" w:space="0" w:color="auto"/>
        <w:bottom w:val="none" w:sz="0" w:space="0" w:color="auto"/>
        <w:right w:val="none" w:sz="0" w:space="0" w:color="auto"/>
      </w:divBdr>
    </w:div>
    <w:div w:id="1936746086">
      <w:bodyDiv w:val="1"/>
      <w:marLeft w:val="0"/>
      <w:marRight w:val="0"/>
      <w:marTop w:val="0"/>
      <w:marBottom w:val="0"/>
      <w:divBdr>
        <w:top w:val="none" w:sz="0" w:space="0" w:color="auto"/>
        <w:left w:val="none" w:sz="0" w:space="0" w:color="auto"/>
        <w:bottom w:val="none" w:sz="0" w:space="0" w:color="auto"/>
        <w:right w:val="none" w:sz="0" w:space="0" w:color="auto"/>
      </w:divBdr>
    </w:div>
    <w:div w:id="1937470467">
      <w:bodyDiv w:val="1"/>
      <w:marLeft w:val="0"/>
      <w:marRight w:val="0"/>
      <w:marTop w:val="0"/>
      <w:marBottom w:val="0"/>
      <w:divBdr>
        <w:top w:val="none" w:sz="0" w:space="0" w:color="auto"/>
        <w:left w:val="none" w:sz="0" w:space="0" w:color="auto"/>
        <w:bottom w:val="none" w:sz="0" w:space="0" w:color="auto"/>
        <w:right w:val="none" w:sz="0" w:space="0" w:color="auto"/>
      </w:divBdr>
    </w:div>
    <w:div w:id="1943800027">
      <w:bodyDiv w:val="1"/>
      <w:marLeft w:val="0"/>
      <w:marRight w:val="0"/>
      <w:marTop w:val="0"/>
      <w:marBottom w:val="0"/>
      <w:divBdr>
        <w:top w:val="none" w:sz="0" w:space="0" w:color="auto"/>
        <w:left w:val="none" w:sz="0" w:space="0" w:color="auto"/>
        <w:bottom w:val="none" w:sz="0" w:space="0" w:color="auto"/>
        <w:right w:val="none" w:sz="0" w:space="0" w:color="auto"/>
      </w:divBdr>
    </w:div>
    <w:div w:id="1953320845">
      <w:bodyDiv w:val="1"/>
      <w:marLeft w:val="0"/>
      <w:marRight w:val="0"/>
      <w:marTop w:val="0"/>
      <w:marBottom w:val="0"/>
      <w:divBdr>
        <w:top w:val="none" w:sz="0" w:space="0" w:color="auto"/>
        <w:left w:val="none" w:sz="0" w:space="0" w:color="auto"/>
        <w:bottom w:val="none" w:sz="0" w:space="0" w:color="auto"/>
        <w:right w:val="none" w:sz="0" w:space="0" w:color="auto"/>
      </w:divBdr>
    </w:div>
    <w:div w:id="1958296282">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67003239">
      <w:bodyDiv w:val="1"/>
      <w:marLeft w:val="0"/>
      <w:marRight w:val="0"/>
      <w:marTop w:val="0"/>
      <w:marBottom w:val="0"/>
      <w:divBdr>
        <w:top w:val="none" w:sz="0" w:space="0" w:color="auto"/>
        <w:left w:val="none" w:sz="0" w:space="0" w:color="auto"/>
        <w:bottom w:val="none" w:sz="0" w:space="0" w:color="auto"/>
        <w:right w:val="none" w:sz="0" w:space="0" w:color="auto"/>
      </w:divBdr>
    </w:div>
    <w:div w:id="1969583968">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1996373850">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7420658">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5010101">
      <w:bodyDiv w:val="1"/>
      <w:marLeft w:val="0"/>
      <w:marRight w:val="0"/>
      <w:marTop w:val="0"/>
      <w:marBottom w:val="0"/>
      <w:divBdr>
        <w:top w:val="none" w:sz="0" w:space="0" w:color="auto"/>
        <w:left w:val="none" w:sz="0" w:space="0" w:color="auto"/>
        <w:bottom w:val="none" w:sz="0" w:space="0" w:color="auto"/>
        <w:right w:val="none" w:sz="0" w:space="0" w:color="auto"/>
      </w:divBdr>
    </w:div>
    <w:div w:id="2026667290">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1396217">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51607877">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54113308">
      <w:bodyDiv w:val="1"/>
      <w:marLeft w:val="0"/>
      <w:marRight w:val="0"/>
      <w:marTop w:val="0"/>
      <w:marBottom w:val="0"/>
      <w:divBdr>
        <w:top w:val="none" w:sz="0" w:space="0" w:color="auto"/>
        <w:left w:val="none" w:sz="0" w:space="0" w:color="auto"/>
        <w:bottom w:val="none" w:sz="0" w:space="0" w:color="auto"/>
        <w:right w:val="none" w:sz="0" w:space="0" w:color="auto"/>
      </w:divBdr>
    </w:div>
    <w:div w:id="2057047093">
      <w:bodyDiv w:val="1"/>
      <w:marLeft w:val="0"/>
      <w:marRight w:val="0"/>
      <w:marTop w:val="0"/>
      <w:marBottom w:val="0"/>
      <w:divBdr>
        <w:top w:val="none" w:sz="0" w:space="0" w:color="auto"/>
        <w:left w:val="none" w:sz="0" w:space="0" w:color="auto"/>
        <w:bottom w:val="none" w:sz="0" w:space="0" w:color="auto"/>
        <w:right w:val="none" w:sz="0" w:space="0" w:color="auto"/>
      </w:divBdr>
    </w:div>
    <w:div w:id="2065375124">
      <w:bodyDiv w:val="1"/>
      <w:marLeft w:val="0"/>
      <w:marRight w:val="0"/>
      <w:marTop w:val="0"/>
      <w:marBottom w:val="0"/>
      <w:divBdr>
        <w:top w:val="none" w:sz="0" w:space="0" w:color="auto"/>
        <w:left w:val="none" w:sz="0" w:space="0" w:color="auto"/>
        <w:bottom w:val="none" w:sz="0" w:space="0" w:color="auto"/>
        <w:right w:val="none" w:sz="0" w:space="0" w:color="auto"/>
      </w:divBdr>
    </w:div>
    <w:div w:id="2067337560">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091462759">
      <w:bodyDiv w:val="1"/>
      <w:marLeft w:val="0"/>
      <w:marRight w:val="0"/>
      <w:marTop w:val="0"/>
      <w:marBottom w:val="0"/>
      <w:divBdr>
        <w:top w:val="none" w:sz="0" w:space="0" w:color="auto"/>
        <w:left w:val="none" w:sz="0" w:space="0" w:color="auto"/>
        <w:bottom w:val="none" w:sz="0" w:space="0" w:color="auto"/>
        <w:right w:val="none" w:sz="0" w:space="0" w:color="auto"/>
      </w:divBdr>
    </w:div>
    <w:div w:id="2104304684">
      <w:bodyDiv w:val="1"/>
      <w:marLeft w:val="0"/>
      <w:marRight w:val="0"/>
      <w:marTop w:val="0"/>
      <w:marBottom w:val="0"/>
      <w:divBdr>
        <w:top w:val="none" w:sz="0" w:space="0" w:color="auto"/>
        <w:left w:val="none" w:sz="0" w:space="0" w:color="auto"/>
        <w:bottom w:val="none" w:sz="0" w:space="0" w:color="auto"/>
        <w:right w:val="none" w:sz="0" w:space="0" w:color="auto"/>
      </w:divBdr>
    </w:div>
    <w:div w:id="2116974588">
      <w:bodyDiv w:val="1"/>
      <w:marLeft w:val="0"/>
      <w:marRight w:val="0"/>
      <w:marTop w:val="0"/>
      <w:marBottom w:val="0"/>
      <w:divBdr>
        <w:top w:val="none" w:sz="0" w:space="0" w:color="auto"/>
        <w:left w:val="none" w:sz="0" w:space="0" w:color="auto"/>
        <w:bottom w:val="none" w:sz="0" w:space="0" w:color="auto"/>
        <w:right w:val="none" w:sz="0" w:space="0" w:color="auto"/>
      </w:divBdr>
    </w:div>
    <w:div w:id="2123067124">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 w:id="2137066113">
      <w:bodyDiv w:val="1"/>
      <w:marLeft w:val="0"/>
      <w:marRight w:val="0"/>
      <w:marTop w:val="0"/>
      <w:marBottom w:val="0"/>
      <w:divBdr>
        <w:top w:val="none" w:sz="0" w:space="0" w:color="auto"/>
        <w:left w:val="none" w:sz="0" w:space="0" w:color="auto"/>
        <w:bottom w:val="none" w:sz="0" w:space="0" w:color="auto"/>
        <w:right w:val="none" w:sz="0" w:space="0" w:color="auto"/>
      </w:divBdr>
    </w:div>
    <w:div w:id="2137336304">
      <w:bodyDiv w:val="1"/>
      <w:marLeft w:val="0"/>
      <w:marRight w:val="0"/>
      <w:marTop w:val="0"/>
      <w:marBottom w:val="0"/>
      <w:divBdr>
        <w:top w:val="none" w:sz="0" w:space="0" w:color="auto"/>
        <w:left w:val="none" w:sz="0" w:space="0" w:color="auto"/>
        <w:bottom w:val="none" w:sz="0" w:space="0" w:color="auto"/>
        <w:right w:val="none" w:sz="0" w:space="0" w:color="auto"/>
      </w:divBdr>
    </w:div>
    <w:div w:id="21386027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9.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5.emf"/><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header" Target="header6.xml"/><Relationship Id="rId8" Type="http://schemas.openxmlformats.org/officeDocument/2006/relationships/image" Target="media/image1.tif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7055EB-AE62-4B94-ABCF-59FD065B4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167</Pages>
  <Words>101703</Words>
  <Characters>559370</Characters>
  <Application>Microsoft Office Word</Application>
  <DocSecurity>0</DocSecurity>
  <Lines>4661</Lines>
  <Paragraphs>1319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659754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2024-09-09T17:47:00Z</dcterms:created>
  <dcterms:modified xsi:type="dcterms:W3CDTF">2024-12-26T21:34:00Z</dcterms:modified>
</cp:coreProperties>
</file>