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D9D7454" w14:textId="0B43DFFA" w:rsidR="009055D7" w:rsidRDefault="00E02997">
      <w:r>
        <w:rPr>
          <w:noProof/>
          <w:lang w:val="es-MX" w:eastAsia="es-MX"/>
        </w:rPr>
        <w:pict w14:anchorId="45F4365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03" type="#_x0000_t75" style="position:absolute;margin-left:-1in;margin-top:-1in;width:611.95pt;height:11in;z-index:-251645952;mso-position-horizontal-relative:text;mso-position-vertical-relative:text">
            <v:imagedata r:id="rId7" o:title="GACETA MAYO EXTRA _16 DE MAYO DE 2024_001"/>
          </v:shape>
        </w:pict>
      </w:r>
    </w:p>
    <w:p w14:paraId="74594320" w14:textId="77777777" w:rsidR="009055D7" w:rsidRPr="009055D7" w:rsidRDefault="009055D7" w:rsidP="009055D7"/>
    <w:p w14:paraId="5282CE7D" w14:textId="3C9B4330" w:rsidR="009055D7" w:rsidRPr="009055D7" w:rsidRDefault="009055D7" w:rsidP="009055D7"/>
    <w:p w14:paraId="3365DD30" w14:textId="77777777" w:rsidR="009055D7" w:rsidRPr="009055D7" w:rsidRDefault="009055D7" w:rsidP="009055D7"/>
    <w:p w14:paraId="5D92348D" w14:textId="77777777" w:rsidR="009055D7" w:rsidRPr="009055D7" w:rsidRDefault="009055D7" w:rsidP="009055D7"/>
    <w:p w14:paraId="354E40B1" w14:textId="77777777" w:rsidR="009055D7" w:rsidRPr="009055D7" w:rsidRDefault="009055D7" w:rsidP="009055D7"/>
    <w:p w14:paraId="31250D2E" w14:textId="77777777" w:rsidR="009055D7" w:rsidRPr="009055D7" w:rsidRDefault="009055D7" w:rsidP="009055D7"/>
    <w:p w14:paraId="036BAB50" w14:textId="77777777" w:rsidR="009055D7" w:rsidRPr="009055D7" w:rsidRDefault="009055D7" w:rsidP="009055D7"/>
    <w:p w14:paraId="313B1C2A" w14:textId="38FB6A9F" w:rsidR="009055D7" w:rsidRDefault="009055D7" w:rsidP="009055D7"/>
    <w:p w14:paraId="5E1BBD26" w14:textId="560220B3" w:rsidR="009055D7" w:rsidRDefault="009055D7" w:rsidP="009055D7">
      <w:pPr>
        <w:tabs>
          <w:tab w:val="left" w:pos="5285"/>
        </w:tabs>
      </w:pPr>
    </w:p>
    <w:p w14:paraId="162D0914" w14:textId="58C1F6D7" w:rsidR="009055D7" w:rsidRDefault="009055D7" w:rsidP="009055D7"/>
    <w:p w14:paraId="24278740" w14:textId="77777777" w:rsidR="009055D7" w:rsidRPr="009055D7" w:rsidRDefault="009055D7" w:rsidP="009055D7">
      <w:pPr>
        <w:sectPr w:rsidR="009055D7" w:rsidRPr="009055D7" w:rsidSect="00E66E52"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02A4F3F0" w14:textId="0B3C9ADC" w:rsidR="009055D7" w:rsidRDefault="009055D7" w:rsidP="00E66E52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lastRenderedPageBreak/>
        <w:t>DIRECTORIO</w:t>
      </w:r>
    </w:p>
    <w:p w14:paraId="2F0D9036" w14:textId="77777777" w:rsidR="00E66E52" w:rsidRPr="00E66E52" w:rsidRDefault="00E66E52" w:rsidP="00E66E52">
      <w:pPr>
        <w:spacing w:after="0"/>
        <w:jc w:val="center"/>
        <w:rPr>
          <w:rFonts w:ascii="Cambria" w:hAnsi="Cambria"/>
          <w:b/>
          <w:sz w:val="8"/>
        </w:rPr>
      </w:pPr>
    </w:p>
    <w:p w14:paraId="0D2EFD21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t>H.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Ayuntamiento</w:t>
      </w:r>
      <w:r w:rsidRPr="009055D7">
        <w:rPr>
          <w:rFonts w:ascii="Cambria" w:hAnsi="Cambria"/>
          <w:b/>
          <w:spacing w:val="-6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Constitucional</w:t>
      </w:r>
      <w:r w:rsidRPr="009055D7">
        <w:rPr>
          <w:rFonts w:ascii="Cambria" w:hAnsi="Cambria"/>
          <w:b/>
          <w:spacing w:val="-2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Oaxaca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Juárez</w:t>
      </w:r>
    </w:p>
    <w:p w14:paraId="5EB1A4A5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18"/>
        </w:rPr>
      </w:pPr>
    </w:p>
    <w:p w14:paraId="60062D9D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Francisco Martínez Neri</w:t>
      </w:r>
    </w:p>
    <w:p w14:paraId="6810CF3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Presidente Municipal Constitucional de Oaxaca de Juárez</w:t>
      </w:r>
    </w:p>
    <w:p w14:paraId="67EAD330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6B4C09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Nancy Belem Mota Figueroa</w:t>
      </w:r>
    </w:p>
    <w:p w14:paraId="4F4D26C3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Síndica Primera Municipal</w:t>
      </w:r>
    </w:p>
    <w:p w14:paraId="5DD4F2BC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4D7105B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Jorge Castro Campos</w:t>
      </w:r>
    </w:p>
    <w:p w14:paraId="03F51B25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Síndico Segundo Municipal</w:t>
      </w:r>
    </w:p>
    <w:p w14:paraId="6D1F0FDD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5BB07EAE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Judith Carreño Hernández</w:t>
      </w:r>
    </w:p>
    <w:p w14:paraId="1CF8BA8C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Hacienda Municipal y de Transparencia y de Gobierno Abierto</w:t>
      </w:r>
    </w:p>
    <w:p w14:paraId="0D193E7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C7E182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René Ricárdez Limón</w:t>
      </w:r>
    </w:p>
    <w:p w14:paraId="2C713722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Bienestar y de Normatividad y Nomenclatura Municipal</w:t>
      </w:r>
    </w:p>
    <w:p w14:paraId="0E5CD83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ADF66B0" w14:textId="77777777" w:rsidR="009055D7" w:rsidRPr="009055D7" w:rsidRDefault="009055D7" w:rsidP="009055D7">
      <w:pPr>
        <w:spacing w:after="0"/>
        <w:jc w:val="center"/>
        <w:rPr>
          <w:rFonts w:ascii="Cambria" w:hAnsi="Cambria"/>
          <w:sz w:val="28"/>
        </w:rPr>
      </w:pPr>
      <w:r w:rsidRPr="009055D7">
        <w:rPr>
          <w:rFonts w:ascii="Cambria" w:hAnsi="Cambria"/>
          <w:b/>
        </w:rPr>
        <w:t>C. Adriana Morales Sánchez</w:t>
      </w:r>
    </w:p>
    <w:p w14:paraId="077323F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Gobierno y Espectáculos y de Turismo</w:t>
      </w:r>
    </w:p>
    <w:p w14:paraId="67376CC8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4551B6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Pavel Renato López Gómez</w:t>
      </w:r>
    </w:p>
    <w:p w14:paraId="60085990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Obras Públicas y Desarrollo Urbano y de Centro Histórico</w:t>
      </w:r>
    </w:p>
    <w:p w14:paraId="3B60D6C9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0D1C9EF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Deyanira Altamirano Gómez</w:t>
      </w:r>
    </w:p>
    <w:p w14:paraId="1E0AF0D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Igualdad de Género y de la Ciudad Educadora</w:t>
      </w:r>
    </w:p>
    <w:p w14:paraId="24C6987D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71D4BD3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Ismael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Cruz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Gaytán</w:t>
      </w:r>
    </w:p>
    <w:p w14:paraId="096BBD9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Servicios Municipales y de Mercados y Comercio en Vía Pública</w:t>
      </w:r>
    </w:p>
    <w:p w14:paraId="05556F8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9A43275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Claudia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Tapia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Nolasco</w:t>
      </w:r>
    </w:p>
    <w:p w14:paraId="6B3096FB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Seguridad Ciudadana y Movilidad y de Agencias y Colonias</w:t>
      </w:r>
    </w:p>
    <w:p w14:paraId="421D0B4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6F46727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Irasema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Aquino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González</w:t>
      </w:r>
    </w:p>
    <w:p w14:paraId="7CA1361C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Desarrollo Económico y Mejora Regulatoria</w:t>
      </w:r>
    </w:p>
    <w:p w14:paraId="4FA5C11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4ED5F0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Jesús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Joaquín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Galguera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Gómez</w:t>
      </w:r>
    </w:p>
    <w:p w14:paraId="4162866D" w14:textId="646D6A7E" w:rsidR="009055D7" w:rsidRPr="009055D7" w:rsidRDefault="00117033" w:rsidP="009055D7">
      <w:pPr>
        <w:spacing w:after="0"/>
        <w:jc w:val="center"/>
        <w:rPr>
          <w:rFonts w:ascii="Cambria" w:hAnsi="Cambria"/>
        </w:rPr>
      </w:pPr>
      <w:r>
        <w:rPr>
          <w:rFonts w:ascii="Cambria" w:hAnsi="Cambria"/>
        </w:rPr>
        <w:t>Regidor</w:t>
      </w:r>
      <w:r w:rsidR="009055D7" w:rsidRPr="009055D7">
        <w:rPr>
          <w:rFonts w:ascii="Cambria" w:hAnsi="Cambria"/>
        </w:rPr>
        <w:t xml:space="preserve"> de Medio Ambiente y Cambio Climático</w:t>
      </w:r>
    </w:p>
    <w:p w14:paraId="7BCBCE00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4AABE0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Mirna López Torres</w:t>
      </w:r>
    </w:p>
    <w:p w14:paraId="3547E456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Derechos Humanos y Asuntos Indígenas</w:t>
      </w:r>
    </w:p>
    <w:p w14:paraId="220F8505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486ED91F" w14:textId="24799136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="003F2375" w:rsidRPr="003F2375">
        <w:rPr>
          <w:rFonts w:ascii="Cambria" w:hAnsi="Cambria"/>
          <w:b/>
        </w:rPr>
        <w:t xml:space="preserve"> Saúl Alberto Ángel Villarreal</w:t>
      </w:r>
    </w:p>
    <w:p w14:paraId="5F8C5EF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Salud, Sanidad y Asistencia Social</w:t>
      </w:r>
    </w:p>
    <w:p w14:paraId="2724085E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C61C17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Jocabed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Betanzos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Velázquez</w:t>
      </w:r>
    </w:p>
    <w:p w14:paraId="3D469D82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Juventud y Deporte y de Atención a Grupos en Situación de Vulnerabilidad</w:t>
      </w:r>
    </w:p>
    <w:p w14:paraId="59156A6D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5A0CE83" w14:textId="1940A9F1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4"/>
        </w:rPr>
        <w:t xml:space="preserve"> </w:t>
      </w:r>
      <w:r w:rsidR="003F2375" w:rsidRPr="003F2375">
        <w:rPr>
          <w:rFonts w:ascii="Cambria" w:hAnsi="Cambria"/>
          <w:b/>
        </w:rPr>
        <w:t>Onésimo Isaú Bravo Hernández</w:t>
      </w:r>
    </w:p>
    <w:p w14:paraId="251F352F" w14:textId="77777777" w:rsidR="009055D7" w:rsidRPr="009055D7" w:rsidRDefault="009055D7" w:rsidP="009055D7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Protección Civil y de Zona Metropolitana</w:t>
      </w:r>
    </w:p>
    <w:p w14:paraId="6BA4A749" w14:textId="77777777" w:rsidR="009055D7" w:rsidRDefault="009055D7" w:rsidP="009055D7">
      <w:pPr>
        <w:spacing w:after="0"/>
        <w:jc w:val="center"/>
        <w:sectPr w:rsidR="009055D7" w:rsidSect="00E66E52">
          <w:headerReference w:type="default" r:id="rId8"/>
          <w:footerReference w:type="default" r:id="rId9"/>
          <w:pgSz w:w="12240" w:h="15840" w:code="1"/>
          <w:pgMar w:top="567" w:right="1440" w:bottom="1440" w:left="1440" w:header="720" w:footer="720" w:gutter="0"/>
          <w:cols w:space="720"/>
          <w:docGrid w:linePitch="360"/>
        </w:sectPr>
      </w:pPr>
    </w:p>
    <w:tbl>
      <w:tblPr>
        <w:tblStyle w:val="TableNormal"/>
        <w:tblpPr w:leftFromText="141" w:rightFromText="141" w:vertAnchor="text" w:horzAnchor="margin" w:tblpXSpec="center" w:tblpY="4889"/>
        <w:tblW w:w="86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642"/>
      </w:tblGrid>
      <w:tr w:rsidR="00711C99" w14:paraId="055B4554" w14:textId="77777777" w:rsidTr="00711C99">
        <w:trPr>
          <w:trHeight w:val="20"/>
        </w:trPr>
        <w:tc>
          <w:tcPr>
            <w:tcW w:w="8642" w:type="dxa"/>
            <w:tcBorders>
              <w:top w:val="nil"/>
              <w:left w:val="nil"/>
              <w:bottom w:val="nil"/>
              <w:right w:val="nil"/>
            </w:tcBorders>
          </w:tcPr>
          <w:p w14:paraId="6C9CB255" w14:textId="77777777" w:rsidR="00711C99" w:rsidRPr="00997497" w:rsidRDefault="00711C99" w:rsidP="00711C99">
            <w:pPr>
              <w:pStyle w:val="TableParagraph"/>
              <w:tabs>
                <w:tab w:val="right" w:leader="underscore" w:pos="7868"/>
              </w:tabs>
              <w:ind w:left="108" w:right="140"/>
              <w:jc w:val="both"/>
              <w:rPr>
                <w:sz w:val="24"/>
                <w:szCs w:val="16"/>
              </w:rPr>
            </w:pPr>
          </w:p>
          <w:p w14:paraId="5D1D4A23" w14:textId="77777777" w:rsidR="00531853" w:rsidRPr="00B25471" w:rsidRDefault="00531853" w:rsidP="00531853">
            <w:pPr>
              <w:jc w:val="both"/>
              <w:rPr>
                <w:rFonts w:ascii="Arial" w:eastAsia="Arial MT" w:hAnsi="Arial" w:cs="Arial"/>
                <w:b/>
                <w:sz w:val="32"/>
                <w:szCs w:val="32"/>
              </w:rPr>
            </w:pPr>
            <w:r>
              <w:rPr>
                <w:rFonts w:ascii="Arial" w:eastAsia="Arial MT" w:hAnsi="Arial" w:cs="Arial"/>
                <w:b/>
                <w:sz w:val="32"/>
                <w:szCs w:val="32"/>
              </w:rPr>
              <w:t>PUNTO DE ACUERDO PM/</w:t>
            </w:r>
            <w:proofErr w:type="spellStart"/>
            <w:r>
              <w:rPr>
                <w:rFonts w:ascii="Arial" w:eastAsia="Arial MT" w:hAnsi="Arial" w:cs="Arial"/>
                <w:b/>
                <w:sz w:val="32"/>
                <w:szCs w:val="32"/>
              </w:rPr>
              <w:t>PA</w:t>
            </w:r>
            <w:proofErr w:type="spellEnd"/>
            <w:r>
              <w:rPr>
                <w:rFonts w:ascii="Arial" w:eastAsia="Arial MT" w:hAnsi="Arial" w:cs="Arial"/>
                <w:b/>
                <w:sz w:val="32"/>
                <w:szCs w:val="32"/>
              </w:rPr>
              <w:t xml:space="preserve">/17/2024, </w:t>
            </w:r>
            <w:r w:rsidRPr="00DD6192">
              <w:rPr>
                <w:rFonts w:ascii="Arial" w:eastAsia="Arial MT" w:hAnsi="Arial" w:cs="Arial"/>
                <w:b/>
                <w:sz w:val="32"/>
                <w:szCs w:val="32"/>
                <w:lang w:val="es-ES"/>
              </w:rPr>
              <w:t xml:space="preserve">MEDIANTE </w:t>
            </w:r>
            <w:r>
              <w:rPr>
                <w:rFonts w:ascii="Arial" w:eastAsia="Arial MT" w:hAnsi="Arial" w:cs="Arial"/>
                <w:b/>
                <w:sz w:val="32"/>
                <w:szCs w:val="32"/>
              </w:rPr>
              <w:t>EL</w:t>
            </w:r>
            <w:r w:rsidRPr="00DD6192">
              <w:rPr>
                <w:rFonts w:ascii="Arial" w:eastAsia="Arial MT" w:hAnsi="Arial" w:cs="Arial"/>
                <w:b/>
                <w:sz w:val="32"/>
                <w:szCs w:val="32"/>
                <w:lang w:val="es-ES"/>
              </w:rPr>
              <w:t xml:space="preserve"> CUAL</w:t>
            </w:r>
            <w:r>
              <w:rPr>
                <w:rFonts w:ascii="Arial" w:eastAsia="Arial MT" w:hAnsi="Arial" w:cs="Arial"/>
                <w:b/>
                <w:sz w:val="32"/>
                <w:szCs w:val="32"/>
              </w:rPr>
              <w:t>,</w:t>
            </w:r>
            <w:r w:rsidRPr="00DD6192">
              <w:rPr>
                <w:rFonts w:ascii="Arial" w:eastAsia="Arial MT" w:hAnsi="Arial" w:cs="Arial"/>
                <w:b/>
                <w:sz w:val="32"/>
                <w:szCs w:val="32"/>
                <w:lang w:val="es-ES"/>
              </w:rPr>
              <w:t xml:space="preserve"> SE APRUEBA LA CREACIÓN E INTEGRACIÓN DE LA COMISIÓN INTERINSTITUCIONAL DEL MUNICIPIO DE OAXACA DE JUÁREZ, PARA PREVENIR Y ERRADICAR EL TRABAJO INFANTIL (</w:t>
            </w:r>
            <w:proofErr w:type="spellStart"/>
            <w:r>
              <w:rPr>
                <w:rFonts w:ascii="Arial" w:eastAsia="Arial MT" w:hAnsi="Arial" w:cs="Arial"/>
                <w:b/>
                <w:sz w:val="32"/>
                <w:szCs w:val="32"/>
              </w:rPr>
              <w:t>CITI</w:t>
            </w:r>
            <w:proofErr w:type="spellEnd"/>
            <w:r w:rsidRPr="00DD6192">
              <w:rPr>
                <w:rFonts w:ascii="Arial" w:eastAsia="Arial MT" w:hAnsi="Arial" w:cs="Arial"/>
                <w:b/>
                <w:sz w:val="32"/>
                <w:szCs w:val="32"/>
                <w:lang w:val="es-ES"/>
              </w:rPr>
              <w:t>).</w:t>
            </w:r>
          </w:p>
          <w:p w14:paraId="0665AAEF" w14:textId="21E14D33" w:rsidR="00711C99" w:rsidRPr="001E037E" w:rsidRDefault="00711C99" w:rsidP="00711C99">
            <w:pPr>
              <w:pStyle w:val="TableParagraph"/>
              <w:tabs>
                <w:tab w:val="right" w:leader="underscore" w:pos="8501"/>
              </w:tabs>
              <w:ind w:left="108" w:right="140"/>
              <w:jc w:val="both"/>
              <w:rPr>
                <w:b/>
                <w:sz w:val="30"/>
                <w:szCs w:val="30"/>
              </w:rPr>
            </w:pPr>
            <w:bookmarkStart w:id="0" w:name="_GoBack"/>
            <w:bookmarkEnd w:id="0"/>
          </w:p>
        </w:tc>
      </w:tr>
    </w:tbl>
    <w:p w14:paraId="2AE4F2C9" w14:textId="59356DB1" w:rsidR="009055D7" w:rsidRDefault="009055D7"/>
    <w:p w14:paraId="71BE0C78" w14:textId="77777777" w:rsidR="009055D7" w:rsidRDefault="009055D7">
      <w:pPr>
        <w:sectPr w:rsidR="009055D7" w:rsidSect="00E66E52">
          <w:headerReference w:type="default" r:id="rId10"/>
          <w:footerReference w:type="default" r:id="rId11"/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229A684E" w14:textId="77777777" w:rsidR="003F2375" w:rsidRPr="003F2375" w:rsidRDefault="003F2375" w:rsidP="003F2375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3F2375">
        <w:rPr>
          <w:rFonts w:ascii="Arial" w:eastAsia="Arial MT" w:hAnsi="Arial" w:cs="Arial"/>
          <w:b/>
          <w:sz w:val="26"/>
          <w:szCs w:val="26"/>
        </w:rPr>
        <w:lastRenderedPageBreak/>
        <w:t>JUDITH CARREÑO HERNÁNDEZ</w:t>
      </w:r>
      <w:r w:rsidRPr="003F2375">
        <w:rPr>
          <w:rFonts w:ascii="Arial" w:eastAsia="Arial MT" w:hAnsi="Arial" w:cs="Arial"/>
          <w:sz w:val="26"/>
          <w:szCs w:val="26"/>
        </w:rPr>
        <w:t>, Encargada de Despacho de la Presidencia Municipal del Municipio de Oaxaca de Juárez, del Estado Libre y Soberano de Oaxaca, a sus habitantes hace saber:</w:t>
      </w:r>
    </w:p>
    <w:p w14:paraId="08A3AE57" w14:textId="77777777" w:rsidR="00E5761A" w:rsidRPr="0020008C" w:rsidRDefault="00E5761A" w:rsidP="00E5761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0A640511" w14:textId="4496D7EA" w:rsidR="00E5761A" w:rsidRPr="0020008C" w:rsidRDefault="00E5761A" w:rsidP="00E5761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20008C">
        <w:rPr>
          <w:rFonts w:ascii="Arial" w:eastAsia="Arial MT" w:hAnsi="Arial" w:cs="Arial"/>
          <w:sz w:val="26"/>
          <w:szCs w:val="26"/>
        </w:rPr>
        <w:t>Que en uso de mis atribuciones y facultades y con fundamento en lo dispuesto por los artículos 115 fracción II de la Constitución Política de los Estados Unidos Mexicanos; 113 fracción I de la Constitución Política del Estado Libre y Soberano de Oaxaca; 68 fracción V</w:t>
      </w:r>
      <w:r w:rsidR="00D94643">
        <w:rPr>
          <w:rFonts w:ascii="Arial" w:eastAsia="Arial MT" w:hAnsi="Arial" w:cs="Arial"/>
          <w:sz w:val="26"/>
          <w:szCs w:val="26"/>
        </w:rPr>
        <w:t>I, 83 fracción II, inciso a)</w:t>
      </w:r>
      <w:r w:rsidRPr="0020008C">
        <w:rPr>
          <w:rFonts w:ascii="Arial" w:eastAsia="Arial MT" w:hAnsi="Arial" w:cs="Arial"/>
          <w:sz w:val="26"/>
          <w:szCs w:val="26"/>
        </w:rPr>
        <w:t xml:space="preserve">, 136, 137 y 138 de la Ley Orgánica Municipal; </w:t>
      </w:r>
      <w:r w:rsidR="00D94643">
        <w:rPr>
          <w:rFonts w:ascii="Arial" w:eastAsia="Arial MT" w:hAnsi="Arial" w:cs="Arial"/>
          <w:sz w:val="26"/>
          <w:szCs w:val="26"/>
        </w:rPr>
        <w:t xml:space="preserve">51, </w:t>
      </w:r>
      <w:r w:rsidRPr="0020008C">
        <w:rPr>
          <w:rFonts w:ascii="Arial" w:eastAsia="Arial MT" w:hAnsi="Arial" w:cs="Arial"/>
          <w:sz w:val="26"/>
          <w:szCs w:val="26"/>
        </w:rPr>
        <w:t>54 fracción IV</w:t>
      </w:r>
      <w:r w:rsidR="00D94643">
        <w:rPr>
          <w:rFonts w:ascii="Arial" w:eastAsia="Arial MT" w:hAnsi="Arial" w:cs="Arial"/>
          <w:sz w:val="26"/>
          <w:szCs w:val="26"/>
        </w:rPr>
        <w:t>, 130</w:t>
      </w:r>
      <w:r w:rsidRPr="0020008C">
        <w:rPr>
          <w:rFonts w:ascii="Arial" w:eastAsia="Arial MT" w:hAnsi="Arial" w:cs="Arial"/>
          <w:sz w:val="26"/>
          <w:szCs w:val="26"/>
        </w:rPr>
        <w:t xml:space="preserve"> y 242 del Bando de Policía y Gobierno del Municip</w:t>
      </w:r>
      <w:r w:rsidR="00771BA5">
        <w:rPr>
          <w:rFonts w:ascii="Arial" w:eastAsia="Arial MT" w:hAnsi="Arial" w:cs="Arial"/>
          <w:sz w:val="26"/>
          <w:szCs w:val="26"/>
        </w:rPr>
        <w:t>io de Oaxaca de Juárez; y 3, 4,</w:t>
      </w:r>
      <w:r w:rsidRPr="0020008C">
        <w:rPr>
          <w:rFonts w:ascii="Arial" w:eastAsia="Arial MT" w:hAnsi="Arial" w:cs="Arial"/>
          <w:sz w:val="26"/>
          <w:szCs w:val="26"/>
        </w:rPr>
        <w:t xml:space="preserve"> 5</w:t>
      </w:r>
      <w:r w:rsidR="00771BA5">
        <w:rPr>
          <w:rFonts w:ascii="Arial" w:eastAsia="Arial MT" w:hAnsi="Arial" w:cs="Arial"/>
          <w:sz w:val="26"/>
          <w:szCs w:val="26"/>
        </w:rPr>
        <w:t xml:space="preserve"> y 6</w:t>
      </w:r>
      <w:r w:rsidRPr="0020008C">
        <w:rPr>
          <w:rFonts w:ascii="Arial" w:eastAsia="Arial MT" w:hAnsi="Arial" w:cs="Arial"/>
          <w:sz w:val="26"/>
          <w:szCs w:val="26"/>
        </w:rPr>
        <w:t xml:space="preserve"> del Reglamento de la Gaceta del Municipio de Oaxaca de</w:t>
      </w:r>
      <w:r w:rsidR="002755A0">
        <w:rPr>
          <w:rFonts w:ascii="Arial" w:eastAsia="Arial MT" w:hAnsi="Arial" w:cs="Arial"/>
          <w:sz w:val="26"/>
          <w:szCs w:val="26"/>
        </w:rPr>
        <w:t xml:space="preserve"> Juárez; tengo a bien expedir </w:t>
      </w:r>
      <w:r w:rsidR="00CA0B9E">
        <w:rPr>
          <w:rFonts w:ascii="Arial" w:eastAsia="Arial MT" w:hAnsi="Arial" w:cs="Arial"/>
          <w:sz w:val="26"/>
          <w:szCs w:val="26"/>
        </w:rPr>
        <w:t>e</w:t>
      </w:r>
      <w:r w:rsidR="00B769C0">
        <w:rPr>
          <w:rFonts w:ascii="Arial" w:eastAsia="Arial MT" w:hAnsi="Arial" w:cs="Arial"/>
          <w:sz w:val="26"/>
          <w:szCs w:val="26"/>
        </w:rPr>
        <w:t>l</w:t>
      </w:r>
      <w:r w:rsidRPr="0020008C">
        <w:rPr>
          <w:rFonts w:ascii="Arial" w:eastAsia="Arial MT" w:hAnsi="Arial" w:cs="Arial"/>
          <w:sz w:val="26"/>
          <w:szCs w:val="26"/>
        </w:rPr>
        <w:t xml:space="preserve"> siguiente:</w:t>
      </w:r>
    </w:p>
    <w:p w14:paraId="4C8E5AE8" w14:textId="0E4ED278" w:rsidR="00D55F63" w:rsidRDefault="00D55F63" w:rsidP="00E5761A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sz w:val="24"/>
          <w:szCs w:val="24"/>
        </w:rPr>
      </w:pPr>
    </w:p>
    <w:p w14:paraId="00ED07AF" w14:textId="77777777" w:rsidR="00D55F63" w:rsidRPr="00B6699B" w:rsidRDefault="00D55F63" w:rsidP="00E5761A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sz w:val="24"/>
          <w:szCs w:val="24"/>
        </w:rPr>
      </w:pPr>
    </w:p>
    <w:p w14:paraId="3F00FB79" w14:textId="11A8654F" w:rsidR="00B25471" w:rsidRPr="00B25471" w:rsidRDefault="00997EF4" w:rsidP="00DD6192">
      <w:pPr>
        <w:jc w:val="both"/>
        <w:rPr>
          <w:rFonts w:ascii="Arial" w:eastAsia="Arial MT" w:hAnsi="Arial" w:cs="Arial"/>
          <w:b/>
          <w:sz w:val="32"/>
          <w:szCs w:val="32"/>
        </w:rPr>
      </w:pPr>
      <w:r>
        <w:rPr>
          <w:rFonts w:ascii="Arial" w:eastAsia="Arial MT" w:hAnsi="Arial" w:cs="Arial"/>
          <w:b/>
          <w:sz w:val="32"/>
          <w:szCs w:val="32"/>
        </w:rPr>
        <w:t xml:space="preserve">PUNTO DE </w:t>
      </w:r>
      <w:r w:rsidR="002C631E">
        <w:rPr>
          <w:rFonts w:ascii="Arial" w:eastAsia="Arial MT" w:hAnsi="Arial" w:cs="Arial"/>
          <w:b/>
          <w:sz w:val="32"/>
          <w:szCs w:val="32"/>
        </w:rPr>
        <w:t>ACUERDO</w:t>
      </w:r>
      <w:r w:rsidR="00DD6192">
        <w:rPr>
          <w:rFonts w:ascii="Arial" w:eastAsia="Arial MT" w:hAnsi="Arial" w:cs="Arial"/>
          <w:b/>
          <w:sz w:val="32"/>
          <w:szCs w:val="32"/>
        </w:rPr>
        <w:t xml:space="preserve"> PM/</w:t>
      </w:r>
      <w:proofErr w:type="spellStart"/>
      <w:r w:rsidR="00DD6192">
        <w:rPr>
          <w:rFonts w:ascii="Arial" w:eastAsia="Arial MT" w:hAnsi="Arial" w:cs="Arial"/>
          <w:b/>
          <w:sz w:val="32"/>
          <w:szCs w:val="32"/>
        </w:rPr>
        <w:t>PA</w:t>
      </w:r>
      <w:proofErr w:type="spellEnd"/>
      <w:r w:rsidR="00DD6192">
        <w:rPr>
          <w:rFonts w:ascii="Arial" w:eastAsia="Arial MT" w:hAnsi="Arial" w:cs="Arial"/>
          <w:b/>
          <w:sz w:val="32"/>
          <w:szCs w:val="32"/>
        </w:rPr>
        <w:t xml:space="preserve">/17/2024, </w:t>
      </w:r>
      <w:r w:rsidR="00DD6192" w:rsidRPr="00DD6192">
        <w:rPr>
          <w:rFonts w:ascii="Arial" w:eastAsia="Arial MT" w:hAnsi="Arial" w:cs="Arial"/>
          <w:b/>
          <w:sz w:val="32"/>
          <w:szCs w:val="32"/>
        </w:rPr>
        <w:t xml:space="preserve">MEDIANTE </w:t>
      </w:r>
      <w:r w:rsidR="00531853">
        <w:rPr>
          <w:rFonts w:ascii="Arial" w:eastAsia="Arial MT" w:hAnsi="Arial" w:cs="Arial"/>
          <w:b/>
          <w:sz w:val="32"/>
          <w:szCs w:val="32"/>
        </w:rPr>
        <w:t>EL</w:t>
      </w:r>
      <w:r w:rsidR="00DD6192" w:rsidRPr="00DD6192">
        <w:rPr>
          <w:rFonts w:ascii="Arial" w:eastAsia="Arial MT" w:hAnsi="Arial" w:cs="Arial"/>
          <w:b/>
          <w:sz w:val="32"/>
          <w:szCs w:val="32"/>
        </w:rPr>
        <w:t xml:space="preserve"> CUAL</w:t>
      </w:r>
      <w:r w:rsidR="00531853">
        <w:rPr>
          <w:rFonts w:ascii="Arial" w:eastAsia="Arial MT" w:hAnsi="Arial" w:cs="Arial"/>
          <w:b/>
          <w:sz w:val="32"/>
          <w:szCs w:val="32"/>
        </w:rPr>
        <w:t>,</w:t>
      </w:r>
      <w:r w:rsidR="00DD6192" w:rsidRPr="00DD6192">
        <w:rPr>
          <w:rFonts w:ascii="Arial" w:eastAsia="Arial MT" w:hAnsi="Arial" w:cs="Arial"/>
          <w:b/>
          <w:sz w:val="32"/>
          <w:szCs w:val="32"/>
        </w:rPr>
        <w:t xml:space="preserve"> SE APRUEBA LA CREACIÓN E INTEGRACIÓN DE LA COMISIÓN INTERINSTITUCIONAL DEL MUNICIPIO DE OAXACA DE JUÁREZ, PARA PREVENIR Y ERRADICAR EL TRABAJO INFANTIL (</w:t>
      </w:r>
      <w:proofErr w:type="spellStart"/>
      <w:r w:rsidR="008E1C49">
        <w:rPr>
          <w:rFonts w:ascii="Arial" w:eastAsia="Arial MT" w:hAnsi="Arial" w:cs="Arial"/>
          <w:b/>
          <w:sz w:val="32"/>
          <w:szCs w:val="32"/>
        </w:rPr>
        <w:t>CITI</w:t>
      </w:r>
      <w:proofErr w:type="spellEnd"/>
      <w:r w:rsidR="00DD6192" w:rsidRPr="00DD6192">
        <w:rPr>
          <w:rFonts w:ascii="Arial" w:eastAsia="Arial MT" w:hAnsi="Arial" w:cs="Arial"/>
          <w:b/>
          <w:sz w:val="32"/>
          <w:szCs w:val="32"/>
        </w:rPr>
        <w:t>).</w:t>
      </w:r>
    </w:p>
    <w:p w14:paraId="2BF31824" w14:textId="637C9F87" w:rsidR="00F010E0" w:rsidRPr="00D55F63" w:rsidRDefault="00F010E0" w:rsidP="0020008C">
      <w:pPr>
        <w:widowControl w:val="0"/>
        <w:autoSpaceDE w:val="0"/>
        <w:autoSpaceDN w:val="0"/>
        <w:spacing w:before="1" w:after="0" w:line="240" w:lineRule="auto"/>
        <w:ind w:left="426" w:right="595"/>
        <w:jc w:val="both"/>
        <w:rPr>
          <w:rFonts w:ascii="Arial" w:eastAsia="Arial MT" w:hAnsi="Arial" w:cs="Arial"/>
          <w:b/>
          <w:sz w:val="32"/>
          <w:szCs w:val="32"/>
        </w:rPr>
      </w:pPr>
      <w:r w:rsidRPr="00D55F63">
        <w:rPr>
          <w:rFonts w:ascii="Arial" w:eastAsia="Arial MT" w:hAnsi="Arial" w:cs="Arial"/>
          <w:b/>
          <w:sz w:val="32"/>
          <w:szCs w:val="32"/>
        </w:rPr>
        <w:br w:type="page"/>
      </w:r>
    </w:p>
    <w:p w14:paraId="1E883A68" w14:textId="786A408E" w:rsidR="00D55F63" w:rsidRDefault="00DD6192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1F3B719D">
          <v:shape id="_x0000_s1104" type="#_x0000_t75" style="position:absolute;margin-left:0;margin-top:0;width:489pt;height:632.8pt;z-index:-251644928;mso-position-horizontal-relative:text;mso-position-vertical-relative:text">
            <v:imagedata r:id="rId12" o:title="PM-PA-17-2024_001"/>
          </v:shape>
        </w:pict>
      </w:r>
      <w:r w:rsidR="00D55F63">
        <w:rPr>
          <w:rFonts w:ascii="Arial" w:eastAsia="Arial MT" w:hAnsi="Arial" w:cs="Arial"/>
          <w:sz w:val="24"/>
          <w:szCs w:val="24"/>
        </w:rPr>
        <w:br w:type="page"/>
      </w:r>
    </w:p>
    <w:p w14:paraId="03B8A824" w14:textId="066FBC48" w:rsidR="008C2579" w:rsidRDefault="008C2579" w:rsidP="008C2579">
      <w:pPr>
        <w:rPr>
          <w:rFonts w:ascii="Arial" w:eastAsia="Arial MT" w:hAnsi="Arial" w:cs="Arial"/>
          <w:sz w:val="24"/>
          <w:szCs w:val="24"/>
        </w:rPr>
      </w:pPr>
    </w:p>
    <w:p w14:paraId="5E173190" w14:textId="0818B9BE" w:rsidR="008C2579" w:rsidRDefault="00DD6192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pict w14:anchorId="379A69BE">
          <v:shape id="_x0000_s1105" type="#_x0000_t75" style="position:absolute;margin-left:0;margin-top:0;width:489pt;height:632.8pt;z-index:-251643904;mso-position-horizontal-relative:text;mso-position-vertical-relative:text">
            <v:imagedata r:id="rId13" o:title="PM-PA-17-2024_002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5CB76935" w14:textId="6CA97155" w:rsidR="00C36A09" w:rsidRDefault="00DD6192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3B6DBCF8">
          <v:shape id="_x0000_s1106" type="#_x0000_t75" style="position:absolute;margin-left:0;margin-top:0;width:489pt;height:632.8pt;z-index:-251642880;mso-position-horizontal-relative:text;mso-position-vertical-relative:text">
            <v:imagedata r:id="rId14" o:title="PM-PA-17-2024_003"/>
          </v:shape>
        </w:pict>
      </w:r>
      <w:r w:rsidR="00C36A09">
        <w:rPr>
          <w:rFonts w:ascii="Arial" w:eastAsia="Arial MT" w:hAnsi="Arial" w:cs="Arial"/>
          <w:sz w:val="24"/>
          <w:szCs w:val="24"/>
        </w:rPr>
        <w:br w:type="page"/>
      </w:r>
    </w:p>
    <w:p w14:paraId="14494EC1" w14:textId="2B96AEDB" w:rsidR="00C36A09" w:rsidRDefault="00DD6192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4EBEC454">
          <v:shape id="_x0000_s1107" type="#_x0000_t75" style="position:absolute;margin-left:0;margin-top:0;width:489pt;height:632.8pt;z-index:-251641856;mso-position-horizontal-relative:text;mso-position-vertical-relative:text">
            <v:imagedata r:id="rId15" o:title="PM-PA-17-2024_004"/>
          </v:shape>
        </w:pict>
      </w:r>
      <w:r w:rsidR="00C36A09">
        <w:rPr>
          <w:rFonts w:ascii="Arial" w:eastAsia="Arial MT" w:hAnsi="Arial" w:cs="Arial"/>
          <w:sz w:val="24"/>
          <w:szCs w:val="24"/>
        </w:rPr>
        <w:br w:type="page"/>
      </w:r>
    </w:p>
    <w:p w14:paraId="263E4738" w14:textId="10463747" w:rsidR="00B25471" w:rsidRDefault="00DD6192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70C36107">
          <v:shape id="_x0000_s1108" type="#_x0000_t75" style="position:absolute;margin-left:0;margin-top:0;width:489pt;height:632.8pt;z-index:-251640832;mso-position-horizontal-relative:text;mso-position-vertical-relative:text">
            <v:imagedata r:id="rId16" o:title="PM-PA-17-2024_005"/>
          </v:shape>
        </w:pict>
      </w:r>
      <w:r w:rsidR="00B25471">
        <w:rPr>
          <w:rFonts w:ascii="Arial" w:eastAsia="Arial MT" w:hAnsi="Arial" w:cs="Arial"/>
          <w:sz w:val="24"/>
          <w:szCs w:val="24"/>
        </w:rPr>
        <w:br w:type="page"/>
      </w:r>
    </w:p>
    <w:p w14:paraId="3AD53BE7" w14:textId="673DCA49" w:rsidR="008C2579" w:rsidRDefault="00DD6192" w:rsidP="008C2579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48863D38">
          <v:shape id="_x0000_s1109" type="#_x0000_t75" style="position:absolute;margin-left:0;margin-top:0;width:489pt;height:632.8pt;z-index:-251639808;mso-position-horizontal-relative:text;mso-position-vertical-relative:text">
            <v:imagedata r:id="rId17" o:title="PM-PA-17-2024_006"/>
          </v:shape>
        </w:pict>
      </w:r>
      <w:r w:rsidR="008C2579">
        <w:rPr>
          <w:rFonts w:ascii="Arial" w:eastAsia="Arial MT" w:hAnsi="Arial" w:cs="Arial"/>
          <w:sz w:val="24"/>
          <w:szCs w:val="24"/>
        </w:rPr>
        <w:br w:type="page"/>
      </w:r>
    </w:p>
    <w:p w14:paraId="2C9C8FAF" w14:textId="08E63047" w:rsidR="006A5518" w:rsidRDefault="00DD6192">
      <w:pPr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noProof/>
          <w:sz w:val="26"/>
          <w:szCs w:val="26"/>
          <w:lang w:val="es-MX" w:eastAsia="es-MX"/>
        </w:rPr>
        <w:lastRenderedPageBreak/>
        <w:pict w14:anchorId="01D6D655">
          <v:shape id="_x0000_s1110" type="#_x0000_t75" style="position:absolute;margin-left:0;margin-top:0;width:489pt;height:632.8pt;z-index:-251638784;mso-position-horizontal-relative:text;mso-position-vertical-relative:text">
            <v:imagedata r:id="rId18" o:title="PM-PA-17-2024_007"/>
          </v:shape>
        </w:pict>
      </w:r>
      <w:r w:rsidR="006A5518">
        <w:rPr>
          <w:rFonts w:ascii="Arial" w:hAnsi="Arial" w:cs="Arial"/>
          <w:sz w:val="26"/>
          <w:szCs w:val="26"/>
        </w:rPr>
        <w:br w:type="page"/>
      </w:r>
    </w:p>
    <w:p w14:paraId="1405A694" w14:textId="40D54226" w:rsidR="006A5518" w:rsidRDefault="00DD6192">
      <w:pPr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noProof/>
          <w:sz w:val="26"/>
          <w:szCs w:val="26"/>
          <w:lang w:val="es-MX" w:eastAsia="es-MX"/>
        </w:rPr>
        <w:lastRenderedPageBreak/>
        <w:pict w14:anchorId="50578E2F">
          <v:shape id="_x0000_s1111" type="#_x0000_t75" style="position:absolute;margin-left:0;margin-top:0;width:489pt;height:632.8pt;z-index:-251637760;mso-position-horizontal-relative:text;mso-position-vertical-relative:text">
            <v:imagedata r:id="rId19" o:title="PM-PA-17-2024_008"/>
          </v:shape>
        </w:pict>
      </w:r>
      <w:r w:rsidR="006A5518">
        <w:rPr>
          <w:rFonts w:ascii="Arial" w:hAnsi="Arial" w:cs="Arial"/>
          <w:sz w:val="26"/>
          <w:szCs w:val="26"/>
        </w:rPr>
        <w:br w:type="page"/>
      </w:r>
    </w:p>
    <w:p w14:paraId="1194864C" w14:textId="2AFD027A" w:rsidR="006A5518" w:rsidRDefault="00DD6192">
      <w:pPr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noProof/>
          <w:sz w:val="26"/>
          <w:szCs w:val="26"/>
          <w:lang w:val="es-MX" w:eastAsia="es-MX"/>
        </w:rPr>
        <w:lastRenderedPageBreak/>
        <w:pict w14:anchorId="4754D138">
          <v:shape id="_x0000_s1112" type="#_x0000_t75" style="position:absolute;margin-left:0;margin-top:0;width:489pt;height:632.8pt;z-index:-251636736;mso-position-horizontal-relative:text;mso-position-vertical-relative:text">
            <v:imagedata r:id="rId20" o:title="PM-PA-17-2024_009"/>
          </v:shape>
        </w:pict>
      </w:r>
      <w:r w:rsidR="006A5518">
        <w:rPr>
          <w:rFonts w:ascii="Arial" w:hAnsi="Arial" w:cs="Arial"/>
          <w:sz w:val="26"/>
          <w:szCs w:val="26"/>
        </w:rPr>
        <w:br w:type="page"/>
      </w:r>
    </w:p>
    <w:p w14:paraId="7C9ADB90" w14:textId="568A7E5F" w:rsidR="0083148A" w:rsidRDefault="00DD6192">
      <w:pPr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noProof/>
          <w:sz w:val="26"/>
          <w:szCs w:val="26"/>
          <w:lang w:val="es-MX" w:eastAsia="es-MX"/>
        </w:rPr>
        <w:lastRenderedPageBreak/>
        <w:pict w14:anchorId="3C64F0DE">
          <v:shape id="_x0000_s1113" type="#_x0000_t75" style="position:absolute;margin-left:0;margin-top:-7.7pt;width:489pt;height:632.8pt;z-index:-251635712;mso-position-horizontal-relative:text;mso-position-vertical-relative:text">
            <v:imagedata r:id="rId21" o:title="PM-PA-17-2024_010"/>
          </v:shape>
        </w:pict>
      </w:r>
    </w:p>
    <w:p w14:paraId="26ED50B4" w14:textId="4DC9ECB3" w:rsidR="0083148A" w:rsidRDefault="0083148A">
      <w:pPr>
        <w:rPr>
          <w:rFonts w:ascii="Arial" w:hAnsi="Arial" w:cs="Arial"/>
          <w:sz w:val="26"/>
          <w:szCs w:val="26"/>
        </w:rPr>
      </w:pPr>
    </w:p>
    <w:p w14:paraId="53436914" w14:textId="26C925E8" w:rsidR="0083148A" w:rsidRDefault="0083148A">
      <w:pPr>
        <w:rPr>
          <w:rFonts w:ascii="Arial" w:hAnsi="Arial" w:cs="Arial"/>
          <w:sz w:val="26"/>
          <w:szCs w:val="26"/>
        </w:rPr>
      </w:pPr>
    </w:p>
    <w:p w14:paraId="5E750C2A" w14:textId="0D98F20F" w:rsidR="006A5518" w:rsidRDefault="006A5518">
      <w:pPr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br w:type="page"/>
      </w:r>
      <w:r w:rsidR="00E02997">
        <w:rPr>
          <w:rFonts w:ascii="Arial" w:hAnsi="Arial" w:cs="Arial"/>
          <w:noProof/>
          <w:sz w:val="26"/>
          <w:szCs w:val="26"/>
          <w:lang w:val="es-MX" w:eastAsia="es-MX"/>
        </w:rPr>
        <w:lastRenderedPageBreak/>
        <w:pict w14:anchorId="3F8AE6F7">
          <v:shape id="_x0000_s1102" type="#_x0000_t75" style="position:absolute;margin-left:-57.75pt;margin-top:-63.65pt;width:611.25pt;height:791pt;z-index:-251646976;mso-position-horizontal-relative:text;mso-position-vertical-relative:text">
            <v:imagedata r:id="rId22" o:title="Gaceta_Firmada_Judith_001"/>
          </v:shape>
        </w:pict>
      </w:r>
    </w:p>
    <w:sectPr w:rsidR="006A5518" w:rsidSect="00BB213A">
      <w:headerReference w:type="even" r:id="rId23"/>
      <w:headerReference w:type="default" r:id="rId24"/>
      <w:footerReference w:type="default" r:id="rId25"/>
      <w:headerReference w:type="first" r:id="rId26"/>
      <w:pgSz w:w="12240" w:h="15840"/>
      <w:pgMar w:top="1276" w:right="1280" w:bottom="1276" w:left="1180" w:header="0" w:footer="132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7D5E0AA" w14:textId="77777777" w:rsidR="00E02997" w:rsidRDefault="00E02997" w:rsidP="009055D7">
      <w:pPr>
        <w:spacing w:after="0" w:line="240" w:lineRule="auto"/>
      </w:pPr>
      <w:r>
        <w:separator/>
      </w:r>
    </w:p>
  </w:endnote>
  <w:endnote w:type="continuationSeparator" w:id="0">
    <w:p w14:paraId="52E5E653" w14:textId="77777777" w:rsidR="00E02997" w:rsidRDefault="00E02997" w:rsidP="009055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MT">
    <w:altName w:val="Arial"/>
    <w:charset w:val="01"/>
    <w:family w:val="swiss"/>
    <w:pitch w:val="variable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86A14C" w14:textId="77777777" w:rsidR="009055D7" w:rsidRDefault="009055D7">
    <w:pPr>
      <w:pStyle w:val="Piedepgina"/>
    </w:pPr>
    <w:r>
      <w:rPr>
        <w:noProof/>
        <w:lang w:val="es-MX" w:eastAsia="es-MX"/>
      </w:rPr>
      <w:drawing>
        <wp:anchor distT="0" distB="0" distL="0" distR="0" simplePos="0" relativeHeight="251661312" behindDoc="1" locked="0" layoutInCell="1" allowOverlap="1" wp14:anchorId="7CE6BE0B" wp14:editId="52F1D053">
          <wp:simplePos x="0" y="0"/>
          <wp:positionH relativeFrom="page">
            <wp:posOffset>-11430</wp:posOffset>
          </wp:positionH>
          <wp:positionV relativeFrom="page">
            <wp:posOffset>9464350</wp:posOffset>
          </wp:positionV>
          <wp:extent cx="7772400" cy="32385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BD63A0" w14:textId="78FDFDD5" w:rsidR="009055D7" w:rsidRDefault="00E66E52">
    <w:pPr>
      <w:pStyle w:val="Piedepgina"/>
    </w:pPr>
    <w:r>
      <w:rPr>
        <w:noProof/>
        <w:lang w:val="es-MX" w:eastAsia="es-MX"/>
      </w:rPr>
      <w:drawing>
        <wp:anchor distT="0" distB="0" distL="0" distR="0" simplePos="0" relativeHeight="251684864" behindDoc="1" locked="0" layoutInCell="1" allowOverlap="1" wp14:anchorId="42FFC96B" wp14:editId="7A9EB0C8">
          <wp:simplePos x="0" y="0"/>
          <wp:positionH relativeFrom="margin">
            <wp:align>center</wp:align>
          </wp:positionH>
          <wp:positionV relativeFrom="page">
            <wp:posOffset>9377222</wp:posOffset>
          </wp:positionV>
          <wp:extent cx="7772400" cy="323850"/>
          <wp:effectExtent l="0" t="0" r="0" b="0"/>
          <wp:wrapNone/>
          <wp:docPr id="1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21C79E" w14:textId="48D9C301" w:rsidR="00BB213A" w:rsidRPr="00BB213A" w:rsidRDefault="00BB213A" w:rsidP="00BB213A">
    <w:pPr>
      <w:widowControl w:val="0"/>
      <w:autoSpaceDE w:val="0"/>
      <w:autoSpaceDN w:val="0"/>
      <w:spacing w:after="0" w:line="14" w:lineRule="auto"/>
      <w:rPr>
        <w:rFonts w:ascii="Arial MT" w:eastAsia="Arial MT" w:hAnsi="Arial MT" w:cs="Arial MT"/>
        <w:sz w:val="20"/>
        <w:szCs w:val="20"/>
      </w:rPr>
    </w:pPr>
    <w:r w:rsidRPr="00BB213A">
      <w:rPr>
        <w:rFonts w:ascii="Arial MT" w:eastAsia="Arial MT" w:hAnsi="Arial MT" w:cs="Arial MT"/>
        <w:noProof/>
        <w:sz w:val="20"/>
        <w:szCs w:val="20"/>
        <w:lang w:val="es-MX" w:eastAsia="es-MX"/>
      </w:rPr>
      <w:drawing>
        <wp:anchor distT="0" distB="0" distL="114300" distR="114300" simplePos="0" relativeHeight="251687936" behindDoc="1" locked="0" layoutInCell="1" allowOverlap="1" wp14:anchorId="6A82BEF7" wp14:editId="7306E3E2">
          <wp:simplePos x="0" y="0"/>
          <wp:positionH relativeFrom="column">
            <wp:posOffset>1165225</wp:posOffset>
          </wp:positionH>
          <wp:positionV relativeFrom="page">
            <wp:posOffset>9688195</wp:posOffset>
          </wp:positionV>
          <wp:extent cx="3848100" cy="254000"/>
          <wp:effectExtent l="0" t="0" r="0" b="0"/>
          <wp:wrapNone/>
          <wp:docPr id="6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rFonts w:ascii="Arial MT" w:eastAsia="Arial MT" w:hAnsi="Arial MT" w:cs="Arial MT"/>
        <w:noProof/>
        <w:sz w:val="20"/>
        <w:szCs w:val="20"/>
        <w:lang w:val="es-MX" w:eastAsia="es-MX"/>
      </w:rPr>
      <w:drawing>
        <wp:anchor distT="0" distB="0" distL="114300" distR="114300" simplePos="0" relativeHeight="251686912" behindDoc="1" locked="0" layoutInCell="1" allowOverlap="1" wp14:anchorId="2CF3E8B8" wp14:editId="1F8CAE49">
          <wp:simplePos x="0" y="0"/>
          <wp:positionH relativeFrom="column">
            <wp:posOffset>-736600</wp:posOffset>
          </wp:positionH>
          <wp:positionV relativeFrom="page">
            <wp:posOffset>9326245</wp:posOffset>
          </wp:positionV>
          <wp:extent cx="7753350" cy="361950"/>
          <wp:effectExtent l="0" t="0" r="0" b="0"/>
          <wp:wrapNone/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DF2FA00" w14:textId="491BC177" w:rsidR="00672536" w:rsidRDefault="00BB213A">
    <w:pPr>
      <w:pStyle w:val="Textoindependiente"/>
      <w:spacing w:line="14" w:lineRule="auto"/>
    </w:pPr>
    <w:r w:rsidRPr="00BB213A">
      <w:rPr>
        <w:noProof/>
        <w:lang w:eastAsia="es-MX"/>
      </w:rPr>
      <w:drawing>
        <wp:anchor distT="0" distB="0" distL="114300" distR="114300" simplePos="0" relativeHeight="251688960" behindDoc="1" locked="0" layoutInCell="1" allowOverlap="1" wp14:anchorId="4F95E032" wp14:editId="4EC179FD">
          <wp:simplePos x="0" y="0"/>
          <wp:positionH relativeFrom="column">
            <wp:posOffset>2279650</wp:posOffset>
          </wp:positionH>
          <wp:positionV relativeFrom="page">
            <wp:posOffset>9240520</wp:posOffset>
          </wp:positionV>
          <wp:extent cx="1536700" cy="139700"/>
          <wp:effectExtent l="0" t="0" r="6350" b="0"/>
          <wp:wrapNone/>
          <wp:docPr id="7" name="Imagen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8412EC9" w14:textId="77777777" w:rsidR="00E02997" w:rsidRDefault="00E02997" w:rsidP="009055D7">
      <w:pPr>
        <w:spacing w:after="0" w:line="240" w:lineRule="auto"/>
      </w:pPr>
      <w:r>
        <w:separator/>
      </w:r>
    </w:p>
  </w:footnote>
  <w:footnote w:type="continuationSeparator" w:id="0">
    <w:p w14:paraId="08386E87" w14:textId="77777777" w:rsidR="00E02997" w:rsidRDefault="00E02997" w:rsidP="009055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792B51" w14:textId="77777777" w:rsidR="009055D7" w:rsidRDefault="009055D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7B99CD" w14:textId="53AEF896" w:rsidR="009055D7" w:rsidRDefault="00B6699B">
    <w:pPr>
      <w:pStyle w:val="Encabezado"/>
    </w:pPr>
    <w:r w:rsidRPr="009055D7"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69504" behindDoc="1" locked="0" layoutInCell="1" allowOverlap="1" wp14:anchorId="787534C6" wp14:editId="07568486">
              <wp:simplePos x="0" y="0"/>
              <wp:positionH relativeFrom="margin">
                <wp:posOffset>1983105</wp:posOffset>
              </wp:positionH>
              <wp:positionV relativeFrom="page">
                <wp:posOffset>3581356</wp:posOffset>
              </wp:positionV>
              <wp:extent cx="1873885" cy="413385"/>
              <wp:effectExtent l="0" t="0" r="12065" b="5715"/>
              <wp:wrapNone/>
              <wp:docPr id="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73885" cy="413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66F743" w14:textId="77777777" w:rsidR="009055D7" w:rsidRDefault="009055D7" w:rsidP="009055D7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52"/>
                            </w:rPr>
                          </w:pPr>
                          <w:r>
                            <w:rPr>
                              <w:rFonts w:ascii="Cambria"/>
                              <w:b/>
                              <w:sz w:val="52"/>
                            </w:rPr>
                            <w:t>CONTENIDO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87534C6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margin-left:156.15pt;margin-top:282pt;width:147.55pt;height:32.55pt;z-index:-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" filled="f" stroked="f">
              <v:textbox inset="0,0,0,0">
                <w:txbxContent>
                  <w:p w14:paraId="0566F743" w14:textId="77777777" w:rsidR="009055D7" w:rsidRDefault="009055D7" w:rsidP="009055D7">
                    <w:pPr>
                      <w:spacing w:before="20"/>
                      <w:ind w:left="20"/>
                      <w:rPr>
                        <w:rFonts w:ascii="Cambria"/>
                        <w:b/>
                        <w:sz w:val="52"/>
                      </w:rPr>
                    </w:pPr>
                    <w:r>
                      <w:rPr>
                        <w:rFonts w:ascii="Cambria"/>
                        <w:b/>
                        <w:sz w:val="52"/>
                      </w:rPr>
                      <w:t>CONTENIDO</w:t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8B9B3CC" w14:textId="77777777" w:rsidR="00672536" w:rsidRDefault="00E02997">
    <w:pPr>
      <w:pStyle w:val="Encabezado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9919FB0" w14:textId="1A0DBEA6" w:rsidR="00672536" w:rsidRDefault="00BB213A">
    <w:pPr>
      <w:pStyle w:val="Textoindependiente"/>
      <w:spacing w:line="14" w:lineRule="auto"/>
      <w:rPr>
        <w:sz w:val="2"/>
      </w:rPr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91008" behindDoc="1" locked="0" layoutInCell="1" allowOverlap="1" wp14:anchorId="1C5793A4" wp14:editId="4F7118C3">
              <wp:simplePos x="0" y="0"/>
              <wp:positionH relativeFrom="page">
                <wp:posOffset>3697216</wp:posOffset>
              </wp:positionH>
              <wp:positionV relativeFrom="page">
                <wp:posOffset>518615</wp:posOffset>
              </wp:positionV>
              <wp:extent cx="288234" cy="165735"/>
              <wp:effectExtent l="0" t="0" r="17145" b="5715"/>
              <wp:wrapNone/>
              <wp:docPr id="1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8234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4F78D5" w14:textId="46E5132C" w:rsidR="00BB213A" w:rsidRDefault="00BB213A" w:rsidP="00BB213A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  <w:b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color w:val="833B0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31853">
                            <w:rPr>
                              <w:rFonts w:ascii="Calibri"/>
                              <w:b/>
                              <w:noProof/>
                              <w:color w:val="833B0A"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5793A4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style="position:absolute;margin-left:291.1pt;margin-top:40.85pt;width:22.7pt;height:13.05pt;z-index:-25162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Qq1rwIAALA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" filled="f" stroked="f">
              <v:textbox inset="0,0,0,0">
                <w:txbxContent>
                  <w:p w14:paraId="1E4F78D5" w14:textId="46E5132C" w:rsidR="00BB213A" w:rsidRDefault="00BB213A" w:rsidP="00BB213A">
                    <w:pPr>
                      <w:spacing w:line="245" w:lineRule="exact"/>
                      <w:ind w:left="60"/>
                      <w:rPr>
                        <w:rFonts w:ascii="Calibri"/>
                        <w:b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b/>
                        <w:color w:val="833B0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31853">
                      <w:rPr>
                        <w:rFonts w:ascii="Calibri"/>
                        <w:b/>
                        <w:noProof/>
                        <w:color w:val="833B0A"/>
                      </w:rP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13D197" w14:textId="77777777" w:rsidR="00672536" w:rsidRDefault="00E02997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BDFB339"/>
    <w:rsid w:val="0000150C"/>
    <w:rsid w:val="00034DA7"/>
    <w:rsid w:val="000400D4"/>
    <w:rsid w:val="0009375E"/>
    <w:rsid w:val="000E5F48"/>
    <w:rsid w:val="001070DB"/>
    <w:rsid w:val="00117033"/>
    <w:rsid w:val="00135706"/>
    <w:rsid w:val="001A5E67"/>
    <w:rsid w:val="001B20A8"/>
    <w:rsid w:val="001B4FC8"/>
    <w:rsid w:val="001E037E"/>
    <w:rsid w:val="0020008C"/>
    <w:rsid w:val="00272447"/>
    <w:rsid w:val="002755A0"/>
    <w:rsid w:val="00276945"/>
    <w:rsid w:val="002C631E"/>
    <w:rsid w:val="002F4A23"/>
    <w:rsid w:val="002F4B0C"/>
    <w:rsid w:val="002F5C33"/>
    <w:rsid w:val="003335A9"/>
    <w:rsid w:val="00360F4F"/>
    <w:rsid w:val="0036661F"/>
    <w:rsid w:val="003913B7"/>
    <w:rsid w:val="003D3F05"/>
    <w:rsid w:val="003E60DB"/>
    <w:rsid w:val="003F2375"/>
    <w:rsid w:val="00481556"/>
    <w:rsid w:val="00531853"/>
    <w:rsid w:val="0058457F"/>
    <w:rsid w:val="00587971"/>
    <w:rsid w:val="005F57A7"/>
    <w:rsid w:val="00607137"/>
    <w:rsid w:val="006A2DDB"/>
    <w:rsid w:val="006A5518"/>
    <w:rsid w:val="006A5747"/>
    <w:rsid w:val="006C44B3"/>
    <w:rsid w:val="006E699F"/>
    <w:rsid w:val="006E783D"/>
    <w:rsid w:val="006F397A"/>
    <w:rsid w:val="00711C99"/>
    <w:rsid w:val="00741956"/>
    <w:rsid w:val="00771BA5"/>
    <w:rsid w:val="007B79B6"/>
    <w:rsid w:val="007D1461"/>
    <w:rsid w:val="007F3CFE"/>
    <w:rsid w:val="00824CF2"/>
    <w:rsid w:val="0083148A"/>
    <w:rsid w:val="008C2579"/>
    <w:rsid w:val="008E1828"/>
    <w:rsid w:val="008E1C49"/>
    <w:rsid w:val="009055D7"/>
    <w:rsid w:val="00916FBE"/>
    <w:rsid w:val="009430DB"/>
    <w:rsid w:val="009607E5"/>
    <w:rsid w:val="00984365"/>
    <w:rsid w:val="009850E7"/>
    <w:rsid w:val="00997EF4"/>
    <w:rsid w:val="009A23B6"/>
    <w:rsid w:val="009F075A"/>
    <w:rsid w:val="00A45FEA"/>
    <w:rsid w:val="00A9145F"/>
    <w:rsid w:val="00AB68F7"/>
    <w:rsid w:val="00AE418E"/>
    <w:rsid w:val="00AE4669"/>
    <w:rsid w:val="00AF4E70"/>
    <w:rsid w:val="00B14060"/>
    <w:rsid w:val="00B25471"/>
    <w:rsid w:val="00B6699B"/>
    <w:rsid w:val="00B769C0"/>
    <w:rsid w:val="00B850ED"/>
    <w:rsid w:val="00BB1757"/>
    <w:rsid w:val="00BB213A"/>
    <w:rsid w:val="00C045E5"/>
    <w:rsid w:val="00C36A09"/>
    <w:rsid w:val="00C62A0E"/>
    <w:rsid w:val="00CA0B9E"/>
    <w:rsid w:val="00D15297"/>
    <w:rsid w:val="00D200C1"/>
    <w:rsid w:val="00D269D4"/>
    <w:rsid w:val="00D31FD4"/>
    <w:rsid w:val="00D55F63"/>
    <w:rsid w:val="00D94643"/>
    <w:rsid w:val="00DD6192"/>
    <w:rsid w:val="00E02997"/>
    <w:rsid w:val="00E06821"/>
    <w:rsid w:val="00E5761A"/>
    <w:rsid w:val="00E66E52"/>
    <w:rsid w:val="00F010E0"/>
    <w:rsid w:val="00F33FDD"/>
    <w:rsid w:val="00F67673"/>
    <w:rsid w:val="00F86F89"/>
    <w:rsid w:val="00FA22E5"/>
    <w:rsid w:val="1139B522"/>
    <w:rsid w:val="5BDFB3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BDFB339"/>
  <w15:chartTrackingRefBased/>
  <w15:docId w15:val="{0E1A27D5-C203-4A40-BB04-281B77657A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31853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055D7"/>
  </w:style>
  <w:style w:type="paragraph" w:styleId="Piedepgina">
    <w:name w:val="footer"/>
    <w:basedOn w:val="Normal"/>
    <w:link w:val="Piedepgina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055D7"/>
  </w:style>
  <w:style w:type="table" w:customStyle="1" w:styleId="TableNormal">
    <w:name w:val="Table Normal"/>
    <w:uiPriority w:val="2"/>
    <w:semiHidden/>
    <w:unhideWhenUsed/>
    <w:qFormat/>
    <w:rsid w:val="009055D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9055D7"/>
    <w:pPr>
      <w:widowControl w:val="0"/>
      <w:autoSpaceDE w:val="0"/>
      <w:autoSpaceDN w:val="0"/>
      <w:spacing w:after="0" w:line="240" w:lineRule="auto"/>
      <w:ind w:left="107"/>
    </w:pPr>
    <w:rPr>
      <w:rFonts w:ascii="Cambria" w:eastAsia="Cambria" w:hAnsi="Cambria" w:cs="Cambria"/>
      <w:lang w:val="es-MX"/>
    </w:rPr>
  </w:style>
  <w:style w:type="paragraph" w:styleId="Textoindependiente">
    <w:name w:val="Body Text"/>
    <w:basedOn w:val="Normal"/>
    <w:link w:val="TextoindependienteCar"/>
    <w:uiPriority w:val="1"/>
    <w:qFormat/>
    <w:rsid w:val="009055D7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0"/>
      <w:szCs w:val="20"/>
      <w:lang w:val="es-MX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9055D7"/>
    <w:rPr>
      <w:rFonts w:ascii="Arial MT" w:eastAsia="Arial MT" w:hAnsi="Arial MT" w:cs="Arial MT"/>
      <w:sz w:val="20"/>
      <w:szCs w:val="20"/>
      <w:lang w:val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55F6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55F6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header" Target="header5.xml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image" Target="media/image1.jpe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24" Type="http://schemas.openxmlformats.org/officeDocument/2006/relationships/header" Target="header4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header" Target="header3.xml"/><Relationship Id="rId28" Type="http://schemas.openxmlformats.org/officeDocument/2006/relationships/theme" Target="theme/theme1.xml"/><Relationship Id="rId10" Type="http://schemas.openxmlformats.org/officeDocument/2006/relationships/header" Target="header2.xml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16.emf"/><Relationship Id="rId2" Type="http://schemas.openxmlformats.org/officeDocument/2006/relationships/image" Target="media/image15.emf"/><Relationship Id="rId1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29BE21-0BEB-44B9-8B74-F622A2D811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156</TotalTime>
  <Pages>15</Pages>
  <Words>402</Words>
  <Characters>2214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Joshua Perez</dc:creator>
  <cp:keywords/>
  <dc:description/>
  <cp:lastModifiedBy>Josh</cp:lastModifiedBy>
  <cp:revision>13</cp:revision>
  <cp:lastPrinted>2024-05-16T23:19:00Z</cp:lastPrinted>
  <dcterms:created xsi:type="dcterms:W3CDTF">2024-04-03T20:59:00Z</dcterms:created>
  <dcterms:modified xsi:type="dcterms:W3CDTF">2024-05-16T23:21:00Z</dcterms:modified>
</cp:coreProperties>
</file>