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3DD4C" w14:textId="77777777" w:rsidR="00347637" w:rsidRDefault="00347637" w:rsidP="00347637">
      <w:pPr>
        <w:tabs>
          <w:tab w:val="left" w:pos="426"/>
        </w:tabs>
        <w:spacing w:line="276" w:lineRule="auto"/>
        <w:ind w:left="1237" w:right="802"/>
        <w:jc w:val="center"/>
        <w:rPr>
          <w:rFonts w:ascii="Calibri" w:eastAsia="Carlito" w:hAnsi="Calibri" w:cs="Calibri"/>
          <w:b/>
          <w:sz w:val="24"/>
          <w:szCs w:val="24"/>
        </w:rPr>
      </w:pPr>
      <w:r>
        <w:rPr>
          <w:noProof/>
        </w:rPr>
        <w:drawing>
          <wp:anchor distT="0" distB="0" distL="114300" distR="114300" simplePos="0" relativeHeight="251664384" behindDoc="1" locked="0" layoutInCell="1" allowOverlap="1" wp14:anchorId="20275402" wp14:editId="1FCEA4E0">
            <wp:simplePos x="0" y="0"/>
            <wp:positionH relativeFrom="column">
              <wp:posOffset>-1080135</wp:posOffset>
            </wp:positionH>
            <wp:positionV relativeFrom="paragraph">
              <wp:posOffset>-1114425</wp:posOffset>
            </wp:positionV>
            <wp:extent cx="7760970" cy="1010315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1936" cy="101044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1DA0E6" w14:textId="77777777" w:rsidR="00347637" w:rsidRDefault="00347637" w:rsidP="00347637">
      <w:pPr>
        <w:tabs>
          <w:tab w:val="left" w:pos="426"/>
        </w:tabs>
        <w:spacing w:line="276" w:lineRule="auto"/>
        <w:ind w:left="1237" w:right="802"/>
        <w:jc w:val="center"/>
        <w:rPr>
          <w:rFonts w:ascii="Calibri" w:eastAsia="Carlito" w:hAnsi="Calibri" w:cs="Calibri"/>
          <w:b/>
          <w:sz w:val="24"/>
          <w:szCs w:val="24"/>
        </w:rPr>
      </w:pPr>
    </w:p>
    <w:p w14:paraId="77B26DCB" w14:textId="77777777" w:rsidR="00347637" w:rsidRDefault="00347637" w:rsidP="00347637">
      <w:pPr>
        <w:tabs>
          <w:tab w:val="left" w:pos="426"/>
        </w:tabs>
        <w:spacing w:line="276" w:lineRule="auto"/>
        <w:ind w:left="1237" w:right="802"/>
        <w:jc w:val="center"/>
        <w:rPr>
          <w:rFonts w:ascii="Calibri" w:eastAsia="Carlito" w:hAnsi="Calibri" w:cs="Calibri"/>
          <w:b/>
          <w:sz w:val="24"/>
          <w:szCs w:val="24"/>
        </w:rPr>
      </w:pPr>
    </w:p>
    <w:p w14:paraId="132B0793" w14:textId="77777777" w:rsidR="00347637" w:rsidRDefault="00347637" w:rsidP="00347637">
      <w:pPr>
        <w:tabs>
          <w:tab w:val="left" w:pos="426"/>
        </w:tabs>
        <w:spacing w:line="276" w:lineRule="auto"/>
        <w:ind w:right="802"/>
        <w:rPr>
          <w:rFonts w:ascii="Calibri" w:eastAsia="Carlito" w:hAnsi="Calibri" w:cs="Calibri"/>
          <w:b/>
          <w:sz w:val="24"/>
          <w:szCs w:val="24"/>
        </w:rPr>
      </w:pPr>
    </w:p>
    <w:p w14:paraId="74CE4B92" w14:textId="77777777" w:rsidR="00347637" w:rsidRPr="00F92D3E" w:rsidRDefault="00347637" w:rsidP="00347637">
      <w:pPr>
        <w:tabs>
          <w:tab w:val="left" w:pos="426"/>
        </w:tabs>
        <w:spacing w:line="276" w:lineRule="auto"/>
        <w:ind w:left="1237" w:right="802"/>
        <w:jc w:val="center"/>
        <w:rPr>
          <w:rFonts w:ascii="Calibri" w:eastAsia="Carlito" w:hAnsi="Calibri" w:cs="Calibri"/>
          <w:b/>
          <w:sz w:val="24"/>
          <w:szCs w:val="24"/>
        </w:rPr>
      </w:pPr>
    </w:p>
    <w:p w14:paraId="29361095" w14:textId="77777777" w:rsidR="00347637" w:rsidRPr="00D31C4F" w:rsidRDefault="00347637" w:rsidP="00347637">
      <w:pPr>
        <w:tabs>
          <w:tab w:val="left" w:pos="426"/>
        </w:tabs>
        <w:spacing w:line="276" w:lineRule="auto"/>
        <w:ind w:left="1237" w:right="802"/>
        <w:jc w:val="center"/>
        <w:rPr>
          <w:rFonts w:ascii="Arial" w:eastAsia="Carlito" w:hAnsi="Arial" w:cs="Arial"/>
          <w:b/>
          <w:sz w:val="70"/>
          <w:szCs w:val="70"/>
        </w:rPr>
      </w:pPr>
      <w:r w:rsidRPr="00D31C4F">
        <w:rPr>
          <w:rFonts w:ascii="Arial" w:eastAsia="Carlito" w:hAnsi="Arial" w:cs="Arial"/>
          <w:b/>
          <w:sz w:val="70"/>
          <w:szCs w:val="70"/>
        </w:rPr>
        <w:t>PROGRAMA ANUAL DE DESARROLLO ARCHIVÍSTICO.</w:t>
      </w:r>
    </w:p>
    <w:p w14:paraId="1A26F760" w14:textId="77777777" w:rsidR="00347637" w:rsidRPr="00D31C4F" w:rsidRDefault="00347637" w:rsidP="00347637">
      <w:pPr>
        <w:tabs>
          <w:tab w:val="left" w:pos="426"/>
        </w:tabs>
        <w:spacing w:line="276" w:lineRule="auto"/>
        <w:ind w:right="802"/>
        <w:rPr>
          <w:rFonts w:ascii="Arial" w:eastAsia="Carlito" w:hAnsi="Arial" w:cs="Arial"/>
          <w:b/>
          <w:sz w:val="60"/>
          <w:szCs w:val="60"/>
        </w:rPr>
      </w:pPr>
    </w:p>
    <w:p w14:paraId="63ECF025" w14:textId="77777777" w:rsidR="00347637" w:rsidRPr="00D31C4F" w:rsidRDefault="00347637" w:rsidP="00347637">
      <w:pPr>
        <w:tabs>
          <w:tab w:val="left" w:pos="426"/>
        </w:tabs>
        <w:spacing w:line="276" w:lineRule="auto"/>
        <w:ind w:left="1237" w:right="802"/>
        <w:jc w:val="center"/>
        <w:rPr>
          <w:rFonts w:ascii="Arial" w:eastAsia="Carlito" w:hAnsi="Arial" w:cs="Arial"/>
          <w:b/>
          <w:sz w:val="60"/>
          <w:szCs w:val="60"/>
        </w:rPr>
      </w:pPr>
    </w:p>
    <w:p w14:paraId="13C5A638" w14:textId="77777777" w:rsidR="00347637" w:rsidRPr="00D31C4F" w:rsidRDefault="00347637" w:rsidP="00347637">
      <w:pPr>
        <w:tabs>
          <w:tab w:val="left" w:pos="426"/>
        </w:tabs>
        <w:spacing w:line="276" w:lineRule="auto"/>
        <w:ind w:left="1237" w:right="800"/>
        <w:jc w:val="center"/>
        <w:rPr>
          <w:rFonts w:ascii="Arial" w:eastAsia="Carlito" w:hAnsi="Arial" w:cs="Arial"/>
          <w:b/>
          <w:sz w:val="64"/>
          <w:szCs w:val="64"/>
        </w:rPr>
      </w:pPr>
      <w:r w:rsidRPr="00D31C4F">
        <w:rPr>
          <w:rFonts w:ascii="Arial" w:eastAsia="Carlito" w:hAnsi="Arial" w:cs="Arial"/>
          <w:b/>
          <w:sz w:val="64"/>
          <w:szCs w:val="64"/>
        </w:rPr>
        <w:t xml:space="preserve">MUNICIPIO DE </w:t>
      </w:r>
    </w:p>
    <w:p w14:paraId="20865F9A" w14:textId="77777777" w:rsidR="00347637" w:rsidRPr="00D31C4F" w:rsidRDefault="00347637" w:rsidP="00347637">
      <w:pPr>
        <w:tabs>
          <w:tab w:val="left" w:pos="426"/>
        </w:tabs>
        <w:spacing w:line="276" w:lineRule="auto"/>
        <w:ind w:left="1237" w:right="800"/>
        <w:jc w:val="center"/>
        <w:rPr>
          <w:rFonts w:ascii="Arial" w:eastAsia="Carlito" w:hAnsi="Arial" w:cs="Arial"/>
          <w:b/>
          <w:sz w:val="64"/>
          <w:szCs w:val="64"/>
        </w:rPr>
      </w:pPr>
      <w:r w:rsidRPr="00D31C4F">
        <w:rPr>
          <w:rFonts w:ascii="Arial" w:eastAsia="Carlito" w:hAnsi="Arial" w:cs="Arial"/>
          <w:b/>
          <w:sz w:val="64"/>
          <w:szCs w:val="64"/>
        </w:rPr>
        <w:t>OAXACA DE JUÁREZ.</w:t>
      </w:r>
    </w:p>
    <w:p w14:paraId="5E0E65B2" w14:textId="77777777" w:rsidR="00347637" w:rsidRPr="00D31C4F" w:rsidRDefault="00347637" w:rsidP="00347637">
      <w:pPr>
        <w:tabs>
          <w:tab w:val="left" w:pos="426"/>
        </w:tabs>
        <w:spacing w:line="276" w:lineRule="auto"/>
        <w:ind w:right="800"/>
        <w:rPr>
          <w:rFonts w:ascii="Arial" w:eastAsia="Carlito" w:hAnsi="Arial" w:cs="Arial"/>
          <w:b/>
          <w:sz w:val="64"/>
          <w:szCs w:val="64"/>
        </w:rPr>
      </w:pPr>
    </w:p>
    <w:p w14:paraId="696033D4" w14:textId="77777777" w:rsidR="00347637" w:rsidRPr="00D31C4F" w:rsidRDefault="00347637" w:rsidP="00347637">
      <w:pPr>
        <w:tabs>
          <w:tab w:val="left" w:pos="426"/>
        </w:tabs>
        <w:spacing w:line="276" w:lineRule="auto"/>
        <w:ind w:left="1237" w:right="800"/>
        <w:jc w:val="center"/>
        <w:rPr>
          <w:rFonts w:ascii="Arial" w:eastAsia="Carlito" w:hAnsi="Arial" w:cs="Arial"/>
          <w:b/>
          <w:sz w:val="64"/>
          <w:szCs w:val="64"/>
        </w:rPr>
      </w:pPr>
    </w:p>
    <w:p w14:paraId="2AB147E0" w14:textId="77777777" w:rsidR="00347637" w:rsidRPr="00D31C4F" w:rsidRDefault="00347637" w:rsidP="00347637">
      <w:pPr>
        <w:tabs>
          <w:tab w:val="left" w:pos="426"/>
        </w:tabs>
        <w:spacing w:line="276" w:lineRule="auto"/>
        <w:ind w:left="1237" w:right="800"/>
        <w:jc w:val="center"/>
        <w:rPr>
          <w:rFonts w:ascii="Arial" w:eastAsia="Carlito" w:hAnsi="Arial" w:cs="Arial"/>
          <w:b/>
          <w:sz w:val="64"/>
          <w:szCs w:val="64"/>
        </w:rPr>
      </w:pPr>
      <w:r w:rsidRPr="00D31C4F">
        <w:rPr>
          <w:rFonts w:ascii="Arial" w:eastAsia="Carlito" w:hAnsi="Arial" w:cs="Arial"/>
          <w:b/>
          <w:sz w:val="64"/>
          <w:szCs w:val="64"/>
        </w:rPr>
        <w:t>2026</w:t>
      </w:r>
    </w:p>
    <w:p w14:paraId="6E1F1984" w14:textId="77777777" w:rsidR="00347637" w:rsidRPr="00F806B4" w:rsidRDefault="00347637" w:rsidP="00347637">
      <w:pPr>
        <w:tabs>
          <w:tab w:val="left" w:pos="426"/>
        </w:tabs>
        <w:spacing w:line="276" w:lineRule="auto"/>
        <w:rPr>
          <w:rFonts w:ascii="Calibri" w:eastAsia="Carlito" w:hAnsi="Calibri" w:cs="Calibri"/>
          <w:b/>
          <w:sz w:val="60"/>
          <w:szCs w:val="60"/>
        </w:rPr>
      </w:pPr>
    </w:p>
    <w:p w14:paraId="3A22BF2F" w14:textId="77777777" w:rsidR="00347637" w:rsidRPr="00F5711E" w:rsidRDefault="00347637" w:rsidP="00347637">
      <w:pPr>
        <w:tabs>
          <w:tab w:val="left" w:pos="426"/>
        </w:tabs>
        <w:spacing w:line="276" w:lineRule="auto"/>
        <w:rPr>
          <w:rFonts w:ascii="Calibri" w:hAnsi="Calibri" w:cs="Calibri"/>
          <w:sz w:val="24"/>
          <w:szCs w:val="24"/>
        </w:rPr>
        <w:sectPr w:rsidR="00347637" w:rsidRPr="00F5711E" w:rsidSect="002B1A6F">
          <w:headerReference w:type="default" r:id="rId8"/>
          <w:footerReference w:type="even" r:id="rId9"/>
          <w:footerReference w:type="default" r:id="rId10"/>
          <w:pgSz w:w="12240" w:h="15840"/>
          <w:pgMar w:top="1725" w:right="1701" w:bottom="1341" w:left="1701" w:header="803" w:footer="1050" w:gutter="0"/>
          <w:cols w:space="720"/>
          <w:titlePg/>
          <w:docGrid w:linePitch="299"/>
        </w:sectPr>
      </w:pPr>
    </w:p>
    <w:p w14:paraId="620D4D02" w14:textId="77777777" w:rsidR="00347637" w:rsidRPr="00F5711E" w:rsidRDefault="00347637" w:rsidP="00347637">
      <w:pPr>
        <w:tabs>
          <w:tab w:val="left" w:pos="426"/>
        </w:tabs>
        <w:spacing w:line="276" w:lineRule="auto"/>
        <w:ind w:left="764" w:right="802"/>
        <w:jc w:val="center"/>
        <w:outlineLvl w:val="0"/>
        <w:rPr>
          <w:rFonts w:ascii="Calibri" w:eastAsia="Carlito" w:hAnsi="Calibri" w:cs="Calibri"/>
          <w:b/>
          <w:bCs/>
          <w:sz w:val="24"/>
          <w:szCs w:val="24"/>
        </w:rPr>
      </w:pPr>
    </w:p>
    <w:p w14:paraId="335024E3" w14:textId="77777777" w:rsidR="00347637" w:rsidRPr="00D31C4F" w:rsidRDefault="00347637" w:rsidP="00347637">
      <w:pPr>
        <w:tabs>
          <w:tab w:val="left" w:pos="426"/>
        </w:tabs>
        <w:spacing w:line="276" w:lineRule="auto"/>
        <w:ind w:left="764" w:right="802"/>
        <w:outlineLvl w:val="0"/>
        <w:rPr>
          <w:rFonts w:ascii="Arial" w:eastAsia="Carlito" w:hAnsi="Arial" w:cs="Arial"/>
          <w:b/>
          <w:bCs/>
          <w:sz w:val="24"/>
          <w:szCs w:val="24"/>
        </w:rPr>
      </w:pPr>
    </w:p>
    <w:p w14:paraId="24A3E62B" w14:textId="77777777" w:rsidR="00347637" w:rsidRPr="00D31C4F" w:rsidRDefault="00347637" w:rsidP="00347637">
      <w:pPr>
        <w:tabs>
          <w:tab w:val="left" w:pos="426"/>
        </w:tabs>
        <w:spacing w:line="276" w:lineRule="auto"/>
        <w:ind w:left="764" w:right="802"/>
        <w:jc w:val="center"/>
        <w:outlineLvl w:val="0"/>
        <w:rPr>
          <w:rFonts w:ascii="Arial" w:eastAsia="Carlito" w:hAnsi="Arial" w:cs="Arial"/>
          <w:b/>
          <w:bCs/>
          <w:sz w:val="28"/>
          <w:szCs w:val="28"/>
        </w:rPr>
      </w:pPr>
      <w:r w:rsidRPr="00D31C4F">
        <w:rPr>
          <w:rFonts w:ascii="Arial" w:eastAsia="Carlito" w:hAnsi="Arial" w:cs="Arial"/>
          <w:b/>
          <w:bCs/>
          <w:sz w:val="28"/>
          <w:szCs w:val="28"/>
        </w:rPr>
        <w:t>ÍNDICE.</w:t>
      </w:r>
    </w:p>
    <w:p w14:paraId="3EC1C0F5" w14:textId="77777777" w:rsidR="00347637" w:rsidRPr="00D31C4F" w:rsidRDefault="00347637" w:rsidP="00347637">
      <w:pPr>
        <w:tabs>
          <w:tab w:val="left" w:pos="426"/>
        </w:tabs>
        <w:spacing w:line="276" w:lineRule="auto"/>
        <w:ind w:left="764" w:right="802"/>
        <w:jc w:val="center"/>
        <w:outlineLvl w:val="0"/>
        <w:rPr>
          <w:rFonts w:ascii="Arial" w:eastAsia="Carlito" w:hAnsi="Arial" w:cs="Arial"/>
          <w:b/>
          <w:bCs/>
          <w:sz w:val="26"/>
          <w:szCs w:val="26"/>
        </w:rPr>
      </w:pPr>
    </w:p>
    <w:p w14:paraId="2A145FD5" w14:textId="77777777" w:rsidR="00347637" w:rsidRPr="00D31C4F" w:rsidRDefault="00347637" w:rsidP="00347637">
      <w:pPr>
        <w:tabs>
          <w:tab w:val="left" w:pos="426"/>
        </w:tabs>
        <w:spacing w:line="276" w:lineRule="auto"/>
        <w:ind w:left="764" w:right="802"/>
        <w:jc w:val="center"/>
        <w:outlineLvl w:val="0"/>
        <w:rPr>
          <w:rFonts w:ascii="Arial" w:eastAsia="Carlito" w:hAnsi="Arial" w:cs="Arial"/>
          <w:b/>
          <w:bCs/>
          <w:sz w:val="26"/>
          <w:szCs w:val="26"/>
        </w:rPr>
      </w:pPr>
    </w:p>
    <w:p w14:paraId="6AAD2646" w14:textId="77777777" w:rsidR="00347637" w:rsidRPr="00D31C4F" w:rsidRDefault="00347637" w:rsidP="00347637">
      <w:pPr>
        <w:tabs>
          <w:tab w:val="left" w:pos="426"/>
        </w:tabs>
        <w:spacing w:line="276" w:lineRule="auto"/>
        <w:rPr>
          <w:rFonts w:ascii="Arial" w:eastAsia="Carlito" w:hAnsi="Arial" w:cs="Arial"/>
          <w:b/>
          <w:sz w:val="26"/>
          <w:szCs w:val="26"/>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4"/>
        <w:gridCol w:w="3402"/>
      </w:tblGrid>
      <w:tr w:rsidR="00347637" w:rsidRPr="00D31C4F" w14:paraId="1C1978D8" w14:textId="77777777" w:rsidTr="0038479E">
        <w:trPr>
          <w:trHeight w:val="640"/>
          <w:jc w:val="center"/>
        </w:trPr>
        <w:tc>
          <w:tcPr>
            <w:tcW w:w="3964" w:type="dxa"/>
            <w:shd w:val="clear" w:color="auto" w:fill="BFBFBF" w:themeFill="background1" w:themeFillShade="BF"/>
            <w:vAlign w:val="center"/>
          </w:tcPr>
          <w:p w14:paraId="0FA2389A" w14:textId="77777777" w:rsidR="00347637" w:rsidRPr="00D31C4F" w:rsidRDefault="00347637" w:rsidP="0038479E">
            <w:pPr>
              <w:tabs>
                <w:tab w:val="left" w:pos="426"/>
              </w:tabs>
              <w:spacing w:line="276" w:lineRule="auto"/>
              <w:ind w:left="599" w:right="162"/>
              <w:jc w:val="center"/>
              <w:rPr>
                <w:rFonts w:ascii="Arial" w:eastAsia="Carlito" w:hAnsi="Arial" w:cs="Arial"/>
                <w:b/>
                <w:sz w:val="24"/>
                <w:szCs w:val="24"/>
              </w:rPr>
            </w:pPr>
            <w:r w:rsidRPr="00D31C4F">
              <w:rPr>
                <w:rFonts w:ascii="Arial" w:eastAsia="Carlito" w:hAnsi="Arial" w:cs="Arial"/>
                <w:b/>
                <w:sz w:val="24"/>
                <w:szCs w:val="24"/>
              </w:rPr>
              <w:t>CONTENIDO.</w:t>
            </w:r>
          </w:p>
        </w:tc>
        <w:tc>
          <w:tcPr>
            <w:tcW w:w="3402" w:type="dxa"/>
            <w:shd w:val="clear" w:color="auto" w:fill="BFBFBF" w:themeFill="background1" w:themeFillShade="BF"/>
            <w:vAlign w:val="center"/>
          </w:tcPr>
          <w:p w14:paraId="5D62385F" w14:textId="77777777" w:rsidR="00347637" w:rsidRPr="00D31C4F" w:rsidRDefault="00347637" w:rsidP="0038479E">
            <w:pPr>
              <w:tabs>
                <w:tab w:val="left" w:pos="426"/>
              </w:tabs>
              <w:spacing w:line="276" w:lineRule="auto"/>
              <w:ind w:left="1386" w:right="949"/>
              <w:jc w:val="center"/>
              <w:rPr>
                <w:rFonts w:ascii="Arial" w:eastAsia="Carlito" w:hAnsi="Arial" w:cs="Arial"/>
                <w:b/>
                <w:sz w:val="24"/>
                <w:szCs w:val="24"/>
              </w:rPr>
            </w:pPr>
            <w:r w:rsidRPr="00D31C4F">
              <w:rPr>
                <w:rFonts w:ascii="Arial" w:eastAsia="Carlito" w:hAnsi="Arial" w:cs="Arial"/>
                <w:b/>
                <w:sz w:val="24"/>
                <w:szCs w:val="24"/>
              </w:rPr>
              <w:t>PÁGINA.</w:t>
            </w:r>
          </w:p>
        </w:tc>
      </w:tr>
      <w:tr w:rsidR="00347637" w:rsidRPr="00D31C4F" w14:paraId="3ACC8FBF" w14:textId="77777777" w:rsidTr="0038479E">
        <w:trPr>
          <w:trHeight w:val="637"/>
          <w:jc w:val="center"/>
        </w:trPr>
        <w:tc>
          <w:tcPr>
            <w:tcW w:w="3964" w:type="dxa"/>
            <w:vAlign w:val="center"/>
          </w:tcPr>
          <w:p w14:paraId="183DB244" w14:textId="77777777" w:rsidR="00347637" w:rsidRPr="00D31C4F" w:rsidRDefault="00347637" w:rsidP="0038479E">
            <w:pPr>
              <w:tabs>
                <w:tab w:val="left" w:pos="426"/>
              </w:tabs>
              <w:spacing w:line="276" w:lineRule="auto"/>
              <w:ind w:left="599" w:right="162"/>
              <w:jc w:val="center"/>
              <w:rPr>
                <w:rFonts w:ascii="Arial" w:eastAsia="Carlito" w:hAnsi="Arial" w:cs="Arial"/>
                <w:b/>
                <w:sz w:val="24"/>
                <w:szCs w:val="24"/>
              </w:rPr>
            </w:pPr>
            <w:r w:rsidRPr="00D31C4F">
              <w:rPr>
                <w:rFonts w:ascii="Arial" w:eastAsia="Carlito" w:hAnsi="Arial" w:cs="Arial"/>
                <w:b/>
                <w:sz w:val="24"/>
                <w:szCs w:val="24"/>
              </w:rPr>
              <w:t>MARCO DE REFERENCIA.</w:t>
            </w:r>
          </w:p>
        </w:tc>
        <w:tc>
          <w:tcPr>
            <w:tcW w:w="3402" w:type="dxa"/>
            <w:shd w:val="clear" w:color="auto" w:fill="auto"/>
            <w:vAlign w:val="center"/>
          </w:tcPr>
          <w:p w14:paraId="11EC8C3C" w14:textId="77777777" w:rsidR="00347637" w:rsidRPr="00D31C4F" w:rsidRDefault="00347637" w:rsidP="0038479E">
            <w:pPr>
              <w:tabs>
                <w:tab w:val="left" w:pos="426"/>
              </w:tabs>
              <w:spacing w:line="276" w:lineRule="auto"/>
              <w:ind w:left="432"/>
              <w:jc w:val="center"/>
              <w:rPr>
                <w:rFonts w:ascii="Arial" w:eastAsia="Carlito" w:hAnsi="Arial" w:cs="Arial"/>
                <w:b/>
                <w:sz w:val="24"/>
                <w:szCs w:val="24"/>
              </w:rPr>
            </w:pPr>
            <w:r w:rsidRPr="00D31C4F">
              <w:rPr>
                <w:rFonts w:ascii="Arial" w:eastAsia="Carlito" w:hAnsi="Arial" w:cs="Arial"/>
                <w:b/>
                <w:sz w:val="24"/>
                <w:szCs w:val="24"/>
              </w:rPr>
              <w:t>3</w:t>
            </w:r>
          </w:p>
        </w:tc>
      </w:tr>
      <w:tr w:rsidR="00347637" w:rsidRPr="00D31C4F" w14:paraId="701304A8" w14:textId="77777777" w:rsidTr="0038479E">
        <w:trPr>
          <w:trHeight w:val="637"/>
          <w:jc w:val="center"/>
        </w:trPr>
        <w:tc>
          <w:tcPr>
            <w:tcW w:w="3964" w:type="dxa"/>
            <w:vAlign w:val="center"/>
          </w:tcPr>
          <w:p w14:paraId="54B363D5" w14:textId="77777777" w:rsidR="00347637" w:rsidRPr="00D31C4F" w:rsidRDefault="00347637" w:rsidP="0038479E">
            <w:pPr>
              <w:tabs>
                <w:tab w:val="left" w:pos="426"/>
              </w:tabs>
              <w:spacing w:line="276" w:lineRule="auto"/>
              <w:ind w:left="599" w:right="162"/>
              <w:jc w:val="center"/>
              <w:rPr>
                <w:rFonts w:ascii="Arial" w:eastAsia="Carlito" w:hAnsi="Arial" w:cs="Arial"/>
                <w:b/>
                <w:sz w:val="24"/>
                <w:szCs w:val="24"/>
              </w:rPr>
            </w:pPr>
            <w:r w:rsidRPr="00D31C4F">
              <w:rPr>
                <w:rFonts w:ascii="Arial" w:eastAsia="Carlito" w:hAnsi="Arial" w:cs="Arial"/>
                <w:b/>
                <w:sz w:val="24"/>
                <w:szCs w:val="24"/>
              </w:rPr>
              <w:t>JUSTIFICACIÓN.</w:t>
            </w:r>
          </w:p>
        </w:tc>
        <w:tc>
          <w:tcPr>
            <w:tcW w:w="3402" w:type="dxa"/>
            <w:shd w:val="clear" w:color="auto" w:fill="auto"/>
            <w:vAlign w:val="center"/>
          </w:tcPr>
          <w:p w14:paraId="0109CD3B" w14:textId="77777777" w:rsidR="00347637" w:rsidRPr="00D31C4F" w:rsidRDefault="00347637" w:rsidP="0038479E">
            <w:pPr>
              <w:tabs>
                <w:tab w:val="left" w:pos="426"/>
              </w:tabs>
              <w:spacing w:line="276" w:lineRule="auto"/>
              <w:ind w:left="432"/>
              <w:jc w:val="center"/>
              <w:rPr>
                <w:rFonts w:ascii="Arial" w:eastAsia="Carlito" w:hAnsi="Arial" w:cs="Arial"/>
                <w:b/>
                <w:sz w:val="24"/>
                <w:szCs w:val="24"/>
              </w:rPr>
            </w:pPr>
            <w:r w:rsidRPr="00D31C4F">
              <w:rPr>
                <w:rFonts w:ascii="Arial" w:eastAsia="Carlito" w:hAnsi="Arial" w:cs="Arial"/>
                <w:b/>
                <w:sz w:val="24"/>
                <w:szCs w:val="24"/>
              </w:rPr>
              <w:t>4</w:t>
            </w:r>
          </w:p>
        </w:tc>
      </w:tr>
      <w:tr w:rsidR="00347637" w:rsidRPr="00D31C4F" w14:paraId="295B2544" w14:textId="77777777" w:rsidTr="0038479E">
        <w:trPr>
          <w:trHeight w:val="641"/>
          <w:jc w:val="center"/>
        </w:trPr>
        <w:tc>
          <w:tcPr>
            <w:tcW w:w="3964" w:type="dxa"/>
            <w:vAlign w:val="center"/>
          </w:tcPr>
          <w:p w14:paraId="24A69207" w14:textId="77777777" w:rsidR="00347637" w:rsidRPr="00D31C4F" w:rsidRDefault="00347637" w:rsidP="0038479E">
            <w:pPr>
              <w:tabs>
                <w:tab w:val="left" w:pos="426"/>
              </w:tabs>
              <w:spacing w:line="276" w:lineRule="auto"/>
              <w:ind w:left="599" w:right="164"/>
              <w:jc w:val="center"/>
              <w:rPr>
                <w:rFonts w:ascii="Arial" w:eastAsia="Carlito" w:hAnsi="Arial" w:cs="Arial"/>
                <w:b/>
                <w:sz w:val="24"/>
                <w:szCs w:val="24"/>
              </w:rPr>
            </w:pPr>
            <w:r w:rsidRPr="00D31C4F">
              <w:rPr>
                <w:rFonts w:ascii="Arial" w:eastAsia="Carlito" w:hAnsi="Arial" w:cs="Arial"/>
                <w:b/>
                <w:sz w:val="24"/>
                <w:szCs w:val="24"/>
              </w:rPr>
              <w:t>OBJETIVO GENERAL.</w:t>
            </w:r>
          </w:p>
        </w:tc>
        <w:tc>
          <w:tcPr>
            <w:tcW w:w="3402" w:type="dxa"/>
            <w:shd w:val="clear" w:color="auto" w:fill="auto"/>
            <w:vAlign w:val="center"/>
          </w:tcPr>
          <w:p w14:paraId="253CD243" w14:textId="77777777" w:rsidR="00347637" w:rsidRPr="00D31C4F" w:rsidRDefault="00347637" w:rsidP="0038479E">
            <w:pPr>
              <w:tabs>
                <w:tab w:val="left" w:pos="426"/>
              </w:tabs>
              <w:spacing w:line="276" w:lineRule="auto"/>
              <w:ind w:left="432"/>
              <w:jc w:val="center"/>
              <w:rPr>
                <w:rFonts w:ascii="Arial" w:eastAsia="Carlito" w:hAnsi="Arial" w:cs="Arial"/>
                <w:b/>
                <w:sz w:val="24"/>
                <w:szCs w:val="24"/>
              </w:rPr>
            </w:pPr>
            <w:r w:rsidRPr="00D31C4F">
              <w:rPr>
                <w:rFonts w:ascii="Arial" w:eastAsia="Carlito" w:hAnsi="Arial" w:cs="Arial"/>
                <w:b/>
                <w:sz w:val="24"/>
                <w:szCs w:val="24"/>
              </w:rPr>
              <w:t>5</w:t>
            </w:r>
          </w:p>
        </w:tc>
      </w:tr>
      <w:tr w:rsidR="00347637" w:rsidRPr="00D31C4F" w14:paraId="1079CA5F" w14:textId="77777777" w:rsidTr="0038479E">
        <w:trPr>
          <w:trHeight w:val="640"/>
          <w:jc w:val="center"/>
        </w:trPr>
        <w:tc>
          <w:tcPr>
            <w:tcW w:w="3964" w:type="dxa"/>
            <w:vAlign w:val="center"/>
          </w:tcPr>
          <w:p w14:paraId="28B15BC6" w14:textId="77777777" w:rsidR="00347637" w:rsidRPr="00D31C4F" w:rsidRDefault="00347637" w:rsidP="0038479E">
            <w:pPr>
              <w:tabs>
                <w:tab w:val="left" w:pos="426"/>
              </w:tabs>
              <w:spacing w:line="276" w:lineRule="auto"/>
              <w:ind w:left="599" w:right="163"/>
              <w:jc w:val="center"/>
              <w:rPr>
                <w:rFonts w:ascii="Arial" w:eastAsia="Carlito" w:hAnsi="Arial" w:cs="Arial"/>
                <w:b/>
                <w:sz w:val="24"/>
                <w:szCs w:val="24"/>
              </w:rPr>
            </w:pPr>
            <w:r w:rsidRPr="00D31C4F">
              <w:rPr>
                <w:rFonts w:ascii="Arial" w:eastAsia="Carlito" w:hAnsi="Arial" w:cs="Arial"/>
                <w:b/>
                <w:sz w:val="24"/>
                <w:szCs w:val="24"/>
              </w:rPr>
              <w:t>OBJETIVOS ESPECÍFICOS.</w:t>
            </w:r>
          </w:p>
        </w:tc>
        <w:tc>
          <w:tcPr>
            <w:tcW w:w="3402" w:type="dxa"/>
            <w:shd w:val="clear" w:color="auto" w:fill="auto"/>
            <w:vAlign w:val="center"/>
          </w:tcPr>
          <w:p w14:paraId="371A8C01" w14:textId="77777777" w:rsidR="00347637" w:rsidRPr="00D31C4F" w:rsidRDefault="00347637" w:rsidP="0038479E">
            <w:pPr>
              <w:tabs>
                <w:tab w:val="left" w:pos="426"/>
              </w:tabs>
              <w:spacing w:line="276" w:lineRule="auto"/>
              <w:ind w:left="432"/>
              <w:jc w:val="center"/>
              <w:rPr>
                <w:rFonts w:ascii="Arial" w:eastAsia="Carlito" w:hAnsi="Arial" w:cs="Arial"/>
                <w:b/>
                <w:sz w:val="24"/>
                <w:szCs w:val="24"/>
              </w:rPr>
            </w:pPr>
            <w:r w:rsidRPr="00D31C4F">
              <w:rPr>
                <w:rFonts w:ascii="Arial" w:eastAsia="Carlito" w:hAnsi="Arial" w:cs="Arial"/>
                <w:b/>
                <w:sz w:val="24"/>
                <w:szCs w:val="24"/>
              </w:rPr>
              <w:t>5</w:t>
            </w:r>
          </w:p>
        </w:tc>
      </w:tr>
      <w:tr w:rsidR="00347637" w:rsidRPr="00D31C4F" w14:paraId="3A80985C" w14:textId="77777777" w:rsidTr="0038479E">
        <w:trPr>
          <w:trHeight w:val="637"/>
          <w:jc w:val="center"/>
        </w:trPr>
        <w:tc>
          <w:tcPr>
            <w:tcW w:w="3964" w:type="dxa"/>
            <w:vAlign w:val="center"/>
          </w:tcPr>
          <w:p w14:paraId="2B556758" w14:textId="77777777" w:rsidR="00347637" w:rsidRPr="00D31C4F" w:rsidRDefault="00347637" w:rsidP="0038479E">
            <w:pPr>
              <w:tabs>
                <w:tab w:val="left" w:pos="426"/>
              </w:tabs>
              <w:spacing w:line="276" w:lineRule="auto"/>
              <w:ind w:left="599" w:right="163"/>
              <w:jc w:val="center"/>
              <w:rPr>
                <w:rFonts w:ascii="Arial" w:eastAsia="Carlito" w:hAnsi="Arial" w:cs="Arial"/>
                <w:b/>
                <w:sz w:val="24"/>
                <w:szCs w:val="24"/>
              </w:rPr>
            </w:pPr>
            <w:r w:rsidRPr="00D31C4F">
              <w:rPr>
                <w:rFonts w:ascii="Arial" w:eastAsia="Carlito" w:hAnsi="Arial" w:cs="Arial"/>
                <w:b/>
                <w:sz w:val="24"/>
                <w:szCs w:val="24"/>
              </w:rPr>
              <w:t>MARCO LEGAL.</w:t>
            </w:r>
          </w:p>
        </w:tc>
        <w:tc>
          <w:tcPr>
            <w:tcW w:w="3402" w:type="dxa"/>
            <w:shd w:val="clear" w:color="auto" w:fill="auto"/>
            <w:vAlign w:val="center"/>
          </w:tcPr>
          <w:p w14:paraId="066A63BA" w14:textId="77777777" w:rsidR="00347637" w:rsidRPr="00D31C4F" w:rsidRDefault="00347637" w:rsidP="0038479E">
            <w:pPr>
              <w:tabs>
                <w:tab w:val="left" w:pos="426"/>
              </w:tabs>
              <w:spacing w:line="276" w:lineRule="auto"/>
              <w:ind w:left="432"/>
              <w:jc w:val="center"/>
              <w:rPr>
                <w:rFonts w:ascii="Arial" w:eastAsia="Carlito" w:hAnsi="Arial" w:cs="Arial"/>
                <w:b/>
                <w:sz w:val="24"/>
                <w:szCs w:val="24"/>
              </w:rPr>
            </w:pPr>
            <w:r w:rsidRPr="00D31C4F">
              <w:rPr>
                <w:rFonts w:ascii="Arial" w:eastAsia="Carlito" w:hAnsi="Arial" w:cs="Arial"/>
                <w:b/>
                <w:sz w:val="24"/>
                <w:szCs w:val="24"/>
              </w:rPr>
              <w:t>6</w:t>
            </w:r>
          </w:p>
        </w:tc>
      </w:tr>
      <w:tr w:rsidR="00347637" w:rsidRPr="00D31C4F" w14:paraId="345D2490" w14:textId="77777777" w:rsidTr="0038479E">
        <w:trPr>
          <w:trHeight w:val="640"/>
          <w:jc w:val="center"/>
        </w:trPr>
        <w:tc>
          <w:tcPr>
            <w:tcW w:w="3964" w:type="dxa"/>
            <w:vAlign w:val="center"/>
          </w:tcPr>
          <w:p w14:paraId="7261C754" w14:textId="77777777" w:rsidR="00347637" w:rsidRPr="00D31C4F" w:rsidRDefault="00347637" w:rsidP="0038479E">
            <w:pPr>
              <w:tabs>
                <w:tab w:val="left" w:pos="426"/>
              </w:tabs>
              <w:spacing w:line="276" w:lineRule="auto"/>
              <w:ind w:left="599" w:right="162"/>
              <w:jc w:val="center"/>
              <w:rPr>
                <w:rFonts w:ascii="Arial" w:eastAsia="Carlito" w:hAnsi="Arial" w:cs="Arial"/>
                <w:b/>
                <w:sz w:val="24"/>
                <w:szCs w:val="24"/>
              </w:rPr>
            </w:pPr>
            <w:r w:rsidRPr="00D31C4F">
              <w:rPr>
                <w:rFonts w:ascii="Arial" w:eastAsia="Carlito" w:hAnsi="Arial" w:cs="Arial"/>
                <w:b/>
                <w:sz w:val="24"/>
                <w:szCs w:val="24"/>
              </w:rPr>
              <w:t>PLANEACIÓN.</w:t>
            </w:r>
          </w:p>
        </w:tc>
        <w:tc>
          <w:tcPr>
            <w:tcW w:w="3402" w:type="dxa"/>
            <w:shd w:val="clear" w:color="auto" w:fill="auto"/>
            <w:vAlign w:val="center"/>
          </w:tcPr>
          <w:p w14:paraId="2C28CD6A" w14:textId="77777777" w:rsidR="00347637" w:rsidRPr="00D31C4F" w:rsidRDefault="00347637" w:rsidP="0038479E">
            <w:pPr>
              <w:tabs>
                <w:tab w:val="left" w:pos="426"/>
              </w:tabs>
              <w:spacing w:line="276" w:lineRule="auto"/>
              <w:ind w:left="432"/>
              <w:jc w:val="center"/>
              <w:rPr>
                <w:rFonts w:ascii="Arial" w:eastAsia="Carlito" w:hAnsi="Arial" w:cs="Arial"/>
                <w:b/>
                <w:sz w:val="24"/>
                <w:szCs w:val="24"/>
              </w:rPr>
            </w:pPr>
            <w:r w:rsidRPr="00D31C4F">
              <w:rPr>
                <w:rFonts w:ascii="Arial" w:eastAsia="Carlito" w:hAnsi="Arial" w:cs="Arial"/>
                <w:b/>
                <w:sz w:val="24"/>
                <w:szCs w:val="24"/>
              </w:rPr>
              <w:t>7</w:t>
            </w:r>
          </w:p>
        </w:tc>
      </w:tr>
      <w:tr w:rsidR="00347637" w:rsidRPr="00D31C4F" w14:paraId="6F41A0FE" w14:textId="77777777" w:rsidTr="0038479E">
        <w:trPr>
          <w:trHeight w:val="637"/>
          <w:jc w:val="center"/>
        </w:trPr>
        <w:tc>
          <w:tcPr>
            <w:tcW w:w="3964" w:type="dxa"/>
            <w:vAlign w:val="center"/>
          </w:tcPr>
          <w:p w14:paraId="745085F8" w14:textId="77777777" w:rsidR="00347637" w:rsidRPr="00D31C4F" w:rsidRDefault="00347637" w:rsidP="0038479E">
            <w:pPr>
              <w:tabs>
                <w:tab w:val="left" w:pos="426"/>
              </w:tabs>
              <w:spacing w:line="276" w:lineRule="auto"/>
              <w:ind w:left="598" w:right="164"/>
              <w:jc w:val="center"/>
              <w:rPr>
                <w:rFonts w:ascii="Arial" w:eastAsia="Carlito" w:hAnsi="Arial" w:cs="Arial"/>
                <w:b/>
                <w:sz w:val="24"/>
                <w:szCs w:val="24"/>
              </w:rPr>
            </w:pPr>
            <w:r w:rsidRPr="00D31C4F">
              <w:rPr>
                <w:rFonts w:ascii="Arial" w:eastAsia="Carlito" w:hAnsi="Arial" w:cs="Arial"/>
                <w:b/>
                <w:sz w:val="24"/>
                <w:szCs w:val="24"/>
              </w:rPr>
              <w:t>MATRIZ DE ALCANCE.</w:t>
            </w:r>
          </w:p>
        </w:tc>
        <w:tc>
          <w:tcPr>
            <w:tcW w:w="3402" w:type="dxa"/>
            <w:shd w:val="clear" w:color="auto" w:fill="auto"/>
            <w:vAlign w:val="center"/>
          </w:tcPr>
          <w:p w14:paraId="50307D3E" w14:textId="77777777" w:rsidR="00347637" w:rsidRPr="00D31C4F" w:rsidRDefault="00347637" w:rsidP="0038479E">
            <w:pPr>
              <w:tabs>
                <w:tab w:val="left" w:pos="426"/>
              </w:tabs>
              <w:spacing w:line="276" w:lineRule="auto"/>
              <w:ind w:left="432"/>
              <w:jc w:val="center"/>
              <w:rPr>
                <w:rFonts w:ascii="Arial" w:eastAsia="Carlito" w:hAnsi="Arial" w:cs="Arial"/>
                <w:b/>
                <w:sz w:val="24"/>
                <w:szCs w:val="24"/>
              </w:rPr>
            </w:pPr>
            <w:r w:rsidRPr="00D31C4F">
              <w:rPr>
                <w:rFonts w:ascii="Arial" w:eastAsia="Carlito" w:hAnsi="Arial" w:cs="Arial"/>
                <w:b/>
                <w:sz w:val="24"/>
                <w:szCs w:val="24"/>
              </w:rPr>
              <w:t>8</w:t>
            </w:r>
          </w:p>
        </w:tc>
      </w:tr>
      <w:tr w:rsidR="00347637" w:rsidRPr="00D31C4F" w14:paraId="78A6BB8A" w14:textId="77777777" w:rsidTr="0038479E">
        <w:trPr>
          <w:trHeight w:val="1079"/>
          <w:jc w:val="center"/>
        </w:trPr>
        <w:tc>
          <w:tcPr>
            <w:tcW w:w="3964" w:type="dxa"/>
            <w:vAlign w:val="center"/>
          </w:tcPr>
          <w:p w14:paraId="43CA1893" w14:textId="77777777" w:rsidR="00347637" w:rsidRPr="00D31C4F" w:rsidRDefault="00347637" w:rsidP="0038479E">
            <w:pPr>
              <w:tabs>
                <w:tab w:val="left" w:pos="426"/>
              </w:tabs>
              <w:spacing w:line="276" w:lineRule="auto"/>
              <w:ind w:left="1382" w:right="669" w:hanging="260"/>
              <w:jc w:val="center"/>
              <w:rPr>
                <w:rFonts w:ascii="Arial" w:eastAsia="Carlito" w:hAnsi="Arial" w:cs="Arial"/>
                <w:b/>
                <w:sz w:val="24"/>
                <w:szCs w:val="24"/>
              </w:rPr>
            </w:pPr>
            <w:r w:rsidRPr="00D31C4F">
              <w:rPr>
                <w:rFonts w:ascii="Arial" w:eastAsia="Carlito" w:hAnsi="Arial" w:cs="Arial"/>
                <w:b/>
                <w:sz w:val="24"/>
                <w:szCs w:val="24"/>
              </w:rPr>
              <w:t>CRONOGRAMA DE ACTIVIDADES.</w:t>
            </w:r>
          </w:p>
        </w:tc>
        <w:tc>
          <w:tcPr>
            <w:tcW w:w="3402" w:type="dxa"/>
            <w:shd w:val="clear" w:color="auto" w:fill="auto"/>
            <w:vAlign w:val="center"/>
          </w:tcPr>
          <w:p w14:paraId="3B1D933F" w14:textId="77777777" w:rsidR="00347637" w:rsidRPr="00D31C4F" w:rsidRDefault="00347637" w:rsidP="0038479E">
            <w:pPr>
              <w:tabs>
                <w:tab w:val="left" w:pos="426"/>
              </w:tabs>
              <w:spacing w:line="276" w:lineRule="auto"/>
              <w:ind w:left="432"/>
              <w:jc w:val="center"/>
              <w:rPr>
                <w:rFonts w:ascii="Arial" w:eastAsia="Carlito" w:hAnsi="Arial" w:cs="Arial"/>
                <w:b/>
                <w:sz w:val="24"/>
                <w:szCs w:val="24"/>
              </w:rPr>
            </w:pPr>
            <w:r w:rsidRPr="00D31C4F">
              <w:rPr>
                <w:rFonts w:ascii="Arial" w:eastAsia="Carlito" w:hAnsi="Arial" w:cs="Arial"/>
                <w:b/>
                <w:sz w:val="24"/>
                <w:szCs w:val="24"/>
              </w:rPr>
              <w:t>12</w:t>
            </w:r>
          </w:p>
        </w:tc>
      </w:tr>
      <w:tr w:rsidR="00347637" w:rsidRPr="00D31C4F" w14:paraId="50A5EEAA" w14:textId="77777777" w:rsidTr="0038479E">
        <w:trPr>
          <w:trHeight w:val="722"/>
          <w:jc w:val="center"/>
        </w:trPr>
        <w:tc>
          <w:tcPr>
            <w:tcW w:w="3964" w:type="dxa"/>
            <w:vAlign w:val="center"/>
          </w:tcPr>
          <w:p w14:paraId="2F758D4D" w14:textId="77777777" w:rsidR="00347637" w:rsidRPr="00D31C4F" w:rsidRDefault="00347637" w:rsidP="0038479E">
            <w:pPr>
              <w:tabs>
                <w:tab w:val="left" w:pos="426"/>
              </w:tabs>
              <w:spacing w:line="276" w:lineRule="auto"/>
              <w:ind w:left="599" w:right="164"/>
              <w:jc w:val="center"/>
              <w:rPr>
                <w:rFonts w:ascii="Arial" w:eastAsia="Carlito" w:hAnsi="Arial" w:cs="Arial"/>
                <w:b/>
                <w:sz w:val="24"/>
                <w:szCs w:val="24"/>
              </w:rPr>
            </w:pPr>
            <w:r w:rsidRPr="00D31C4F">
              <w:rPr>
                <w:rFonts w:ascii="Arial" w:eastAsia="Carlito" w:hAnsi="Arial" w:cs="Arial"/>
                <w:b/>
                <w:sz w:val="24"/>
                <w:szCs w:val="24"/>
              </w:rPr>
              <w:t>ADMINISTRACIÓN DEL PADA.</w:t>
            </w:r>
          </w:p>
        </w:tc>
        <w:tc>
          <w:tcPr>
            <w:tcW w:w="3402" w:type="dxa"/>
            <w:shd w:val="clear" w:color="auto" w:fill="auto"/>
            <w:vAlign w:val="center"/>
          </w:tcPr>
          <w:p w14:paraId="4BBA99AA" w14:textId="77777777" w:rsidR="00347637" w:rsidRPr="00D31C4F" w:rsidRDefault="00347637" w:rsidP="0038479E">
            <w:pPr>
              <w:tabs>
                <w:tab w:val="left" w:pos="426"/>
              </w:tabs>
              <w:spacing w:line="276" w:lineRule="auto"/>
              <w:ind w:left="1384" w:right="949"/>
              <w:jc w:val="center"/>
              <w:rPr>
                <w:rFonts w:ascii="Arial" w:eastAsia="Carlito" w:hAnsi="Arial" w:cs="Arial"/>
                <w:b/>
                <w:color w:val="FFFF00"/>
                <w:sz w:val="24"/>
                <w:szCs w:val="24"/>
              </w:rPr>
            </w:pPr>
            <w:r w:rsidRPr="00D31C4F">
              <w:rPr>
                <w:rFonts w:ascii="Arial" w:eastAsia="Carlito" w:hAnsi="Arial" w:cs="Arial"/>
                <w:b/>
                <w:sz w:val="24"/>
                <w:szCs w:val="24"/>
              </w:rPr>
              <w:t>14</w:t>
            </w:r>
          </w:p>
        </w:tc>
      </w:tr>
      <w:tr w:rsidR="00347637" w:rsidRPr="00D31C4F" w14:paraId="7462AF02" w14:textId="77777777" w:rsidTr="0038479E">
        <w:trPr>
          <w:trHeight w:val="722"/>
          <w:jc w:val="center"/>
        </w:trPr>
        <w:tc>
          <w:tcPr>
            <w:tcW w:w="3964" w:type="dxa"/>
            <w:vAlign w:val="center"/>
          </w:tcPr>
          <w:p w14:paraId="08C1DCC8" w14:textId="77777777" w:rsidR="00347637" w:rsidRPr="00D31C4F" w:rsidRDefault="00347637" w:rsidP="0038479E">
            <w:pPr>
              <w:tabs>
                <w:tab w:val="left" w:pos="426"/>
              </w:tabs>
              <w:spacing w:line="276" w:lineRule="auto"/>
              <w:ind w:left="599" w:right="164"/>
              <w:jc w:val="center"/>
              <w:rPr>
                <w:rFonts w:ascii="Arial" w:eastAsia="Carlito" w:hAnsi="Arial" w:cs="Arial"/>
                <w:b/>
                <w:sz w:val="24"/>
                <w:szCs w:val="24"/>
              </w:rPr>
            </w:pPr>
            <w:r w:rsidRPr="00D31C4F">
              <w:rPr>
                <w:rFonts w:ascii="Arial" w:eastAsia="Carlito" w:hAnsi="Arial" w:cs="Arial"/>
                <w:b/>
                <w:sz w:val="24"/>
                <w:szCs w:val="24"/>
              </w:rPr>
              <w:t>ADMINISTRACIÓN DE RIESGOS.</w:t>
            </w:r>
          </w:p>
        </w:tc>
        <w:tc>
          <w:tcPr>
            <w:tcW w:w="3402" w:type="dxa"/>
            <w:shd w:val="clear" w:color="auto" w:fill="auto"/>
            <w:vAlign w:val="center"/>
          </w:tcPr>
          <w:p w14:paraId="103FA326" w14:textId="77777777" w:rsidR="00347637" w:rsidRPr="00D31C4F" w:rsidRDefault="00347637" w:rsidP="0038479E">
            <w:pPr>
              <w:tabs>
                <w:tab w:val="left" w:pos="426"/>
              </w:tabs>
              <w:spacing w:line="276" w:lineRule="auto"/>
              <w:ind w:left="1384" w:right="949"/>
              <w:jc w:val="center"/>
              <w:rPr>
                <w:rFonts w:ascii="Arial" w:eastAsia="Carlito" w:hAnsi="Arial" w:cs="Arial"/>
                <w:b/>
                <w:sz w:val="24"/>
                <w:szCs w:val="24"/>
              </w:rPr>
            </w:pPr>
            <w:r w:rsidRPr="00D31C4F">
              <w:rPr>
                <w:rFonts w:ascii="Arial" w:eastAsia="Carlito" w:hAnsi="Arial" w:cs="Arial"/>
                <w:b/>
                <w:sz w:val="24"/>
                <w:szCs w:val="24"/>
              </w:rPr>
              <w:t>16</w:t>
            </w:r>
          </w:p>
        </w:tc>
      </w:tr>
    </w:tbl>
    <w:p w14:paraId="08E0E780" w14:textId="77777777" w:rsidR="00347637" w:rsidRPr="00D31C4F" w:rsidRDefault="00347637" w:rsidP="00347637">
      <w:pPr>
        <w:tabs>
          <w:tab w:val="left" w:pos="426"/>
        </w:tabs>
        <w:spacing w:line="276" w:lineRule="auto"/>
        <w:rPr>
          <w:rFonts w:ascii="Arial" w:eastAsia="Carlito" w:hAnsi="Arial" w:cs="Arial"/>
          <w:sz w:val="26"/>
          <w:szCs w:val="26"/>
        </w:rPr>
        <w:sectPr w:rsidR="00347637" w:rsidRPr="00D31C4F" w:rsidSect="00151DAF">
          <w:pgSz w:w="12240" w:h="15840"/>
          <w:pgMar w:top="1725" w:right="1701" w:bottom="1417" w:left="1701" w:header="720" w:footer="720" w:gutter="0"/>
          <w:cols w:space="720"/>
        </w:sectPr>
      </w:pPr>
    </w:p>
    <w:p w14:paraId="371DD212" w14:textId="77777777" w:rsidR="00347637" w:rsidRPr="00D31C4F" w:rsidRDefault="00347637" w:rsidP="00347637">
      <w:pPr>
        <w:tabs>
          <w:tab w:val="left" w:pos="426"/>
        </w:tabs>
        <w:spacing w:line="276" w:lineRule="auto"/>
        <w:rPr>
          <w:rFonts w:ascii="Arial" w:eastAsia="Carlito" w:hAnsi="Arial" w:cs="Arial"/>
          <w:b/>
          <w:sz w:val="24"/>
          <w:szCs w:val="24"/>
        </w:rPr>
      </w:pPr>
    </w:p>
    <w:p w14:paraId="0E10DBB4" w14:textId="77777777" w:rsidR="00347637" w:rsidRPr="00D31C4F" w:rsidRDefault="00347637" w:rsidP="00347637">
      <w:pPr>
        <w:tabs>
          <w:tab w:val="left" w:pos="426"/>
        </w:tabs>
        <w:spacing w:line="276" w:lineRule="auto"/>
        <w:jc w:val="center"/>
        <w:rPr>
          <w:rFonts w:ascii="Arial" w:eastAsia="Carlito" w:hAnsi="Arial" w:cs="Arial"/>
          <w:b/>
          <w:sz w:val="28"/>
          <w:szCs w:val="28"/>
        </w:rPr>
      </w:pPr>
      <w:r w:rsidRPr="00D31C4F">
        <w:rPr>
          <w:rFonts w:ascii="Arial" w:eastAsia="Carlito" w:hAnsi="Arial" w:cs="Arial"/>
          <w:b/>
          <w:sz w:val="28"/>
          <w:szCs w:val="28"/>
        </w:rPr>
        <w:t>MARCO DE REFERENCIA.</w:t>
      </w:r>
    </w:p>
    <w:p w14:paraId="37C92FBB" w14:textId="77777777" w:rsidR="00347637" w:rsidRPr="00D31C4F" w:rsidRDefault="00347637" w:rsidP="00347637">
      <w:pPr>
        <w:tabs>
          <w:tab w:val="left" w:pos="426"/>
        </w:tabs>
        <w:spacing w:line="276" w:lineRule="auto"/>
        <w:jc w:val="center"/>
        <w:rPr>
          <w:rFonts w:ascii="Arial" w:eastAsia="Carlito" w:hAnsi="Arial" w:cs="Arial"/>
          <w:b/>
          <w:sz w:val="26"/>
          <w:szCs w:val="26"/>
        </w:rPr>
      </w:pPr>
    </w:p>
    <w:p w14:paraId="3C38DA46" w14:textId="77777777" w:rsidR="00347637" w:rsidRPr="00D31C4F" w:rsidRDefault="00347637" w:rsidP="00347637">
      <w:pPr>
        <w:tabs>
          <w:tab w:val="left" w:pos="426"/>
        </w:tabs>
        <w:spacing w:line="360" w:lineRule="auto"/>
        <w:jc w:val="both"/>
        <w:rPr>
          <w:rFonts w:ascii="Arial" w:eastAsia="Carlito" w:hAnsi="Arial" w:cs="Arial"/>
          <w:bCs/>
          <w:sz w:val="24"/>
          <w:szCs w:val="24"/>
        </w:rPr>
      </w:pPr>
      <w:r w:rsidRPr="00D31C4F">
        <w:rPr>
          <w:rFonts w:ascii="Arial" w:eastAsia="Carlito" w:hAnsi="Arial" w:cs="Arial"/>
          <w:bCs/>
          <w:sz w:val="24"/>
          <w:szCs w:val="24"/>
        </w:rPr>
        <w:t xml:space="preserve">En junio de 2025 se solicitó a las áreas que componen el Municipio de Oaxaca de Juárez responder un cuestionario que permitiera obtener un diagnóstico de la situación archivística municipal. Como resultado de dicho diagnóstico se identificó incumplimiento en los siguientes rubros, de acuerdo con lo establecido por la normativa estatal y federal en materia de archivos: </w:t>
      </w:r>
    </w:p>
    <w:p w14:paraId="6C1A71E4" w14:textId="77777777" w:rsidR="00347637" w:rsidRPr="00D31C4F" w:rsidRDefault="00347637" w:rsidP="00347637">
      <w:pPr>
        <w:tabs>
          <w:tab w:val="left" w:pos="426"/>
        </w:tabs>
        <w:spacing w:line="360" w:lineRule="auto"/>
        <w:jc w:val="both"/>
        <w:rPr>
          <w:rFonts w:ascii="Arial" w:eastAsia="Carlito" w:hAnsi="Arial" w:cs="Arial"/>
          <w:bCs/>
          <w:sz w:val="24"/>
          <w:szCs w:val="24"/>
        </w:rPr>
      </w:pPr>
    </w:p>
    <w:p w14:paraId="4D901616" w14:textId="77777777" w:rsidR="00347637" w:rsidRPr="00D31C4F" w:rsidRDefault="00347637" w:rsidP="00347637">
      <w:pPr>
        <w:pStyle w:val="Prrafodelista"/>
        <w:numPr>
          <w:ilvl w:val="0"/>
          <w:numId w:val="3"/>
        </w:numPr>
        <w:tabs>
          <w:tab w:val="left" w:pos="426"/>
        </w:tabs>
        <w:spacing w:line="360" w:lineRule="auto"/>
        <w:jc w:val="both"/>
        <w:rPr>
          <w:rFonts w:ascii="Arial" w:eastAsia="Carlito" w:hAnsi="Arial" w:cs="Arial"/>
          <w:bCs/>
          <w:sz w:val="24"/>
          <w:szCs w:val="24"/>
        </w:rPr>
      </w:pPr>
      <w:r w:rsidRPr="00D31C4F">
        <w:rPr>
          <w:rFonts w:ascii="Arial" w:eastAsia="Carlito" w:hAnsi="Arial" w:cs="Arial"/>
          <w:bCs/>
          <w:sz w:val="24"/>
          <w:szCs w:val="24"/>
        </w:rPr>
        <w:t>Planeación archivística.</w:t>
      </w:r>
    </w:p>
    <w:p w14:paraId="2BAC3750" w14:textId="77777777" w:rsidR="00347637" w:rsidRPr="00D31C4F" w:rsidRDefault="00347637" w:rsidP="00347637">
      <w:pPr>
        <w:pStyle w:val="Prrafodelista"/>
        <w:numPr>
          <w:ilvl w:val="0"/>
          <w:numId w:val="3"/>
        </w:numPr>
        <w:tabs>
          <w:tab w:val="left" w:pos="426"/>
        </w:tabs>
        <w:spacing w:line="360" w:lineRule="auto"/>
        <w:jc w:val="both"/>
        <w:rPr>
          <w:rFonts w:ascii="Arial" w:eastAsia="Carlito" w:hAnsi="Arial" w:cs="Arial"/>
          <w:bCs/>
          <w:sz w:val="24"/>
          <w:szCs w:val="24"/>
        </w:rPr>
      </w:pPr>
      <w:r w:rsidRPr="00D31C4F">
        <w:rPr>
          <w:rFonts w:ascii="Arial" w:eastAsia="Carlito" w:hAnsi="Arial" w:cs="Arial"/>
          <w:bCs/>
          <w:sz w:val="24"/>
          <w:szCs w:val="24"/>
        </w:rPr>
        <w:t>Sistema Institucional de Archivos.</w:t>
      </w:r>
    </w:p>
    <w:p w14:paraId="08D2D26E" w14:textId="77777777" w:rsidR="00347637" w:rsidRPr="00D31C4F" w:rsidRDefault="00347637" w:rsidP="00347637">
      <w:pPr>
        <w:pStyle w:val="Prrafodelista"/>
        <w:numPr>
          <w:ilvl w:val="0"/>
          <w:numId w:val="3"/>
        </w:numPr>
        <w:tabs>
          <w:tab w:val="left" w:pos="426"/>
        </w:tabs>
        <w:spacing w:line="360" w:lineRule="auto"/>
        <w:jc w:val="both"/>
        <w:rPr>
          <w:rFonts w:ascii="Arial" w:eastAsia="Carlito" w:hAnsi="Arial" w:cs="Arial"/>
          <w:bCs/>
          <w:sz w:val="24"/>
          <w:szCs w:val="24"/>
        </w:rPr>
      </w:pPr>
      <w:r w:rsidRPr="00D31C4F">
        <w:rPr>
          <w:rFonts w:ascii="Arial" w:eastAsia="Carlito" w:hAnsi="Arial" w:cs="Arial"/>
          <w:bCs/>
          <w:sz w:val="24"/>
          <w:szCs w:val="24"/>
        </w:rPr>
        <w:t>Instrumentos de control y consulta archivísticos.</w:t>
      </w:r>
    </w:p>
    <w:p w14:paraId="1ADF7BB0" w14:textId="77777777" w:rsidR="00347637" w:rsidRPr="00D31C4F" w:rsidRDefault="00347637" w:rsidP="00347637">
      <w:pPr>
        <w:pStyle w:val="Prrafodelista"/>
        <w:numPr>
          <w:ilvl w:val="0"/>
          <w:numId w:val="3"/>
        </w:numPr>
        <w:tabs>
          <w:tab w:val="left" w:pos="426"/>
        </w:tabs>
        <w:spacing w:line="360" w:lineRule="auto"/>
        <w:jc w:val="both"/>
        <w:rPr>
          <w:rFonts w:ascii="Arial" w:eastAsia="Carlito" w:hAnsi="Arial" w:cs="Arial"/>
          <w:bCs/>
          <w:sz w:val="24"/>
          <w:szCs w:val="24"/>
        </w:rPr>
      </w:pPr>
      <w:r w:rsidRPr="00D31C4F">
        <w:rPr>
          <w:rFonts w:ascii="Arial" w:eastAsia="Carlito" w:hAnsi="Arial" w:cs="Arial"/>
          <w:bCs/>
          <w:sz w:val="24"/>
          <w:szCs w:val="24"/>
        </w:rPr>
        <w:t>Gestión documental y administración de archivos.</w:t>
      </w:r>
    </w:p>
    <w:p w14:paraId="0A98CB7C" w14:textId="77777777" w:rsidR="00347637" w:rsidRPr="00D31C4F" w:rsidRDefault="00347637" w:rsidP="00347637">
      <w:pPr>
        <w:tabs>
          <w:tab w:val="left" w:pos="426"/>
        </w:tabs>
        <w:spacing w:line="360" w:lineRule="auto"/>
        <w:jc w:val="both"/>
        <w:rPr>
          <w:rFonts w:ascii="Arial" w:eastAsia="Carlito" w:hAnsi="Arial" w:cs="Arial"/>
          <w:bCs/>
          <w:sz w:val="24"/>
          <w:szCs w:val="24"/>
        </w:rPr>
      </w:pPr>
    </w:p>
    <w:p w14:paraId="22C2FE89" w14:textId="7FA3D5A2" w:rsidR="00347637" w:rsidRPr="00D31C4F" w:rsidRDefault="00347637" w:rsidP="00347637">
      <w:pPr>
        <w:tabs>
          <w:tab w:val="left" w:pos="426"/>
        </w:tabs>
        <w:spacing w:line="360" w:lineRule="auto"/>
        <w:jc w:val="both"/>
        <w:rPr>
          <w:rFonts w:ascii="Arial" w:eastAsia="Carlito" w:hAnsi="Arial" w:cs="Arial"/>
          <w:bCs/>
          <w:sz w:val="24"/>
          <w:szCs w:val="24"/>
        </w:rPr>
      </w:pPr>
      <w:r w:rsidRPr="00D31C4F">
        <w:rPr>
          <w:rFonts w:ascii="Arial" w:eastAsia="Carlito" w:hAnsi="Arial" w:cs="Arial"/>
          <w:bCs/>
          <w:sz w:val="24"/>
          <w:szCs w:val="24"/>
        </w:rPr>
        <w:t xml:space="preserve">Derivado de los resultados del diagnóstico archivístico, se diseñó e implementó un programa de asesorías dirigido </w:t>
      </w:r>
      <w:r w:rsidRPr="00D31C4F">
        <w:rPr>
          <w:rFonts w:ascii="Arial" w:eastAsia="Carlito" w:hAnsi="Arial" w:cs="Arial"/>
          <w:bCs/>
          <w:sz w:val="24"/>
          <w:szCs w:val="24"/>
          <w:lang w:val="es-MX"/>
        </w:rPr>
        <w:t>al personal de todas las modalidades</w:t>
      </w:r>
      <w:r w:rsidR="00EC371F">
        <w:rPr>
          <w:rFonts w:ascii="Arial" w:eastAsia="Carlito" w:hAnsi="Arial" w:cs="Arial"/>
          <w:bCs/>
          <w:sz w:val="24"/>
          <w:szCs w:val="24"/>
          <w:lang w:val="es-MX"/>
        </w:rPr>
        <w:t xml:space="preserve">, </w:t>
      </w:r>
      <w:r w:rsidRPr="00D31C4F">
        <w:rPr>
          <w:rFonts w:ascii="Arial" w:eastAsia="Carlito" w:hAnsi="Arial" w:cs="Arial"/>
          <w:bCs/>
          <w:sz w:val="24"/>
          <w:szCs w:val="24"/>
          <w:lang w:val="es-MX"/>
        </w:rPr>
        <w:t>adscrito</w:t>
      </w:r>
      <w:r w:rsidR="00002A7E">
        <w:rPr>
          <w:rFonts w:ascii="Arial" w:eastAsia="Carlito" w:hAnsi="Arial" w:cs="Arial"/>
          <w:bCs/>
          <w:sz w:val="24"/>
          <w:szCs w:val="24"/>
          <w:lang w:val="es-MX"/>
        </w:rPr>
        <w:t>s</w:t>
      </w:r>
      <w:r w:rsidRPr="00D31C4F">
        <w:rPr>
          <w:rFonts w:ascii="Arial" w:eastAsia="Carlito" w:hAnsi="Arial" w:cs="Arial"/>
          <w:bCs/>
          <w:sz w:val="24"/>
          <w:szCs w:val="24"/>
          <w:lang w:val="es-MX"/>
        </w:rPr>
        <w:t xml:space="preserve"> a las áreas municipales. El objetivo de las asesorías fue presentar los conceptos, procesos e instrumentos archivísticos que rigen la gestión documental, de acuerdo con la normativa nacional y estatal vigente en materia de archivos. Durante los meses de julio a septiembre de 2025 se impartieron 12 asesorías a un total de 160 persona</w:t>
      </w:r>
      <w:r w:rsidR="001A6963">
        <w:rPr>
          <w:rFonts w:ascii="Arial" w:eastAsia="Carlito" w:hAnsi="Arial" w:cs="Arial"/>
          <w:bCs/>
          <w:sz w:val="24"/>
          <w:szCs w:val="24"/>
          <w:lang w:val="es-MX"/>
        </w:rPr>
        <w:t>s</w:t>
      </w:r>
      <w:r w:rsidRPr="00D31C4F">
        <w:rPr>
          <w:rFonts w:ascii="Arial" w:eastAsia="Carlito" w:hAnsi="Arial" w:cs="Arial"/>
          <w:bCs/>
          <w:sz w:val="24"/>
          <w:szCs w:val="24"/>
          <w:lang w:val="es-MX"/>
        </w:rPr>
        <w:t xml:space="preserve">. Dichas asesorías fueron impartidas por la Lic. Tania Bautista Monroy y la Lic. Yolanda Socorro Gabriel Cruz, personal adscrito al Departamento del Archivo General, perteneciente a la Secretaría Municipal. </w:t>
      </w:r>
    </w:p>
    <w:p w14:paraId="2DAB80DF" w14:textId="77777777" w:rsidR="00347637" w:rsidRPr="00EB6476" w:rsidRDefault="00347637" w:rsidP="00347637">
      <w:pPr>
        <w:tabs>
          <w:tab w:val="left" w:pos="426"/>
        </w:tabs>
        <w:spacing w:line="276" w:lineRule="auto"/>
        <w:jc w:val="center"/>
        <w:rPr>
          <w:rFonts w:ascii="Calibri" w:eastAsia="Carlito" w:hAnsi="Calibri" w:cs="Calibri"/>
          <w:b/>
          <w:sz w:val="26"/>
          <w:szCs w:val="26"/>
        </w:rPr>
      </w:pPr>
    </w:p>
    <w:p w14:paraId="277BC035" w14:textId="77777777" w:rsidR="00347637" w:rsidRPr="00EB6476" w:rsidRDefault="00347637" w:rsidP="00347637">
      <w:pPr>
        <w:tabs>
          <w:tab w:val="left" w:pos="426"/>
        </w:tabs>
        <w:spacing w:line="276" w:lineRule="auto"/>
        <w:jc w:val="center"/>
        <w:rPr>
          <w:rFonts w:ascii="Calibri" w:eastAsia="Carlito" w:hAnsi="Calibri" w:cs="Calibri"/>
          <w:b/>
          <w:sz w:val="26"/>
          <w:szCs w:val="26"/>
        </w:rPr>
      </w:pPr>
    </w:p>
    <w:p w14:paraId="518978E2" w14:textId="77777777" w:rsidR="00347637" w:rsidRPr="00EB6476" w:rsidRDefault="00347637" w:rsidP="00347637">
      <w:pPr>
        <w:tabs>
          <w:tab w:val="left" w:pos="426"/>
        </w:tabs>
        <w:spacing w:line="276" w:lineRule="auto"/>
        <w:jc w:val="center"/>
        <w:rPr>
          <w:rFonts w:ascii="Calibri" w:eastAsia="Carlito" w:hAnsi="Calibri" w:cs="Calibri"/>
          <w:b/>
          <w:sz w:val="26"/>
          <w:szCs w:val="26"/>
        </w:rPr>
      </w:pPr>
    </w:p>
    <w:p w14:paraId="21EF68D2" w14:textId="77777777" w:rsidR="00347637" w:rsidRPr="00EB6476" w:rsidRDefault="00347637" w:rsidP="00347637">
      <w:pPr>
        <w:tabs>
          <w:tab w:val="left" w:pos="426"/>
        </w:tabs>
        <w:spacing w:line="276" w:lineRule="auto"/>
        <w:jc w:val="center"/>
        <w:rPr>
          <w:rFonts w:ascii="Calibri" w:eastAsia="Carlito" w:hAnsi="Calibri" w:cs="Calibri"/>
          <w:b/>
          <w:sz w:val="26"/>
          <w:szCs w:val="26"/>
        </w:rPr>
      </w:pPr>
    </w:p>
    <w:p w14:paraId="7894F749" w14:textId="77777777" w:rsidR="00347637" w:rsidRPr="00EB6476" w:rsidRDefault="00347637" w:rsidP="00347637">
      <w:pPr>
        <w:tabs>
          <w:tab w:val="left" w:pos="426"/>
        </w:tabs>
        <w:spacing w:line="276" w:lineRule="auto"/>
        <w:jc w:val="center"/>
        <w:rPr>
          <w:rFonts w:ascii="Calibri" w:eastAsia="Carlito" w:hAnsi="Calibri" w:cs="Calibri"/>
          <w:b/>
          <w:sz w:val="26"/>
          <w:szCs w:val="26"/>
        </w:rPr>
      </w:pPr>
    </w:p>
    <w:p w14:paraId="05DF91CD" w14:textId="77777777" w:rsidR="00347637" w:rsidRPr="00EB6476" w:rsidRDefault="00347637" w:rsidP="00347637">
      <w:pPr>
        <w:tabs>
          <w:tab w:val="left" w:pos="426"/>
        </w:tabs>
        <w:spacing w:line="276" w:lineRule="auto"/>
        <w:jc w:val="center"/>
        <w:rPr>
          <w:rFonts w:ascii="Calibri" w:eastAsia="Carlito" w:hAnsi="Calibri" w:cs="Calibri"/>
          <w:b/>
          <w:sz w:val="26"/>
          <w:szCs w:val="26"/>
        </w:rPr>
      </w:pPr>
    </w:p>
    <w:p w14:paraId="6CE916B3" w14:textId="77777777" w:rsidR="00347637" w:rsidRDefault="00347637" w:rsidP="00347637">
      <w:pPr>
        <w:tabs>
          <w:tab w:val="left" w:pos="426"/>
        </w:tabs>
        <w:spacing w:line="276" w:lineRule="auto"/>
        <w:rPr>
          <w:rFonts w:ascii="Calibri" w:eastAsia="Carlito" w:hAnsi="Calibri" w:cs="Calibri"/>
          <w:b/>
          <w:sz w:val="26"/>
          <w:szCs w:val="26"/>
        </w:rPr>
      </w:pPr>
    </w:p>
    <w:p w14:paraId="4518B7D4" w14:textId="77777777" w:rsidR="00347637" w:rsidRDefault="00347637" w:rsidP="00347637">
      <w:pPr>
        <w:tabs>
          <w:tab w:val="left" w:pos="426"/>
        </w:tabs>
        <w:spacing w:line="276" w:lineRule="auto"/>
        <w:rPr>
          <w:rFonts w:ascii="Calibri" w:eastAsia="Carlito" w:hAnsi="Calibri" w:cs="Calibri"/>
          <w:b/>
          <w:sz w:val="26"/>
          <w:szCs w:val="26"/>
        </w:rPr>
      </w:pPr>
    </w:p>
    <w:p w14:paraId="605121F2" w14:textId="77777777" w:rsidR="00347637" w:rsidRPr="00EB6476" w:rsidRDefault="00347637" w:rsidP="00347637">
      <w:pPr>
        <w:tabs>
          <w:tab w:val="left" w:pos="426"/>
        </w:tabs>
        <w:spacing w:line="276" w:lineRule="auto"/>
        <w:rPr>
          <w:rFonts w:ascii="Calibri" w:eastAsia="Carlito" w:hAnsi="Calibri" w:cs="Calibri"/>
          <w:b/>
          <w:sz w:val="26"/>
          <w:szCs w:val="26"/>
        </w:rPr>
      </w:pPr>
    </w:p>
    <w:p w14:paraId="23902A44" w14:textId="77777777" w:rsidR="00347637" w:rsidRDefault="00347637" w:rsidP="00347637">
      <w:pPr>
        <w:tabs>
          <w:tab w:val="left" w:pos="426"/>
        </w:tabs>
        <w:spacing w:line="276" w:lineRule="auto"/>
        <w:jc w:val="center"/>
        <w:rPr>
          <w:rFonts w:ascii="Arial" w:eastAsia="Carlito" w:hAnsi="Arial" w:cs="Arial"/>
          <w:b/>
          <w:sz w:val="28"/>
          <w:szCs w:val="28"/>
        </w:rPr>
      </w:pPr>
    </w:p>
    <w:p w14:paraId="6CB23503" w14:textId="77777777" w:rsidR="00347637" w:rsidRPr="00D31C4F" w:rsidRDefault="00347637" w:rsidP="00347637">
      <w:pPr>
        <w:tabs>
          <w:tab w:val="left" w:pos="426"/>
        </w:tabs>
        <w:spacing w:line="276" w:lineRule="auto"/>
        <w:jc w:val="center"/>
        <w:rPr>
          <w:rFonts w:ascii="Arial" w:eastAsia="Carlito" w:hAnsi="Arial" w:cs="Arial"/>
          <w:b/>
          <w:sz w:val="28"/>
          <w:szCs w:val="28"/>
        </w:rPr>
      </w:pPr>
      <w:r w:rsidRPr="00D31C4F">
        <w:rPr>
          <w:rFonts w:ascii="Arial" w:eastAsia="Carlito" w:hAnsi="Arial" w:cs="Arial"/>
          <w:b/>
          <w:sz w:val="28"/>
          <w:szCs w:val="28"/>
        </w:rPr>
        <w:t>JUSTIFICACIÓN.</w:t>
      </w:r>
    </w:p>
    <w:p w14:paraId="0BA8AAC8" w14:textId="77777777" w:rsidR="00347637" w:rsidRPr="00D31C4F" w:rsidRDefault="00347637" w:rsidP="00347637">
      <w:pPr>
        <w:tabs>
          <w:tab w:val="left" w:pos="426"/>
        </w:tabs>
        <w:spacing w:line="360" w:lineRule="auto"/>
        <w:ind w:right="49"/>
        <w:jc w:val="both"/>
        <w:rPr>
          <w:rFonts w:ascii="Arial" w:eastAsia="Carlito" w:hAnsi="Arial" w:cs="Arial"/>
          <w:sz w:val="26"/>
          <w:szCs w:val="26"/>
        </w:rPr>
      </w:pPr>
    </w:p>
    <w:p w14:paraId="60AC6357" w14:textId="2CB1B011" w:rsidR="00347637" w:rsidRPr="00D31C4F" w:rsidRDefault="00347637" w:rsidP="00347637">
      <w:pPr>
        <w:tabs>
          <w:tab w:val="left" w:pos="426"/>
        </w:tabs>
        <w:spacing w:line="360" w:lineRule="auto"/>
        <w:ind w:right="49"/>
        <w:jc w:val="both"/>
        <w:rPr>
          <w:rFonts w:ascii="Arial" w:eastAsia="Carlito" w:hAnsi="Arial" w:cs="Arial"/>
          <w:sz w:val="24"/>
          <w:szCs w:val="24"/>
        </w:rPr>
      </w:pPr>
      <w:r w:rsidRPr="00D31C4F">
        <w:rPr>
          <w:rFonts w:ascii="Arial" w:eastAsia="Carlito" w:hAnsi="Arial" w:cs="Arial"/>
          <w:sz w:val="24"/>
          <w:szCs w:val="24"/>
        </w:rPr>
        <w:t>Con el objetivo de dar cumplimiento a lo establecido en los artículos 23, 24, 25 y 26 de la Ley General de Archivos, así como los artículos 22, 23, 24 y 25 de la Ley de Archivos para el Estado de Oaxaca, el Municipio de Oaxaca de Juárez publica su Programa Anual de Desarrollo Archivístico (PADA), el cual tiene como principal objeto iniciar a escala institucional la modernización y mejoramiento constante</w:t>
      </w:r>
      <w:r w:rsidR="00967454">
        <w:rPr>
          <w:rFonts w:ascii="Arial" w:eastAsia="Carlito" w:hAnsi="Arial" w:cs="Arial"/>
          <w:sz w:val="24"/>
          <w:szCs w:val="24"/>
        </w:rPr>
        <w:t xml:space="preserve"> de</w:t>
      </w:r>
      <w:r w:rsidRPr="00D31C4F">
        <w:rPr>
          <w:rFonts w:ascii="Arial" w:eastAsia="Carlito" w:hAnsi="Arial" w:cs="Arial"/>
          <w:sz w:val="24"/>
          <w:szCs w:val="24"/>
        </w:rPr>
        <w:t xml:space="preserve"> los servicios documentales y archivísticos, contemplando el desarrollo e implementación de las estrategias a aplicar.</w:t>
      </w:r>
    </w:p>
    <w:p w14:paraId="506BF2A5" w14:textId="77777777" w:rsidR="00347637" w:rsidRPr="00D31C4F" w:rsidRDefault="00347637" w:rsidP="00347637">
      <w:pPr>
        <w:tabs>
          <w:tab w:val="left" w:pos="426"/>
        </w:tabs>
        <w:spacing w:line="360" w:lineRule="auto"/>
        <w:ind w:right="49"/>
        <w:jc w:val="both"/>
        <w:rPr>
          <w:rFonts w:ascii="Arial" w:eastAsia="Carlito" w:hAnsi="Arial" w:cs="Arial"/>
          <w:sz w:val="24"/>
          <w:szCs w:val="24"/>
        </w:rPr>
      </w:pPr>
    </w:p>
    <w:p w14:paraId="58488F50" w14:textId="77777777" w:rsidR="00347637" w:rsidRPr="00D31C4F" w:rsidRDefault="00347637" w:rsidP="00347637">
      <w:pPr>
        <w:tabs>
          <w:tab w:val="left" w:pos="426"/>
        </w:tabs>
        <w:spacing w:line="360" w:lineRule="auto"/>
        <w:ind w:right="49"/>
        <w:jc w:val="both"/>
        <w:rPr>
          <w:rFonts w:ascii="Arial" w:eastAsia="Carlito" w:hAnsi="Arial" w:cs="Arial"/>
          <w:sz w:val="24"/>
          <w:szCs w:val="24"/>
        </w:rPr>
        <w:sectPr w:rsidR="00347637" w:rsidRPr="00D31C4F" w:rsidSect="00151DAF">
          <w:pgSz w:w="12240" w:h="15840"/>
          <w:pgMar w:top="1725" w:right="1701" w:bottom="1417" w:left="1701" w:header="803" w:footer="1050" w:gutter="0"/>
          <w:cols w:space="720"/>
        </w:sectPr>
      </w:pPr>
      <w:r w:rsidRPr="00D31C4F">
        <w:rPr>
          <w:rFonts w:ascii="Arial" w:eastAsia="Carlito" w:hAnsi="Arial" w:cs="Arial"/>
          <w:sz w:val="24"/>
          <w:szCs w:val="24"/>
        </w:rPr>
        <w:t xml:space="preserve">El presente Programa Anual se enfoca a una gestión de actividades planeadas, organizadas y controladas que coadyuvarán a mejorar el proceso de organización, conservación, difusión y divulgación documental en los archivos de las diferentes áreas administrativas del Municipio de Oaxaca de Juárez, para la adecuada gestión y administración de archivos. </w:t>
      </w:r>
    </w:p>
    <w:p w14:paraId="72AED510" w14:textId="77777777" w:rsidR="00347637" w:rsidRPr="00D31C4F" w:rsidRDefault="00347637" w:rsidP="00347637">
      <w:pPr>
        <w:tabs>
          <w:tab w:val="left" w:pos="426"/>
        </w:tabs>
        <w:spacing w:line="276" w:lineRule="auto"/>
        <w:ind w:left="1237" w:right="798"/>
        <w:jc w:val="center"/>
        <w:outlineLvl w:val="0"/>
        <w:rPr>
          <w:rFonts w:ascii="Arial" w:eastAsia="Carlito" w:hAnsi="Arial" w:cs="Arial"/>
          <w:b/>
          <w:bCs/>
          <w:sz w:val="28"/>
          <w:szCs w:val="28"/>
        </w:rPr>
      </w:pPr>
      <w:r w:rsidRPr="00D31C4F">
        <w:rPr>
          <w:rFonts w:ascii="Arial" w:eastAsia="Carlito" w:hAnsi="Arial" w:cs="Arial"/>
          <w:b/>
          <w:bCs/>
          <w:sz w:val="28"/>
          <w:szCs w:val="28"/>
        </w:rPr>
        <w:lastRenderedPageBreak/>
        <w:t>OBJETIVO GENERAL:</w:t>
      </w:r>
    </w:p>
    <w:p w14:paraId="3830C152" w14:textId="77777777" w:rsidR="00347637" w:rsidRPr="00D31C4F" w:rsidRDefault="00347637" w:rsidP="00347637">
      <w:pPr>
        <w:tabs>
          <w:tab w:val="left" w:pos="426"/>
        </w:tabs>
        <w:spacing w:line="276" w:lineRule="auto"/>
        <w:rPr>
          <w:rFonts w:ascii="Arial" w:eastAsia="Carlito" w:hAnsi="Arial" w:cs="Arial"/>
          <w:b/>
          <w:sz w:val="26"/>
          <w:szCs w:val="26"/>
        </w:rPr>
      </w:pPr>
    </w:p>
    <w:p w14:paraId="41754007" w14:textId="3E1E68E2" w:rsidR="00347637" w:rsidRPr="00D31C4F" w:rsidRDefault="00347637" w:rsidP="00347637">
      <w:pPr>
        <w:pStyle w:val="Textoindependiente"/>
        <w:tabs>
          <w:tab w:val="left" w:pos="426"/>
        </w:tabs>
        <w:spacing w:line="360" w:lineRule="auto"/>
        <w:jc w:val="both"/>
        <w:rPr>
          <w:rFonts w:ascii="Arial" w:eastAsia="Carlito" w:hAnsi="Arial" w:cs="Arial"/>
        </w:rPr>
      </w:pPr>
      <w:r w:rsidRPr="00D31C4F">
        <w:rPr>
          <w:rFonts w:ascii="Arial" w:eastAsia="Carlito" w:hAnsi="Arial" w:cs="Arial"/>
        </w:rPr>
        <w:t>Establecer y ejecutar el funcionamiento del Programa Anual de Desarrollo Archivístico, por medio del Sistema Institucional de Archivos del Municipio de Oaxaca de Juárez, el cual permita alcanzar niveles adecuados de</w:t>
      </w:r>
      <w:r w:rsidR="00967454">
        <w:rPr>
          <w:rFonts w:ascii="Arial" w:eastAsia="Carlito" w:hAnsi="Arial" w:cs="Arial"/>
        </w:rPr>
        <w:t xml:space="preserve"> calidad,</w:t>
      </w:r>
      <w:r w:rsidRPr="00D31C4F">
        <w:rPr>
          <w:rFonts w:ascii="Arial" w:eastAsia="Carlito" w:hAnsi="Arial" w:cs="Arial"/>
        </w:rPr>
        <w:t xml:space="preserve"> eficacia, acceso a la información, transparencia y seguridad; estableciendo orden, control, consulta y optimización de recursos, así como la concientización del personal en materia</w:t>
      </w:r>
      <w:r w:rsidRPr="00D31C4F">
        <w:rPr>
          <w:rFonts w:ascii="Arial" w:eastAsia="Carlito" w:hAnsi="Arial" w:cs="Arial"/>
          <w:spacing w:val="-1"/>
        </w:rPr>
        <w:t xml:space="preserve"> </w:t>
      </w:r>
      <w:r w:rsidRPr="00D31C4F">
        <w:rPr>
          <w:rFonts w:ascii="Arial" w:eastAsia="Carlito" w:hAnsi="Arial" w:cs="Arial"/>
        </w:rPr>
        <w:t>archivística.</w:t>
      </w:r>
    </w:p>
    <w:p w14:paraId="4A263332" w14:textId="77777777" w:rsidR="00347637" w:rsidRPr="00D31C4F" w:rsidRDefault="00347637" w:rsidP="00347637">
      <w:pPr>
        <w:pStyle w:val="Textoindependiente"/>
        <w:tabs>
          <w:tab w:val="left" w:pos="426"/>
        </w:tabs>
        <w:spacing w:line="276" w:lineRule="auto"/>
        <w:jc w:val="both"/>
        <w:rPr>
          <w:rFonts w:ascii="Arial" w:eastAsia="Carlito" w:hAnsi="Arial" w:cs="Arial"/>
          <w:sz w:val="26"/>
          <w:szCs w:val="26"/>
        </w:rPr>
      </w:pPr>
    </w:p>
    <w:p w14:paraId="3686D929" w14:textId="77777777" w:rsidR="00347637" w:rsidRPr="00D31C4F" w:rsidRDefault="00347637" w:rsidP="00347637">
      <w:pPr>
        <w:pStyle w:val="Textoindependiente"/>
        <w:tabs>
          <w:tab w:val="left" w:pos="426"/>
        </w:tabs>
        <w:spacing w:line="276" w:lineRule="auto"/>
        <w:jc w:val="both"/>
        <w:rPr>
          <w:rFonts w:ascii="Arial" w:hAnsi="Arial" w:cs="Arial"/>
          <w:sz w:val="26"/>
          <w:szCs w:val="26"/>
        </w:rPr>
      </w:pPr>
    </w:p>
    <w:p w14:paraId="6E45C51F" w14:textId="77777777" w:rsidR="00347637" w:rsidRPr="00D31C4F" w:rsidRDefault="00347637" w:rsidP="00347637">
      <w:pPr>
        <w:tabs>
          <w:tab w:val="left" w:pos="426"/>
        </w:tabs>
        <w:spacing w:line="276" w:lineRule="auto"/>
        <w:ind w:left="1237" w:right="797"/>
        <w:jc w:val="center"/>
        <w:outlineLvl w:val="0"/>
        <w:rPr>
          <w:rFonts w:ascii="Arial" w:eastAsia="Carlito" w:hAnsi="Arial" w:cs="Arial"/>
          <w:b/>
          <w:bCs/>
          <w:sz w:val="28"/>
          <w:szCs w:val="28"/>
        </w:rPr>
      </w:pPr>
      <w:r w:rsidRPr="00D31C4F">
        <w:rPr>
          <w:rFonts w:ascii="Arial" w:eastAsia="Carlito" w:hAnsi="Arial" w:cs="Arial"/>
          <w:b/>
          <w:bCs/>
          <w:sz w:val="28"/>
          <w:szCs w:val="28"/>
        </w:rPr>
        <w:t>OBJETIVOS ESPECÍFICOS:</w:t>
      </w:r>
    </w:p>
    <w:p w14:paraId="05A81E31" w14:textId="77777777" w:rsidR="00347637" w:rsidRPr="00D31C4F" w:rsidRDefault="00347637" w:rsidP="00347637">
      <w:pPr>
        <w:tabs>
          <w:tab w:val="left" w:pos="426"/>
        </w:tabs>
        <w:spacing w:line="276" w:lineRule="auto"/>
        <w:rPr>
          <w:rFonts w:ascii="Arial" w:eastAsia="Carlito" w:hAnsi="Arial" w:cs="Arial"/>
          <w:b/>
          <w:sz w:val="26"/>
          <w:szCs w:val="26"/>
        </w:rPr>
      </w:pPr>
    </w:p>
    <w:p w14:paraId="1D9AEEE2" w14:textId="77777777" w:rsidR="00347637" w:rsidRPr="00D31C4F" w:rsidRDefault="00347637" w:rsidP="00347637">
      <w:pPr>
        <w:pStyle w:val="Prrafodelista"/>
        <w:numPr>
          <w:ilvl w:val="0"/>
          <w:numId w:val="1"/>
        </w:numPr>
        <w:tabs>
          <w:tab w:val="left" w:pos="426"/>
          <w:tab w:val="left" w:pos="1087"/>
          <w:tab w:val="left" w:pos="8789"/>
        </w:tabs>
        <w:spacing w:line="360" w:lineRule="auto"/>
        <w:ind w:right="49"/>
        <w:jc w:val="both"/>
        <w:rPr>
          <w:rFonts w:ascii="Arial" w:eastAsia="Carlito" w:hAnsi="Arial" w:cs="Arial"/>
          <w:sz w:val="24"/>
          <w:szCs w:val="24"/>
        </w:rPr>
      </w:pPr>
      <w:r w:rsidRPr="00D31C4F">
        <w:rPr>
          <w:rFonts w:ascii="Arial" w:eastAsia="Carlito" w:hAnsi="Arial" w:cs="Arial"/>
          <w:sz w:val="24"/>
          <w:szCs w:val="24"/>
        </w:rPr>
        <w:t>Cumplir lo establecido en la normativa federal y estatal en materia de organización documental, conservación, difusión, divulgación, acceso a la información, protección de datos personales y transparencia.</w:t>
      </w:r>
    </w:p>
    <w:p w14:paraId="5BCB069A" w14:textId="77777777" w:rsidR="00347637" w:rsidRPr="00D31C4F" w:rsidRDefault="00347637" w:rsidP="00347637">
      <w:pPr>
        <w:pStyle w:val="Prrafodelista"/>
        <w:numPr>
          <w:ilvl w:val="0"/>
          <w:numId w:val="1"/>
        </w:numPr>
        <w:tabs>
          <w:tab w:val="left" w:pos="0"/>
          <w:tab w:val="left" w:pos="426"/>
          <w:tab w:val="left" w:pos="8789"/>
        </w:tabs>
        <w:spacing w:line="360" w:lineRule="auto"/>
        <w:ind w:right="49"/>
        <w:jc w:val="both"/>
        <w:rPr>
          <w:rFonts w:ascii="Arial" w:eastAsia="Carlito" w:hAnsi="Arial" w:cs="Arial"/>
          <w:sz w:val="24"/>
          <w:szCs w:val="24"/>
        </w:rPr>
      </w:pPr>
      <w:r w:rsidRPr="00D31C4F">
        <w:rPr>
          <w:rFonts w:ascii="Arial" w:eastAsia="Carlito" w:hAnsi="Arial" w:cs="Arial"/>
          <w:sz w:val="24"/>
          <w:szCs w:val="24"/>
        </w:rPr>
        <w:t>Actualizar la normativa municipal en materia de archivos.</w:t>
      </w:r>
    </w:p>
    <w:p w14:paraId="16C92C1F" w14:textId="77777777" w:rsidR="00347637" w:rsidRPr="00D31C4F" w:rsidRDefault="00347637" w:rsidP="00347637">
      <w:pPr>
        <w:pStyle w:val="Prrafodelista"/>
        <w:numPr>
          <w:ilvl w:val="0"/>
          <w:numId w:val="1"/>
        </w:numPr>
        <w:tabs>
          <w:tab w:val="left" w:pos="0"/>
          <w:tab w:val="left" w:pos="426"/>
          <w:tab w:val="left" w:pos="8789"/>
        </w:tabs>
        <w:spacing w:line="360" w:lineRule="auto"/>
        <w:ind w:right="49"/>
        <w:jc w:val="both"/>
        <w:rPr>
          <w:rFonts w:ascii="Arial" w:eastAsia="Carlito" w:hAnsi="Arial" w:cs="Arial"/>
          <w:sz w:val="24"/>
          <w:szCs w:val="24"/>
        </w:rPr>
      </w:pPr>
      <w:r w:rsidRPr="00D31C4F">
        <w:rPr>
          <w:rFonts w:ascii="Arial" w:eastAsia="Carlito" w:hAnsi="Arial" w:cs="Arial"/>
          <w:sz w:val="24"/>
          <w:szCs w:val="24"/>
        </w:rPr>
        <w:t>Actualizar los instrumentos de control archivísticos del Municipio de Oaxaca de Juárez.</w:t>
      </w:r>
    </w:p>
    <w:p w14:paraId="3EAE6380" w14:textId="77777777" w:rsidR="00347637" w:rsidRPr="00D31C4F" w:rsidRDefault="00347637" w:rsidP="00347637">
      <w:pPr>
        <w:pStyle w:val="Prrafodelista"/>
        <w:numPr>
          <w:ilvl w:val="0"/>
          <w:numId w:val="1"/>
        </w:numPr>
        <w:tabs>
          <w:tab w:val="left" w:pos="0"/>
          <w:tab w:val="left" w:pos="426"/>
          <w:tab w:val="left" w:pos="8789"/>
        </w:tabs>
        <w:spacing w:line="360" w:lineRule="auto"/>
        <w:ind w:right="49"/>
        <w:jc w:val="both"/>
        <w:rPr>
          <w:rFonts w:ascii="Arial" w:eastAsia="Carlito" w:hAnsi="Arial" w:cs="Arial"/>
          <w:sz w:val="24"/>
          <w:szCs w:val="24"/>
        </w:rPr>
      </w:pPr>
      <w:r w:rsidRPr="00D31C4F">
        <w:rPr>
          <w:rFonts w:ascii="Arial" w:eastAsia="Carlito" w:hAnsi="Arial" w:cs="Arial"/>
          <w:sz w:val="24"/>
          <w:szCs w:val="24"/>
        </w:rPr>
        <w:t>Elaborar los instrumentos de consulta archivísticos en los Archivos de Trámite, General e Histórico del Municipio de Oaxaca de Juárez.</w:t>
      </w:r>
    </w:p>
    <w:p w14:paraId="432BEEDB" w14:textId="77777777" w:rsidR="00347637" w:rsidRPr="00545B5B" w:rsidRDefault="00347637" w:rsidP="00347637">
      <w:pPr>
        <w:pStyle w:val="Prrafodelista"/>
        <w:numPr>
          <w:ilvl w:val="0"/>
          <w:numId w:val="1"/>
        </w:numPr>
        <w:tabs>
          <w:tab w:val="left" w:pos="0"/>
          <w:tab w:val="left" w:pos="426"/>
          <w:tab w:val="left" w:pos="8789"/>
        </w:tabs>
        <w:spacing w:line="360" w:lineRule="auto"/>
        <w:ind w:right="49"/>
        <w:jc w:val="both"/>
        <w:rPr>
          <w:rFonts w:ascii="Calibri" w:eastAsia="Carlito" w:hAnsi="Calibri" w:cs="Calibri"/>
          <w:sz w:val="26"/>
          <w:szCs w:val="26"/>
        </w:rPr>
      </w:pPr>
      <w:r w:rsidRPr="00D31C4F">
        <w:rPr>
          <w:rFonts w:ascii="Arial" w:eastAsia="Carlito" w:hAnsi="Arial" w:cs="Arial"/>
          <w:sz w:val="24"/>
          <w:szCs w:val="24"/>
        </w:rPr>
        <w:t>Promover la baja documental del Municipio de Oaxaca de Juárez.</w:t>
      </w:r>
      <w:r w:rsidRPr="00EB6476">
        <w:rPr>
          <w:rFonts w:ascii="Calibri" w:eastAsia="Carlito" w:hAnsi="Calibri" w:cs="Calibri"/>
          <w:sz w:val="26"/>
          <w:szCs w:val="26"/>
        </w:rPr>
        <w:br w:type="page"/>
      </w:r>
    </w:p>
    <w:p w14:paraId="07771ABC" w14:textId="77777777" w:rsidR="00347637" w:rsidRPr="00D31C4F" w:rsidRDefault="00347637" w:rsidP="00347637">
      <w:pPr>
        <w:tabs>
          <w:tab w:val="left" w:pos="426"/>
        </w:tabs>
        <w:spacing w:line="276" w:lineRule="auto"/>
        <w:ind w:left="1237" w:right="798"/>
        <w:jc w:val="center"/>
        <w:outlineLvl w:val="0"/>
        <w:rPr>
          <w:rFonts w:ascii="Arial" w:eastAsia="Carlito" w:hAnsi="Arial" w:cs="Arial"/>
          <w:b/>
          <w:bCs/>
          <w:sz w:val="28"/>
          <w:szCs w:val="28"/>
        </w:rPr>
      </w:pPr>
      <w:r w:rsidRPr="00D31C4F">
        <w:rPr>
          <w:rFonts w:ascii="Arial" w:eastAsia="Carlito" w:hAnsi="Arial" w:cs="Arial"/>
          <w:b/>
          <w:bCs/>
          <w:sz w:val="28"/>
          <w:szCs w:val="28"/>
        </w:rPr>
        <w:lastRenderedPageBreak/>
        <w:t>MARCO LEGAL.</w:t>
      </w:r>
    </w:p>
    <w:p w14:paraId="7F49433C" w14:textId="77777777" w:rsidR="00347637" w:rsidRPr="00D31C4F" w:rsidRDefault="00347637" w:rsidP="00347637">
      <w:pPr>
        <w:tabs>
          <w:tab w:val="left" w:pos="426"/>
        </w:tabs>
        <w:spacing w:line="276" w:lineRule="auto"/>
        <w:rPr>
          <w:rFonts w:ascii="Arial" w:eastAsia="Carlito" w:hAnsi="Arial" w:cs="Arial"/>
          <w:b/>
          <w:sz w:val="26"/>
          <w:szCs w:val="26"/>
        </w:rPr>
      </w:pPr>
    </w:p>
    <w:p w14:paraId="38A543B1" w14:textId="77777777" w:rsidR="00347637" w:rsidRPr="00D31C4F" w:rsidRDefault="00347637" w:rsidP="00347637">
      <w:pPr>
        <w:tabs>
          <w:tab w:val="left" w:pos="426"/>
        </w:tabs>
        <w:spacing w:line="276" w:lineRule="auto"/>
        <w:rPr>
          <w:rFonts w:ascii="Arial" w:eastAsia="Carlito" w:hAnsi="Arial" w:cs="Arial"/>
          <w:b/>
          <w:sz w:val="26"/>
          <w:szCs w:val="26"/>
        </w:rPr>
      </w:pPr>
    </w:p>
    <w:p w14:paraId="3722B08C" w14:textId="77777777" w:rsidR="00347637" w:rsidRPr="00D31C4F" w:rsidRDefault="00347637" w:rsidP="00347637">
      <w:pPr>
        <w:pStyle w:val="Prrafodelista"/>
        <w:numPr>
          <w:ilvl w:val="0"/>
          <w:numId w:val="2"/>
        </w:numPr>
        <w:tabs>
          <w:tab w:val="left" w:pos="426"/>
          <w:tab w:val="left" w:pos="2074"/>
          <w:tab w:val="left" w:pos="2075"/>
        </w:tabs>
        <w:spacing w:line="360" w:lineRule="auto"/>
        <w:jc w:val="both"/>
        <w:rPr>
          <w:rFonts w:ascii="Arial" w:eastAsia="Carlito" w:hAnsi="Arial" w:cs="Arial"/>
          <w:sz w:val="24"/>
          <w:szCs w:val="24"/>
        </w:rPr>
      </w:pPr>
      <w:r w:rsidRPr="00D31C4F">
        <w:rPr>
          <w:rFonts w:ascii="Arial" w:eastAsia="Carlito" w:hAnsi="Arial" w:cs="Arial"/>
          <w:sz w:val="24"/>
          <w:szCs w:val="24"/>
        </w:rPr>
        <w:t>Constitución Política de los Estados Unidos</w:t>
      </w:r>
      <w:r w:rsidRPr="00D31C4F">
        <w:rPr>
          <w:rFonts w:ascii="Arial" w:eastAsia="Carlito" w:hAnsi="Arial" w:cs="Arial"/>
          <w:spacing w:val="-5"/>
          <w:sz w:val="24"/>
          <w:szCs w:val="24"/>
        </w:rPr>
        <w:t xml:space="preserve"> </w:t>
      </w:r>
      <w:r w:rsidRPr="00D31C4F">
        <w:rPr>
          <w:rFonts w:ascii="Arial" w:eastAsia="Carlito" w:hAnsi="Arial" w:cs="Arial"/>
          <w:sz w:val="24"/>
          <w:szCs w:val="24"/>
        </w:rPr>
        <w:t>Mexicanos.</w:t>
      </w:r>
    </w:p>
    <w:p w14:paraId="48DBBD21" w14:textId="77777777" w:rsidR="00347637" w:rsidRPr="00D31C4F" w:rsidRDefault="00347637" w:rsidP="00347637">
      <w:pPr>
        <w:pStyle w:val="Prrafodelista"/>
        <w:numPr>
          <w:ilvl w:val="0"/>
          <w:numId w:val="2"/>
        </w:numPr>
        <w:tabs>
          <w:tab w:val="left" w:pos="426"/>
          <w:tab w:val="left" w:pos="2074"/>
          <w:tab w:val="left" w:pos="2075"/>
        </w:tabs>
        <w:spacing w:line="360" w:lineRule="auto"/>
        <w:jc w:val="both"/>
        <w:rPr>
          <w:rFonts w:ascii="Arial" w:eastAsia="Carlito" w:hAnsi="Arial" w:cs="Arial"/>
          <w:sz w:val="24"/>
          <w:szCs w:val="24"/>
        </w:rPr>
      </w:pPr>
      <w:r w:rsidRPr="00D31C4F">
        <w:rPr>
          <w:rFonts w:ascii="Arial" w:eastAsia="Carlito" w:hAnsi="Arial" w:cs="Arial"/>
          <w:sz w:val="24"/>
          <w:szCs w:val="24"/>
        </w:rPr>
        <w:t>Constitución Política del Estado Libre y Soberano de</w:t>
      </w:r>
      <w:r w:rsidRPr="00D31C4F">
        <w:rPr>
          <w:rFonts w:ascii="Arial" w:eastAsia="Carlito" w:hAnsi="Arial" w:cs="Arial"/>
          <w:spacing w:val="-8"/>
          <w:sz w:val="24"/>
          <w:szCs w:val="24"/>
        </w:rPr>
        <w:t xml:space="preserve"> </w:t>
      </w:r>
      <w:r w:rsidRPr="00D31C4F">
        <w:rPr>
          <w:rFonts w:ascii="Arial" w:eastAsia="Carlito" w:hAnsi="Arial" w:cs="Arial"/>
          <w:sz w:val="24"/>
          <w:szCs w:val="24"/>
        </w:rPr>
        <w:t>Oaxaca.</w:t>
      </w:r>
    </w:p>
    <w:p w14:paraId="30F385C3" w14:textId="77777777" w:rsidR="00347637" w:rsidRPr="00D31C4F" w:rsidRDefault="00347637" w:rsidP="00347637">
      <w:pPr>
        <w:pStyle w:val="Prrafodelista"/>
        <w:numPr>
          <w:ilvl w:val="0"/>
          <w:numId w:val="2"/>
        </w:numPr>
        <w:tabs>
          <w:tab w:val="left" w:pos="426"/>
          <w:tab w:val="left" w:pos="2074"/>
          <w:tab w:val="left" w:pos="2075"/>
        </w:tabs>
        <w:spacing w:line="360" w:lineRule="auto"/>
        <w:jc w:val="both"/>
        <w:rPr>
          <w:rFonts w:ascii="Arial" w:eastAsia="Carlito" w:hAnsi="Arial" w:cs="Arial"/>
          <w:sz w:val="24"/>
          <w:szCs w:val="24"/>
        </w:rPr>
      </w:pPr>
      <w:r w:rsidRPr="00D31C4F">
        <w:rPr>
          <w:rFonts w:ascii="Arial" w:eastAsia="Carlito" w:hAnsi="Arial" w:cs="Arial"/>
          <w:sz w:val="24"/>
          <w:szCs w:val="24"/>
        </w:rPr>
        <w:t>Ley General de</w:t>
      </w:r>
      <w:r w:rsidRPr="00D31C4F">
        <w:rPr>
          <w:rFonts w:ascii="Arial" w:eastAsia="Carlito" w:hAnsi="Arial" w:cs="Arial"/>
          <w:spacing w:val="-2"/>
          <w:sz w:val="24"/>
          <w:szCs w:val="24"/>
        </w:rPr>
        <w:t xml:space="preserve"> </w:t>
      </w:r>
      <w:r w:rsidRPr="00D31C4F">
        <w:rPr>
          <w:rFonts w:ascii="Arial" w:eastAsia="Carlito" w:hAnsi="Arial" w:cs="Arial"/>
          <w:sz w:val="24"/>
          <w:szCs w:val="24"/>
        </w:rPr>
        <w:t>Archivos.</w:t>
      </w:r>
    </w:p>
    <w:p w14:paraId="095F5D77" w14:textId="77777777" w:rsidR="00347637" w:rsidRPr="00D31C4F" w:rsidRDefault="00347637" w:rsidP="00347637">
      <w:pPr>
        <w:pStyle w:val="Prrafodelista"/>
        <w:numPr>
          <w:ilvl w:val="0"/>
          <w:numId w:val="2"/>
        </w:numPr>
        <w:tabs>
          <w:tab w:val="left" w:pos="426"/>
          <w:tab w:val="left" w:pos="2074"/>
          <w:tab w:val="left" w:pos="2075"/>
        </w:tabs>
        <w:spacing w:line="360" w:lineRule="auto"/>
        <w:jc w:val="both"/>
        <w:rPr>
          <w:rFonts w:ascii="Arial" w:eastAsia="Carlito" w:hAnsi="Arial" w:cs="Arial"/>
          <w:sz w:val="24"/>
          <w:szCs w:val="24"/>
        </w:rPr>
      </w:pPr>
      <w:r w:rsidRPr="00D31C4F">
        <w:rPr>
          <w:rFonts w:ascii="Arial" w:eastAsia="Carlito" w:hAnsi="Arial" w:cs="Arial"/>
          <w:sz w:val="24"/>
          <w:szCs w:val="24"/>
        </w:rPr>
        <w:t>Ley General de Transparencia y Acceso a la Información</w:t>
      </w:r>
      <w:r w:rsidRPr="00D31C4F">
        <w:rPr>
          <w:rFonts w:ascii="Arial" w:eastAsia="Carlito" w:hAnsi="Arial" w:cs="Arial"/>
          <w:spacing w:val="-1"/>
          <w:sz w:val="24"/>
          <w:szCs w:val="24"/>
        </w:rPr>
        <w:t xml:space="preserve"> </w:t>
      </w:r>
      <w:r w:rsidRPr="00D31C4F">
        <w:rPr>
          <w:rFonts w:ascii="Arial" w:eastAsia="Carlito" w:hAnsi="Arial" w:cs="Arial"/>
          <w:sz w:val="24"/>
          <w:szCs w:val="24"/>
        </w:rPr>
        <w:t>Pública.</w:t>
      </w:r>
    </w:p>
    <w:p w14:paraId="2A91469E" w14:textId="77777777" w:rsidR="00347637" w:rsidRPr="00D31C4F" w:rsidRDefault="00347637" w:rsidP="00347637">
      <w:pPr>
        <w:pStyle w:val="Prrafodelista"/>
        <w:numPr>
          <w:ilvl w:val="0"/>
          <w:numId w:val="2"/>
        </w:numPr>
        <w:tabs>
          <w:tab w:val="left" w:pos="426"/>
          <w:tab w:val="left" w:pos="2074"/>
          <w:tab w:val="left" w:pos="2075"/>
          <w:tab w:val="left" w:pos="8789"/>
        </w:tabs>
        <w:spacing w:line="360" w:lineRule="auto"/>
        <w:ind w:right="49"/>
        <w:jc w:val="both"/>
        <w:rPr>
          <w:rFonts w:ascii="Arial" w:eastAsia="Carlito" w:hAnsi="Arial" w:cs="Arial"/>
          <w:sz w:val="24"/>
          <w:szCs w:val="24"/>
        </w:rPr>
      </w:pPr>
      <w:r w:rsidRPr="00D31C4F">
        <w:rPr>
          <w:rFonts w:ascii="Arial" w:eastAsia="Carlito" w:hAnsi="Arial" w:cs="Arial"/>
          <w:sz w:val="24"/>
          <w:szCs w:val="24"/>
        </w:rPr>
        <w:t>Acuerdo del Consejo Nacional del Sistema Nacional de Transparencia, Acceso a la Información Pública y Protección de Datos Personales, por el que se Aprueban los Lineamientos para la Organización y Conservación de</w:t>
      </w:r>
      <w:r w:rsidRPr="00D31C4F">
        <w:rPr>
          <w:rFonts w:ascii="Arial" w:eastAsia="Carlito" w:hAnsi="Arial" w:cs="Arial"/>
          <w:spacing w:val="-6"/>
          <w:sz w:val="24"/>
          <w:szCs w:val="24"/>
        </w:rPr>
        <w:t xml:space="preserve"> </w:t>
      </w:r>
      <w:r w:rsidRPr="00D31C4F">
        <w:rPr>
          <w:rFonts w:ascii="Arial" w:eastAsia="Carlito" w:hAnsi="Arial" w:cs="Arial"/>
          <w:sz w:val="24"/>
          <w:szCs w:val="24"/>
        </w:rPr>
        <w:t>Archivos.</w:t>
      </w:r>
    </w:p>
    <w:p w14:paraId="224EF191" w14:textId="77777777" w:rsidR="00347637" w:rsidRPr="00D31C4F" w:rsidRDefault="00347637" w:rsidP="00347637">
      <w:pPr>
        <w:pStyle w:val="Prrafodelista"/>
        <w:numPr>
          <w:ilvl w:val="0"/>
          <w:numId w:val="2"/>
        </w:numPr>
        <w:tabs>
          <w:tab w:val="left" w:pos="426"/>
          <w:tab w:val="left" w:pos="2074"/>
          <w:tab w:val="left" w:pos="2075"/>
          <w:tab w:val="left" w:pos="8789"/>
        </w:tabs>
        <w:spacing w:line="360" w:lineRule="auto"/>
        <w:ind w:right="49"/>
        <w:jc w:val="both"/>
        <w:rPr>
          <w:rFonts w:ascii="Arial" w:eastAsia="Carlito" w:hAnsi="Arial" w:cs="Arial"/>
          <w:sz w:val="24"/>
          <w:szCs w:val="24"/>
        </w:rPr>
      </w:pPr>
      <w:r w:rsidRPr="00D31C4F">
        <w:rPr>
          <w:rFonts w:ascii="Arial" w:eastAsia="Carlito" w:hAnsi="Arial" w:cs="Arial"/>
          <w:sz w:val="24"/>
          <w:szCs w:val="24"/>
        </w:rPr>
        <w:t>Ley de Transparencia y Acceso a la Información Pública y Buen Gobierno del Estado de Oaxaca.</w:t>
      </w:r>
    </w:p>
    <w:p w14:paraId="49961D2B" w14:textId="77777777" w:rsidR="00347637" w:rsidRPr="00D31C4F" w:rsidRDefault="00347637" w:rsidP="00347637">
      <w:pPr>
        <w:pStyle w:val="Prrafodelista"/>
        <w:numPr>
          <w:ilvl w:val="0"/>
          <w:numId w:val="2"/>
        </w:numPr>
        <w:tabs>
          <w:tab w:val="left" w:pos="426"/>
          <w:tab w:val="left" w:pos="2074"/>
          <w:tab w:val="left" w:pos="2075"/>
          <w:tab w:val="left" w:pos="8789"/>
        </w:tabs>
        <w:spacing w:line="360" w:lineRule="auto"/>
        <w:ind w:right="49"/>
        <w:jc w:val="both"/>
        <w:rPr>
          <w:rFonts w:ascii="Arial" w:eastAsia="Carlito" w:hAnsi="Arial" w:cs="Arial"/>
          <w:sz w:val="24"/>
          <w:szCs w:val="24"/>
        </w:rPr>
      </w:pPr>
      <w:r w:rsidRPr="00D31C4F">
        <w:rPr>
          <w:rFonts w:ascii="Arial" w:eastAsia="Carlito" w:hAnsi="Arial" w:cs="Arial"/>
          <w:sz w:val="24"/>
          <w:szCs w:val="24"/>
        </w:rPr>
        <w:t>Ley de Archivos para el Estado de</w:t>
      </w:r>
      <w:r w:rsidRPr="00D31C4F">
        <w:rPr>
          <w:rFonts w:ascii="Arial" w:eastAsia="Carlito" w:hAnsi="Arial" w:cs="Arial"/>
          <w:spacing w:val="-6"/>
          <w:sz w:val="24"/>
          <w:szCs w:val="24"/>
        </w:rPr>
        <w:t xml:space="preserve"> </w:t>
      </w:r>
      <w:r w:rsidRPr="00D31C4F">
        <w:rPr>
          <w:rFonts w:ascii="Arial" w:eastAsia="Carlito" w:hAnsi="Arial" w:cs="Arial"/>
          <w:sz w:val="24"/>
          <w:szCs w:val="24"/>
        </w:rPr>
        <w:t>Oaxaca.</w:t>
      </w:r>
    </w:p>
    <w:p w14:paraId="1EE9DE21" w14:textId="77777777" w:rsidR="00347637" w:rsidRPr="00D31C4F" w:rsidRDefault="00347637" w:rsidP="00347637">
      <w:pPr>
        <w:pStyle w:val="Prrafodelista"/>
        <w:numPr>
          <w:ilvl w:val="0"/>
          <w:numId w:val="2"/>
        </w:numPr>
        <w:tabs>
          <w:tab w:val="left" w:pos="426"/>
          <w:tab w:val="left" w:pos="2074"/>
          <w:tab w:val="left" w:pos="2075"/>
          <w:tab w:val="left" w:pos="8789"/>
        </w:tabs>
        <w:spacing w:line="360" w:lineRule="auto"/>
        <w:ind w:right="49"/>
        <w:jc w:val="both"/>
        <w:rPr>
          <w:rFonts w:ascii="Arial" w:eastAsia="Carlito" w:hAnsi="Arial" w:cs="Arial"/>
          <w:sz w:val="24"/>
          <w:szCs w:val="24"/>
        </w:rPr>
      </w:pPr>
      <w:r w:rsidRPr="00D31C4F">
        <w:rPr>
          <w:rFonts w:ascii="Arial" w:eastAsia="Carlito" w:hAnsi="Arial" w:cs="Arial"/>
          <w:sz w:val="24"/>
          <w:szCs w:val="24"/>
        </w:rPr>
        <w:t>Ley Orgánica Municipal del Estado de Oaxaca.</w:t>
      </w:r>
    </w:p>
    <w:p w14:paraId="0CFB53DC" w14:textId="77777777" w:rsidR="00347637" w:rsidRPr="00D31C4F" w:rsidRDefault="00347637" w:rsidP="00347637">
      <w:pPr>
        <w:pStyle w:val="Prrafodelista"/>
        <w:numPr>
          <w:ilvl w:val="0"/>
          <w:numId w:val="2"/>
        </w:numPr>
        <w:tabs>
          <w:tab w:val="left" w:pos="426"/>
          <w:tab w:val="left" w:pos="2074"/>
          <w:tab w:val="left" w:pos="2075"/>
          <w:tab w:val="left" w:pos="8789"/>
        </w:tabs>
        <w:spacing w:line="360" w:lineRule="auto"/>
        <w:ind w:right="49"/>
        <w:jc w:val="both"/>
        <w:rPr>
          <w:rFonts w:ascii="Arial" w:eastAsia="Carlito" w:hAnsi="Arial" w:cs="Arial"/>
          <w:sz w:val="24"/>
          <w:szCs w:val="24"/>
        </w:rPr>
      </w:pPr>
      <w:r w:rsidRPr="00D31C4F">
        <w:rPr>
          <w:rFonts w:ascii="Arial" w:eastAsia="Carlito" w:hAnsi="Arial" w:cs="Arial"/>
          <w:sz w:val="24"/>
          <w:szCs w:val="24"/>
        </w:rPr>
        <w:t>Lineamientos para la Organización, Conservación y Custodia de los Archivos</w:t>
      </w:r>
      <w:r w:rsidRPr="00D31C4F">
        <w:rPr>
          <w:rFonts w:ascii="Arial" w:eastAsia="Carlito" w:hAnsi="Arial" w:cs="Arial"/>
          <w:spacing w:val="-36"/>
          <w:sz w:val="24"/>
          <w:szCs w:val="24"/>
        </w:rPr>
        <w:t xml:space="preserve"> </w:t>
      </w:r>
      <w:r w:rsidRPr="00D31C4F">
        <w:rPr>
          <w:rFonts w:ascii="Arial" w:eastAsia="Carlito" w:hAnsi="Arial" w:cs="Arial"/>
          <w:sz w:val="24"/>
          <w:szCs w:val="24"/>
        </w:rPr>
        <w:t>de la Administración Pública Estatal de</w:t>
      </w:r>
      <w:r w:rsidRPr="00D31C4F">
        <w:rPr>
          <w:rFonts w:ascii="Arial" w:eastAsia="Carlito" w:hAnsi="Arial" w:cs="Arial"/>
          <w:spacing w:val="-2"/>
          <w:sz w:val="24"/>
          <w:szCs w:val="24"/>
        </w:rPr>
        <w:t xml:space="preserve"> </w:t>
      </w:r>
      <w:r w:rsidRPr="00D31C4F">
        <w:rPr>
          <w:rFonts w:ascii="Arial" w:eastAsia="Carlito" w:hAnsi="Arial" w:cs="Arial"/>
          <w:sz w:val="24"/>
          <w:szCs w:val="24"/>
        </w:rPr>
        <w:t>Oaxaca.</w:t>
      </w:r>
    </w:p>
    <w:p w14:paraId="20CCD76C" w14:textId="77777777" w:rsidR="00347637" w:rsidRPr="00D31C4F" w:rsidRDefault="00347637" w:rsidP="00347637">
      <w:pPr>
        <w:pStyle w:val="Prrafodelista"/>
        <w:numPr>
          <w:ilvl w:val="0"/>
          <w:numId w:val="2"/>
        </w:numPr>
        <w:tabs>
          <w:tab w:val="left" w:pos="426"/>
          <w:tab w:val="left" w:pos="2074"/>
          <w:tab w:val="left" w:pos="2075"/>
          <w:tab w:val="left" w:pos="8789"/>
        </w:tabs>
        <w:spacing w:line="360" w:lineRule="auto"/>
        <w:ind w:right="49"/>
        <w:jc w:val="both"/>
        <w:rPr>
          <w:rFonts w:ascii="Arial" w:eastAsia="Carlito" w:hAnsi="Arial" w:cs="Arial"/>
          <w:sz w:val="24"/>
          <w:szCs w:val="24"/>
        </w:rPr>
      </w:pPr>
      <w:r w:rsidRPr="00D31C4F">
        <w:rPr>
          <w:rFonts w:ascii="Arial" w:eastAsia="Carlito" w:hAnsi="Arial" w:cs="Arial"/>
          <w:sz w:val="24"/>
          <w:szCs w:val="24"/>
        </w:rPr>
        <w:t>Bando de Policía y Gobierno del Municipio de Oaxaca de Juárez.</w:t>
      </w:r>
    </w:p>
    <w:p w14:paraId="6D70FC0F" w14:textId="77777777" w:rsidR="00347637" w:rsidRPr="00D31C4F" w:rsidRDefault="00347637" w:rsidP="00347637">
      <w:pPr>
        <w:pStyle w:val="Prrafodelista"/>
        <w:numPr>
          <w:ilvl w:val="0"/>
          <w:numId w:val="2"/>
        </w:numPr>
        <w:tabs>
          <w:tab w:val="left" w:pos="426"/>
          <w:tab w:val="left" w:pos="2074"/>
          <w:tab w:val="left" w:pos="2075"/>
          <w:tab w:val="left" w:pos="8789"/>
        </w:tabs>
        <w:spacing w:line="360" w:lineRule="auto"/>
        <w:ind w:right="49"/>
        <w:jc w:val="both"/>
        <w:rPr>
          <w:rFonts w:ascii="Arial" w:eastAsia="Carlito" w:hAnsi="Arial" w:cs="Arial"/>
          <w:sz w:val="24"/>
          <w:szCs w:val="24"/>
        </w:rPr>
      </w:pPr>
      <w:r w:rsidRPr="00D31C4F">
        <w:rPr>
          <w:rFonts w:ascii="Arial" w:eastAsia="Carlito" w:hAnsi="Arial" w:cs="Arial"/>
          <w:sz w:val="24"/>
          <w:szCs w:val="24"/>
        </w:rPr>
        <w:t>Manual de Organización de la Secretaría Municipal.</w:t>
      </w:r>
    </w:p>
    <w:p w14:paraId="2282C3A3" w14:textId="77777777" w:rsidR="00347637" w:rsidRPr="00D31C4F" w:rsidRDefault="00347637" w:rsidP="00347637">
      <w:pPr>
        <w:pStyle w:val="Prrafodelista"/>
        <w:numPr>
          <w:ilvl w:val="0"/>
          <w:numId w:val="2"/>
        </w:numPr>
        <w:tabs>
          <w:tab w:val="left" w:pos="426"/>
          <w:tab w:val="left" w:pos="2074"/>
          <w:tab w:val="left" w:pos="2075"/>
          <w:tab w:val="left" w:pos="8789"/>
        </w:tabs>
        <w:spacing w:line="360" w:lineRule="auto"/>
        <w:ind w:right="49"/>
        <w:jc w:val="both"/>
        <w:rPr>
          <w:rFonts w:ascii="Arial" w:eastAsia="Carlito" w:hAnsi="Arial" w:cs="Arial"/>
          <w:sz w:val="24"/>
          <w:szCs w:val="24"/>
        </w:rPr>
      </w:pPr>
      <w:r w:rsidRPr="00D31C4F">
        <w:rPr>
          <w:rFonts w:ascii="Arial" w:eastAsia="Carlito" w:hAnsi="Arial" w:cs="Arial"/>
          <w:sz w:val="24"/>
          <w:szCs w:val="24"/>
        </w:rPr>
        <w:t>Manual de Procedimientos de la Secretaría Municipal.</w:t>
      </w:r>
    </w:p>
    <w:p w14:paraId="0D98052E" w14:textId="77777777" w:rsidR="00347637" w:rsidRPr="00D31C4F" w:rsidRDefault="00347637" w:rsidP="00347637">
      <w:pPr>
        <w:tabs>
          <w:tab w:val="left" w:pos="426"/>
          <w:tab w:val="left" w:pos="2074"/>
          <w:tab w:val="left" w:pos="2075"/>
          <w:tab w:val="left" w:pos="8789"/>
        </w:tabs>
        <w:spacing w:line="276" w:lineRule="auto"/>
        <w:ind w:right="49"/>
        <w:jc w:val="both"/>
        <w:rPr>
          <w:rFonts w:ascii="Arial" w:eastAsia="Carlito" w:hAnsi="Arial" w:cs="Arial"/>
          <w:sz w:val="26"/>
          <w:szCs w:val="26"/>
        </w:rPr>
      </w:pPr>
    </w:p>
    <w:p w14:paraId="1C0B7BB2" w14:textId="77777777" w:rsidR="00347637" w:rsidRPr="00EB6476" w:rsidRDefault="00347637" w:rsidP="00347637">
      <w:pPr>
        <w:pStyle w:val="Textoindependiente"/>
        <w:tabs>
          <w:tab w:val="left" w:pos="426"/>
        </w:tabs>
        <w:spacing w:line="276" w:lineRule="auto"/>
        <w:rPr>
          <w:rFonts w:ascii="Calibri" w:hAnsi="Calibri" w:cs="Calibri"/>
          <w:sz w:val="26"/>
          <w:szCs w:val="26"/>
        </w:rPr>
      </w:pPr>
    </w:p>
    <w:p w14:paraId="7F95282A" w14:textId="77777777" w:rsidR="00347637" w:rsidRPr="00EB6476" w:rsidRDefault="00347637" w:rsidP="00347637">
      <w:pPr>
        <w:tabs>
          <w:tab w:val="left" w:pos="426"/>
        </w:tabs>
        <w:spacing w:line="276" w:lineRule="auto"/>
        <w:rPr>
          <w:rFonts w:ascii="Calibri" w:eastAsia="Carlito" w:hAnsi="Calibri" w:cs="Calibri"/>
          <w:b/>
          <w:bCs/>
          <w:sz w:val="26"/>
          <w:szCs w:val="26"/>
        </w:rPr>
      </w:pPr>
      <w:r w:rsidRPr="00EB6476">
        <w:rPr>
          <w:rFonts w:ascii="Calibri" w:eastAsia="Carlito" w:hAnsi="Calibri" w:cs="Calibri"/>
          <w:b/>
          <w:bCs/>
          <w:sz w:val="26"/>
          <w:szCs w:val="26"/>
        </w:rPr>
        <w:br w:type="page"/>
      </w:r>
    </w:p>
    <w:p w14:paraId="1832BE8F" w14:textId="77777777" w:rsidR="00347637" w:rsidRPr="00D31C4F" w:rsidRDefault="00347637" w:rsidP="00347637">
      <w:pPr>
        <w:tabs>
          <w:tab w:val="left" w:pos="426"/>
        </w:tabs>
        <w:spacing w:line="276" w:lineRule="auto"/>
        <w:ind w:right="49"/>
        <w:jc w:val="center"/>
        <w:outlineLvl w:val="0"/>
        <w:rPr>
          <w:rFonts w:ascii="Arial" w:eastAsia="Carlito" w:hAnsi="Arial" w:cs="Arial"/>
          <w:b/>
          <w:bCs/>
          <w:sz w:val="28"/>
          <w:szCs w:val="28"/>
        </w:rPr>
      </w:pPr>
      <w:r w:rsidRPr="00D31C4F">
        <w:rPr>
          <w:rFonts w:ascii="Arial" w:eastAsia="Carlito" w:hAnsi="Arial" w:cs="Arial"/>
          <w:b/>
          <w:bCs/>
          <w:sz w:val="28"/>
          <w:szCs w:val="28"/>
        </w:rPr>
        <w:t>PLANEACIÓN.</w:t>
      </w:r>
    </w:p>
    <w:p w14:paraId="6DC52B9E" w14:textId="77777777" w:rsidR="00347637" w:rsidRPr="00D31C4F" w:rsidRDefault="00347637" w:rsidP="00347637">
      <w:pPr>
        <w:tabs>
          <w:tab w:val="left" w:pos="426"/>
        </w:tabs>
        <w:spacing w:line="276" w:lineRule="auto"/>
        <w:rPr>
          <w:rFonts w:ascii="Arial" w:eastAsia="Carlito" w:hAnsi="Arial" w:cs="Arial"/>
          <w:b/>
          <w:sz w:val="26"/>
          <w:szCs w:val="26"/>
        </w:rPr>
      </w:pPr>
    </w:p>
    <w:p w14:paraId="40274B07" w14:textId="7D3EAC39" w:rsidR="00347637" w:rsidRPr="00D31C4F" w:rsidRDefault="00347637" w:rsidP="00347637">
      <w:pPr>
        <w:pStyle w:val="Textoindependiente"/>
        <w:tabs>
          <w:tab w:val="left" w:pos="426"/>
        </w:tabs>
        <w:spacing w:line="360" w:lineRule="auto"/>
        <w:jc w:val="both"/>
        <w:rPr>
          <w:rFonts w:ascii="Arial" w:eastAsia="Carlito" w:hAnsi="Arial" w:cs="Arial"/>
        </w:rPr>
      </w:pPr>
      <w:r w:rsidRPr="00D31C4F">
        <w:rPr>
          <w:rFonts w:ascii="Arial" w:eastAsia="Carlito" w:hAnsi="Arial" w:cs="Arial"/>
        </w:rPr>
        <w:t>La implementación del Sistema Institucional de Archivos (SIA) en el Municipio de Oaxaca de Juárez, busca el mejor funcionamiento de los archivos de Trámite y General</w:t>
      </w:r>
      <w:r w:rsidR="00D409FF">
        <w:rPr>
          <w:rFonts w:ascii="Arial" w:eastAsia="Carlito" w:hAnsi="Arial" w:cs="Arial"/>
        </w:rPr>
        <w:t>,</w:t>
      </w:r>
      <w:r w:rsidRPr="00D31C4F">
        <w:rPr>
          <w:rFonts w:ascii="Arial" w:eastAsia="Carlito" w:hAnsi="Arial" w:cs="Arial"/>
        </w:rPr>
        <w:t xml:space="preserve"> </w:t>
      </w:r>
      <w:r w:rsidR="00D409FF" w:rsidRPr="00D31C4F">
        <w:rPr>
          <w:rFonts w:ascii="Arial" w:eastAsia="Carlito" w:hAnsi="Arial" w:cs="Arial"/>
        </w:rPr>
        <w:t>que</w:t>
      </w:r>
      <w:r w:rsidR="00D409FF">
        <w:rPr>
          <w:rFonts w:ascii="Arial" w:eastAsia="Carlito" w:hAnsi="Arial" w:cs="Arial"/>
        </w:rPr>
        <w:t>,</w:t>
      </w:r>
      <w:r w:rsidR="00D409FF" w:rsidRPr="00D31C4F">
        <w:rPr>
          <w:rFonts w:ascii="Arial" w:eastAsia="Carlito" w:hAnsi="Arial" w:cs="Arial"/>
        </w:rPr>
        <w:t xml:space="preserve"> </w:t>
      </w:r>
      <w:r w:rsidRPr="00D31C4F">
        <w:rPr>
          <w:rFonts w:ascii="Arial" w:eastAsia="Carlito" w:hAnsi="Arial" w:cs="Arial"/>
        </w:rPr>
        <w:t>en los diferentes procedimientos que implican el destino final de los documentos de archivos (valoración documental, baja documental y/o transferencia secundaria), podrían llegar a la última etapa de su ciclo de vida en el Archivo Histórico. Para tal efecto, es fundamental llevar a cabo las actividades que se plantean en el presente Programa Anual, cuyo avance será solicitado por el Área Coordinadora de Archivos de forma trimestral, estableciendo fechas de entrega para los integrantes del</w:t>
      </w:r>
      <w:r w:rsidRPr="00D31C4F">
        <w:rPr>
          <w:rFonts w:ascii="Arial" w:eastAsia="Carlito" w:hAnsi="Arial" w:cs="Arial"/>
          <w:spacing w:val="-5"/>
        </w:rPr>
        <w:t xml:space="preserve"> </w:t>
      </w:r>
      <w:r w:rsidRPr="00D31C4F">
        <w:rPr>
          <w:rFonts w:ascii="Arial" w:eastAsia="Carlito" w:hAnsi="Arial" w:cs="Arial"/>
        </w:rPr>
        <w:t>SIA.</w:t>
      </w:r>
    </w:p>
    <w:p w14:paraId="3E76247C" w14:textId="77777777" w:rsidR="00347637" w:rsidRPr="00EB6476" w:rsidRDefault="00347637" w:rsidP="00347637">
      <w:pPr>
        <w:pStyle w:val="Textoindependiente"/>
        <w:tabs>
          <w:tab w:val="left" w:pos="426"/>
        </w:tabs>
        <w:spacing w:line="360" w:lineRule="auto"/>
        <w:rPr>
          <w:rFonts w:ascii="Calibri" w:hAnsi="Calibri" w:cs="Calibri"/>
          <w:sz w:val="26"/>
          <w:szCs w:val="26"/>
        </w:rPr>
      </w:pPr>
    </w:p>
    <w:p w14:paraId="556273D3" w14:textId="77777777" w:rsidR="00347637" w:rsidRPr="00EB6476" w:rsidRDefault="00347637" w:rsidP="00347637">
      <w:pPr>
        <w:pStyle w:val="Textoindependiente"/>
        <w:tabs>
          <w:tab w:val="left" w:pos="426"/>
        </w:tabs>
        <w:spacing w:line="360" w:lineRule="auto"/>
        <w:rPr>
          <w:rFonts w:ascii="Calibri" w:hAnsi="Calibri" w:cs="Calibri"/>
          <w:sz w:val="26"/>
          <w:szCs w:val="26"/>
        </w:rPr>
      </w:pPr>
    </w:p>
    <w:p w14:paraId="3D024A22" w14:textId="77777777" w:rsidR="00347637" w:rsidRPr="00EB6476" w:rsidRDefault="00347637" w:rsidP="00347637">
      <w:pPr>
        <w:pStyle w:val="Textoindependiente"/>
        <w:tabs>
          <w:tab w:val="left" w:pos="426"/>
        </w:tabs>
        <w:spacing w:line="276" w:lineRule="auto"/>
        <w:rPr>
          <w:rFonts w:ascii="Calibri" w:hAnsi="Calibri" w:cs="Calibri"/>
          <w:sz w:val="26"/>
          <w:szCs w:val="26"/>
        </w:rPr>
      </w:pPr>
    </w:p>
    <w:p w14:paraId="1BE2C415" w14:textId="77777777" w:rsidR="00347637" w:rsidRPr="00EB6476" w:rsidRDefault="00347637" w:rsidP="00347637">
      <w:pPr>
        <w:tabs>
          <w:tab w:val="left" w:pos="426"/>
        </w:tabs>
        <w:spacing w:line="276" w:lineRule="auto"/>
        <w:jc w:val="right"/>
        <w:rPr>
          <w:rFonts w:ascii="Calibri" w:hAnsi="Calibri" w:cs="Calibri"/>
          <w:sz w:val="26"/>
          <w:szCs w:val="26"/>
        </w:rPr>
      </w:pPr>
    </w:p>
    <w:p w14:paraId="65892947" w14:textId="77777777" w:rsidR="00347637" w:rsidRPr="00EB6476" w:rsidRDefault="00347637" w:rsidP="00347637">
      <w:pPr>
        <w:tabs>
          <w:tab w:val="left" w:pos="426"/>
        </w:tabs>
        <w:spacing w:line="276" w:lineRule="auto"/>
        <w:jc w:val="right"/>
        <w:rPr>
          <w:rFonts w:ascii="Calibri" w:hAnsi="Calibri" w:cs="Calibri"/>
          <w:sz w:val="26"/>
          <w:szCs w:val="26"/>
        </w:rPr>
      </w:pPr>
    </w:p>
    <w:p w14:paraId="5A0165DA" w14:textId="77777777" w:rsidR="00347637" w:rsidRPr="00EB6476" w:rsidRDefault="00347637" w:rsidP="00347637">
      <w:pPr>
        <w:tabs>
          <w:tab w:val="left" w:pos="426"/>
        </w:tabs>
        <w:spacing w:line="276" w:lineRule="auto"/>
        <w:jc w:val="right"/>
        <w:rPr>
          <w:rFonts w:ascii="Calibri" w:hAnsi="Calibri" w:cs="Calibri"/>
          <w:sz w:val="26"/>
          <w:szCs w:val="26"/>
        </w:rPr>
      </w:pPr>
    </w:p>
    <w:p w14:paraId="02AD4CF7" w14:textId="77777777" w:rsidR="00347637" w:rsidRPr="00EB6476" w:rsidRDefault="00347637" w:rsidP="00347637">
      <w:pPr>
        <w:tabs>
          <w:tab w:val="left" w:pos="426"/>
        </w:tabs>
        <w:spacing w:line="276" w:lineRule="auto"/>
        <w:jc w:val="right"/>
        <w:rPr>
          <w:rFonts w:ascii="Calibri" w:hAnsi="Calibri" w:cs="Calibri"/>
          <w:sz w:val="26"/>
          <w:szCs w:val="26"/>
        </w:rPr>
      </w:pPr>
    </w:p>
    <w:p w14:paraId="4D6E615E" w14:textId="77777777" w:rsidR="00347637" w:rsidRPr="00EB6476" w:rsidRDefault="00347637" w:rsidP="00347637">
      <w:pPr>
        <w:tabs>
          <w:tab w:val="left" w:pos="426"/>
        </w:tabs>
        <w:spacing w:line="276" w:lineRule="auto"/>
        <w:jc w:val="right"/>
        <w:rPr>
          <w:rFonts w:ascii="Calibri" w:hAnsi="Calibri" w:cs="Calibri"/>
          <w:sz w:val="26"/>
          <w:szCs w:val="26"/>
        </w:rPr>
      </w:pPr>
    </w:p>
    <w:p w14:paraId="1E9A317D" w14:textId="77777777" w:rsidR="00347637" w:rsidRPr="00EB6476" w:rsidRDefault="00347637" w:rsidP="00347637">
      <w:pPr>
        <w:tabs>
          <w:tab w:val="left" w:pos="426"/>
        </w:tabs>
        <w:spacing w:line="276" w:lineRule="auto"/>
        <w:jc w:val="right"/>
        <w:rPr>
          <w:rFonts w:ascii="Calibri" w:hAnsi="Calibri" w:cs="Calibri"/>
          <w:sz w:val="26"/>
          <w:szCs w:val="26"/>
        </w:rPr>
      </w:pPr>
    </w:p>
    <w:p w14:paraId="1C6946D4" w14:textId="77777777" w:rsidR="00347637" w:rsidRPr="00EB6476" w:rsidRDefault="00347637" w:rsidP="00347637">
      <w:pPr>
        <w:tabs>
          <w:tab w:val="left" w:pos="426"/>
        </w:tabs>
        <w:spacing w:line="276" w:lineRule="auto"/>
        <w:jc w:val="right"/>
        <w:rPr>
          <w:rFonts w:ascii="Calibri" w:hAnsi="Calibri" w:cs="Calibri"/>
          <w:sz w:val="26"/>
          <w:szCs w:val="26"/>
        </w:rPr>
      </w:pPr>
    </w:p>
    <w:p w14:paraId="0DCEF242" w14:textId="77777777" w:rsidR="00347637" w:rsidRPr="00EB6476" w:rsidRDefault="00347637" w:rsidP="00347637">
      <w:pPr>
        <w:tabs>
          <w:tab w:val="left" w:pos="426"/>
        </w:tabs>
        <w:spacing w:line="276" w:lineRule="auto"/>
        <w:jc w:val="right"/>
        <w:rPr>
          <w:rFonts w:ascii="Calibri" w:hAnsi="Calibri" w:cs="Calibri"/>
          <w:sz w:val="26"/>
          <w:szCs w:val="26"/>
        </w:rPr>
      </w:pPr>
    </w:p>
    <w:p w14:paraId="57308D24" w14:textId="77777777" w:rsidR="00347637" w:rsidRPr="00EB6476" w:rsidRDefault="00347637" w:rsidP="00347637">
      <w:pPr>
        <w:tabs>
          <w:tab w:val="left" w:pos="426"/>
        </w:tabs>
        <w:spacing w:line="276" w:lineRule="auto"/>
        <w:jc w:val="right"/>
        <w:rPr>
          <w:rFonts w:ascii="Calibri" w:hAnsi="Calibri" w:cs="Calibri"/>
          <w:sz w:val="26"/>
          <w:szCs w:val="26"/>
        </w:rPr>
      </w:pPr>
    </w:p>
    <w:p w14:paraId="7CA37CA2" w14:textId="77777777" w:rsidR="00347637" w:rsidRPr="00EB6476" w:rsidRDefault="00347637" w:rsidP="00347637">
      <w:pPr>
        <w:tabs>
          <w:tab w:val="left" w:pos="426"/>
        </w:tabs>
        <w:spacing w:line="276" w:lineRule="auto"/>
        <w:jc w:val="right"/>
        <w:rPr>
          <w:rFonts w:ascii="Calibri" w:hAnsi="Calibri" w:cs="Calibri"/>
          <w:sz w:val="26"/>
          <w:szCs w:val="26"/>
        </w:rPr>
      </w:pPr>
    </w:p>
    <w:p w14:paraId="26F15BE6" w14:textId="77777777" w:rsidR="00347637" w:rsidRPr="00EB6476" w:rsidRDefault="00347637" w:rsidP="00347637">
      <w:pPr>
        <w:tabs>
          <w:tab w:val="left" w:pos="426"/>
        </w:tabs>
        <w:spacing w:line="276" w:lineRule="auto"/>
        <w:jc w:val="right"/>
        <w:rPr>
          <w:rFonts w:ascii="Calibri" w:hAnsi="Calibri" w:cs="Calibri"/>
          <w:sz w:val="26"/>
          <w:szCs w:val="26"/>
        </w:rPr>
      </w:pPr>
    </w:p>
    <w:p w14:paraId="145F4293" w14:textId="77777777" w:rsidR="00347637" w:rsidRPr="00EB6476" w:rsidRDefault="00347637" w:rsidP="00347637">
      <w:pPr>
        <w:tabs>
          <w:tab w:val="left" w:pos="426"/>
        </w:tabs>
        <w:spacing w:line="276" w:lineRule="auto"/>
        <w:jc w:val="right"/>
        <w:rPr>
          <w:rFonts w:ascii="Calibri" w:hAnsi="Calibri" w:cs="Calibri"/>
          <w:sz w:val="26"/>
          <w:szCs w:val="26"/>
        </w:rPr>
      </w:pPr>
    </w:p>
    <w:p w14:paraId="2589C7D6" w14:textId="77777777" w:rsidR="00347637" w:rsidRPr="00EB6476" w:rsidRDefault="00347637" w:rsidP="00347637">
      <w:pPr>
        <w:tabs>
          <w:tab w:val="left" w:pos="426"/>
        </w:tabs>
        <w:spacing w:line="276" w:lineRule="auto"/>
        <w:jc w:val="right"/>
        <w:rPr>
          <w:rFonts w:ascii="Calibri" w:hAnsi="Calibri" w:cs="Calibri"/>
          <w:sz w:val="26"/>
          <w:szCs w:val="26"/>
        </w:rPr>
      </w:pPr>
    </w:p>
    <w:p w14:paraId="31C42CB1" w14:textId="77777777" w:rsidR="00347637" w:rsidRPr="00F5711E" w:rsidRDefault="00347637" w:rsidP="00347637">
      <w:pPr>
        <w:tabs>
          <w:tab w:val="left" w:pos="426"/>
        </w:tabs>
        <w:spacing w:line="276" w:lineRule="auto"/>
        <w:jc w:val="right"/>
        <w:rPr>
          <w:rFonts w:ascii="Calibri" w:hAnsi="Calibri" w:cs="Calibri"/>
          <w:sz w:val="24"/>
          <w:szCs w:val="24"/>
        </w:rPr>
      </w:pPr>
    </w:p>
    <w:p w14:paraId="4DF354DF" w14:textId="77777777" w:rsidR="00347637" w:rsidRPr="00F5711E" w:rsidRDefault="00347637" w:rsidP="00347637">
      <w:pPr>
        <w:tabs>
          <w:tab w:val="left" w:pos="426"/>
        </w:tabs>
        <w:spacing w:line="276" w:lineRule="auto"/>
        <w:jc w:val="right"/>
        <w:rPr>
          <w:rFonts w:ascii="Calibri" w:hAnsi="Calibri" w:cs="Calibri"/>
          <w:sz w:val="24"/>
          <w:szCs w:val="24"/>
        </w:rPr>
      </w:pPr>
    </w:p>
    <w:p w14:paraId="0B0BCF4C" w14:textId="77777777" w:rsidR="00347637" w:rsidRPr="00F5711E" w:rsidRDefault="00347637" w:rsidP="00347637">
      <w:pPr>
        <w:tabs>
          <w:tab w:val="left" w:pos="426"/>
        </w:tabs>
        <w:spacing w:line="276" w:lineRule="auto"/>
        <w:jc w:val="right"/>
        <w:rPr>
          <w:rFonts w:ascii="Calibri" w:hAnsi="Calibri" w:cs="Calibri"/>
          <w:sz w:val="24"/>
          <w:szCs w:val="24"/>
        </w:rPr>
      </w:pPr>
    </w:p>
    <w:p w14:paraId="5F1C59BE" w14:textId="77777777" w:rsidR="00347637" w:rsidRPr="00F5711E" w:rsidRDefault="00347637" w:rsidP="00347637">
      <w:pPr>
        <w:tabs>
          <w:tab w:val="left" w:pos="426"/>
        </w:tabs>
        <w:spacing w:line="276" w:lineRule="auto"/>
        <w:jc w:val="right"/>
        <w:rPr>
          <w:rFonts w:ascii="Calibri" w:hAnsi="Calibri" w:cs="Calibri"/>
          <w:sz w:val="24"/>
          <w:szCs w:val="24"/>
        </w:rPr>
      </w:pPr>
    </w:p>
    <w:p w14:paraId="5DABC4A2" w14:textId="77777777" w:rsidR="00347637" w:rsidRPr="00F5711E" w:rsidRDefault="00347637" w:rsidP="00347637">
      <w:pPr>
        <w:tabs>
          <w:tab w:val="left" w:pos="426"/>
        </w:tabs>
        <w:spacing w:line="276" w:lineRule="auto"/>
        <w:jc w:val="right"/>
        <w:rPr>
          <w:rFonts w:ascii="Calibri" w:hAnsi="Calibri" w:cs="Calibri"/>
          <w:sz w:val="24"/>
          <w:szCs w:val="24"/>
        </w:rPr>
      </w:pPr>
    </w:p>
    <w:p w14:paraId="21A3694C" w14:textId="77777777" w:rsidR="00347637" w:rsidRDefault="00347637" w:rsidP="00347637">
      <w:pPr>
        <w:tabs>
          <w:tab w:val="left" w:pos="426"/>
        </w:tabs>
      </w:pPr>
    </w:p>
    <w:tbl>
      <w:tblPr>
        <w:tblStyle w:val="TableNormal1"/>
        <w:tblW w:w="648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64"/>
        <w:gridCol w:w="1816"/>
        <w:gridCol w:w="1567"/>
        <w:gridCol w:w="1166"/>
        <w:gridCol w:w="2092"/>
        <w:gridCol w:w="1423"/>
        <w:gridCol w:w="1539"/>
        <w:gridCol w:w="1473"/>
      </w:tblGrid>
      <w:tr w:rsidR="00347637" w:rsidRPr="00815487" w14:paraId="6F4B78C7" w14:textId="77777777" w:rsidTr="0038479E">
        <w:trPr>
          <w:trHeight w:val="347"/>
          <w:jc w:val="center"/>
        </w:trPr>
        <w:tc>
          <w:tcPr>
            <w:tcW w:w="5000" w:type="pct"/>
            <w:gridSpan w:val="8"/>
            <w:shd w:val="clear" w:color="auto" w:fill="BFBFBF" w:themeFill="background1" w:themeFillShade="BF"/>
            <w:vAlign w:val="center"/>
          </w:tcPr>
          <w:p w14:paraId="150B5869" w14:textId="77777777" w:rsidR="00347637" w:rsidRPr="00815487" w:rsidRDefault="00347637" w:rsidP="0038479E">
            <w:pPr>
              <w:tabs>
                <w:tab w:val="left" w:pos="426"/>
              </w:tabs>
              <w:spacing w:line="276" w:lineRule="auto"/>
              <w:ind w:left="3607" w:right="3290"/>
              <w:jc w:val="center"/>
              <w:rPr>
                <w:rFonts w:ascii="Arial" w:eastAsia="Carlito" w:hAnsi="Arial" w:cs="Arial"/>
                <w:b/>
                <w:sz w:val="18"/>
                <w:szCs w:val="18"/>
              </w:rPr>
            </w:pPr>
            <w:r w:rsidRPr="00815487">
              <w:rPr>
                <w:rFonts w:ascii="Arial" w:eastAsia="Carlito" w:hAnsi="Arial" w:cs="Arial"/>
                <w:b/>
                <w:sz w:val="18"/>
                <w:szCs w:val="18"/>
              </w:rPr>
              <w:t>MATRIZ DE ALCANCE, ENTREGABLES Y ACTIVIDADES.</w:t>
            </w:r>
          </w:p>
        </w:tc>
      </w:tr>
      <w:tr w:rsidR="00347637" w:rsidRPr="00815487" w14:paraId="4D0570FE" w14:textId="77777777" w:rsidTr="0038479E">
        <w:trPr>
          <w:trHeight w:val="745"/>
          <w:jc w:val="center"/>
        </w:trPr>
        <w:tc>
          <w:tcPr>
            <w:tcW w:w="165" w:type="pct"/>
            <w:tcBorders>
              <w:bottom w:val="single" w:sz="4" w:space="0" w:color="000000"/>
            </w:tcBorders>
            <w:shd w:val="clear" w:color="auto" w:fill="BFBFBF" w:themeFill="background1" w:themeFillShade="BF"/>
            <w:vAlign w:val="center"/>
          </w:tcPr>
          <w:p w14:paraId="3D6552D2" w14:textId="77777777" w:rsidR="00347637" w:rsidRPr="00815487" w:rsidRDefault="00347637" w:rsidP="0038479E">
            <w:pPr>
              <w:tabs>
                <w:tab w:val="left" w:pos="426"/>
              </w:tabs>
              <w:spacing w:line="276" w:lineRule="auto"/>
              <w:ind w:left="17"/>
              <w:jc w:val="center"/>
              <w:rPr>
                <w:rFonts w:ascii="Arial" w:eastAsia="Carlito" w:hAnsi="Arial" w:cs="Arial"/>
                <w:b/>
                <w:sz w:val="18"/>
                <w:szCs w:val="18"/>
              </w:rPr>
            </w:pPr>
            <w:r w:rsidRPr="00815487">
              <w:rPr>
                <w:rFonts w:ascii="Arial" w:eastAsia="Carlito" w:hAnsi="Arial" w:cs="Arial"/>
                <w:b/>
                <w:sz w:val="18"/>
                <w:szCs w:val="18"/>
              </w:rPr>
              <w:t>No.</w:t>
            </w:r>
          </w:p>
        </w:tc>
        <w:tc>
          <w:tcPr>
            <w:tcW w:w="794" w:type="pct"/>
            <w:tcBorders>
              <w:bottom w:val="single" w:sz="4" w:space="0" w:color="000000"/>
            </w:tcBorders>
            <w:shd w:val="clear" w:color="auto" w:fill="BFBFBF" w:themeFill="background1" w:themeFillShade="BF"/>
            <w:vAlign w:val="center"/>
          </w:tcPr>
          <w:p w14:paraId="732704BF" w14:textId="77777777" w:rsidR="00347637" w:rsidRPr="00815487" w:rsidRDefault="00347637" w:rsidP="0038479E">
            <w:pPr>
              <w:tabs>
                <w:tab w:val="left" w:pos="426"/>
              </w:tabs>
              <w:spacing w:line="276" w:lineRule="auto"/>
              <w:ind w:left="90" w:right="71"/>
              <w:jc w:val="center"/>
              <w:rPr>
                <w:rFonts w:ascii="Arial" w:eastAsia="Carlito" w:hAnsi="Arial" w:cs="Arial"/>
                <w:b/>
                <w:sz w:val="18"/>
                <w:szCs w:val="18"/>
              </w:rPr>
            </w:pPr>
            <w:r w:rsidRPr="00815487">
              <w:rPr>
                <w:rFonts w:ascii="Arial" w:eastAsia="Carlito" w:hAnsi="Arial" w:cs="Arial"/>
                <w:b/>
                <w:sz w:val="18"/>
                <w:szCs w:val="18"/>
              </w:rPr>
              <w:t>Actividad.</w:t>
            </w:r>
          </w:p>
        </w:tc>
        <w:tc>
          <w:tcPr>
            <w:tcW w:w="685" w:type="pct"/>
            <w:tcBorders>
              <w:bottom w:val="single" w:sz="4" w:space="0" w:color="000000"/>
            </w:tcBorders>
            <w:shd w:val="clear" w:color="auto" w:fill="BFBFBF" w:themeFill="background1" w:themeFillShade="BF"/>
            <w:vAlign w:val="center"/>
          </w:tcPr>
          <w:p w14:paraId="3AEE1803" w14:textId="77777777" w:rsidR="00347637" w:rsidRPr="00815487" w:rsidRDefault="00347637" w:rsidP="0038479E">
            <w:pPr>
              <w:tabs>
                <w:tab w:val="left" w:pos="426"/>
              </w:tabs>
              <w:spacing w:line="276" w:lineRule="auto"/>
              <w:ind w:right="313"/>
              <w:jc w:val="center"/>
              <w:rPr>
                <w:rFonts w:ascii="Arial" w:eastAsia="Carlito" w:hAnsi="Arial" w:cs="Arial"/>
                <w:b/>
                <w:sz w:val="18"/>
                <w:szCs w:val="18"/>
              </w:rPr>
            </w:pPr>
            <w:r w:rsidRPr="00815487">
              <w:rPr>
                <w:rFonts w:ascii="Arial" w:eastAsia="Carlito" w:hAnsi="Arial" w:cs="Arial"/>
                <w:b/>
                <w:sz w:val="18"/>
                <w:szCs w:val="18"/>
              </w:rPr>
              <w:t>Unidad Responsable.</w:t>
            </w:r>
          </w:p>
        </w:tc>
        <w:tc>
          <w:tcPr>
            <w:tcW w:w="510" w:type="pct"/>
            <w:tcBorders>
              <w:bottom w:val="single" w:sz="4" w:space="0" w:color="000000"/>
            </w:tcBorders>
            <w:shd w:val="clear" w:color="auto" w:fill="BFBFBF" w:themeFill="background1" w:themeFillShade="BF"/>
            <w:vAlign w:val="center"/>
          </w:tcPr>
          <w:p w14:paraId="5B1BF20C" w14:textId="77777777" w:rsidR="00347637" w:rsidRPr="00815487" w:rsidRDefault="00347637" w:rsidP="0038479E">
            <w:pPr>
              <w:tabs>
                <w:tab w:val="left" w:pos="426"/>
              </w:tabs>
              <w:spacing w:line="276" w:lineRule="auto"/>
              <w:ind w:left="155" w:right="119" w:firstLine="16"/>
              <w:jc w:val="center"/>
              <w:rPr>
                <w:rFonts w:ascii="Arial" w:eastAsia="Carlito" w:hAnsi="Arial" w:cs="Arial"/>
                <w:b/>
                <w:sz w:val="18"/>
                <w:szCs w:val="18"/>
              </w:rPr>
            </w:pPr>
            <w:r w:rsidRPr="00815487">
              <w:rPr>
                <w:rFonts w:ascii="Arial" w:eastAsia="Carlito" w:hAnsi="Arial" w:cs="Arial"/>
                <w:b/>
                <w:sz w:val="18"/>
                <w:szCs w:val="18"/>
              </w:rPr>
              <w:t>Recursos Humanos.</w:t>
            </w:r>
          </w:p>
        </w:tc>
        <w:tc>
          <w:tcPr>
            <w:tcW w:w="1001" w:type="pct"/>
            <w:tcBorders>
              <w:bottom w:val="single" w:sz="4" w:space="0" w:color="000000"/>
            </w:tcBorders>
            <w:shd w:val="clear" w:color="auto" w:fill="BFBFBF" w:themeFill="background1" w:themeFillShade="BF"/>
            <w:vAlign w:val="center"/>
          </w:tcPr>
          <w:p w14:paraId="5A2190B9" w14:textId="77777777" w:rsidR="00347637" w:rsidRPr="00815487" w:rsidRDefault="00347637" w:rsidP="0038479E">
            <w:pPr>
              <w:tabs>
                <w:tab w:val="left" w:pos="426"/>
              </w:tabs>
              <w:spacing w:line="276" w:lineRule="auto"/>
              <w:ind w:left="138"/>
              <w:jc w:val="center"/>
              <w:rPr>
                <w:rFonts w:ascii="Arial" w:eastAsia="Carlito" w:hAnsi="Arial" w:cs="Arial"/>
                <w:b/>
                <w:sz w:val="18"/>
                <w:szCs w:val="18"/>
              </w:rPr>
            </w:pPr>
            <w:r w:rsidRPr="00815487">
              <w:rPr>
                <w:rFonts w:ascii="Arial" w:eastAsia="Carlito" w:hAnsi="Arial" w:cs="Arial"/>
                <w:b/>
                <w:sz w:val="18"/>
                <w:szCs w:val="18"/>
              </w:rPr>
              <w:t>Recursos Materiales.</w:t>
            </w:r>
          </w:p>
        </w:tc>
        <w:tc>
          <w:tcPr>
            <w:tcW w:w="482" w:type="pct"/>
            <w:tcBorders>
              <w:bottom w:val="single" w:sz="4" w:space="0" w:color="000000"/>
            </w:tcBorders>
            <w:shd w:val="clear" w:color="auto" w:fill="BFBFBF" w:themeFill="background1" w:themeFillShade="BF"/>
            <w:vAlign w:val="center"/>
          </w:tcPr>
          <w:p w14:paraId="54B9E54B" w14:textId="77777777" w:rsidR="00347637" w:rsidRPr="00815487" w:rsidRDefault="00347637" w:rsidP="0038479E">
            <w:pPr>
              <w:tabs>
                <w:tab w:val="left" w:pos="426"/>
              </w:tabs>
              <w:spacing w:line="276" w:lineRule="auto"/>
              <w:ind w:left="188" w:right="153" w:firstLine="79"/>
              <w:jc w:val="center"/>
              <w:rPr>
                <w:rFonts w:ascii="Arial" w:eastAsia="Carlito" w:hAnsi="Arial" w:cs="Arial"/>
                <w:b/>
                <w:sz w:val="18"/>
                <w:szCs w:val="18"/>
              </w:rPr>
            </w:pPr>
            <w:r w:rsidRPr="00815487">
              <w:rPr>
                <w:rFonts w:ascii="Arial" w:eastAsia="Carlito" w:hAnsi="Arial" w:cs="Arial"/>
                <w:b/>
                <w:sz w:val="18"/>
                <w:szCs w:val="18"/>
              </w:rPr>
              <w:t>Recursos Financieros.</w:t>
            </w:r>
          </w:p>
        </w:tc>
        <w:tc>
          <w:tcPr>
            <w:tcW w:w="696" w:type="pct"/>
            <w:tcBorders>
              <w:bottom w:val="single" w:sz="4" w:space="0" w:color="000000"/>
            </w:tcBorders>
            <w:shd w:val="clear" w:color="auto" w:fill="BFBFBF" w:themeFill="background1" w:themeFillShade="BF"/>
            <w:vAlign w:val="center"/>
          </w:tcPr>
          <w:p w14:paraId="7A9E5126" w14:textId="77777777" w:rsidR="00347637" w:rsidRPr="00815487" w:rsidRDefault="00347637" w:rsidP="0038479E">
            <w:pPr>
              <w:tabs>
                <w:tab w:val="left" w:pos="426"/>
              </w:tabs>
              <w:spacing w:line="276" w:lineRule="auto"/>
              <w:jc w:val="center"/>
              <w:rPr>
                <w:rFonts w:ascii="Arial" w:eastAsia="Carlito" w:hAnsi="Arial" w:cs="Arial"/>
                <w:b/>
                <w:sz w:val="18"/>
                <w:szCs w:val="18"/>
              </w:rPr>
            </w:pPr>
            <w:r w:rsidRPr="00815487">
              <w:rPr>
                <w:rFonts w:ascii="Arial" w:eastAsia="Carlito" w:hAnsi="Arial" w:cs="Arial"/>
                <w:b/>
                <w:sz w:val="18"/>
                <w:szCs w:val="18"/>
              </w:rPr>
              <w:t>Entregables.</w:t>
            </w:r>
          </w:p>
        </w:tc>
        <w:tc>
          <w:tcPr>
            <w:tcW w:w="667" w:type="pct"/>
            <w:tcBorders>
              <w:bottom w:val="single" w:sz="4" w:space="0" w:color="000000"/>
            </w:tcBorders>
            <w:shd w:val="clear" w:color="auto" w:fill="BFBFBF" w:themeFill="background1" w:themeFillShade="BF"/>
            <w:vAlign w:val="center"/>
          </w:tcPr>
          <w:p w14:paraId="269C1604" w14:textId="77777777" w:rsidR="00347637" w:rsidRPr="00815487" w:rsidRDefault="00347637" w:rsidP="0038479E">
            <w:pPr>
              <w:tabs>
                <w:tab w:val="left" w:pos="426"/>
              </w:tabs>
              <w:spacing w:line="276" w:lineRule="auto"/>
              <w:jc w:val="center"/>
              <w:rPr>
                <w:rFonts w:ascii="Arial" w:eastAsia="Carlito" w:hAnsi="Arial" w:cs="Arial"/>
                <w:b/>
                <w:sz w:val="18"/>
                <w:szCs w:val="18"/>
              </w:rPr>
            </w:pPr>
            <w:r w:rsidRPr="00815487">
              <w:rPr>
                <w:rFonts w:ascii="Arial" w:eastAsia="Carlito" w:hAnsi="Arial" w:cs="Arial"/>
                <w:b/>
                <w:sz w:val="18"/>
                <w:szCs w:val="18"/>
              </w:rPr>
              <w:t>Observaciones.</w:t>
            </w:r>
          </w:p>
        </w:tc>
      </w:tr>
      <w:tr w:rsidR="00347637" w:rsidRPr="00815487" w14:paraId="189A3833" w14:textId="77777777" w:rsidTr="0038479E">
        <w:trPr>
          <w:trHeight w:val="265"/>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4AF83"/>
            <w:vAlign w:val="center"/>
          </w:tcPr>
          <w:p w14:paraId="64CC9C6F" w14:textId="77777777" w:rsidR="00347637" w:rsidRPr="00815487" w:rsidRDefault="00347637" w:rsidP="0038479E">
            <w:pPr>
              <w:tabs>
                <w:tab w:val="left" w:pos="426"/>
              </w:tabs>
              <w:spacing w:line="276" w:lineRule="auto"/>
              <w:ind w:left="4471" w:right="4524"/>
              <w:jc w:val="center"/>
              <w:rPr>
                <w:rFonts w:ascii="Arial" w:eastAsia="Carlito" w:hAnsi="Arial" w:cs="Arial"/>
                <w:b/>
                <w:sz w:val="18"/>
                <w:szCs w:val="18"/>
              </w:rPr>
            </w:pPr>
            <w:r w:rsidRPr="00815487">
              <w:rPr>
                <w:rFonts w:ascii="Arial" w:eastAsia="Carlito" w:hAnsi="Arial" w:cs="Arial"/>
                <w:b/>
                <w:sz w:val="18"/>
                <w:szCs w:val="18"/>
              </w:rPr>
              <w:t>NIVEL</w:t>
            </w:r>
            <w:r w:rsidRPr="00815487">
              <w:rPr>
                <w:rFonts w:ascii="Arial" w:eastAsia="Carlito" w:hAnsi="Arial" w:cs="Arial"/>
                <w:b/>
                <w:spacing w:val="-5"/>
                <w:sz w:val="18"/>
                <w:szCs w:val="18"/>
              </w:rPr>
              <w:t xml:space="preserve"> </w:t>
            </w:r>
            <w:r w:rsidRPr="00815487">
              <w:rPr>
                <w:rFonts w:ascii="Arial" w:eastAsia="Carlito" w:hAnsi="Arial" w:cs="Arial"/>
                <w:b/>
                <w:sz w:val="18"/>
                <w:szCs w:val="18"/>
              </w:rPr>
              <w:t>ESTRUCTURAL.</w:t>
            </w:r>
          </w:p>
        </w:tc>
      </w:tr>
      <w:tr w:rsidR="00347637" w:rsidRPr="00815487" w14:paraId="0BAB419F" w14:textId="77777777" w:rsidTr="0038479E">
        <w:trPr>
          <w:trHeight w:val="993"/>
          <w:jc w:val="center"/>
        </w:trPr>
        <w:tc>
          <w:tcPr>
            <w:tcW w:w="165" w:type="pct"/>
            <w:tcBorders>
              <w:top w:val="single" w:sz="4" w:space="0" w:color="000000"/>
            </w:tcBorders>
            <w:vAlign w:val="center"/>
          </w:tcPr>
          <w:p w14:paraId="6F6AC940" w14:textId="77777777" w:rsidR="00347637" w:rsidRPr="00815487" w:rsidRDefault="00347637" w:rsidP="0038479E">
            <w:pPr>
              <w:tabs>
                <w:tab w:val="left" w:pos="426"/>
              </w:tabs>
              <w:spacing w:line="276" w:lineRule="auto"/>
              <w:ind w:left="143"/>
              <w:jc w:val="center"/>
              <w:rPr>
                <w:rFonts w:ascii="Arial" w:eastAsia="Carlito" w:hAnsi="Arial" w:cs="Arial"/>
                <w:sz w:val="18"/>
                <w:szCs w:val="18"/>
              </w:rPr>
            </w:pPr>
            <w:r w:rsidRPr="00815487">
              <w:rPr>
                <w:rFonts w:ascii="Arial" w:eastAsia="Carlito" w:hAnsi="Arial" w:cs="Arial"/>
                <w:sz w:val="18"/>
                <w:szCs w:val="18"/>
              </w:rPr>
              <w:t>1</w:t>
            </w:r>
          </w:p>
        </w:tc>
        <w:tc>
          <w:tcPr>
            <w:tcW w:w="794" w:type="pct"/>
            <w:tcBorders>
              <w:top w:val="single" w:sz="4" w:space="0" w:color="000000"/>
            </w:tcBorders>
            <w:vAlign w:val="center"/>
          </w:tcPr>
          <w:p w14:paraId="6EB79C73" w14:textId="77777777" w:rsidR="00347637" w:rsidRPr="00815487" w:rsidRDefault="00347637" w:rsidP="0038479E">
            <w:pPr>
              <w:tabs>
                <w:tab w:val="left" w:pos="426"/>
              </w:tabs>
              <w:spacing w:line="276" w:lineRule="auto"/>
              <w:ind w:left="108" w:right="161"/>
              <w:jc w:val="center"/>
              <w:rPr>
                <w:rFonts w:ascii="Arial" w:eastAsia="Carlito" w:hAnsi="Arial" w:cs="Arial"/>
                <w:b/>
                <w:sz w:val="18"/>
                <w:szCs w:val="18"/>
              </w:rPr>
            </w:pPr>
            <w:r w:rsidRPr="00815487">
              <w:rPr>
                <w:rFonts w:ascii="Arial" w:eastAsia="Carlito" w:hAnsi="Arial" w:cs="Arial"/>
                <w:b/>
                <w:sz w:val="18"/>
                <w:szCs w:val="18"/>
              </w:rPr>
              <w:t>Establecimiento del Sistema Institucional de Archivos.</w:t>
            </w:r>
          </w:p>
        </w:tc>
        <w:tc>
          <w:tcPr>
            <w:tcW w:w="685" w:type="pct"/>
            <w:tcBorders>
              <w:top w:val="single" w:sz="4" w:space="0" w:color="000000"/>
            </w:tcBorders>
            <w:vAlign w:val="center"/>
          </w:tcPr>
          <w:p w14:paraId="14F9DFE4" w14:textId="77777777" w:rsidR="00347637" w:rsidRPr="00815487" w:rsidRDefault="00347637" w:rsidP="0038479E">
            <w:pPr>
              <w:tabs>
                <w:tab w:val="left" w:pos="426"/>
              </w:tabs>
              <w:spacing w:line="276" w:lineRule="auto"/>
              <w:ind w:left="105" w:right="350"/>
              <w:jc w:val="center"/>
              <w:rPr>
                <w:rFonts w:ascii="Arial" w:eastAsia="Carlito" w:hAnsi="Arial" w:cs="Arial"/>
                <w:sz w:val="18"/>
                <w:szCs w:val="18"/>
              </w:rPr>
            </w:pPr>
            <w:r w:rsidRPr="00815487">
              <w:rPr>
                <w:rFonts w:ascii="Arial" w:eastAsia="Carlito" w:hAnsi="Arial" w:cs="Arial"/>
                <w:sz w:val="18"/>
                <w:szCs w:val="18"/>
              </w:rPr>
              <w:t>Área Coordinadora de Archivos.</w:t>
            </w:r>
          </w:p>
        </w:tc>
        <w:tc>
          <w:tcPr>
            <w:tcW w:w="510" w:type="pct"/>
            <w:tcBorders>
              <w:top w:val="single" w:sz="4" w:space="0" w:color="000000"/>
            </w:tcBorders>
            <w:vAlign w:val="center"/>
          </w:tcPr>
          <w:p w14:paraId="510EE7E6" w14:textId="77777777" w:rsidR="00347637" w:rsidRPr="00815487" w:rsidRDefault="00347637" w:rsidP="0038479E">
            <w:pPr>
              <w:tabs>
                <w:tab w:val="left" w:pos="426"/>
              </w:tabs>
              <w:spacing w:line="276" w:lineRule="auto"/>
              <w:ind w:left="35"/>
              <w:jc w:val="center"/>
              <w:rPr>
                <w:rFonts w:ascii="Arial" w:eastAsia="Carlito" w:hAnsi="Arial" w:cs="Arial"/>
                <w:sz w:val="18"/>
                <w:szCs w:val="18"/>
              </w:rPr>
            </w:pPr>
            <w:r w:rsidRPr="00815487">
              <w:rPr>
                <w:rFonts w:ascii="Arial" w:eastAsia="Carlito" w:hAnsi="Arial" w:cs="Arial"/>
                <w:sz w:val="18"/>
                <w:szCs w:val="18"/>
              </w:rPr>
              <w:t>50</w:t>
            </w:r>
          </w:p>
        </w:tc>
        <w:tc>
          <w:tcPr>
            <w:tcW w:w="1001" w:type="pct"/>
            <w:tcBorders>
              <w:top w:val="single" w:sz="4" w:space="0" w:color="000000"/>
            </w:tcBorders>
            <w:vAlign w:val="center"/>
          </w:tcPr>
          <w:p w14:paraId="43E333A1"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paquete de 500 hojas blancas tamaño carta.</w:t>
            </w:r>
          </w:p>
          <w:p w14:paraId="7E406F7E"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-10 bolígrafos de tinta azul.</w:t>
            </w:r>
          </w:p>
          <w:p w14:paraId="090223F8"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computadora de escritorio.</w:t>
            </w:r>
          </w:p>
          <w:p w14:paraId="322AA9DA"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impresora inalámbrica EPSON EcoTank L1250.</w:t>
            </w:r>
          </w:p>
          <w:p w14:paraId="29C2D1FC"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botella de tinta Negra T544120-AL.</w:t>
            </w:r>
          </w:p>
        </w:tc>
        <w:tc>
          <w:tcPr>
            <w:tcW w:w="482" w:type="pct"/>
            <w:tcBorders>
              <w:top w:val="single" w:sz="4" w:space="0" w:color="000000"/>
            </w:tcBorders>
            <w:vAlign w:val="center"/>
          </w:tcPr>
          <w:p w14:paraId="31FE7675" w14:textId="77777777" w:rsidR="00347637" w:rsidRPr="00815487" w:rsidRDefault="00347637" w:rsidP="0038479E">
            <w:pPr>
              <w:tabs>
                <w:tab w:val="left" w:pos="426"/>
              </w:tabs>
              <w:spacing w:line="276" w:lineRule="auto"/>
              <w:ind w:left="1" w:right="237"/>
              <w:jc w:val="center"/>
              <w:rPr>
                <w:rFonts w:ascii="Arial" w:eastAsia="Carlito" w:hAnsi="Arial" w:cs="Arial"/>
                <w:sz w:val="18"/>
                <w:szCs w:val="18"/>
              </w:rPr>
            </w:pPr>
            <w:r w:rsidRPr="00815487">
              <w:rPr>
                <w:rFonts w:ascii="Arial" w:eastAsia="Carlito" w:hAnsi="Arial" w:cs="Arial"/>
                <w:sz w:val="18"/>
                <w:szCs w:val="18"/>
              </w:rPr>
              <w:t>$21,500.00</w:t>
            </w:r>
          </w:p>
          <w:p w14:paraId="0A132C0A" w14:textId="77777777" w:rsidR="00347637" w:rsidRPr="00815487" w:rsidRDefault="00347637" w:rsidP="0038479E">
            <w:pPr>
              <w:tabs>
                <w:tab w:val="left" w:pos="426"/>
              </w:tabs>
              <w:spacing w:line="276" w:lineRule="auto"/>
              <w:ind w:left="1" w:right="237"/>
              <w:jc w:val="center"/>
              <w:rPr>
                <w:rFonts w:ascii="Arial" w:eastAsia="Carlito" w:hAnsi="Arial" w:cs="Arial"/>
                <w:sz w:val="18"/>
                <w:szCs w:val="18"/>
              </w:rPr>
            </w:pPr>
          </w:p>
        </w:tc>
        <w:tc>
          <w:tcPr>
            <w:tcW w:w="696" w:type="pct"/>
            <w:tcBorders>
              <w:top w:val="single" w:sz="4" w:space="0" w:color="000000"/>
            </w:tcBorders>
            <w:vAlign w:val="center"/>
          </w:tcPr>
          <w:p w14:paraId="1C8D44B1" w14:textId="77777777" w:rsidR="00347637" w:rsidRPr="00815487" w:rsidRDefault="00347637" w:rsidP="0038479E">
            <w:pPr>
              <w:tabs>
                <w:tab w:val="left" w:pos="426"/>
              </w:tabs>
              <w:spacing w:line="276" w:lineRule="auto"/>
              <w:ind w:left="8" w:right="189" w:firstLine="36"/>
              <w:jc w:val="center"/>
              <w:rPr>
                <w:rFonts w:ascii="Arial" w:eastAsia="Carlito" w:hAnsi="Arial" w:cs="Arial"/>
                <w:sz w:val="18"/>
                <w:szCs w:val="18"/>
              </w:rPr>
            </w:pPr>
            <w:r w:rsidRPr="00815487">
              <w:rPr>
                <w:rFonts w:ascii="Arial" w:eastAsia="Carlito" w:hAnsi="Arial" w:cs="Arial"/>
                <w:sz w:val="18"/>
                <w:szCs w:val="18"/>
              </w:rPr>
              <w:t>-Oficio de designación de los Responsables de Archivos de Trámite.</w:t>
            </w:r>
          </w:p>
          <w:p w14:paraId="7290F198" w14:textId="77777777" w:rsidR="00347637" w:rsidRPr="00815487" w:rsidRDefault="00347637" w:rsidP="0038479E">
            <w:pPr>
              <w:tabs>
                <w:tab w:val="left" w:pos="426"/>
              </w:tabs>
              <w:spacing w:line="276" w:lineRule="auto"/>
              <w:ind w:left="8" w:right="189" w:firstLine="36"/>
              <w:jc w:val="center"/>
              <w:rPr>
                <w:rFonts w:ascii="Arial" w:eastAsia="Carlito" w:hAnsi="Arial" w:cs="Arial"/>
                <w:sz w:val="18"/>
                <w:szCs w:val="18"/>
              </w:rPr>
            </w:pPr>
            <w:r w:rsidRPr="00815487">
              <w:rPr>
                <w:rFonts w:ascii="Arial" w:eastAsia="Carlito" w:hAnsi="Arial" w:cs="Arial"/>
                <w:sz w:val="18"/>
                <w:szCs w:val="18"/>
              </w:rPr>
              <w:t>-Acta de instalación del Sistema Institucional de Archivos del Municipio de Oaxaca de Juárez.</w:t>
            </w:r>
          </w:p>
        </w:tc>
        <w:tc>
          <w:tcPr>
            <w:tcW w:w="667" w:type="pct"/>
            <w:tcBorders>
              <w:top w:val="single" w:sz="4" w:space="0" w:color="000000"/>
            </w:tcBorders>
            <w:vAlign w:val="center"/>
          </w:tcPr>
          <w:p w14:paraId="3D91565F" w14:textId="77777777" w:rsidR="00347637" w:rsidRPr="00815487" w:rsidRDefault="00347637" w:rsidP="0038479E">
            <w:pPr>
              <w:tabs>
                <w:tab w:val="left" w:pos="426"/>
              </w:tabs>
              <w:spacing w:line="276" w:lineRule="auto"/>
              <w:ind w:left="7" w:right="22"/>
              <w:jc w:val="center"/>
              <w:rPr>
                <w:rFonts w:ascii="Arial" w:eastAsia="Carlito" w:hAnsi="Arial" w:cs="Arial"/>
                <w:sz w:val="18"/>
                <w:szCs w:val="18"/>
              </w:rPr>
            </w:pPr>
          </w:p>
        </w:tc>
      </w:tr>
      <w:tr w:rsidR="00347637" w:rsidRPr="00815487" w14:paraId="083103F3" w14:textId="77777777" w:rsidTr="0038479E">
        <w:trPr>
          <w:trHeight w:val="990"/>
          <w:jc w:val="center"/>
        </w:trPr>
        <w:tc>
          <w:tcPr>
            <w:tcW w:w="165" w:type="pct"/>
            <w:vAlign w:val="center"/>
          </w:tcPr>
          <w:p w14:paraId="440132B3" w14:textId="77777777" w:rsidR="00347637" w:rsidRPr="00815487" w:rsidRDefault="00347637" w:rsidP="0038479E">
            <w:pPr>
              <w:tabs>
                <w:tab w:val="left" w:pos="426"/>
              </w:tabs>
              <w:spacing w:line="276" w:lineRule="auto"/>
              <w:ind w:left="143"/>
              <w:jc w:val="center"/>
              <w:rPr>
                <w:rFonts w:ascii="Arial" w:eastAsia="Carlito" w:hAnsi="Arial" w:cs="Arial"/>
                <w:sz w:val="18"/>
                <w:szCs w:val="18"/>
              </w:rPr>
            </w:pPr>
            <w:r w:rsidRPr="00815487">
              <w:rPr>
                <w:rFonts w:ascii="Arial" w:eastAsia="Carlito" w:hAnsi="Arial" w:cs="Arial"/>
                <w:sz w:val="18"/>
                <w:szCs w:val="18"/>
              </w:rPr>
              <w:t>2</w:t>
            </w:r>
          </w:p>
        </w:tc>
        <w:tc>
          <w:tcPr>
            <w:tcW w:w="794" w:type="pct"/>
            <w:vAlign w:val="center"/>
          </w:tcPr>
          <w:p w14:paraId="7D02D0DE" w14:textId="77777777" w:rsidR="00347637" w:rsidRPr="00815487" w:rsidRDefault="00347637" w:rsidP="0038479E">
            <w:pPr>
              <w:tabs>
                <w:tab w:val="left" w:pos="426"/>
              </w:tabs>
              <w:spacing w:line="276" w:lineRule="auto"/>
              <w:ind w:left="108" w:right="186"/>
              <w:jc w:val="center"/>
              <w:rPr>
                <w:rFonts w:ascii="Arial" w:eastAsia="Carlito" w:hAnsi="Arial" w:cs="Arial"/>
                <w:b/>
                <w:sz w:val="18"/>
                <w:szCs w:val="18"/>
              </w:rPr>
            </w:pPr>
            <w:r w:rsidRPr="00815487">
              <w:rPr>
                <w:rFonts w:ascii="Arial" w:eastAsia="Carlito" w:hAnsi="Arial" w:cs="Arial"/>
                <w:b/>
                <w:sz w:val="18"/>
                <w:szCs w:val="18"/>
              </w:rPr>
              <w:t>Establecimiento del Grupo Interdisciplinario.</w:t>
            </w:r>
          </w:p>
        </w:tc>
        <w:tc>
          <w:tcPr>
            <w:tcW w:w="685" w:type="pct"/>
            <w:vAlign w:val="center"/>
          </w:tcPr>
          <w:p w14:paraId="7013DEAA" w14:textId="77777777" w:rsidR="00347637" w:rsidRPr="00815487" w:rsidRDefault="00347637" w:rsidP="0038479E">
            <w:pPr>
              <w:tabs>
                <w:tab w:val="left" w:pos="426"/>
              </w:tabs>
              <w:spacing w:line="276" w:lineRule="auto"/>
              <w:ind w:left="105" w:right="294" w:firstLine="36"/>
              <w:jc w:val="center"/>
              <w:rPr>
                <w:rFonts w:ascii="Arial" w:eastAsia="Carlito" w:hAnsi="Arial" w:cs="Arial"/>
                <w:sz w:val="18"/>
                <w:szCs w:val="18"/>
              </w:rPr>
            </w:pPr>
            <w:r w:rsidRPr="00815487">
              <w:rPr>
                <w:rFonts w:ascii="Arial" w:eastAsia="Carlito" w:hAnsi="Arial" w:cs="Arial"/>
                <w:sz w:val="18"/>
                <w:szCs w:val="18"/>
              </w:rPr>
              <w:t>Área Coordinadora de Archivos.</w:t>
            </w:r>
          </w:p>
        </w:tc>
        <w:tc>
          <w:tcPr>
            <w:tcW w:w="510" w:type="pct"/>
            <w:vAlign w:val="center"/>
          </w:tcPr>
          <w:p w14:paraId="45521013" w14:textId="77777777" w:rsidR="00347637" w:rsidRPr="00815487" w:rsidRDefault="00347637" w:rsidP="0038479E">
            <w:pPr>
              <w:tabs>
                <w:tab w:val="left" w:pos="426"/>
              </w:tabs>
              <w:spacing w:line="276" w:lineRule="auto"/>
              <w:ind w:left="35"/>
              <w:jc w:val="center"/>
              <w:rPr>
                <w:rFonts w:ascii="Arial" w:eastAsia="Carlito" w:hAnsi="Arial" w:cs="Arial"/>
                <w:sz w:val="18"/>
                <w:szCs w:val="18"/>
              </w:rPr>
            </w:pPr>
            <w:r w:rsidRPr="00815487">
              <w:rPr>
                <w:rFonts w:ascii="Arial" w:eastAsia="Carlito" w:hAnsi="Arial" w:cs="Arial"/>
                <w:sz w:val="18"/>
                <w:szCs w:val="18"/>
              </w:rPr>
              <w:t>46</w:t>
            </w:r>
          </w:p>
        </w:tc>
        <w:tc>
          <w:tcPr>
            <w:tcW w:w="1001" w:type="pct"/>
            <w:vAlign w:val="center"/>
          </w:tcPr>
          <w:p w14:paraId="783F8D87"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paquete de 500 hojas blancas tamaño carta.</w:t>
            </w:r>
          </w:p>
          <w:p w14:paraId="39257213"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-10 bolígrafos de tinta azul.</w:t>
            </w:r>
          </w:p>
          <w:p w14:paraId="6C960A75"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computadora de escritorio.</w:t>
            </w:r>
          </w:p>
          <w:p w14:paraId="531C1640"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impresora inalámbrica EPSON EcoTank L1250.</w:t>
            </w:r>
          </w:p>
          <w:p w14:paraId="778E76E1"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botella de tinta Negra T544120-AL.</w:t>
            </w:r>
          </w:p>
        </w:tc>
        <w:tc>
          <w:tcPr>
            <w:tcW w:w="482" w:type="pct"/>
            <w:vAlign w:val="center"/>
          </w:tcPr>
          <w:p w14:paraId="2F738994" w14:textId="77777777" w:rsidR="00347637" w:rsidRPr="00815487" w:rsidRDefault="00347637" w:rsidP="0038479E">
            <w:pPr>
              <w:tabs>
                <w:tab w:val="left" w:pos="426"/>
              </w:tabs>
              <w:spacing w:line="276" w:lineRule="auto"/>
              <w:ind w:left="1" w:right="237"/>
              <w:jc w:val="center"/>
              <w:rPr>
                <w:rFonts w:ascii="Arial" w:eastAsia="Carlito" w:hAnsi="Arial" w:cs="Arial"/>
                <w:sz w:val="18"/>
                <w:szCs w:val="18"/>
              </w:rPr>
            </w:pPr>
            <w:r w:rsidRPr="00815487">
              <w:rPr>
                <w:rFonts w:ascii="Arial" w:eastAsia="Carlito" w:hAnsi="Arial" w:cs="Arial"/>
                <w:sz w:val="18"/>
                <w:szCs w:val="18"/>
              </w:rPr>
              <w:t>$21,500.00</w:t>
            </w:r>
          </w:p>
          <w:p w14:paraId="7E71C5B5" w14:textId="77777777" w:rsidR="00347637" w:rsidRPr="00815487" w:rsidRDefault="00347637" w:rsidP="0038479E">
            <w:pPr>
              <w:tabs>
                <w:tab w:val="left" w:pos="426"/>
              </w:tabs>
              <w:spacing w:line="276" w:lineRule="auto"/>
              <w:ind w:left="1" w:right="237"/>
              <w:jc w:val="center"/>
              <w:rPr>
                <w:rFonts w:ascii="Arial" w:eastAsia="Carlito" w:hAnsi="Arial" w:cs="Arial"/>
                <w:sz w:val="18"/>
                <w:szCs w:val="18"/>
              </w:rPr>
            </w:pPr>
          </w:p>
        </w:tc>
        <w:tc>
          <w:tcPr>
            <w:tcW w:w="696" w:type="pct"/>
            <w:vAlign w:val="center"/>
          </w:tcPr>
          <w:p w14:paraId="6DBAB3E0" w14:textId="77777777" w:rsidR="00347637" w:rsidRPr="00815487" w:rsidRDefault="00347637" w:rsidP="0038479E">
            <w:pPr>
              <w:tabs>
                <w:tab w:val="left" w:pos="426"/>
              </w:tabs>
              <w:spacing w:line="276" w:lineRule="auto"/>
              <w:ind w:left="8"/>
              <w:jc w:val="center"/>
              <w:rPr>
                <w:rFonts w:ascii="Arial" w:eastAsia="Carlito" w:hAnsi="Arial" w:cs="Arial"/>
                <w:sz w:val="18"/>
                <w:szCs w:val="18"/>
              </w:rPr>
            </w:pPr>
            <w:r w:rsidRPr="00815487">
              <w:rPr>
                <w:rFonts w:ascii="Arial" w:eastAsia="Carlito" w:hAnsi="Arial" w:cs="Arial"/>
                <w:sz w:val="18"/>
                <w:szCs w:val="18"/>
              </w:rPr>
              <w:t>-Acta de instalación del Grupo Interdisciplinario del Municipio de Oaxaca de Juárez.</w:t>
            </w:r>
          </w:p>
          <w:p w14:paraId="2E9393C9" w14:textId="77777777" w:rsidR="00347637" w:rsidRPr="00815487" w:rsidRDefault="00347637" w:rsidP="0038479E">
            <w:pPr>
              <w:tabs>
                <w:tab w:val="left" w:pos="426"/>
              </w:tabs>
              <w:spacing w:line="276" w:lineRule="auto"/>
              <w:ind w:left="8"/>
              <w:jc w:val="center"/>
              <w:rPr>
                <w:rFonts w:ascii="Arial" w:eastAsia="Carlito" w:hAnsi="Arial" w:cs="Arial"/>
                <w:sz w:val="18"/>
                <w:szCs w:val="18"/>
              </w:rPr>
            </w:pPr>
            <w:r w:rsidRPr="00815487">
              <w:rPr>
                <w:rFonts w:ascii="Arial" w:eastAsia="Carlito" w:hAnsi="Arial" w:cs="Arial"/>
                <w:sz w:val="18"/>
                <w:szCs w:val="18"/>
              </w:rPr>
              <w:t>-Reglas de Operación del Grupo Interdisciplinario del Municipio de Oaxaca de Juárez.</w:t>
            </w:r>
          </w:p>
        </w:tc>
        <w:tc>
          <w:tcPr>
            <w:tcW w:w="667" w:type="pct"/>
            <w:vAlign w:val="center"/>
          </w:tcPr>
          <w:p w14:paraId="6E993FC9" w14:textId="77777777" w:rsidR="00347637" w:rsidRPr="00815487" w:rsidRDefault="00347637" w:rsidP="0038479E">
            <w:pPr>
              <w:tabs>
                <w:tab w:val="left" w:pos="426"/>
              </w:tabs>
              <w:spacing w:line="276" w:lineRule="auto"/>
              <w:jc w:val="center"/>
              <w:rPr>
                <w:rFonts w:ascii="Arial" w:eastAsia="Carlito" w:hAnsi="Arial" w:cs="Arial"/>
                <w:sz w:val="18"/>
                <w:szCs w:val="18"/>
              </w:rPr>
            </w:pPr>
          </w:p>
        </w:tc>
      </w:tr>
      <w:tr w:rsidR="00347637" w:rsidRPr="00815487" w14:paraId="20D3A3DB" w14:textId="77777777" w:rsidTr="0038479E">
        <w:trPr>
          <w:trHeight w:val="268"/>
          <w:jc w:val="center"/>
        </w:trPr>
        <w:tc>
          <w:tcPr>
            <w:tcW w:w="5000" w:type="pct"/>
            <w:gridSpan w:val="8"/>
            <w:shd w:val="clear" w:color="auto" w:fill="5B9BD4"/>
            <w:vAlign w:val="center"/>
          </w:tcPr>
          <w:p w14:paraId="5B71338E" w14:textId="77777777" w:rsidR="00347637" w:rsidRPr="00815487" w:rsidRDefault="00347637" w:rsidP="0038479E">
            <w:pPr>
              <w:tabs>
                <w:tab w:val="left" w:pos="426"/>
              </w:tabs>
              <w:spacing w:line="276" w:lineRule="auto"/>
              <w:ind w:left="3204" w:right="3290"/>
              <w:jc w:val="center"/>
              <w:rPr>
                <w:rFonts w:ascii="Arial" w:eastAsia="Carlito" w:hAnsi="Arial" w:cs="Arial"/>
                <w:b/>
                <w:sz w:val="18"/>
                <w:szCs w:val="18"/>
              </w:rPr>
            </w:pPr>
            <w:r w:rsidRPr="00815487">
              <w:rPr>
                <w:rFonts w:ascii="Arial" w:eastAsia="Carlito" w:hAnsi="Arial" w:cs="Arial"/>
                <w:b/>
                <w:sz w:val="18"/>
                <w:szCs w:val="18"/>
              </w:rPr>
              <w:t>NIVEL DOCUMENTAL.</w:t>
            </w:r>
          </w:p>
        </w:tc>
      </w:tr>
      <w:tr w:rsidR="00347637" w:rsidRPr="00815487" w14:paraId="4884CB2D" w14:textId="77777777" w:rsidTr="0038479E">
        <w:trPr>
          <w:trHeight w:val="990"/>
          <w:jc w:val="center"/>
        </w:trPr>
        <w:tc>
          <w:tcPr>
            <w:tcW w:w="165" w:type="pct"/>
            <w:vAlign w:val="center"/>
          </w:tcPr>
          <w:p w14:paraId="7241D728" w14:textId="77777777" w:rsidR="00347637" w:rsidRPr="00815487" w:rsidRDefault="00347637" w:rsidP="0038479E">
            <w:pPr>
              <w:tabs>
                <w:tab w:val="left" w:pos="426"/>
              </w:tabs>
              <w:spacing w:line="276" w:lineRule="auto"/>
              <w:ind w:left="143"/>
              <w:jc w:val="center"/>
              <w:rPr>
                <w:rFonts w:ascii="Arial" w:eastAsia="Carlito" w:hAnsi="Arial" w:cs="Arial"/>
                <w:sz w:val="18"/>
                <w:szCs w:val="18"/>
              </w:rPr>
            </w:pPr>
            <w:r w:rsidRPr="00815487">
              <w:rPr>
                <w:rFonts w:ascii="Arial" w:eastAsia="Carlito" w:hAnsi="Arial" w:cs="Arial"/>
                <w:sz w:val="18"/>
                <w:szCs w:val="18"/>
              </w:rPr>
              <w:t>3</w:t>
            </w:r>
          </w:p>
        </w:tc>
        <w:tc>
          <w:tcPr>
            <w:tcW w:w="794" w:type="pct"/>
            <w:vAlign w:val="center"/>
          </w:tcPr>
          <w:p w14:paraId="62E80820" w14:textId="77777777" w:rsidR="00347637" w:rsidRPr="00815487" w:rsidRDefault="00347637" w:rsidP="0038479E">
            <w:pPr>
              <w:tabs>
                <w:tab w:val="left" w:pos="426"/>
              </w:tabs>
              <w:spacing w:line="276" w:lineRule="auto"/>
              <w:ind w:left="108" w:right="186"/>
              <w:jc w:val="center"/>
              <w:rPr>
                <w:rFonts w:ascii="Arial" w:eastAsia="Carlito" w:hAnsi="Arial" w:cs="Arial"/>
                <w:b/>
                <w:sz w:val="18"/>
                <w:szCs w:val="18"/>
                <w:highlight w:val="yellow"/>
              </w:rPr>
            </w:pPr>
            <w:r w:rsidRPr="00815487">
              <w:rPr>
                <w:rFonts w:ascii="Arial" w:eastAsia="Carlito" w:hAnsi="Arial" w:cs="Arial"/>
                <w:b/>
                <w:sz w:val="18"/>
                <w:szCs w:val="18"/>
              </w:rPr>
              <w:t>Elaboración del Cuadro General de Clasificación Archivística.</w:t>
            </w:r>
          </w:p>
        </w:tc>
        <w:tc>
          <w:tcPr>
            <w:tcW w:w="685" w:type="pct"/>
            <w:vAlign w:val="center"/>
          </w:tcPr>
          <w:p w14:paraId="7A8C915B" w14:textId="77777777" w:rsidR="00347637" w:rsidRPr="00815487" w:rsidRDefault="00347637" w:rsidP="0038479E">
            <w:pPr>
              <w:tabs>
                <w:tab w:val="left" w:pos="426"/>
              </w:tabs>
              <w:spacing w:line="276" w:lineRule="auto"/>
              <w:ind w:left="105" w:right="294" w:firstLine="36"/>
              <w:jc w:val="center"/>
              <w:rPr>
                <w:rFonts w:ascii="Arial" w:eastAsia="Carlito" w:hAnsi="Arial" w:cs="Arial"/>
                <w:sz w:val="18"/>
                <w:szCs w:val="18"/>
                <w:highlight w:val="yellow"/>
              </w:rPr>
            </w:pPr>
            <w:r w:rsidRPr="00815487">
              <w:rPr>
                <w:rFonts w:ascii="Arial" w:eastAsia="Carlito" w:hAnsi="Arial" w:cs="Arial"/>
                <w:sz w:val="18"/>
                <w:szCs w:val="18"/>
              </w:rPr>
              <w:t>Área Coordinadora de Archivos, Responsables de Archivo General y de Archivos de Trámite.</w:t>
            </w:r>
          </w:p>
        </w:tc>
        <w:tc>
          <w:tcPr>
            <w:tcW w:w="510" w:type="pct"/>
            <w:vAlign w:val="center"/>
          </w:tcPr>
          <w:p w14:paraId="7DB1592D" w14:textId="77777777" w:rsidR="00347637" w:rsidRPr="00815487" w:rsidRDefault="00347637" w:rsidP="0038479E">
            <w:pPr>
              <w:tabs>
                <w:tab w:val="left" w:pos="426"/>
              </w:tabs>
              <w:spacing w:line="276" w:lineRule="auto"/>
              <w:ind w:left="35"/>
              <w:jc w:val="center"/>
              <w:rPr>
                <w:rFonts w:ascii="Arial" w:eastAsia="Carlito" w:hAnsi="Arial" w:cs="Arial"/>
                <w:sz w:val="18"/>
                <w:szCs w:val="18"/>
              </w:rPr>
            </w:pPr>
            <w:r w:rsidRPr="00815487">
              <w:rPr>
                <w:rFonts w:ascii="Arial" w:eastAsia="Carlito" w:hAnsi="Arial" w:cs="Arial"/>
                <w:sz w:val="18"/>
                <w:szCs w:val="18"/>
              </w:rPr>
              <w:t>50</w:t>
            </w:r>
          </w:p>
        </w:tc>
        <w:tc>
          <w:tcPr>
            <w:tcW w:w="1001" w:type="pct"/>
            <w:vAlign w:val="center"/>
          </w:tcPr>
          <w:p w14:paraId="17B6FCC6"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-2 paquetes de 500 hojas blancas tamaño carta.</w:t>
            </w:r>
          </w:p>
          <w:p w14:paraId="620C0148"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-20 lápices de grafito.</w:t>
            </w:r>
          </w:p>
          <w:p w14:paraId="019A20B2"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-10 bolígrafos de tinta azul.</w:t>
            </w:r>
          </w:p>
          <w:p w14:paraId="10E4F19B"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computadora de escritorio.</w:t>
            </w:r>
          </w:p>
          <w:p w14:paraId="3A158FD7"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impresora inalámbrica EPSON EcoTank L1250.</w:t>
            </w:r>
          </w:p>
          <w:p w14:paraId="683C09DA"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botella de tinta Negra T544120-AL.</w:t>
            </w:r>
          </w:p>
        </w:tc>
        <w:tc>
          <w:tcPr>
            <w:tcW w:w="482" w:type="pct"/>
            <w:vAlign w:val="center"/>
          </w:tcPr>
          <w:p w14:paraId="6252D127" w14:textId="77777777" w:rsidR="00347637" w:rsidRPr="00815487" w:rsidRDefault="00347637" w:rsidP="0038479E">
            <w:pPr>
              <w:tabs>
                <w:tab w:val="left" w:pos="426"/>
              </w:tabs>
              <w:spacing w:line="276" w:lineRule="auto"/>
              <w:ind w:left="1" w:right="237"/>
              <w:jc w:val="center"/>
              <w:rPr>
                <w:rFonts w:ascii="Arial" w:eastAsia="Carlito" w:hAnsi="Arial" w:cs="Arial"/>
                <w:sz w:val="18"/>
                <w:szCs w:val="18"/>
              </w:rPr>
            </w:pPr>
            <w:r w:rsidRPr="00815487">
              <w:rPr>
                <w:rFonts w:ascii="Arial" w:eastAsia="Carlito" w:hAnsi="Arial" w:cs="Arial"/>
                <w:sz w:val="18"/>
                <w:szCs w:val="18"/>
              </w:rPr>
              <w:t>$21,600.00</w:t>
            </w:r>
          </w:p>
        </w:tc>
        <w:tc>
          <w:tcPr>
            <w:tcW w:w="696" w:type="pct"/>
            <w:vAlign w:val="center"/>
          </w:tcPr>
          <w:p w14:paraId="1E2EA0A8" w14:textId="77777777" w:rsidR="00347637" w:rsidRPr="00815487" w:rsidRDefault="00347637" w:rsidP="0038479E">
            <w:pPr>
              <w:tabs>
                <w:tab w:val="left" w:pos="426"/>
              </w:tabs>
              <w:spacing w:line="276" w:lineRule="auto"/>
              <w:ind w:left="8"/>
              <w:jc w:val="center"/>
              <w:rPr>
                <w:rFonts w:ascii="Arial" w:eastAsia="Carlito" w:hAnsi="Arial" w:cs="Arial"/>
                <w:sz w:val="18"/>
                <w:szCs w:val="18"/>
              </w:rPr>
            </w:pPr>
            <w:r w:rsidRPr="00815487">
              <w:rPr>
                <w:rFonts w:ascii="Arial" w:eastAsia="Carlito" w:hAnsi="Arial" w:cs="Arial"/>
                <w:sz w:val="18"/>
                <w:szCs w:val="18"/>
              </w:rPr>
              <w:t>-Matriz de funciones de cada unidad administrativa del Municipio de Oaxaca de Juárez.</w:t>
            </w:r>
          </w:p>
          <w:p w14:paraId="7DD61E8D" w14:textId="77777777" w:rsidR="00347637" w:rsidRPr="00815487" w:rsidRDefault="00347637" w:rsidP="0038479E">
            <w:pPr>
              <w:tabs>
                <w:tab w:val="left" w:pos="426"/>
              </w:tabs>
              <w:spacing w:line="276" w:lineRule="auto"/>
              <w:ind w:left="8"/>
              <w:jc w:val="center"/>
              <w:rPr>
                <w:rFonts w:ascii="Arial" w:eastAsia="Carlito" w:hAnsi="Arial" w:cs="Arial"/>
                <w:sz w:val="18"/>
                <w:szCs w:val="18"/>
              </w:rPr>
            </w:pPr>
            <w:r w:rsidRPr="00815487">
              <w:rPr>
                <w:rFonts w:ascii="Arial" w:eastAsia="Carlito" w:hAnsi="Arial" w:cs="Arial"/>
                <w:sz w:val="18"/>
                <w:szCs w:val="18"/>
              </w:rPr>
              <w:t>-Cuadro General de Clasificación Archivística actualizado.</w:t>
            </w:r>
          </w:p>
        </w:tc>
        <w:tc>
          <w:tcPr>
            <w:tcW w:w="667" w:type="pct"/>
            <w:vAlign w:val="center"/>
          </w:tcPr>
          <w:p w14:paraId="1A5EF90B" w14:textId="77777777" w:rsidR="00347637" w:rsidRPr="00815487" w:rsidRDefault="00347637" w:rsidP="0038479E">
            <w:pPr>
              <w:tabs>
                <w:tab w:val="left" w:pos="426"/>
              </w:tabs>
              <w:spacing w:line="276" w:lineRule="auto"/>
              <w:jc w:val="center"/>
              <w:rPr>
                <w:rFonts w:ascii="Arial" w:eastAsia="Carlito" w:hAnsi="Arial" w:cs="Arial"/>
                <w:sz w:val="18"/>
                <w:szCs w:val="18"/>
              </w:rPr>
            </w:pPr>
          </w:p>
        </w:tc>
      </w:tr>
      <w:tr w:rsidR="00347637" w:rsidRPr="00815487" w14:paraId="33D64AE0" w14:textId="77777777" w:rsidTr="0038479E">
        <w:trPr>
          <w:trHeight w:val="1187"/>
          <w:jc w:val="center"/>
        </w:trPr>
        <w:tc>
          <w:tcPr>
            <w:tcW w:w="165" w:type="pct"/>
            <w:vAlign w:val="center"/>
          </w:tcPr>
          <w:p w14:paraId="29734F52" w14:textId="77777777" w:rsidR="00347637" w:rsidRPr="00815487" w:rsidRDefault="00347637" w:rsidP="0038479E">
            <w:pPr>
              <w:tabs>
                <w:tab w:val="left" w:pos="426"/>
              </w:tabs>
              <w:spacing w:line="276" w:lineRule="auto"/>
              <w:ind w:left="107"/>
              <w:jc w:val="center"/>
              <w:rPr>
                <w:rFonts w:ascii="Arial" w:eastAsia="Carlito" w:hAnsi="Arial" w:cs="Arial"/>
                <w:sz w:val="18"/>
                <w:szCs w:val="18"/>
              </w:rPr>
            </w:pPr>
            <w:r w:rsidRPr="00815487">
              <w:rPr>
                <w:rFonts w:ascii="Arial" w:eastAsia="Carlito" w:hAnsi="Arial" w:cs="Arial"/>
                <w:sz w:val="18"/>
                <w:szCs w:val="18"/>
              </w:rPr>
              <w:t>4</w:t>
            </w:r>
          </w:p>
        </w:tc>
        <w:tc>
          <w:tcPr>
            <w:tcW w:w="794" w:type="pct"/>
            <w:vAlign w:val="center"/>
          </w:tcPr>
          <w:p w14:paraId="47B6CBB0" w14:textId="77777777" w:rsidR="00347637" w:rsidRPr="00815487" w:rsidRDefault="00347637" w:rsidP="0038479E">
            <w:pPr>
              <w:tabs>
                <w:tab w:val="left" w:pos="426"/>
              </w:tabs>
              <w:spacing w:line="276" w:lineRule="auto"/>
              <w:ind w:left="90" w:right="167"/>
              <w:jc w:val="center"/>
              <w:rPr>
                <w:rFonts w:ascii="Arial" w:eastAsia="Carlito" w:hAnsi="Arial" w:cs="Arial"/>
                <w:b/>
                <w:sz w:val="18"/>
                <w:szCs w:val="18"/>
                <w:highlight w:val="yellow"/>
              </w:rPr>
            </w:pPr>
            <w:r w:rsidRPr="00815487">
              <w:rPr>
                <w:rFonts w:ascii="Arial" w:eastAsia="Carlito" w:hAnsi="Arial" w:cs="Arial"/>
                <w:b/>
                <w:sz w:val="18"/>
                <w:szCs w:val="18"/>
              </w:rPr>
              <w:t>Elaboración del Catálogo de Disposición Documental.</w:t>
            </w:r>
          </w:p>
        </w:tc>
        <w:tc>
          <w:tcPr>
            <w:tcW w:w="685" w:type="pct"/>
            <w:vAlign w:val="center"/>
          </w:tcPr>
          <w:p w14:paraId="4AB1030B" w14:textId="77777777" w:rsidR="00347637" w:rsidRPr="00815487" w:rsidRDefault="00347637" w:rsidP="0038479E">
            <w:pPr>
              <w:tabs>
                <w:tab w:val="left" w:pos="426"/>
              </w:tabs>
              <w:spacing w:line="276" w:lineRule="auto"/>
              <w:ind w:left="105"/>
              <w:jc w:val="center"/>
              <w:rPr>
                <w:rFonts w:ascii="Arial" w:eastAsia="Carlito" w:hAnsi="Arial" w:cs="Arial"/>
                <w:sz w:val="18"/>
                <w:szCs w:val="18"/>
                <w:highlight w:val="yellow"/>
              </w:rPr>
            </w:pPr>
            <w:r w:rsidRPr="00815487">
              <w:rPr>
                <w:rFonts w:ascii="Arial" w:eastAsia="Carlito" w:hAnsi="Arial" w:cs="Arial"/>
                <w:sz w:val="18"/>
                <w:szCs w:val="18"/>
              </w:rPr>
              <w:t>Área Coordinadora de Archivos, Responsables de Archivo General y de Archivos de Trámite.</w:t>
            </w:r>
          </w:p>
        </w:tc>
        <w:tc>
          <w:tcPr>
            <w:tcW w:w="510" w:type="pct"/>
            <w:vAlign w:val="center"/>
          </w:tcPr>
          <w:p w14:paraId="03CE8A40" w14:textId="77777777" w:rsidR="00347637" w:rsidRPr="00815487" w:rsidRDefault="00347637" w:rsidP="0038479E">
            <w:pPr>
              <w:tabs>
                <w:tab w:val="left" w:pos="426"/>
              </w:tabs>
              <w:spacing w:line="276" w:lineRule="auto"/>
              <w:ind w:left="16"/>
              <w:jc w:val="center"/>
              <w:rPr>
                <w:rFonts w:ascii="Arial" w:eastAsia="Carlito" w:hAnsi="Arial" w:cs="Arial"/>
                <w:sz w:val="18"/>
                <w:szCs w:val="18"/>
              </w:rPr>
            </w:pPr>
            <w:r w:rsidRPr="00815487">
              <w:rPr>
                <w:rFonts w:ascii="Arial" w:eastAsia="Carlito" w:hAnsi="Arial" w:cs="Arial"/>
                <w:sz w:val="18"/>
                <w:szCs w:val="18"/>
              </w:rPr>
              <w:t>50</w:t>
            </w:r>
          </w:p>
        </w:tc>
        <w:tc>
          <w:tcPr>
            <w:tcW w:w="1001" w:type="pct"/>
            <w:vAlign w:val="center"/>
          </w:tcPr>
          <w:p w14:paraId="259A7725" w14:textId="77777777" w:rsidR="0034763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-2 paquetes de 500 hojas blancas tamaño carta.</w:t>
            </w:r>
          </w:p>
          <w:p w14:paraId="31D97B44"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-20 lápices de grafito.</w:t>
            </w:r>
          </w:p>
          <w:p w14:paraId="7F5ABBB6"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-10 bolígrafos de tinta azul.</w:t>
            </w:r>
          </w:p>
          <w:p w14:paraId="56E0376B"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computadora de escritorio.</w:t>
            </w:r>
          </w:p>
          <w:p w14:paraId="72BAD8E9"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impresora inalámbrica EPSON EcoTank L1250.</w:t>
            </w:r>
          </w:p>
          <w:p w14:paraId="05206912"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botella de tinta Negra T544120-AL.</w:t>
            </w:r>
          </w:p>
        </w:tc>
        <w:tc>
          <w:tcPr>
            <w:tcW w:w="482" w:type="pct"/>
            <w:vAlign w:val="center"/>
          </w:tcPr>
          <w:p w14:paraId="476B85EB" w14:textId="77777777" w:rsidR="00347637" w:rsidRPr="00815487" w:rsidRDefault="00347637" w:rsidP="0038479E">
            <w:pPr>
              <w:tabs>
                <w:tab w:val="left" w:pos="426"/>
              </w:tabs>
              <w:spacing w:line="276" w:lineRule="auto"/>
              <w:ind w:left="1" w:right="237"/>
              <w:jc w:val="center"/>
              <w:rPr>
                <w:rFonts w:ascii="Arial" w:eastAsia="Carlito" w:hAnsi="Arial" w:cs="Arial"/>
                <w:sz w:val="18"/>
                <w:szCs w:val="18"/>
              </w:rPr>
            </w:pPr>
            <w:r w:rsidRPr="00815487">
              <w:rPr>
                <w:rFonts w:ascii="Arial" w:eastAsia="Carlito" w:hAnsi="Arial" w:cs="Arial"/>
                <w:sz w:val="18"/>
                <w:szCs w:val="18"/>
              </w:rPr>
              <w:t>$21,600.00</w:t>
            </w:r>
          </w:p>
        </w:tc>
        <w:tc>
          <w:tcPr>
            <w:tcW w:w="696" w:type="pct"/>
            <w:vAlign w:val="center"/>
          </w:tcPr>
          <w:p w14:paraId="02FD72EC" w14:textId="77777777" w:rsidR="00347637" w:rsidRPr="00815487" w:rsidRDefault="00347637" w:rsidP="0038479E">
            <w:pPr>
              <w:tabs>
                <w:tab w:val="left" w:pos="426"/>
              </w:tabs>
              <w:spacing w:line="276" w:lineRule="auto"/>
              <w:ind w:left="8"/>
              <w:jc w:val="center"/>
              <w:rPr>
                <w:rFonts w:ascii="Arial" w:eastAsia="Carlito" w:hAnsi="Arial" w:cs="Arial"/>
                <w:sz w:val="18"/>
                <w:szCs w:val="18"/>
              </w:rPr>
            </w:pPr>
            <w:r w:rsidRPr="00815487">
              <w:rPr>
                <w:rFonts w:ascii="Arial" w:eastAsia="Carlito" w:hAnsi="Arial" w:cs="Arial"/>
                <w:sz w:val="18"/>
                <w:szCs w:val="18"/>
              </w:rPr>
              <w:t>-Fichas técnicas de valoración documental.</w:t>
            </w:r>
          </w:p>
          <w:p w14:paraId="502E8673" w14:textId="77777777" w:rsidR="00347637" w:rsidRPr="00815487" w:rsidRDefault="00347637" w:rsidP="0038479E">
            <w:pPr>
              <w:tabs>
                <w:tab w:val="left" w:pos="426"/>
              </w:tabs>
              <w:spacing w:line="276" w:lineRule="auto"/>
              <w:ind w:left="8"/>
              <w:jc w:val="center"/>
              <w:rPr>
                <w:rFonts w:ascii="Arial" w:eastAsia="Carlito" w:hAnsi="Arial" w:cs="Arial"/>
                <w:sz w:val="18"/>
                <w:szCs w:val="18"/>
                <w:highlight w:val="yellow"/>
              </w:rPr>
            </w:pPr>
            <w:r w:rsidRPr="00815487">
              <w:rPr>
                <w:rFonts w:ascii="Arial" w:eastAsia="Carlito" w:hAnsi="Arial" w:cs="Arial"/>
                <w:sz w:val="18"/>
                <w:szCs w:val="18"/>
              </w:rPr>
              <w:t>-Catálogo de Disposición Documental.</w:t>
            </w:r>
          </w:p>
        </w:tc>
        <w:tc>
          <w:tcPr>
            <w:tcW w:w="667" w:type="pct"/>
            <w:vAlign w:val="center"/>
          </w:tcPr>
          <w:p w14:paraId="23E8C4E5" w14:textId="77777777" w:rsidR="00347637" w:rsidRPr="00815487" w:rsidRDefault="00347637" w:rsidP="0038479E">
            <w:pPr>
              <w:tabs>
                <w:tab w:val="left" w:pos="426"/>
              </w:tabs>
              <w:spacing w:line="276" w:lineRule="auto"/>
              <w:jc w:val="center"/>
              <w:rPr>
                <w:rFonts w:ascii="Arial" w:eastAsia="Carlito" w:hAnsi="Arial" w:cs="Arial"/>
                <w:sz w:val="18"/>
                <w:szCs w:val="18"/>
              </w:rPr>
            </w:pPr>
          </w:p>
        </w:tc>
      </w:tr>
      <w:tr w:rsidR="00347637" w:rsidRPr="00815487" w14:paraId="0E93F50B" w14:textId="77777777" w:rsidTr="0038479E">
        <w:trPr>
          <w:trHeight w:val="548"/>
          <w:jc w:val="center"/>
        </w:trPr>
        <w:tc>
          <w:tcPr>
            <w:tcW w:w="165" w:type="pct"/>
            <w:vAlign w:val="center"/>
          </w:tcPr>
          <w:p w14:paraId="3F034A5E" w14:textId="77777777" w:rsidR="00347637" w:rsidRPr="00815487" w:rsidRDefault="00347637" w:rsidP="0038479E">
            <w:pPr>
              <w:tabs>
                <w:tab w:val="left" w:pos="426"/>
              </w:tabs>
              <w:spacing w:line="276" w:lineRule="auto"/>
              <w:ind w:left="107"/>
              <w:jc w:val="center"/>
              <w:rPr>
                <w:rFonts w:ascii="Arial" w:eastAsia="Carlito" w:hAnsi="Arial" w:cs="Arial"/>
                <w:sz w:val="18"/>
                <w:szCs w:val="18"/>
              </w:rPr>
            </w:pPr>
            <w:r w:rsidRPr="00815487">
              <w:rPr>
                <w:rFonts w:ascii="Arial" w:eastAsia="Carlito" w:hAnsi="Arial" w:cs="Arial"/>
                <w:sz w:val="18"/>
                <w:szCs w:val="18"/>
              </w:rPr>
              <w:t>5</w:t>
            </w:r>
          </w:p>
        </w:tc>
        <w:tc>
          <w:tcPr>
            <w:tcW w:w="794" w:type="pct"/>
            <w:vAlign w:val="center"/>
          </w:tcPr>
          <w:p w14:paraId="7C48CD90" w14:textId="1EA0EE12" w:rsidR="00347637" w:rsidRPr="00815487" w:rsidRDefault="00347637" w:rsidP="0038479E">
            <w:pPr>
              <w:tabs>
                <w:tab w:val="left" w:pos="426"/>
              </w:tabs>
              <w:spacing w:line="276" w:lineRule="auto"/>
              <w:ind w:left="108" w:right="175"/>
              <w:jc w:val="center"/>
              <w:rPr>
                <w:rFonts w:ascii="Arial" w:eastAsia="Carlito" w:hAnsi="Arial" w:cs="Arial"/>
                <w:b/>
                <w:sz w:val="18"/>
                <w:szCs w:val="18"/>
                <w:highlight w:val="yellow"/>
              </w:rPr>
            </w:pPr>
            <w:r w:rsidRPr="00815487">
              <w:rPr>
                <w:rFonts w:ascii="Arial" w:eastAsia="Carlito" w:hAnsi="Arial" w:cs="Arial"/>
                <w:b/>
                <w:sz w:val="18"/>
                <w:szCs w:val="18"/>
              </w:rPr>
              <w:t>Difusión de los instrumentos de control archivístic</w:t>
            </w:r>
            <w:r w:rsidR="00FA7A9F">
              <w:rPr>
                <w:rFonts w:ascii="Arial" w:eastAsia="Carlito" w:hAnsi="Arial" w:cs="Arial"/>
                <w:b/>
                <w:sz w:val="18"/>
                <w:szCs w:val="18"/>
              </w:rPr>
              <w:t>o</w:t>
            </w:r>
            <w:r w:rsidRPr="00815487">
              <w:rPr>
                <w:rFonts w:ascii="Arial" w:eastAsia="Carlito" w:hAnsi="Arial" w:cs="Arial"/>
                <w:b/>
                <w:sz w:val="18"/>
                <w:szCs w:val="18"/>
              </w:rPr>
              <w:t xml:space="preserve"> y capacitación para su aplicación.</w:t>
            </w:r>
          </w:p>
        </w:tc>
        <w:tc>
          <w:tcPr>
            <w:tcW w:w="685" w:type="pct"/>
            <w:vAlign w:val="center"/>
          </w:tcPr>
          <w:p w14:paraId="10031037" w14:textId="77777777" w:rsidR="00347637" w:rsidRPr="00815487" w:rsidRDefault="00347637" w:rsidP="0038479E">
            <w:pPr>
              <w:tabs>
                <w:tab w:val="left" w:pos="426"/>
                <w:tab w:val="left" w:pos="1342"/>
              </w:tabs>
              <w:spacing w:line="276" w:lineRule="auto"/>
              <w:ind w:left="105" w:right="58"/>
              <w:jc w:val="center"/>
              <w:rPr>
                <w:rFonts w:ascii="Arial" w:eastAsia="Carlito" w:hAnsi="Arial" w:cs="Arial"/>
                <w:sz w:val="18"/>
                <w:szCs w:val="18"/>
                <w:highlight w:val="yellow"/>
              </w:rPr>
            </w:pPr>
            <w:r w:rsidRPr="00815487">
              <w:rPr>
                <w:rFonts w:ascii="Arial" w:eastAsia="Carlito" w:hAnsi="Arial" w:cs="Arial"/>
                <w:sz w:val="18"/>
                <w:szCs w:val="18"/>
              </w:rPr>
              <w:t>Área Coordinadora de Archivos y personal del Archivo General.</w:t>
            </w:r>
          </w:p>
        </w:tc>
        <w:tc>
          <w:tcPr>
            <w:tcW w:w="510" w:type="pct"/>
            <w:vAlign w:val="center"/>
          </w:tcPr>
          <w:p w14:paraId="6091CE0B" w14:textId="77777777" w:rsidR="00347637" w:rsidRPr="00815487" w:rsidRDefault="00347637" w:rsidP="0038479E">
            <w:pPr>
              <w:tabs>
                <w:tab w:val="left" w:pos="426"/>
              </w:tabs>
              <w:spacing w:line="276" w:lineRule="auto"/>
              <w:ind w:left="16"/>
              <w:jc w:val="center"/>
              <w:rPr>
                <w:rFonts w:ascii="Arial" w:eastAsia="Carlito" w:hAnsi="Arial" w:cs="Arial"/>
                <w:sz w:val="18"/>
                <w:szCs w:val="18"/>
              </w:rPr>
            </w:pPr>
            <w:r w:rsidRPr="00815487">
              <w:rPr>
                <w:rFonts w:ascii="Arial" w:eastAsia="Carlito" w:hAnsi="Arial" w:cs="Arial"/>
                <w:sz w:val="18"/>
                <w:szCs w:val="18"/>
              </w:rPr>
              <w:t>5</w:t>
            </w:r>
          </w:p>
        </w:tc>
        <w:tc>
          <w:tcPr>
            <w:tcW w:w="1001" w:type="pct"/>
            <w:vAlign w:val="center"/>
          </w:tcPr>
          <w:p w14:paraId="549A6173"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computadora tipo laptop.</w:t>
            </w:r>
          </w:p>
          <w:p w14:paraId="4199505E"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memoria USB de 64 GB.</w:t>
            </w:r>
          </w:p>
        </w:tc>
        <w:tc>
          <w:tcPr>
            <w:tcW w:w="482" w:type="pct"/>
            <w:vAlign w:val="center"/>
          </w:tcPr>
          <w:p w14:paraId="31AD0CF4" w14:textId="77777777" w:rsidR="00347637" w:rsidRPr="00815487" w:rsidRDefault="00347637" w:rsidP="0038479E">
            <w:pPr>
              <w:tabs>
                <w:tab w:val="left" w:pos="426"/>
              </w:tabs>
              <w:spacing w:line="276" w:lineRule="auto"/>
              <w:ind w:left="1" w:right="237"/>
              <w:jc w:val="center"/>
              <w:rPr>
                <w:rFonts w:ascii="Arial" w:eastAsia="Carlito" w:hAnsi="Arial" w:cs="Arial"/>
                <w:sz w:val="18"/>
                <w:szCs w:val="18"/>
              </w:rPr>
            </w:pPr>
            <w:r w:rsidRPr="00815487">
              <w:rPr>
                <w:rFonts w:ascii="Arial" w:eastAsia="Carlito" w:hAnsi="Arial" w:cs="Arial"/>
                <w:sz w:val="18"/>
                <w:szCs w:val="18"/>
              </w:rPr>
              <w:t>$11,000.00</w:t>
            </w:r>
          </w:p>
          <w:p w14:paraId="56D6A835" w14:textId="77777777" w:rsidR="00347637" w:rsidRPr="00815487" w:rsidRDefault="00347637" w:rsidP="0038479E">
            <w:pPr>
              <w:tabs>
                <w:tab w:val="left" w:pos="426"/>
              </w:tabs>
              <w:spacing w:line="276" w:lineRule="auto"/>
              <w:ind w:left="1"/>
              <w:jc w:val="center"/>
              <w:rPr>
                <w:rFonts w:ascii="Arial" w:eastAsia="Carlito" w:hAnsi="Arial" w:cs="Arial"/>
                <w:sz w:val="18"/>
                <w:szCs w:val="18"/>
              </w:rPr>
            </w:pPr>
          </w:p>
        </w:tc>
        <w:tc>
          <w:tcPr>
            <w:tcW w:w="696" w:type="pct"/>
            <w:vAlign w:val="center"/>
          </w:tcPr>
          <w:p w14:paraId="03FFE29B" w14:textId="77777777" w:rsidR="00347637" w:rsidRPr="00815487" w:rsidRDefault="00347637" w:rsidP="0038479E">
            <w:pPr>
              <w:tabs>
                <w:tab w:val="left" w:pos="212"/>
                <w:tab w:val="left" w:pos="354"/>
                <w:tab w:val="left" w:pos="426"/>
                <w:tab w:val="left" w:pos="779"/>
              </w:tabs>
              <w:spacing w:line="276" w:lineRule="auto"/>
              <w:ind w:left="8" w:right="209"/>
              <w:jc w:val="center"/>
              <w:rPr>
                <w:rFonts w:ascii="Arial" w:eastAsia="Carlito" w:hAnsi="Arial" w:cs="Arial"/>
                <w:sz w:val="18"/>
                <w:szCs w:val="18"/>
              </w:rPr>
            </w:pPr>
            <w:r w:rsidRPr="00815487">
              <w:rPr>
                <w:rFonts w:ascii="Arial" w:eastAsia="Carlito" w:hAnsi="Arial" w:cs="Arial"/>
                <w:sz w:val="18"/>
                <w:szCs w:val="18"/>
              </w:rPr>
              <w:t>-Listas de asistencia.</w:t>
            </w:r>
          </w:p>
          <w:p w14:paraId="0AA516A0" w14:textId="77777777" w:rsidR="00347637" w:rsidRPr="00815487" w:rsidRDefault="00347637" w:rsidP="0038479E">
            <w:pPr>
              <w:tabs>
                <w:tab w:val="left" w:pos="212"/>
                <w:tab w:val="left" w:pos="354"/>
                <w:tab w:val="left" w:pos="426"/>
                <w:tab w:val="left" w:pos="779"/>
              </w:tabs>
              <w:spacing w:line="276" w:lineRule="auto"/>
              <w:ind w:left="8" w:right="209"/>
              <w:jc w:val="center"/>
              <w:rPr>
                <w:rFonts w:ascii="Arial" w:eastAsia="Carlito" w:hAnsi="Arial" w:cs="Arial"/>
                <w:sz w:val="18"/>
                <w:szCs w:val="18"/>
              </w:rPr>
            </w:pPr>
            <w:r w:rsidRPr="00815487">
              <w:rPr>
                <w:rFonts w:ascii="Arial" w:eastAsia="Carlito" w:hAnsi="Arial" w:cs="Arial"/>
                <w:sz w:val="18"/>
                <w:szCs w:val="18"/>
              </w:rPr>
              <w:t>-Reportes internos de las capacitaciones.</w:t>
            </w:r>
          </w:p>
        </w:tc>
        <w:tc>
          <w:tcPr>
            <w:tcW w:w="667" w:type="pct"/>
            <w:vAlign w:val="center"/>
          </w:tcPr>
          <w:p w14:paraId="7A61A215" w14:textId="77777777" w:rsidR="00347637" w:rsidRPr="00815487" w:rsidRDefault="00347637" w:rsidP="0038479E">
            <w:pPr>
              <w:tabs>
                <w:tab w:val="left" w:pos="426"/>
              </w:tabs>
              <w:spacing w:line="276" w:lineRule="auto"/>
              <w:jc w:val="center"/>
              <w:rPr>
                <w:rFonts w:ascii="Arial" w:eastAsia="Carlito" w:hAnsi="Arial" w:cs="Arial"/>
                <w:sz w:val="18"/>
                <w:szCs w:val="18"/>
              </w:rPr>
            </w:pPr>
          </w:p>
        </w:tc>
      </w:tr>
      <w:tr w:rsidR="00347637" w:rsidRPr="00815487" w14:paraId="775841B8" w14:textId="77777777" w:rsidTr="0038479E">
        <w:trPr>
          <w:trHeight w:val="1187"/>
          <w:jc w:val="center"/>
        </w:trPr>
        <w:tc>
          <w:tcPr>
            <w:tcW w:w="165" w:type="pct"/>
            <w:vAlign w:val="center"/>
          </w:tcPr>
          <w:p w14:paraId="5D2C72BF" w14:textId="77777777" w:rsidR="00347637" w:rsidRPr="00815487" w:rsidRDefault="00347637" w:rsidP="0038479E">
            <w:pPr>
              <w:tabs>
                <w:tab w:val="left" w:pos="426"/>
              </w:tabs>
              <w:spacing w:line="276" w:lineRule="auto"/>
              <w:ind w:left="107"/>
              <w:jc w:val="center"/>
              <w:rPr>
                <w:rFonts w:ascii="Arial" w:eastAsia="Carlito" w:hAnsi="Arial" w:cs="Arial"/>
                <w:sz w:val="18"/>
                <w:szCs w:val="18"/>
              </w:rPr>
            </w:pPr>
            <w:r w:rsidRPr="00815487">
              <w:rPr>
                <w:rFonts w:ascii="Arial" w:eastAsia="Carlito" w:hAnsi="Arial" w:cs="Arial"/>
                <w:sz w:val="18"/>
                <w:szCs w:val="18"/>
              </w:rPr>
              <w:t>6</w:t>
            </w:r>
          </w:p>
        </w:tc>
        <w:tc>
          <w:tcPr>
            <w:tcW w:w="794" w:type="pct"/>
            <w:vAlign w:val="center"/>
          </w:tcPr>
          <w:p w14:paraId="0D3AFBBB" w14:textId="1ED9EB27" w:rsidR="00347637" w:rsidRPr="00815487" w:rsidRDefault="00347637" w:rsidP="0038479E">
            <w:pPr>
              <w:tabs>
                <w:tab w:val="left" w:pos="426"/>
              </w:tabs>
              <w:spacing w:line="276" w:lineRule="auto"/>
              <w:ind w:left="108" w:right="285" w:firstLine="36"/>
              <w:jc w:val="center"/>
              <w:rPr>
                <w:rFonts w:ascii="Arial" w:eastAsia="Carlito" w:hAnsi="Arial" w:cs="Arial"/>
                <w:b/>
                <w:sz w:val="18"/>
                <w:szCs w:val="18"/>
                <w:highlight w:val="yellow"/>
              </w:rPr>
            </w:pPr>
            <w:r w:rsidRPr="00815487">
              <w:rPr>
                <w:rFonts w:ascii="Arial" w:eastAsia="Carlito" w:hAnsi="Arial" w:cs="Arial"/>
                <w:b/>
                <w:sz w:val="18"/>
                <w:szCs w:val="18"/>
              </w:rPr>
              <w:t>Elaboración de inventarios de Archivo</w:t>
            </w:r>
            <w:r w:rsidR="00FA7A9F">
              <w:rPr>
                <w:rFonts w:ascii="Arial" w:eastAsia="Carlito" w:hAnsi="Arial" w:cs="Arial"/>
                <w:b/>
                <w:sz w:val="18"/>
                <w:szCs w:val="18"/>
              </w:rPr>
              <w:t>s</w:t>
            </w:r>
            <w:r w:rsidRPr="00815487">
              <w:rPr>
                <w:rFonts w:ascii="Arial" w:eastAsia="Carlito" w:hAnsi="Arial" w:cs="Arial"/>
                <w:b/>
                <w:sz w:val="18"/>
                <w:szCs w:val="18"/>
              </w:rPr>
              <w:t xml:space="preserve"> de Trámite, Archivo General y Archivo Histórico.</w:t>
            </w:r>
          </w:p>
        </w:tc>
        <w:tc>
          <w:tcPr>
            <w:tcW w:w="685" w:type="pct"/>
            <w:vAlign w:val="center"/>
          </w:tcPr>
          <w:p w14:paraId="2AD7EF74" w14:textId="77777777" w:rsidR="00347637" w:rsidRPr="00815487" w:rsidRDefault="00347637" w:rsidP="0038479E">
            <w:pPr>
              <w:tabs>
                <w:tab w:val="left" w:pos="426"/>
              </w:tabs>
              <w:spacing w:line="276" w:lineRule="auto"/>
              <w:ind w:left="105" w:right="153"/>
              <w:jc w:val="center"/>
              <w:rPr>
                <w:rFonts w:ascii="Arial" w:eastAsia="Carlito" w:hAnsi="Arial" w:cs="Arial"/>
                <w:sz w:val="18"/>
                <w:szCs w:val="18"/>
              </w:rPr>
            </w:pPr>
            <w:r w:rsidRPr="00815487">
              <w:rPr>
                <w:rFonts w:ascii="Arial" w:eastAsia="Carlito" w:hAnsi="Arial" w:cs="Arial"/>
                <w:sz w:val="18"/>
                <w:szCs w:val="18"/>
              </w:rPr>
              <w:t>Área Coordinadora de Archivos,</w:t>
            </w:r>
          </w:p>
          <w:p w14:paraId="390A09A9" w14:textId="77777777" w:rsidR="00347637" w:rsidRPr="00815487" w:rsidRDefault="00347637" w:rsidP="0038479E">
            <w:pPr>
              <w:tabs>
                <w:tab w:val="left" w:pos="426"/>
              </w:tabs>
              <w:spacing w:line="276" w:lineRule="auto"/>
              <w:ind w:left="105" w:right="153"/>
              <w:jc w:val="center"/>
              <w:rPr>
                <w:rFonts w:ascii="Arial" w:eastAsia="Carlito" w:hAnsi="Arial" w:cs="Arial"/>
                <w:sz w:val="18"/>
                <w:szCs w:val="18"/>
              </w:rPr>
            </w:pPr>
            <w:r w:rsidRPr="00815487">
              <w:rPr>
                <w:rFonts w:ascii="Arial" w:eastAsia="Carlito" w:hAnsi="Arial" w:cs="Arial"/>
                <w:sz w:val="18"/>
                <w:szCs w:val="18"/>
              </w:rPr>
              <w:t>Responsables de los Archivos de Trámite,</w:t>
            </w:r>
          </w:p>
          <w:p w14:paraId="51216E09" w14:textId="77777777" w:rsidR="00347637" w:rsidRPr="00815487" w:rsidRDefault="00347637" w:rsidP="0038479E">
            <w:pPr>
              <w:tabs>
                <w:tab w:val="left" w:pos="426"/>
              </w:tabs>
              <w:spacing w:line="276" w:lineRule="auto"/>
              <w:ind w:left="105" w:right="153"/>
              <w:jc w:val="center"/>
              <w:rPr>
                <w:rFonts w:ascii="Arial" w:eastAsia="Carlito" w:hAnsi="Arial" w:cs="Arial"/>
                <w:sz w:val="18"/>
                <w:szCs w:val="18"/>
              </w:rPr>
            </w:pPr>
            <w:r w:rsidRPr="00815487">
              <w:rPr>
                <w:rFonts w:ascii="Arial" w:eastAsia="Carlito" w:hAnsi="Arial" w:cs="Arial"/>
                <w:sz w:val="18"/>
                <w:szCs w:val="18"/>
              </w:rPr>
              <w:t>Responsable del Archivo General y Responsable del Archivo Histórico.</w:t>
            </w:r>
          </w:p>
        </w:tc>
        <w:tc>
          <w:tcPr>
            <w:tcW w:w="510" w:type="pct"/>
            <w:vAlign w:val="center"/>
          </w:tcPr>
          <w:p w14:paraId="0A8740B7" w14:textId="77777777" w:rsidR="00347637" w:rsidRPr="00815487" w:rsidRDefault="00347637" w:rsidP="0038479E">
            <w:pPr>
              <w:tabs>
                <w:tab w:val="left" w:pos="426"/>
              </w:tabs>
              <w:spacing w:line="276" w:lineRule="auto"/>
              <w:ind w:left="16"/>
              <w:jc w:val="center"/>
              <w:rPr>
                <w:rFonts w:ascii="Arial" w:eastAsia="Carlito" w:hAnsi="Arial" w:cs="Arial"/>
                <w:sz w:val="18"/>
                <w:szCs w:val="18"/>
              </w:rPr>
            </w:pPr>
            <w:r w:rsidRPr="00815487">
              <w:rPr>
                <w:rFonts w:ascii="Arial" w:eastAsia="Carlito" w:hAnsi="Arial" w:cs="Arial"/>
                <w:sz w:val="18"/>
                <w:szCs w:val="18"/>
              </w:rPr>
              <w:t>60</w:t>
            </w:r>
          </w:p>
        </w:tc>
        <w:tc>
          <w:tcPr>
            <w:tcW w:w="1001" w:type="pct"/>
            <w:vAlign w:val="center"/>
          </w:tcPr>
          <w:p w14:paraId="01CA601C"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-2 paquetes de 500 hojas blancas tamaño carta.</w:t>
            </w:r>
          </w:p>
          <w:p w14:paraId="4BD5CB6B"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computadora de escritorio.</w:t>
            </w:r>
          </w:p>
          <w:p w14:paraId="63E99905"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impresora inalámbrica EPSON EcoTank L1250.</w:t>
            </w:r>
          </w:p>
          <w:p w14:paraId="13A03ACC"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botella de tinta Negra T544120-AL.</w:t>
            </w:r>
          </w:p>
          <w:p w14:paraId="04FC5FC2"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-20 batas de algodón.</w:t>
            </w:r>
          </w:p>
          <w:p w14:paraId="60F23911"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-50 cajas de guantes de nitrilo medianos.</w:t>
            </w:r>
          </w:p>
          <w:p w14:paraId="478425BB" w14:textId="77777777" w:rsidR="00347637" w:rsidRPr="00815487" w:rsidRDefault="00347637" w:rsidP="0038479E">
            <w:pPr>
              <w:tabs>
                <w:tab w:val="left" w:pos="426"/>
              </w:tabs>
              <w:spacing w:line="276" w:lineRule="auto"/>
              <w:rPr>
                <w:rFonts w:ascii="Arial" w:eastAsia="Carlito" w:hAnsi="Arial" w:cs="Arial"/>
                <w:sz w:val="18"/>
                <w:szCs w:val="18"/>
                <w:highlight w:val="yellow"/>
              </w:rPr>
            </w:pPr>
            <w:r w:rsidRPr="00815487">
              <w:rPr>
                <w:rFonts w:ascii="Arial" w:eastAsia="Carlito" w:hAnsi="Arial" w:cs="Arial"/>
                <w:sz w:val="18"/>
                <w:szCs w:val="18"/>
              </w:rPr>
              <w:t xml:space="preserve">-50 cajas de cubrebocas </w:t>
            </w:r>
            <w:proofErr w:type="spellStart"/>
            <w:r w:rsidRPr="00815487">
              <w:rPr>
                <w:rFonts w:ascii="Arial" w:eastAsia="Carlito" w:hAnsi="Arial" w:cs="Arial"/>
                <w:sz w:val="18"/>
                <w:szCs w:val="18"/>
              </w:rPr>
              <w:t>tricapa</w:t>
            </w:r>
            <w:proofErr w:type="spellEnd"/>
            <w:r w:rsidRPr="00815487">
              <w:rPr>
                <w:rFonts w:ascii="Arial" w:eastAsia="Carlito" w:hAnsi="Arial" w:cs="Arial"/>
                <w:sz w:val="18"/>
                <w:szCs w:val="18"/>
              </w:rPr>
              <w:t>.</w:t>
            </w:r>
          </w:p>
        </w:tc>
        <w:tc>
          <w:tcPr>
            <w:tcW w:w="482" w:type="pct"/>
            <w:vAlign w:val="center"/>
          </w:tcPr>
          <w:p w14:paraId="33A847A2" w14:textId="77777777" w:rsidR="00347637" w:rsidRPr="00815487" w:rsidRDefault="00347637" w:rsidP="0038479E">
            <w:pPr>
              <w:tabs>
                <w:tab w:val="left" w:pos="426"/>
              </w:tabs>
              <w:spacing w:line="276" w:lineRule="auto"/>
              <w:ind w:left="1" w:right="237"/>
              <w:jc w:val="center"/>
              <w:rPr>
                <w:rFonts w:ascii="Arial" w:eastAsia="Carlito" w:hAnsi="Arial" w:cs="Arial"/>
                <w:sz w:val="18"/>
                <w:szCs w:val="18"/>
              </w:rPr>
            </w:pPr>
            <w:r w:rsidRPr="00815487">
              <w:rPr>
                <w:rFonts w:ascii="Arial" w:eastAsia="Carlito" w:hAnsi="Arial" w:cs="Arial"/>
                <w:sz w:val="18"/>
                <w:szCs w:val="18"/>
              </w:rPr>
              <w:t>$45,000.00</w:t>
            </w:r>
          </w:p>
        </w:tc>
        <w:tc>
          <w:tcPr>
            <w:tcW w:w="696" w:type="pct"/>
            <w:vAlign w:val="center"/>
          </w:tcPr>
          <w:p w14:paraId="59D0DD61" w14:textId="77777777" w:rsidR="00347637" w:rsidRPr="00815487" w:rsidRDefault="00347637" w:rsidP="0038479E">
            <w:pPr>
              <w:tabs>
                <w:tab w:val="left" w:pos="426"/>
              </w:tabs>
              <w:spacing w:line="276" w:lineRule="auto"/>
              <w:ind w:left="8"/>
              <w:jc w:val="center"/>
              <w:rPr>
                <w:rFonts w:ascii="Arial" w:eastAsia="Carlito" w:hAnsi="Arial" w:cs="Arial"/>
                <w:sz w:val="18"/>
                <w:szCs w:val="18"/>
              </w:rPr>
            </w:pPr>
            <w:r w:rsidRPr="00815487">
              <w:rPr>
                <w:rFonts w:ascii="Arial" w:eastAsia="Carlito" w:hAnsi="Arial" w:cs="Arial"/>
                <w:sz w:val="18"/>
                <w:szCs w:val="18"/>
              </w:rPr>
              <w:t>-Inventarios de Archivos de Trámite.</w:t>
            </w:r>
          </w:p>
          <w:p w14:paraId="3CC9AFAD" w14:textId="77777777" w:rsidR="00347637" w:rsidRPr="00815487" w:rsidRDefault="00347637" w:rsidP="0038479E">
            <w:pPr>
              <w:tabs>
                <w:tab w:val="left" w:pos="426"/>
              </w:tabs>
              <w:spacing w:line="276" w:lineRule="auto"/>
              <w:ind w:left="8"/>
              <w:jc w:val="center"/>
              <w:rPr>
                <w:rFonts w:ascii="Arial" w:eastAsia="Carlito" w:hAnsi="Arial" w:cs="Arial"/>
                <w:sz w:val="18"/>
                <w:szCs w:val="18"/>
              </w:rPr>
            </w:pPr>
            <w:r w:rsidRPr="00815487">
              <w:rPr>
                <w:rFonts w:ascii="Arial" w:eastAsia="Carlito" w:hAnsi="Arial" w:cs="Arial"/>
                <w:sz w:val="18"/>
                <w:szCs w:val="18"/>
              </w:rPr>
              <w:t>-Inventario de Archivo General.</w:t>
            </w:r>
          </w:p>
          <w:p w14:paraId="206546BB" w14:textId="77777777" w:rsidR="00347637" w:rsidRPr="00815487" w:rsidRDefault="00347637" w:rsidP="0038479E">
            <w:pPr>
              <w:tabs>
                <w:tab w:val="left" w:pos="426"/>
              </w:tabs>
              <w:spacing w:line="276" w:lineRule="auto"/>
              <w:ind w:left="8"/>
              <w:jc w:val="center"/>
              <w:rPr>
                <w:rFonts w:ascii="Arial" w:eastAsia="Carlito" w:hAnsi="Arial" w:cs="Arial"/>
                <w:sz w:val="18"/>
                <w:szCs w:val="18"/>
              </w:rPr>
            </w:pPr>
            <w:r w:rsidRPr="00815487">
              <w:rPr>
                <w:rFonts w:ascii="Arial" w:eastAsia="Carlito" w:hAnsi="Arial" w:cs="Arial"/>
                <w:sz w:val="18"/>
                <w:szCs w:val="18"/>
              </w:rPr>
              <w:t>-Inventario de Archivo Histórico.</w:t>
            </w:r>
          </w:p>
        </w:tc>
        <w:tc>
          <w:tcPr>
            <w:tcW w:w="667" w:type="pct"/>
            <w:vAlign w:val="center"/>
          </w:tcPr>
          <w:p w14:paraId="68574754" w14:textId="77777777" w:rsidR="00347637" w:rsidRPr="00815487" w:rsidRDefault="00347637" w:rsidP="0038479E">
            <w:pPr>
              <w:tabs>
                <w:tab w:val="left" w:pos="426"/>
              </w:tabs>
              <w:spacing w:line="276" w:lineRule="auto"/>
              <w:jc w:val="center"/>
              <w:rPr>
                <w:rFonts w:ascii="Arial" w:eastAsia="Carlito" w:hAnsi="Arial" w:cs="Arial"/>
                <w:sz w:val="18"/>
                <w:szCs w:val="18"/>
              </w:rPr>
            </w:pPr>
          </w:p>
        </w:tc>
      </w:tr>
      <w:tr w:rsidR="00347637" w:rsidRPr="00815487" w14:paraId="1904A740" w14:textId="77777777" w:rsidTr="0038479E">
        <w:trPr>
          <w:trHeight w:val="1187"/>
          <w:jc w:val="center"/>
        </w:trPr>
        <w:tc>
          <w:tcPr>
            <w:tcW w:w="165" w:type="pct"/>
            <w:vAlign w:val="center"/>
          </w:tcPr>
          <w:p w14:paraId="0FDE38BE" w14:textId="77777777" w:rsidR="00347637" w:rsidRPr="00815487" w:rsidRDefault="00347637" w:rsidP="0038479E">
            <w:pPr>
              <w:tabs>
                <w:tab w:val="left" w:pos="426"/>
              </w:tabs>
              <w:spacing w:line="276" w:lineRule="auto"/>
              <w:ind w:left="107"/>
              <w:jc w:val="center"/>
              <w:rPr>
                <w:rFonts w:ascii="Arial" w:eastAsia="Carlito" w:hAnsi="Arial" w:cs="Arial"/>
                <w:sz w:val="18"/>
                <w:szCs w:val="18"/>
              </w:rPr>
            </w:pPr>
            <w:r w:rsidRPr="00815487">
              <w:rPr>
                <w:rFonts w:ascii="Arial" w:eastAsia="Carlito" w:hAnsi="Arial" w:cs="Arial"/>
                <w:sz w:val="18"/>
                <w:szCs w:val="18"/>
              </w:rPr>
              <w:t>7</w:t>
            </w:r>
          </w:p>
        </w:tc>
        <w:tc>
          <w:tcPr>
            <w:tcW w:w="794" w:type="pct"/>
            <w:vAlign w:val="center"/>
          </w:tcPr>
          <w:p w14:paraId="5B337F1A" w14:textId="77777777" w:rsidR="00347637" w:rsidRPr="00815487" w:rsidRDefault="00347637" w:rsidP="0038479E">
            <w:pPr>
              <w:tabs>
                <w:tab w:val="left" w:pos="426"/>
              </w:tabs>
              <w:spacing w:line="276" w:lineRule="auto"/>
              <w:ind w:left="108" w:right="285" w:firstLine="36"/>
              <w:jc w:val="center"/>
              <w:rPr>
                <w:rFonts w:ascii="Arial" w:eastAsia="Carlito" w:hAnsi="Arial" w:cs="Arial"/>
                <w:b/>
                <w:sz w:val="18"/>
                <w:szCs w:val="18"/>
              </w:rPr>
            </w:pPr>
            <w:r w:rsidRPr="00815487">
              <w:rPr>
                <w:rFonts w:ascii="Arial" w:eastAsia="Carlito" w:hAnsi="Arial" w:cs="Arial"/>
                <w:b/>
                <w:sz w:val="18"/>
                <w:szCs w:val="18"/>
              </w:rPr>
              <w:t>Eliminación de Documentos de Comprobación Administrativa Inmediata (DCAI).</w:t>
            </w:r>
          </w:p>
        </w:tc>
        <w:tc>
          <w:tcPr>
            <w:tcW w:w="685" w:type="pct"/>
            <w:vAlign w:val="center"/>
          </w:tcPr>
          <w:p w14:paraId="619FFD7B" w14:textId="77777777" w:rsidR="00347637" w:rsidRPr="00815487" w:rsidRDefault="00347637" w:rsidP="0038479E">
            <w:pPr>
              <w:tabs>
                <w:tab w:val="left" w:pos="426"/>
              </w:tabs>
              <w:spacing w:line="276" w:lineRule="auto"/>
              <w:ind w:left="105" w:right="153"/>
              <w:jc w:val="center"/>
              <w:rPr>
                <w:rFonts w:ascii="Arial" w:eastAsia="Carlito" w:hAnsi="Arial" w:cs="Arial"/>
                <w:sz w:val="18"/>
                <w:szCs w:val="18"/>
              </w:rPr>
            </w:pPr>
            <w:r w:rsidRPr="00815487">
              <w:rPr>
                <w:rFonts w:ascii="Arial" w:eastAsia="Carlito" w:hAnsi="Arial" w:cs="Arial"/>
                <w:sz w:val="18"/>
                <w:szCs w:val="18"/>
              </w:rPr>
              <w:t>Titulares de las Áreas Municipales,</w:t>
            </w:r>
          </w:p>
          <w:p w14:paraId="51CC4D3F" w14:textId="77777777" w:rsidR="00347637" w:rsidRPr="00815487" w:rsidRDefault="00347637" w:rsidP="0038479E">
            <w:pPr>
              <w:tabs>
                <w:tab w:val="left" w:pos="426"/>
              </w:tabs>
              <w:spacing w:line="276" w:lineRule="auto"/>
              <w:ind w:left="105" w:right="153"/>
              <w:jc w:val="center"/>
              <w:rPr>
                <w:rFonts w:ascii="Arial" w:eastAsia="Carlito" w:hAnsi="Arial" w:cs="Arial"/>
                <w:sz w:val="18"/>
                <w:szCs w:val="18"/>
              </w:rPr>
            </w:pPr>
            <w:r w:rsidRPr="00815487">
              <w:rPr>
                <w:rFonts w:ascii="Arial" w:eastAsia="Carlito" w:hAnsi="Arial" w:cs="Arial"/>
                <w:sz w:val="18"/>
                <w:szCs w:val="18"/>
              </w:rPr>
              <w:t>Área Coordinadora de Archivos,</w:t>
            </w:r>
          </w:p>
          <w:p w14:paraId="25BC4381" w14:textId="77777777" w:rsidR="00347637" w:rsidRPr="00815487" w:rsidRDefault="00347637" w:rsidP="0038479E">
            <w:pPr>
              <w:tabs>
                <w:tab w:val="left" w:pos="426"/>
              </w:tabs>
              <w:spacing w:line="276" w:lineRule="auto"/>
              <w:ind w:left="105" w:right="153"/>
              <w:jc w:val="center"/>
              <w:rPr>
                <w:rFonts w:ascii="Arial" w:eastAsia="Carlito" w:hAnsi="Arial" w:cs="Arial"/>
                <w:sz w:val="18"/>
                <w:szCs w:val="18"/>
              </w:rPr>
            </w:pPr>
            <w:r w:rsidRPr="00815487">
              <w:rPr>
                <w:rFonts w:ascii="Arial" w:eastAsia="Carlito" w:hAnsi="Arial" w:cs="Arial"/>
                <w:sz w:val="18"/>
                <w:szCs w:val="18"/>
              </w:rPr>
              <w:t>Responsables de los Archivos de Trámite y</w:t>
            </w:r>
          </w:p>
          <w:p w14:paraId="427668A1" w14:textId="77777777" w:rsidR="00347637" w:rsidRPr="00815487" w:rsidRDefault="00347637" w:rsidP="0038479E">
            <w:pPr>
              <w:tabs>
                <w:tab w:val="left" w:pos="426"/>
              </w:tabs>
              <w:spacing w:line="276" w:lineRule="auto"/>
              <w:ind w:left="105" w:right="153"/>
              <w:jc w:val="center"/>
              <w:rPr>
                <w:rFonts w:ascii="Arial" w:eastAsia="Carlito" w:hAnsi="Arial" w:cs="Arial"/>
                <w:sz w:val="18"/>
                <w:szCs w:val="18"/>
              </w:rPr>
            </w:pPr>
            <w:r w:rsidRPr="00815487">
              <w:rPr>
                <w:rFonts w:ascii="Arial" w:eastAsia="Carlito" w:hAnsi="Arial" w:cs="Arial"/>
                <w:sz w:val="18"/>
                <w:szCs w:val="18"/>
              </w:rPr>
              <w:t>Responsable del Archivo General.</w:t>
            </w:r>
          </w:p>
          <w:p w14:paraId="5398CE3D" w14:textId="77777777" w:rsidR="00347637" w:rsidRPr="00815487" w:rsidRDefault="00347637" w:rsidP="0038479E">
            <w:pPr>
              <w:tabs>
                <w:tab w:val="left" w:pos="426"/>
              </w:tabs>
              <w:spacing w:line="276" w:lineRule="auto"/>
              <w:ind w:left="105" w:right="153"/>
              <w:jc w:val="center"/>
              <w:rPr>
                <w:rFonts w:ascii="Arial" w:eastAsia="Carlito" w:hAnsi="Arial" w:cs="Arial"/>
                <w:sz w:val="18"/>
                <w:szCs w:val="18"/>
              </w:rPr>
            </w:pPr>
          </w:p>
        </w:tc>
        <w:tc>
          <w:tcPr>
            <w:tcW w:w="510" w:type="pct"/>
            <w:vAlign w:val="center"/>
          </w:tcPr>
          <w:p w14:paraId="282CEDA0" w14:textId="77777777" w:rsidR="00347637" w:rsidRPr="00815487" w:rsidRDefault="00347637" w:rsidP="0038479E">
            <w:pPr>
              <w:tabs>
                <w:tab w:val="left" w:pos="426"/>
              </w:tabs>
              <w:spacing w:line="276" w:lineRule="auto"/>
              <w:ind w:left="16"/>
              <w:jc w:val="center"/>
              <w:rPr>
                <w:rFonts w:ascii="Arial" w:eastAsia="Carlito" w:hAnsi="Arial" w:cs="Arial"/>
                <w:sz w:val="18"/>
                <w:szCs w:val="18"/>
              </w:rPr>
            </w:pPr>
            <w:r w:rsidRPr="00815487">
              <w:rPr>
                <w:rFonts w:ascii="Arial" w:eastAsia="Carlito" w:hAnsi="Arial" w:cs="Arial"/>
                <w:sz w:val="18"/>
                <w:szCs w:val="18"/>
              </w:rPr>
              <w:t>94</w:t>
            </w:r>
          </w:p>
        </w:tc>
        <w:tc>
          <w:tcPr>
            <w:tcW w:w="1001" w:type="pct"/>
            <w:vAlign w:val="center"/>
          </w:tcPr>
          <w:p w14:paraId="5EA4E971"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paquete de 500 hojas blancas tamaño carta.</w:t>
            </w:r>
          </w:p>
          <w:p w14:paraId="779C777A"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-10 bolígrafos de tinta azul.</w:t>
            </w:r>
          </w:p>
          <w:p w14:paraId="48A084F2"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computadora de escritorio.</w:t>
            </w:r>
          </w:p>
          <w:p w14:paraId="51191B0B"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impresora inalámbrica EPSON EcoTank L1250.</w:t>
            </w:r>
          </w:p>
          <w:p w14:paraId="4B2F5AC0"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botella de tinta Negra T544120-AL.</w:t>
            </w:r>
          </w:p>
        </w:tc>
        <w:tc>
          <w:tcPr>
            <w:tcW w:w="482" w:type="pct"/>
            <w:vAlign w:val="center"/>
          </w:tcPr>
          <w:p w14:paraId="72B944D9" w14:textId="77777777" w:rsidR="00347637" w:rsidRPr="00815487" w:rsidRDefault="00347637" w:rsidP="0038479E">
            <w:pPr>
              <w:tabs>
                <w:tab w:val="left" w:pos="426"/>
              </w:tabs>
              <w:spacing w:line="276" w:lineRule="auto"/>
              <w:ind w:left="1" w:right="237"/>
              <w:jc w:val="center"/>
              <w:rPr>
                <w:rFonts w:ascii="Arial" w:eastAsia="Carlito" w:hAnsi="Arial" w:cs="Arial"/>
                <w:sz w:val="18"/>
                <w:szCs w:val="18"/>
              </w:rPr>
            </w:pPr>
            <w:r w:rsidRPr="00815487">
              <w:rPr>
                <w:rFonts w:ascii="Arial" w:eastAsia="Carlito" w:hAnsi="Arial" w:cs="Arial"/>
                <w:sz w:val="18"/>
                <w:szCs w:val="18"/>
              </w:rPr>
              <w:t>$21,500.00</w:t>
            </w:r>
          </w:p>
          <w:p w14:paraId="48933583" w14:textId="77777777" w:rsidR="00347637" w:rsidRPr="00815487" w:rsidRDefault="00347637" w:rsidP="0038479E">
            <w:pPr>
              <w:tabs>
                <w:tab w:val="left" w:pos="426"/>
              </w:tabs>
              <w:spacing w:line="276" w:lineRule="auto"/>
              <w:ind w:left="1" w:right="237"/>
              <w:jc w:val="center"/>
              <w:rPr>
                <w:rFonts w:ascii="Arial" w:eastAsia="Carlito" w:hAnsi="Arial" w:cs="Arial"/>
                <w:sz w:val="18"/>
                <w:szCs w:val="18"/>
              </w:rPr>
            </w:pPr>
          </w:p>
        </w:tc>
        <w:tc>
          <w:tcPr>
            <w:tcW w:w="696" w:type="pct"/>
            <w:vAlign w:val="center"/>
          </w:tcPr>
          <w:p w14:paraId="5278C605" w14:textId="77777777" w:rsidR="00347637" w:rsidRPr="00815487" w:rsidRDefault="00347637" w:rsidP="0038479E">
            <w:pPr>
              <w:tabs>
                <w:tab w:val="left" w:pos="426"/>
              </w:tabs>
              <w:spacing w:line="276" w:lineRule="auto"/>
              <w:ind w:left="8"/>
              <w:jc w:val="center"/>
              <w:rPr>
                <w:rFonts w:ascii="Arial" w:eastAsia="Carlito" w:hAnsi="Arial" w:cs="Arial"/>
                <w:sz w:val="18"/>
                <w:szCs w:val="18"/>
              </w:rPr>
            </w:pPr>
            <w:r w:rsidRPr="00815487">
              <w:rPr>
                <w:rFonts w:ascii="Arial" w:eastAsia="Carlito" w:hAnsi="Arial" w:cs="Arial"/>
                <w:sz w:val="18"/>
                <w:szCs w:val="18"/>
              </w:rPr>
              <w:t xml:space="preserve">-Acta circunstanciada. </w:t>
            </w:r>
          </w:p>
        </w:tc>
        <w:tc>
          <w:tcPr>
            <w:tcW w:w="667" w:type="pct"/>
            <w:vAlign w:val="center"/>
          </w:tcPr>
          <w:p w14:paraId="7E518913" w14:textId="77777777" w:rsidR="00347637" w:rsidRPr="00815487" w:rsidRDefault="00347637" w:rsidP="0038479E">
            <w:pPr>
              <w:tabs>
                <w:tab w:val="left" w:pos="426"/>
              </w:tabs>
              <w:spacing w:line="276" w:lineRule="auto"/>
              <w:jc w:val="center"/>
              <w:rPr>
                <w:rFonts w:ascii="Arial" w:eastAsia="Carlito" w:hAnsi="Arial" w:cs="Arial"/>
                <w:sz w:val="18"/>
                <w:szCs w:val="18"/>
              </w:rPr>
            </w:pPr>
          </w:p>
        </w:tc>
      </w:tr>
      <w:tr w:rsidR="00347637" w:rsidRPr="00815487" w14:paraId="0252FBEA" w14:textId="77777777" w:rsidTr="0038479E">
        <w:trPr>
          <w:trHeight w:val="1187"/>
          <w:jc w:val="center"/>
        </w:trPr>
        <w:tc>
          <w:tcPr>
            <w:tcW w:w="165" w:type="pct"/>
            <w:vAlign w:val="center"/>
          </w:tcPr>
          <w:p w14:paraId="6290F3C7" w14:textId="77777777" w:rsidR="00347637" w:rsidRPr="00815487" w:rsidRDefault="00347637" w:rsidP="0038479E">
            <w:pPr>
              <w:tabs>
                <w:tab w:val="left" w:pos="426"/>
              </w:tabs>
              <w:spacing w:line="276" w:lineRule="auto"/>
              <w:ind w:left="107"/>
              <w:jc w:val="center"/>
              <w:rPr>
                <w:rFonts w:ascii="Arial" w:eastAsia="Carlito" w:hAnsi="Arial" w:cs="Arial"/>
                <w:sz w:val="18"/>
                <w:szCs w:val="18"/>
              </w:rPr>
            </w:pPr>
            <w:r w:rsidRPr="00815487">
              <w:rPr>
                <w:rFonts w:ascii="Arial" w:eastAsia="Carlito" w:hAnsi="Arial" w:cs="Arial"/>
                <w:sz w:val="18"/>
                <w:szCs w:val="18"/>
              </w:rPr>
              <w:t>8</w:t>
            </w:r>
          </w:p>
        </w:tc>
        <w:tc>
          <w:tcPr>
            <w:tcW w:w="794" w:type="pct"/>
            <w:vAlign w:val="center"/>
          </w:tcPr>
          <w:p w14:paraId="6DE4F59A" w14:textId="77777777" w:rsidR="00347637" w:rsidRPr="00815487" w:rsidRDefault="00347637" w:rsidP="0038479E">
            <w:pPr>
              <w:tabs>
                <w:tab w:val="left" w:pos="426"/>
              </w:tabs>
              <w:spacing w:line="276" w:lineRule="auto"/>
              <w:ind w:left="108" w:right="285" w:firstLine="36"/>
              <w:jc w:val="center"/>
              <w:rPr>
                <w:rFonts w:ascii="Arial" w:eastAsia="Carlito" w:hAnsi="Arial" w:cs="Arial"/>
                <w:b/>
                <w:sz w:val="18"/>
                <w:szCs w:val="18"/>
                <w:highlight w:val="yellow"/>
              </w:rPr>
            </w:pPr>
            <w:r w:rsidRPr="00815487">
              <w:rPr>
                <w:rFonts w:ascii="Arial" w:eastAsia="Carlito" w:hAnsi="Arial" w:cs="Arial"/>
                <w:b/>
                <w:sz w:val="18"/>
                <w:szCs w:val="18"/>
              </w:rPr>
              <w:t>Procedimiento de Baja Documental del Municipio de Oaxaca de Juárez.</w:t>
            </w:r>
          </w:p>
        </w:tc>
        <w:tc>
          <w:tcPr>
            <w:tcW w:w="685" w:type="pct"/>
            <w:vAlign w:val="center"/>
          </w:tcPr>
          <w:p w14:paraId="03AF0CC2" w14:textId="77777777" w:rsidR="00347637" w:rsidRPr="00815487" w:rsidRDefault="00347637" w:rsidP="0038479E">
            <w:pPr>
              <w:tabs>
                <w:tab w:val="left" w:pos="426"/>
              </w:tabs>
              <w:spacing w:line="276" w:lineRule="auto"/>
              <w:ind w:left="105" w:right="153"/>
              <w:jc w:val="center"/>
              <w:rPr>
                <w:rFonts w:ascii="Arial" w:eastAsia="Carlito" w:hAnsi="Arial" w:cs="Arial"/>
                <w:sz w:val="18"/>
                <w:szCs w:val="18"/>
              </w:rPr>
            </w:pPr>
            <w:r w:rsidRPr="00815487">
              <w:rPr>
                <w:rFonts w:ascii="Arial" w:eastAsia="Carlito" w:hAnsi="Arial" w:cs="Arial"/>
                <w:sz w:val="18"/>
                <w:szCs w:val="18"/>
              </w:rPr>
              <w:t>Titulares de las Áreas Municipales,</w:t>
            </w:r>
          </w:p>
          <w:p w14:paraId="6D893309" w14:textId="77777777" w:rsidR="00347637" w:rsidRPr="00815487" w:rsidRDefault="00347637" w:rsidP="0038479E">
            <w:pPr>
              <w:tabs>
                <w:tab w:val="left" w:pos="426"/>
              </w:tabs>
              <w:spacing w:line="276" w:lineRule="auto"/>
              <w:ind w:left="105" w:right="153"/>
              <w:jc w:val="center"/>
              <w:rPr>
                <w:rFonts w:ascii="Arial" w:eastAsia="Carlito" w:hAnsi="Arial" w:cs="Arial"/>
                <w:sz w:val="18"/>
                <w:szCs w:val="18"/>
              </w:rPr>
            </w:pPr>
            <w:r w:rsidRPr="00815487">
              <w:rPr>
                <w:rFonts w:ascii="Arial" w:eastAsia="Carlito" w:hAnsi="Arial" w:cs="Arial"/>
                <w:sz w:val="18"/>
                <w:szCs w:val="18"/>
              </w:rPr>
              <w:t>Área Coordinadora de Archivos,</w:t>
            </w:r>
          </w:p>
          <w:p w14:paraId="4377C1D4" w14:textId="77777777" w:rsidR="00347637" w:rsidRPr="00815487" w:rsidRDefault="00347637" w:rsidP="0038479E">
            <w:pPr>
              <w:tabs>
                <w:tab w:val="left" w:pos="426"/>
              </w:tabs>
              <w:spacing w:line="276" w:lineRule="auto"/>
              <w:ind w:left="105" w:right="153"/>
              <w:jc w:val="center"/>
              <w:rPr>
                <w:rFonts w:ascii="Arial" w:eastAsia="Carlito" w:hAnsi="Arial" w:cs="Arial"/>
                <w:sz w:val="18"/>
                <w:szCs w:val="18"/>
              </w:rPr>
            </w:pPr>
            <w:r w:rsidRPr="00815487">
              <w:rPr>
                <w:rFonts w:ascii="Arial" w:eastAsia="Carlito" w:hAnsi="Arial" w:cs="Arial"/>
                <w:sz w:val="18"/>
                <w:szCs w:val="18"/>
              </w:rPr>
              <w:t>Responsables de los Archivos de Trámite y</w:t>
            </w:r>
          </w:p>
          <w:p w14:paraId="6453A8AC" w14:textId="77777777" w:rsidR="00347637" w:rsidRPr="00815487" w:rsidRDefault="00347637" w:rsidP="0038479E">
            <w:pPr>
              <w:tabs>
                <w:tab w:val="left" w:pos="426"/>
              </w:tabs>
              <w:spacing w:line="276" w:lineRule="auto"/>
              <w:ind w:left="105" w:right="153"/>
              <w:jc w:val="center"/>
              <w:rPr>
                <w:rFonts w:ascii="Arial" w:eastAsia="Carlito" w:hAnsi="Arial" w:cs="Arial"/>
                <w:sz w:val="18"/>
                <w:szCs w:val="18"/>
              </w:rPr>
            </w:pPr>
            <w:r w:rsidRPr="00815487">
              <w:rPr>
                <w:rFonts w:ascii="Arial" w:eastAsia="Carlito" w:hAnsi="Arial" w:cs="Arial"/>
                <w:sz w:val="18"/>
                <w:szCs w:val="18"/>
              </w:rPr>
              <w:t>Responsable del Archivo General.</w:t>
            </w:r>
          </w:p>
          <w:p w14:paraId="787AB356" w14:textId="77777777" w:rsidR="00347637" w:rsidRPr="00815487" w:rsidRDefault="00347637" w:rsidP="0038479E">
            <w:pPr>
              <w:tabs>
                <w:tab w:val="left" w:pos="426"/>
              </w:tabs>
              <w:spacing w:line="276" w:lineRule="auto"/>
              <w:ind w:left="105" w:right="153"/>
              <w:jc w:val="center"/>
              <w:rPr>
                <w:rFonts w:ascii="Arial" w:eastAsia="Carlito" w:hAnsi="Arial" w:cs="Arial"/>
                <w:sz w:val="18"/>
                <w:szCs w:val="18"/>
                <w:highlight w:val="yellow"/>
              </w:rPr>
            </w:pPr>
          </w:p>
        </w:tc>
        <w:tc>
          <w:tcPr>
            <w:tcW w:w="510" w:type="pct"/>
            <w:vAlign w:val="center"/>
          </w:tcPr>
          <w:p w14:paraId="163ED6D1" w14:textId="77777777" w:rsidR="00347637" w:rsidRPr="00815487" w:rsidRDefault="00347637" w:rsidP="0038479E">
            <w:pPr>
              <w:tabs>
                <w:tab w:val="left" w:pos="426"/>
              </w:tabs>
              <w:spacing w:line="276" w:lineRule="auto"/>
              <w:ind w:left="16"/>
              <w:jc w:val="center"/>
              <w:rPr>
                <w:rFonts w:ascii="Arial" w:eastAsia="Carlito" w:hAnsi="Arial" w:cs="Arial"/>
                <w:sz w:val="18"/>
                <w:szCs w:val="18"/>
              </w:rPr>
            </w:pPr>
            <w:r w:rsidRPr="00815487">
              <w:rPr>
                <w:rFonts w:ascii="Arial" w:eastAsia="Carlito" w:hAnsi="Arial" w:cs="Arial"/>
                <w:sz w:val="18"/>
                <w:szCs w:val="18"/>
              </w:rPr>
              <w:t>94</w:t>
            </w:r>
          </w:p>
        </w:tc>
        <w:tc>
          <w:tcPr>
            <w:tcW w:w="1001" w:type="pct"/>
            <w:vAlign w:val="center"/>
          </w:tcPr>
          <w:p w14:paraId="03C3CB0C"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paquete de 500 hojas blancas tamaño carta.</w:t>
            </w:r>
          </w:p>
          <w:p w14:paraId="09514AE7"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-10 bolígrafos de tinta azul.</w:t>
            </w:r>
          </w:p>
          <w:p w14:paraId="0EB33499"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computadora de escritorio.</w:t>
            </w:r>
          </w:p>
          <w:p w14:paraId="0BF5794C"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impresora inalámbrica EPSON EcoTank L1250.</w:t>
            </w:r>
          </w:p>
          <w:p w14:paraId="633B166C" w14:textId="77777777" w:rsidR="00347637" w:rsidRPr="00815487" w:rsidRDefault="00347637" w:rsidP="0038479E">
            <w:pPr>
              <w:tabs>
                <w:tab w:val="left" w:pos="426"/>
              </w:tabs>
              <w:spacing w:line="276" w:lineRule="auto"/>
              <w:rPr>
                <w:rFonts w:ascii="Arial" w:eastAsia="Carlito" w:hAnsi="Arial" w:cs="Arial"/>
                <w:sz w:val="18"/>
                <w:szCs w:val="18"/>
                <w:highlight w:val="yellow"/>
              </w:rPr>
            </w:pPr>
            <w:r w:rsidRPr="00815487">
              <w:rPr>
                <w:rFonts w:ascii="Arial" w:eastAsia="Carlito" w:hAnsi="Arial" w:cs="Arial"/>
                <w:sz w:val="18"/>
                <w:szCs w:val="18"/>
              </w:rPr>
              <w:t>-1 botella de tinta Negra T544120-AL.</w:t>
            </w:r>
          </w:p>
        </w:tc>
        <w:tc>
          <w:tcPr>
            <w:tcW w:w="482" w:type="pct"/>
            <w:vAlign w:val="center"/>
          </w:tcPr>
          <w:p w14:paraId="6CD827D1" w14:textId="77777777" w:rsidR="00347637" w:rsidRPr="00815487" w:rsidRDefault="00347637" w:rsidP="0038479E">
            <w:pPr>
              <w:tabs>
                <w:tab w:val="left" w:pos="426"/>
              </w:tabs>
              <w:spacing w:line="276" w:lineRule="auto"/>
              <w:ind w:left="1" w:right="237"/>
              <w:jc w:val="center"/>
              <w:rPr>
                <w:rFonts w:ascii="Arial" w:eastAsia="Carlito" w:hAnsi="Arial" w:cs="Arial"/>
                <w:sz w:val="18"/>
                <w:szCs w:val="18"/>
              </w:rPr>
            </w:pPr>
            <w:r w:rsidRPr="00815487">
              <w:rPr>
                <w:rFonts w:ascii="Arial" w:eastAsia="Carlito" w:hAnsi="Arial" w:cs="Arial"/>
                <w:sz w:val="18"/>
                <w:szCs w:val="18"/>
              </w:rPr>
              <w:t xml:space="preserve"> $21,500.00</w:t>
            </w:r>
          </w:p>
          <w:p w14:paraId="3B7C5D0F" w14:textId="77777777" w:rsidR="00347637" w:rsidRPr="00815487" w:rsidRDefault="00347637" w:rsidP="0038479E">
            <w:pPr>
              <w:tabs>
                <w:tab w:val="left" w:pos="426"/>
              </w:tabs>
              <w:spacing w:line="276" w:lineRule="auto"/>
              <w:ind w:left="1" w:right="237"/>
              <w:jc w:val="center"/>
              <w:rPr>
                <w:rFonts w:ascii="Arial" w:eastAsia="Carlito" w:hAnsi="Arial" w:cs="Arial"/>
                <w:sz w:val="18"/>
                <w:szCs w:val="18"/>
              </w:rPr>
            </w:pPr>
          </w:p>
        </w:tc>
        <w:tc>
          <w:tcPr>
            <w:tcW w:w="696" w:type="pct"/>
            <w:vAlign w:val="center"/>
          </w:tcPr>
          <w:p w14:paraId="2D0AE417" w14:textId="77777777" w:rsidR="00347637" w:rsidRPr="00815487" w:rsidRDefault="00347637" w:rsidP="0038479E">
            <w:pPr>
              <w:tabs>
                <w:tab w:val="left" w:pos="426"/>
              </w:tabs>
              <w:spacing w:line="276" w:lineRule="auto"/>
              <w:ind w:left="8"/>
              <w:jc w:val="center"/>
              <w:rPr>
                <w:rFonts w:ascii="Arial" w:eastAsia="Carlito" w:hAnsi="Arial" w:cs="Arial"/>
                <w:sz w:val="18"/>
                <w:szCs w:val="18"/>
              </w:rPr>
            </w:pPr>
            <w:r w:rsidRPr="00815487">
              <w:rPr>
                <w:rFonts w:ascii="Arial" w:eastAsia="Carlito" w:hAnsi="Arial" w:cs="Arial"/>
                <w:sz w:val="18"/>
                <w:szCs w:val="18"/>
              </w:rPr>
              <w:t>-Declaración de inexistencia de valores.</w:t>
            </w:r>
          </w:p>
          <w:p w14:paraId="15DCFF74" w14:textId="77777777" w:rsidR="00347637" w:rsidRPr="00815487" w:rsidRDefault="00347637" w:rsidP="0038479E">
            <w:pPr>
              <w:tabs>
                <w:tab w:val="left" w:pos="426"/>
              </w:tabs>
              <w:spacing w:line="276" w:lineRule="auto"/>
              <w:ind w:left="8"/>
              <w:jc w:val="center"/>
              <w:rPr>
                <w:rFonts w:ascii="Arial" w:eastAsia="Carlito" w:hAnsi="Arial" w:cs="Arial"/>
                <w:sz w:val="18"/>
                <w:szCs w:val="18"/>
              </w:rPr>
            </w:pPr>
            <w:r w:rsidRPr="00815487">
              <w:rPr>
                <w:rFonts w:ascii="Arial" w:eastAsia="Carlito" w:hAnsi="Arial" w:cs="Arial"/>
                <w:sz w:val="18"/>
                <w:szCs w:val="18"/>
              </w:rPr>
              <w:t>-Inventario de Baja documental.</w:t>
            </w:r>
          </w:p>
        </w:tc>
        <w:tc>
          <w:tcPr>
            <w:tcW w:w="667" w:type="pct"/>
            <w:vAlign w:val="center"/>
          </w:tcPr>
          <w:p w14:paraId="5A40C85A" w14:textId="77777777" w:rsidR="00347637" w:rsidRPr="00815487" w:rsidRDefault="00347637" w:rsidP="0038479E">
            <w:pPr>
              <w:tabs>
                <w:tab w:val="left" w:pos="426"/>
              </w:tabs>
              <w:spacing w:line="276" w:lineRule="auto"/>
              <w:jc w:val="center"/>
              <w:rPr>
                <w:rFonts w:ascii="Arial" w:eastAsia="Carlito" w:hAnsi="Arial" w:cs="Arial"/>
                <w:sz w:val="18"/>
                <w:szCs w:val="18"/>
              </w:rPr>
            </w:pPr>
          </w:p>
        </w:tc>
      </w:tr>
      <w:tr w:rsidR="00347637" w:rsidRPr="00815487" w14:paraId="70801144" w14:textId="77777777" w:rsidTr="0038479E">
        <w:trPr>
          <w:trHeight w:val="268"/>
          <w:jc w:val="center"/>
        </w:trPr>
        <w:tc>
          <w:tcPr>
            <w:tcW w:w="5000" w:type="pct"/>
            <w:gridSpan w:val="8"/>
            <w:shd w:val="clear" w:color="auto" w:fill="FF0000"/>
            <w:vAlign w:val="center"/>
          </w:tcPr>
          <w:p w14:paraId="449703F8" w14:textId="77777777" w:rsidR="00347637" w:rsidRPr="00815487" w:rsidRDefault="00347637" w:rsidP="0038479E">
            <w:pPr>
              <w:tabs>
                <w:tab w:val="left" w:pos="426"/>
              </w:tabs>
              <w:spacing w:line="276" w:lineRule="auto"/>
              <w:ind w:left="3203" w:right="3290"/>
              <w:jc w:val="center"/>
              <w:rPr>
                <w:rFonts w:ascii="Arial" w:eastAsia="Carlito" w:hAnsi="Arial" w:cs="Arial"/>
                <w:b/>
                <w:sz w:val="18"/>
                <w:szCs w:val="18"/>
              </w:rPr>
            </w:pPr>
            <w:r w:rsidRPr="00815487">
              <w:rPr>
                <w:rFonts w:ascii="Arial" w:eastAsia="Carlito" w:hAnsi="Arial" w:cs="Arial"/>
                <w:b/>
                <w:sz w:val="18"/>
                <w:szCs w:val="18"/>
              </w:rPr>
              <w:t>NIVEL</w:t>
            </w:r>
            <w:r w:rsidRPr="00815487">
              <w:rPr>
                <w:rFonts w:ascii="Arial" w:eastAsia="Carlito" w:hAnsi="Arial" w:cs="Arial"/>
                <w:b/>
                <w:spacing w:val="-2"/>
                <w:sz w:val="18"/>
                <w:szCs w:val="18"/>
              </w:rPr>
              <w:t xml:space="preserve"> </w:t>
            </w:r>
            <w:r w:rsidRPr="00815487">
              <w:rPr>
                <w:rFonts w:ascii="Arial" w:eastAsia="Carlito" w:hAnsi="Arial" w:cs="Arial"/>
                <w:b/>
                <w:sz w:val="18"/>
                <w:szCs w:val="18"/>
              </w:rPr>
              <w:t>NORMATIVO.</w:t>
            </w:r>
          </w:p>
        </w:tc>
      </w:tr>
      <w:tr w:rsidR="00347637" w:rsidRPr="00815487" w14:paraId="709EA4FF" w14:textId="77777777" w:rsidTr="0038479E">
        <w:trPr>
          <w:trHeight w:val="990"/>
          <w:jc w:val="center"/>
        </w:trPr>
        <w:tc>
          <w:tcPr>
            <w:tcW w:w="165" w:type="pct"/>
            <w:vAlign w:val="center"/>
          </w:tcPr>
          <w:p w14:paraId="7C235C2E" w14:textId="77777777" w:rsidR="00347637" w:rsidRPr="00815487" w:rsidRDefault="00347637" w:rsidP="0038479E">
            <w:pPr>
              <w:tabs>
                <w:tab w:val="left" w:pos="426"/>
              </w:tabs>
              <w:spacing w:line="276" w:lineRule="auto"/>
              <w:ind w:left="143"/>
              <w:jc w:val="center"/>
              <w:rPr>
                <w:rFonts w:ascii="Arial" w:eastAsia="Carlito" w:hAnsi="Arial" w:cs="Arial"/>
                <w:sz w:val="18"/>
                <w:szCs w:val="18"/>
              </w:rPr>
            </w:pPr>
            <w:r w:rsidRPr="00815487">
              <w:rPr>
                <w:rFonts w:ascii="Arial" w:eastAsia="Carlito" w:hAnsi="Arial" w:cs="Arial"/>
                <w:sz w:val="18"/>
                <w:szCs w:val="18"/>
              </w:rPr>
              <w:t>9</w:t>
            </w:r>
          </w:p>
        </w:tc>
        <w:tc>
          <w:tcPr>
            <w:tcW w:w="794" w:type="pct"/>
            <w:vAlign w:val="center"/>
          </w:tcPr>
          <w:p w14:paraId="739441ED" w14:textId="77777777" w:rsidR="00347637" w:rsidRPr="00815487" w:rsidRDefault="00347637" w:rsidP="0038479E">
            <w:pPr>
              <w:tabs>
                <w:tab w:val="left" w:pos="426"/>
              </w:tabs>
              <w:spacing w:line="276" w:lineRule="auto"/>
              <w:ind w:left="108" w:right="186"/>
              <w:jc w:val="center"/>
              <w:rPr>
                <w:rFonts w:ascii="Arial" w:eastAsia="Carlito" w:hAnsi="Arial" w:cs="Arial"/>
                <w:b/>
                <w:sz w:val="18"/>
                <w:szCs w:val="18"/>
                <w:highlight w:val="yellow"/>
              </w:rPr>
            </w:pPr>
            <w:r w:rsidRPr="00815487">
              <w:rPr>
                <w:rFonts w:ascii="Arial" w:eastAsia="Carlito" w:hAnsi="Arial" w:cs="Arial"/>
                <w:b/>
                <w:sz w:val="18"/>
                <w:szCs w:val="18"/>
              </w:rPr>
              <w:t>Actualización del Reglamento de Archivos del Municipio de Oaxaca de Juárez.</w:t>
            </w:r>
          </w:p>
        </w:tc>
        <w:tc>
          <w:tcPr>
            <w:tcW w:w="685" w:type="pct"/>
            <w:vAlign w:val="center"/>
          </w:tcPr>
          <w:p w14:paraId="19B20C9F" w14:textId="77777777" w:rsidR="00347637" w:rsidRPr="00815487" w:rsidRDefault="00347637" w:rsidP="0038479E">
            <w:pPr>
              <w:tabs>
                <w:tab w:val="left" w:pos="426"/>
              </w:tabs>
              <w:spacing w:line="276" w:lineRule="auto"/>
              <w:ind w:left="105" w:right="294" w:firstLine="36"/>
              <w:jc w:val="center"/>
              <w:rPr>
                <w:rFonts w:ascii="Arial" w:eastAsia="Carlito" w:hAnsi="Arial" w:cs="Arial"/>
                <w:sz w:val="18"/>
                <w:szCs w:val="18"/>
                <w:highlight w:val="yellow"/>
              </w:rPr>
            </w:pPr>
            <w:r w:rsidRPr="00815487">
              <w:rPr>
                <w:rFonts w:ascii="Arial" w:eastAsia="Carlito" w:hAnsi="Arial" w:cs="Arial"/>
                <w:sz w:val="18"/>
                <w:szCs w:val="18"/>
              </w:rPr>
              <w:t>Área Coordinadora de Archivos, Titular del Órgano Interno de Control Municipal.</w:t>
            </w:r>
          </w:p>
        </w:tc>
        <w:tc>
          <w:tcPr>
            <w:tcW w:w="510" w:type="pct"/>
            <w:vAlign w:val="center"/>
          </w:tcPr>
          <w:p w14:paraId="5E9AFC69" w14:textId="77777777" w:rsidR="00347637" w:rsidRPr="00815487" w:rsidRDefault="00347637" w:rsidP="0038479E">
            <w:pPr>
              <w:tabs>
                <w:tab w:val="left" w:pos="426"/>
              </w:tabs>
              <w:spacing w:line="276" w:lineRule="auto"/>
              <w:ind w:left="35"/>
              <w:jc w:val="center"/>
              <w:rPr>
                <w:rFonts w:ascii="Arial" w:eastAsia="Carlito" w:hAnsi="Arial" w:cs="Arial"/>
                <w:sz w:val="18"/>
                <w:szCs w:val="18"/>
              </w:rPr>
            </w:pPr>
            <w:r w:rsidRPr="00815487">
              <w:rPr>
                <w:rFonts w:ascii="Arial" w:eastAsia="Carlito" w:hAnsi="Arial" w:cs="Arial"/>
                <w:sz w:val="18"/>
                <w:szCs w:val="18"/>
              </w:rPr>
              <w:t>5</w:t>
            </w:r>
          </w:p>
        </w:tc>
        <w:tc>
          <w:tcPr>
            <w:tcW w:w="1001" w:type="pct"/>
            <w:vAlign w:val="center"/>
          </w:tcPr>
          <w:p w14:paraId="7AD24160"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paquete de 500 hojas blancas tamaño carta.</w:t>
            </w:r>
          </w:p>
          <w:p w14:paraId="6F22FC07"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-10 bolígrafos de tinta azul.</w:t>
            </w:r>
          </w:p>
          <w:p w14:paraId="2C2B97FF"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computadora de escritorio.</w:t>
            </w:r>
          </w:p>
          <w:p w14:paraId="1F72EA6E"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impresora inalámbrica EPSON EcoTank L1250.</w:t>
            </w:r>
          </w:p>
          <w:p w14:paraId="16983ACE" w14:textId="77777777" w:rsidR="00347637" w:rsidRPr="00815487" w:rsidRDefault="00347637" w:rsidP="0038479E">
            <w:pPr>
              <w:tabs>
                <w:tab w:val="left" w:pos="426"/>
              </w:tabs>
              <w:spacing w:line="276" w:lineRule="auto"/>
              <w:rPr>
                <w:rFonts w:ascii="Arial" w:eastAsia="Carlito" w:hAnsi="Arial" w:cs="Arial"/>
                <w:sz w:val="18"/>
                <w:szCs w:val="18"/>
                <w:highlight w:val="yellow"/>
              </w:rPr>
            </w:pPr>
            <w:r w:rsidRPr="00815487">
              <w:rPr>
                <w:rFonts w:ascii="Arial" w:eastAsia="Carlito" w:hAnsi="Arial" w:cs="Arial"/>
                <w:sz w:val="18"/>
                <w:szCs w:val="18"/>
              </w:rPr>
              <w:t>-1 botella de tinta Negra T544120-AL.</w:t>
            </w:r>
          </w:p>
        </w:tc>
        <w:tc>
          <w:tcPr>
            <w:tcW w:w="482" w:type="pct"/>
            <w:vAlign w:val="center"/>
          </w:tcPr>
          <w:p w14:paraId="6914B731" w14:textId="77777777" w:rsidR="00347637" w:rsidRPr="00815487" w:rsidRDefault="00347637" w:rsidP="0038479E">
            <w:pPr>
              <w:tabs>
                <w:tab w:val="left" w:pos="426"/>
              </w:tabs>
              <w:spacing w:line="276" w:lineRule="auto"/>
              <w:ind w:left="1" w:right="237"/>
              <w:jc w:val="center"/>
              <w:rPr>
                <w:rFonts w:ascii="Arial" w:eastAsia="Carlito" w:hAnsi="Arial" w:cs="Arial"/>
                <w:sz w:val="18"/>
                <w:szCs w:val="18"/>
              </w:rPr>
            </w:pPr>
            <w:r w:rsidRPr="00815487">
              <w:rPr>
                <w:rFonts w:ascii="Arial" w:eastAsia="Carlito" w:hAnsi="Arial" w:cs="Arial"/>
                <w:sz w:val="18"/>
                <w:szCs w:val="18"/>
              </w:rPr>
              <w:t>$21,500.00</w:t>
            </w:r>
          </w:p>
        </w:tc>
        <w:tc>
          <w:tcPr>
            <w:tcW w:w="696" w:type="pct"/>
            <w:vAlign w:val="center"/>
          </w:tcPr>
          <w:p w14:paraId="5AC4C225" w14:textId="77777777" w:rsidR="00347637" w:rsidRPr="00815487" w:rsidRDefault="00347637" w:rsidP="0038479E">
            <w:pPr>
              <w:tabs>
                <w:tab w:val="left" w:pos="426"/>
              </w:tabs>
              <w:spacing w:line="276" w:lineRule="auto"/>
              <w:ind w:left="8"/>
              <w:jc w:val="center"/>
              <w:rPr>
                <w:rFonts w:ascii="Arial" w:eastAsia="Carlito" w:hAnsi="Arial" w:cs="Arial"/>
                <w:sz w:val="18"/>
                <w:szCs w:val="18"/>
              </w:rPr>
            </w:pPr>
            <w:r w:rsidRPr="00815487">
              <w:rPr>
                <w:rFonts w:ascii="Arial" w:eastAsia="Carlito" w:hAnsi="Arial" w:cs="Arial"/>
                <w:sz w:val="18"/>
                <w:szCs w:val="18"/>
              </w:rPr>
              <w:t>-Reglamento de Archivos del Municipio de Oaxaca de Juárez actualizado.</w:t>
            </w:r>
          </w:p>
          <w:p w14:paraId="4958DC22" w14:textId="77777777" w:rsidR="00347637" w:rsidRPr="00815487" w:rsidRDefault="00347637" w:rsidP="0038479E">
            <w:pPr>
              <w:tabs>
                <w:tab w:val="left" w:pos="426"/>
              </w:tabs>
              <w:spacing w:line="276" w:lineRule="auto"/>
              <w:ind w:left="8"/>
              <w:rPr>
                <w:rFonts w:ascii="Arial" w:eastAsia="Carlito" w:hAnsi="Arial" w:cs="Arial"/>
                <w:sz w:val="18"/>
                <w:szCs w:val="18"/>
              </w:rPr>
            </w:pPr>
          </w:p>
        </w:tc>
        <w:tc>
          <w:tcPr>
            <w:tcW w:w="667" w:type="pct"/>
            <w:vAlign w:val="center"/>
          </w:tcPr>
          <w:p w14:paraId="7101E442" w14:textId="77777777" w:rsidR="00347637" w:rsidRPr="00815487" w:rsidRDefault="00347637" w:rsidP="0038479E">
            <w:pPr>
              <w:tabs>
                <w:tab w:val="left" w:pos="426"/>
              </w:tabs>
              <w:spacing w:line="276" w:lineRule="auto"/>
              <w:jc w:val="center"/>
              <w:rPr>
                <w:rFonts w:ascii="Arial" w:eastAsia="Carlito" w:hAnsi="Arial" w:cs="Arial"/>
                <w:sz w:val="18"/>
                <w:szCs w:val="18"/>
              </w:rPr>
            </w:pPr>
          </w:p>
        </w:tc>
      </w:tr>
      <w:tr w:rsidR="00347637" w:rsidRPr="00815487" w14:paraId="1EC75115" w14:textId="77777777" w:rsidTr="0038479E">
        <w:trPr>
          <w:trHeight w:val="990"/>
          <w:jc w:val="center"/>
        </w:trPr>
        <w:tc>
          <w:tcPr>
            <w:tcW w:w="165" w:type="pct"/>
            <w:vAlign w:val="center"/>
          </w:tcPr>
          <w:p w14:paraId="112CAF91" w14:textId="77777777" w:rsidR="00347637" w:rsidRPr="00815487" w:rsidRDefault="00347637" w:rsidP="0038479E">
            <w:pPr>
              <w:tabs>
                <w:tab w:val="left" w:pos="426"/>
              </w:tabs>
              <w:spacing w:line="276" w:lineRule="auto"/>
              <w:ind w:left="143"/>
              <w:jc w:val="center"/>
              <w:rPr>
                <w:rFonts w:ascii="Arial" w:eastAsia="Carlito" w:hAnsi="Arial" w:cs="Arial"/>
                <w:sz w:val="18"/>
                <w:szCs w:val="18"/>
              </w:rPr>
            </w:pPr>
            <w:r w:rsidRPr="00815487">
              <w:rPr>
                <w:rFonts w:ascii="Arial" w:eastAsia="Carlito" w:hAnsi="Arial" w:cs="Arial"/>
                <w:sz w:val="18"/>
                <w:szCs w:val="18"/>
              </w:rPr>
              <w:t>10</w:t>
            </w:r>
          </w:p>
        </w:tc>
        <w:tc>
          <w:tcPr>
            <w:tcW w:w="794" w:type="pct"/>
            <w:vAlign w:val="center"/>
          </w:tcPr>
          <w:p w14:paraId="7A581AEC" w14:textId="77777777" w:rsidR="00347637" w:rsidRPr="00815487" w:rsidRDefault="00347637" w:rsidP="0038479E">
            <w:pPr>
              <w:tabs>
                <w:tab w:val="left" w:pos="426"/>
              </w:tabs>
              <w:spacing w:line="276" w:lineRule="auto"/>
              <w:ind w:left="108" w:right="186"/>
              <w:jc w:val="center"/>
              <w:rPr>
                <w:rFonts w:ascii="Arial" w:eastAsia="Carlito" w:hAnsi="Arial" w:cs="Arial"/>
                <w:b/>
                <w:sz w:val="18"/>
                <w:szCs w:val="18"/>
                <w:highlight w:val="yellow"/>
              </w:rPr>
            </w:pPr>
            <w:r w:rsidRPr="00815487">
              <w:rPr>
                <w:rFonts w:ascii="Arial" w:eastAsia="Carlito" w:hAnsi="Arial" w:cs="Arial"/>
                <w:b/>
                <w:sz w:val="18"/>
                <w:szCs w:val="18"/>
              </w:rPr>
              <w:t>Difusión del Reglamento de Archivos del Municipio de Oaxaca de Juárez actualizado.</w:t>
            </w:r>
          </w:p>
        </w:tc>
        <w:tc>
          <w:tcPr>
            <w:tcW w:w="685" w:type="pct"/>
            <w:vAlign w:val="center"/>
          </w:tcPr>
          <w:p w14:paraId="210DDA5B" w14:textId="77777777" w:rsidR="00347637" w:rsidRPr="00815487" w:rsidRDefault="00347637" w:rsidP="0038479E">
            <w:pPr>
              <w:tabs>
                <w:tab w:val="left" w:pos="426"/>
              </w:tabs>
              <w:spacing w:line="276" w:lineRule="auto"/>
              <w:ind w:left="105" w:right="294" w:firstLine="36"/>
              <w:jc w:val="center"/>
              <w:rPr>
                <w:rFonts w:ascii="Arial" w:eastAsia="Carlito" w:hAnsi="Arial" w:cs="Arial"/>
                <w:sz w:val="18"/>
                <w:szCs w:val="18"/>
                <w:highlight w:val="yellow"/>
              </w:rPr>
            </w:pPr>
            <w:r w:rsidRPr="00815487">
              <w:rPr>
                <w:rFonts w:ascii="Arial" w:eastAsia="Carlito" w:hAnsi="Arial" w:cs="Arial"/>
                <w:sz w:val="18"/>
                <w:szCs w:val="18"/>
              </w:rPr>
              <w:t>Área Coordinadora de Archivos.</w:t>
            </w:r>
          </w:p>
        </w:tc>
        <w:tc>
          <w:tcPr>
            <w:tcW w:w="510" w:type="pct"/>
            <w:vAlign w:val="center"/>
          </w:tcPr>
          <w:p w14:paraId="2B7E8A09" w14:textId="77777777" w:rsidR="00347637" w:rsidRPr="00815487" w:rsidRDefault="00347637" w:rsidP="0038479E">
            <w:pPr>
              <w:tabs>
                <w:tab w:val="left" w:pos="426"/>
              </w:tabs>
              <w:spacing w:line="276" w:lineRule="auto"/>
              <w:ind w:left="35"/>
              <w:jc w:val="center"/>
              <w:rPr>
                <w:rFonts w:ascii="Arial" w:eastAsia="Carlito" w:hAnsi="Arial" w:cs="Arial"/>
                <w:sz w:val="18"/>
                <w:szCs w:val="18"/>
              </w:rPr>
            </w:pPr>
            <w:r w:rsidRPr="00815487">
              <w:rPr>
                <w:rFonts w:ascii="Arial" w:eastAsia="Carlito" w:hAnsi="Arial" w:cs="Arial"/>
                <w:sz w:val="18"/>
                <w:szCs w:val="18"/>
              </w:rPr>
              <w:t>5</w:t>
            </w:r>
          </w:p>
        </w:tc>
        <w:tc>
          <w:tcPr>
            <w:tcW w:w="1001" w:type="pct"/>
            <w:vAlign w:val="center"/>
          </w:tcPr>
          <w:p w14:paraId="30823EDB"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computadora tipo laptop.</w:t>
            </w:r>
          </w:p>
          <w:p w14:paraId="0FB22B42" w14:textId="77777777" w:rsidR="00347637" w:rsidRPr="00815487" w:rsidRDefault="00347637" w:rsidP="0038479E">
            <w:pPr>
              <w:tabs>
                <w:tab w:val="left" w:pos="426"/>
              </w:tabs>
              <w:spacing w:line="276" w:lineRule="auto"/>
              <w:rPr>
                <w:rFonts w:ascii="Arial" w:eastAsia="Carlito" w:hAnsi="Arial" w:cs="Arial"/>
                <w:sz w:val="18"/>
                <w:szCs w:val="18"/>
                <w:highlight w:val="yellow"/>
              </w:rPr>
            </w:pPr>
            <w:r w:rsidRPr="00815487">
              <w:rPr>
                <w:rFonts w:ascii="Arial" w:eastAsia="Carlito" w:hAnsi="Arial" w:cs="Arial"/>
                <w:sz w:val="18"/>
                <w:szCs w:val="18"/>
              </w:rPr>
              <w:t>-1 memoria USB de 64 GB.</w:t>
            </w:r>
          </w:p>
        </w:tc>
        <w:tc>
          <w:tcPr>
            <w:tcW w:w="482" w:type="pct"/>
            <w:vAlign w:val="center"/>
          </w:tcPr>
          <w:p w14:paraId="41323255" w14:textId="77777777" w:rsidR="00347637" w:rsidRPr="00815487" w:rsidRDefault="00347637" w:rsidP="0038479E">
            <w:pPr>
              <w:tabs>
                <w:tab w:val="left" w:pos="426"/>
              </w:tabs>
              <w:spacing w:line="276" w:lineRule="auto"/>
              <w:ind w:left="1" w:right="237"/>
              <w:jc w:val="center"/>
              <w:rPr>
                <w:rFonts w:ascii="Arial" w:eastAsia="Carlito" w:hAnsi="Arial" w:cs="Arial"/>
                <w:sz w:val="18"/>
                <w:szCs w:val="18"/>
              </w:rPr>
            </w:pPr>
            <w:r w:rsidRPr="00815487">
              <w:rPr>
                <w:rFonts w:ascii="Arial" w:eastAsia="Carlito" w:hAnsi="Arial" w:cs="Arial"/>
                <w:sz w:val="18"/>
                <w:szCs w:val="18"/>
              </w:rPr>
              <w:t>$11,000.00</w:t>
            </w:r>
          </w:p>
        </w:tc>
        <w:tc>
          <w:tcPr>
            <w:tcW w:w="696" w:type="pct"/>
            <w:vAlign w:val="center"/>
          </w:tcPr>
          <w:p w14:paraId="3DC1B8ED" w14:textId="77777777" w:rsidR="00347637" w:rsidRPr="00815487" w:rsidRDefault="00347637" w:rsidP="0038479E">
            <w:pPr>
              <w:tabs>
                <w:tab w:val="left" w:pos="212"/>
                <w:tab w:val="left" w:pos="354"/>
                <w:tab w:val="left" w:pos="426"/>
                <w:tab w:val="left" w:pos="779"/>
              </w:tabs>
              <w:spacing w:line="276" w:lineRule="auto"/>
              <w:ind w:left="8"/>
              <w:jc w:val="center"/>
              <w:rPr>
                <w:rFonts w:ascii="Arial" w:eastAsia="Carlito" w:hAnsi="Arial" w:cs="Arial"/>
                <w:sz w:val="18"/>
                <w:szCs w:val="18"/>
              </w:rPr>
            </w:pPr>
            <w:r w:rsidRPr="00815487">
              <w:rPr>
                <w:rFonts w:ascii="Arial" w:eastAsia="Carlito" w:hAnsi="Arial" w:cs="Arial"/>
                <w:sz w:val="18"/>
                <w:szCs w:val="18"/>
              </w:rPr>
              <w:t>-Acuse de circular de difusión.</w:t>
            </w:r>
          </w:p>
          <w:p w14:paraId="4BE031F7" w14:textId="77777777" w:rsidR="00347637" w:rsidRPr="00815487" w:rsidRDefault="00347637" w:rsidP="0038479E">
            <w:pPr>
              <w:tabs>
                <w:tab w:val="left" w:pos="212"/>
                <w:tab w:val="left" w:pos="354"/>
                <w:tab w:val="left" w:pos="426"/>
                <w:tab w:val="left" w:pos="779"/>
              </w:tabs>
              <w:spacing w:line="276" w:lineRule="auto"/>
              <w:ind w:left="8" w:right="209"/>
              <w:jc w:val="center"/>
              <w:rPr>
                <w:rFonts w:ascii="Arial" w:eastAsia="Carlito" w:hAnsi="Arial" w:cs="Arial"/>
                <w:sz w:val="18"/>
                <w:szCs w:val="18"/>
              </w:rPr>
            </w:pPr>
            <w:r w:rsidRPr="00815487">
              <w:rPr>
                <w:rFonts w:ascii="Arial" w:eastAsia="Carlito" w:hAnsi="Arial" w:cs="Arial"/>
                <w:sz w:val="18"/>
                <w:szCs w:val="18"/>
              </w:rPr>
              <w:t>-Listas de asistencia.</w:t>
            </w:r>
          </w:p>
          <w:p w14:paraId="72E9B0B6" w14:textId="77777777" w:rsidR="00347637" w:rsidRPr="00815487" w:rsidRDefault="00347637" w:rsidP="0038479E">
            <w:pPr>
              <w:tabs>
                <w:tab w:val="left" w:pos="212"/>
                <w:tab w:val="left" w:pos="354"/>
                <w:tab w:val="left" w:pos="426"/>
                <w:tab w:val="left" w:pos="779"/>
              </w:tabs>
              <w:spacing w:line="276" w:lineRule="auto"/>
              <w:ind w:left="8"/>
              <w:jc w:val="center"/>
              <w:rPr>
                <w:rFonts w:ascii="Arial" w:eastAsia="Carlito" w:hAnsi="Arial" w:cs="Arial"/>
                <w:sz w:val="18"/>
                <w:szCs w:val="18"/>
              </w:rPr>
            </w:pPr>
            <w:r w:rsidRPr="00815487">
              <w:rPr>
                <w:rFonts w:ascii="Arial" w:eastAsia="Carlito" w:hAnsi="Arial" w:cs="Arial"/>
                <w:sz w:val="18"/>
                <w:szCs w:val="18"/>
              </w:rPr>
              <w:t>-Reportes internos de las capacitaciones.</w:t>
            </w:r>
          </w:p>
          <w:p w14:paraId="0A2D2A1C" w14:textId="77777777" w:rsidR="00347637" w:rsidRPr="00815487" w:rsidRDefault="00347637" w:rsidP="0038479E">
            <w:pPr>
              <w:tabs>
                <w:tab w:val="left" w:pos="426"/>
              </w:tabs>
              <w:spacing w:line="276" w:lineRule="auto"/>
              <w:ind w:left="8"/>
              <w:jc w:val="center"/>
              <w:rPr>
                <w:rFonts w:ascii="Arial" w:eastAsia="Carlito" w:hAnsi="Arial" w:cs="Arial"/>
                <w:sz w:val="18"/>
                <w:szCs w:val="18"/>
              </w:rPr>
            </w:pPr>
          </w:p>
        </w:tc>
        <w:tc>
          <w:tcPr>
            <w:tcW w:w="667" w:type="pct"/>
            <w:vAlign w:val="center"/>
          </w:tcPr>
          <w:p w14:paraId="01B52E8C" w14:textId="77777777" w:rsidR="00347637" w:rsidRPr="00815487" w:rsidRDefault="00347637" w:rsidP="0038479E">
            <w:pPr>
              <w:tabs>
                <w:tab w:val="left" w:pos="426"/>
              </w:tabs>
              <w:spacing w:line="276" w:lineRule="auto"/>
              <w:jc w:val="center"/>
              <w:rPr>
                <w:rFonts w:ascii="Arial" w:eastAsia="Carlito" w:hAnsi="Arial" w:cs="Arial"/>
                <w:sz w:val="18"/>
                <w:szCs w:val="18"/>
              </w:rPr>
            </w:pPr>
          </w:p>
        </w:tc>
      </w:tr>
      <w:tr w:rsidR="00347637" w:rsidRPr="00815487" w14:paraId="166CA932" w14:textId="77777777" w:rsidTr="0038479E">
        <w:trPr>
          <w:trHeight w:val="990"/>
          <w:jc w:val="center"/>
        </w:trPr>
        <w:tc>
          <w:tcPr>
            <w:tcW w:w="165" w:type="pct"/>
            <w:vAlign w:val="center"/>
          </w:tcPr>
          <w:p w14:paraId="5F7E4A27" w14:textId="77777777" w:rsidR="00347637" w:rsidRPr="00815487" w:rsidRDefault="00347637" w:rsidP="0038479E">
            <w:pPr>
              <w:tabs>
                <w:tab w:val="left" w:pos="426"/>
              </w:tabs>
              <w:spacing w:line="276" w:lineRule="auto"/>
              <w:ind w:left="143"/>
              <w:jc w:val="center"/>
              <w:rPr>
                <w:rFonts w:ascii="Arial" w:eastAsia="Carlito" w:hAnsi="Arial" w:cs="Arial"/>
                <w:sz w:val="18"/>
                <w:szCs w:val="18"/>
              </w:rPr>
            </w:pPr>
            <w:r w:rsidRPr="00815487">
              <w:rPr>
                <w:rFonts w:ascii="Arial" w:eastAsia="Carlito" w:hAnsi="Arial" w:cs="Arial"/>
                <w:sz w:val="18"/>
                <w:szCs w:val="18"/>
              </w:rPr>
              <w:t>11</w:t>
            </w:r>
          </w:p>
        </w:tc>
        <w:tc>
          <w:tcPr>
            <w:tcW w:w="794" w:type="pct"/>
            <w:vAlign w:val="center"/>
          </w:tcPr>
          <w:p w14:paraId="0AEF9B81" w14:textId="77777777" w:rsidR="00347637" w:rsidRPr="00815487" w:rsidRDefault="00347637" w:rsidP="0038479E">
            <w:pPr>
              <w:tabs>
                <w:tab w:val="left" w:pos="426"/>
              </w:tabs>
              <w:spacing w:line="276" w:lineRule="auto"/>
              <w:ind w:left="108" w:right="186"/>
              <w:jc w:val="center"/>
              <w:rPr>
                <w:rFonts w:ascii="Arial" w:eastAsia="Carlito" w:hAnsi="Arial" w:cs="Arial"/>
                <w:b/>
                <w:sz w:val="18"/>
                <w:szCs w:val="18"/>
              </w:rPr>
            </w:pPr>
            <w:r w:rsidRPr="00815487">
              <w:rPr>
                <w:rFonts w:ascii="Arial" w:eastAsia="Carlito" w:hAnsi="Arial" w:cs="Arial"/>
                <w:b/>
                <w:sz w:val="18"/>
                <w:szCs w:val="18"/>
              </w:rPr>
              <w:t>Registrar los Archivos del Municipio de Oaxaca de Juárez en el Registro Nacional de Archivos.</w:t>
            </w:r>
          </w:p>
        </w:tc>
        <w:tc>
          <w:tcPr>
            <w:tcW w:w="685" w:type="pct"/>
            <w:vAlign w:val="center"/>
          </w:tcPr>
          <w:p w14:paraId="252D5578" w14:textId="77777777" w:rsidR="00347637" w:rsidRPr="00815487" w:rsidRDefault="00347637" w:rsidP="0038479E">
            <w:pPr>
              <w:tabs>
                <w:tab w:val="left" w:pos="426"/>
              </w:tabs>
              <w:spacing w:line="276" w:lineRule="auto"/>
              <w:ind w:left="105" w:right="153"/>
              <w:jc w:val="center"/>
              <w:rPr>
                <w:rFonts w:ascii="Arial" w:eastAsia="Carlito" w:hAnsi="Arial" w:cs="Arial"/>
                <w:sz w:val="18"/>
                <w:szCs w:val="18"/>
              </w:rPr>
            </w:pPr>
            <w:r w:rsidRPr="00815487">
              <w:rPr>
                <w:rFonts w:ascii="Arial" w:eastAsia="Carlito" w:hAnsi="Arial" w:cs="Arial"/>
                <w:sz w:val="18"/>
                <w:szCs w:val="18"/>
              </w:rPr>
              <w:t>Área Coordinadora de Archivos,</w:t>
            </w:r>
          </w:p>
          <w:p w14:paraId="57349982" w14:textId="77777777" w:rsidR="00347637" w:rsidRPr="00815487" w:rsidRDefault="00347637" w:rsidP="0038479E">
            <w:pPr>
              <w:tabs>
                <w:tab w:val="left" w:pos="426"/>
              </w:tabs>
              <w:spacing w:line="276" w:lineRule="auto"/>
              <w:ind w:left="105" w:right="153"/>
              <w:jc w:val="center"/>
              <w:rPr>
                <w:rFonts w:ascii="Arial" w:eastAsia="Carlito" w:hAnsi="Arial" w:cs="Arial"/>
                <w:sz w:val="18"/>
                <w:szCs w:val="18"/>
              </w:rPr>
            </w:pPr>
            <w:r w:rsidRPr="00815487">
              <w:rPr>
                <w:rFonts w:ascii="Arial" w:eastAsia="Carlito" w:hAnsi="Arial" w:cs="Arial"/>
                <w:sz w:val="18"/>
                <w:szCs w:val="18"/>
              </w:rPr>
              <w:t>Responsables de los Archivos de Trámite,</w:t>
            </w:r>
          </w:p>
          <w:p w14:paraId="17F203EB" w14:textId="77777777" w:rsidR="00347637" w:rsidRPr="00815487" w:rsidRDefault="00347637" w:rsidP="0038479E">
            <w:pPr>
              <w:tabs>
                <w:tab w:val="left" w:pos="426"/>
              </w:tabs>
              <w:spacing w:line="276" w:lineRule="auto"/>
              <w:ind w:left="105" w:right="294" w:firstLine="36"/>
              <w:jc w:val="center"/>
              <w:rPr>
                <w:rFonts w:ascii="Arial" w:eastAsia="Carlito" w:hAnsi="Arial" w:cs="Arial"/>
                <w:sz w:val="18"/>
                <w:szCs w:val="18"/>
              </w:rPr>
            </w:pPr>
            <w:r w:rsidRPr="00815487">
              <w:rPr>
                <w:rFonts w:ascii="Arial" w:eastAsia="Carlito" w:hAnsi="Arial" w:cs="Arial"/>
                <w:sz w:val="18"/>
                <w:szCs w:val="18"/>
              </w:rPr>
              <w:t>Responsable del Archivo General y Responsable del Archivo Histórico.</w:t>
            </w:r>
          </w:p>
        </w:tc>
        <w:tc>
          <w:tcPr>
            <w:tcW w:w="510" w:type="pct"/>
            <w:vAlign w:val="center"/>
          </w:tcPr>
          <w:p w14:paraId="3A8D133B" w14:textId="77777777" w:rsidR="00347637" w:rsidRPr="00815487" w:rsidRDefault="00347637" w:rsidP="0038479E">
            <w:pPr>
              <w:tabs>
                <w:tab w:val="left" w:pos="426"/>
              </w:tabs>
              <w:spacing w:line="276" w:lineRule="auto"/>
              <w:ind w:left="35"/>
              <w:jc w:val="center"/>
              <w:rPr>
                <w:rFonts w:ascii="Arial" w:eastAsia="Carlito" w:hAnsi="Arial" w:cs="Arial"/>
                <w:sz w:val="18"/>
                <w:szCs w:val="18"/>
              </w:rPr>
            </w:pPr>
            <w:r w:rsidRPr="00815487">
              <w:rPr>
                <w:rFonts w:ascii="Arial" w:eastAsia="Carlito" w:hAnsi="Arial" w:cs="Arial"/>
                <w:sz w:val="18"/>
                <w:szCs w:val="18"/>
              </w:rPr>
              <w:t>50</w:t>
            </w:r>
          </w:p>
        </w:tc>
        <w:tc>
          <w:tcPr>
            <w:tcW w:w="1001" w:type="pct"/>
            <w:vAlign w:val="center"/>
          </w:tcPr>
          <w:p w14:paraId="51279580" w14:textId="77777777" w:rsidR="00347637" w:rsidRPr="00815487" w:rsidRDefault="00347637" w:rsidP="0038479E">
            <w:pPr>
              <w:tabs>
                <w:tab w:val="left" w:pos="426"/>
              </w:tabs>
              <w:spacing w:line="276" w:lineRule="auto"/>
              <w:rPr>
                <w:rFonts w:ascii="Arial" w:eastAsia="Carlito" w:hAnsi="Arial" w:cs="Arial"/>
                <w:sz w:val="18"/>
                <w:szCs w:val="18"/>
              </w:rPr>
            </w:pPr>
            <w:r w:rsidRPr="00815487">
              <w:rPr>
                <w:rFonts w:ascii="Arial" w:eastAsia="Carlito" w:hAnsi="Arial" w:cs="Arial"/>
                <w:sz w:val="18"/>
                <w:szCs w:val="18"/>
              </w:rPr>
              <w:t>-1 computadora de escritorio.</w:t>
            </w:r>
          </w:p>
        </w:tc>
        <w:tc>
          <w:tcPr>
            <w:tcW w:w="482" w:type="pct"/>
            <w:vAlign w:val="center"/>
          </w:tcPr>
          <w:p w14:paraId="769F2BE2" w14:textId="77777777" w:rsidR="00347637" w:rsidRPr="00815487" w:rsidRDefault="00347637" w:rsidP="0038479E">
            <w:pPr>
              <w:tabs>
                <w:tab w:val="left" w:pos="426"/>
              </w:tabs>
              <w:spacing w:line="276" w:lineRule="auto"/>
              <w:ind w:left="1" w:right="237"/>
              <w:jc w:val="center"/>
              <w:rPr>
                <w:rFonts w:ascii="Arial" w:eastAsia="Carlito" w:hAnsi="Arial" w:cs="Arial"/>
                <w:sz w:val="18"/>
                <w:szCs w:val="18"/>
              </w:rPr>
            </w:pPr>
            <w:r w:rsidRPr="00815487">
              <w:rPr>
                <w:rFonts w:ascii="Arial" w:eastAsia="Carlito" w:hAnsi="Arial" w:cs="Arial"/>
                <w:sz w:val="18"/>
                <w:szCs w:val="18"/>
              </w:rPr>
              <w:t>$11,000.00</w:t>
            </w:r>
          </w:p>
        </w:tc>
        <w:tc>
          <w:tcPr>
            <w:tcW w:w="696" w:type="pct"/>
            <w:vAlign w:val="center"/>
          </w:tcPr>
          <w:p w14:paraId="53637BE1" w14:textId="77777777" w:rsidR="00347637" w:rsidRPr="00815487" w:rsidRDefault="00347637" w:rsidP="0038479E">
            <w:pPr>
              <w:tabs>
                <w:tab w:val="left" w:pos="212"/>
                <w:tab w:val="left" w:pos="354"/>
                <w:tab w:val="left" w:pos="426"/>
                <w:tab w:val="left" w:pos="779"/>
              </w:tabs>
              <w:spacing w:line="276" w:lineRule="auto"/>
              <w:ind w:left="8"/>
              <w:jc w:val="center"/>
              <w:rPr>
                <w:rFonts w:ascii="Arial" w:eastAsia="Carlito" w:hAnsi="Arial" w:cs="Arial"/>
                <w:sz w:val="18"/>
                <w:szCs w:val="18"/>
              </w:rPr>
            </w:pPr>
            <w:r w:rsidRPr="00815487">
              <w:rPr>
                <w:rFonts w:ascii="Arial" w:eastAsia="Carlito" w:hAnsi="Arial" w:cs="Arial"/>
                <w:sz w:val="18"/>
                <w:szCs w:val="18"/>
              </w:rPr>
              <w:t>-Constancia de Inscripción al Registro Nacional de Archivos.</w:t>
            </w:r>
          </w:p>
        </w:tc>
        <w:tc>
          <w:tcPr>
            <w:tcW w:w="667" w:type="pct"/>
            <w:vAlign w:val="center"/>
          </w:tcPr>
          <w:p w14:paraId="2A944D77" w14:textId="77777777" w:rsidR="00347637" w:rsidRPr="00815487" w:rsidRDefault="00347637" w:rsidP="0038479E">
            <w:pPr>
              <w:tabs>
                <w:tab w:val="left" w:pos="426"/>
              </w:tabs>
              <w:spacing w:line="276" w:lineRule="auto"/>
              <w:jc w:val="center"/>
              <w:rPr>
                <w:rFonts w:ascii="Arial" w:eastAsia="Carlito" w:hAnsi="Arial" w:cs="Arial"/>
                <w:sz w:val="18"/>
                <w:szCs w:val="18"/>
              </w:rPr>
            </w:pPr>
          </w:p>
        </w:tc>
      </w:tr>
    </w:tbl>
    <w:p w14:paraId="61A3AA45" w14:textId="77777777" w:rsidR="00347637" w:rsidRDefault="00347637" w:rsidP="00347637">
      <w:pPr>
        <w:tabs>
          <w:tab w:val="left" w:pos="426"/>
        </w:tabs>
      </w:pPr>
    </w:p>
    <w:p w14:paraId="5EC8015D" w14:textId="77777777" w:rsidR="00347637" w:rsidRDefault="00347637" w:rsidP="00347637">
      <w:pPr>
        <w:tabs>
          <w:tab w:val="left" w:pos="426"/>
        </w:tabs>
      </w:pPr>
    </w:p>
    <w:p w14:paraId="39E946FE" w14:textId="77777777" w:rsidR="00347637" w:rsidRDefault="00347637" w:rsidP="00347637">
      <w:pPr>
        <w:tabs>
          <w:tab w:val="left" w:pos="426"/>
        </w:tabs>
      </w:pPr>
    </w:p>
    <w:p w14:paraId="455561EE" w14:textId="77777777" w:rsidR="00347637" w:rsidRDefault="00347637" w:rsidP="00347637">
      <w:pPr>
        <w:tabs>
          <w:tab w:val="left" w:pos="426"/>
        </w:tabs>
      </w:pPr>
    </w:p>
    <w:p w14:paraId="779AB143" w14:textId="77777777" w:rsidR="00347637" w:rsidRDefault="00347637" w:rsidP="00347637">
      <w:pPr>
        <w:tabs>
          <w:tab w:val="left" w:pos="426"/>
        </w:tabs>
      </w:pPr>
    </w:p>
    <w:p w14:paraId="048F5453" w14:textId="77777777" w:rsidR="00347637" w:rsidRDefault="00347637" w:rsidP="00347637">
      <w:pPr>
        <w:tabs>
          <w:tab w:val="left" w:pos="426"/>
        </w:tabs>
      </w:pPr>
    </w:p>
    <w:p w14:paraId="09A2A6BC" w14:textId="77777777" w:rsidR="00347637" w:rsidRDefault="00347637" w:rsidP="00347637">
      <w:pPr>
        <w:tabs>
          <w:tab w:val="left" w:pos="426"/>
        </w:tabs>
      </w:pPr>
    </w:p>
    <w:p w14:paraId="3FE31EB6" w14:textId="77777777" w:rsidR="00347637" w:rsidRDefault="00347637" w:rsidP="00347637">
      <w:pPr>
        <w:tabs>
          <w:tab w:val="left" w:pos="426"/>
        </w:tabs>
      </w:pPr>
    </w:p>
    <w:p w14:paraId="071E109A" w14:textId="77777777" w:rsidR="00347637" w:rsidRDefault="00347637" w:rsidP="00347637">
      <w:pPr>
        <w:tabs>
          <w:tab w:val="left" w:pos="426"/>
        </w:tabs>
      </w:pPr>
    </w:p>
    <w:p w14:paraId="276F8750" w14:textId="77777777" w:rsidR="00347637" w:rsidRDefault="00347637" w:rsidP="00347637">
      <w:pPr>
        <w:tabs>
          <w:tab w:val="left" w:pos="426"/>
        </w:tabs>
      </w:pPr>
    </w:p>
    <w:p w14:paraId="7CA6D7B5" w14:textId="77777777" w:rsidR="00347637" w:rsidRDefault="00347637" w:rsidP="00347637">
      <w:pPr>
        <w:tabs>
          <w:tab w:val="left" w:pos="426"/>
        </w:tabs>
      </w:pPr>
    </w:p>
    <w:p w14:paraId="27AE3E2E" w14:textId="77777777" w:rsidR="00347637" w:rsidRDefault="00347637" w:rsidP="00347637">
      <w:pPr>
        <w:tabs>
          <w:tab w:val="left" w:pos="426"/>
        </w:tabs>
      </w:pPr>
    </w:p>
    <w:p w14:paraId="62943543" w14:textId="77777777" w:rsidR="00347637" w:rsidRDefault="00347637" w:rsidP="00347637">
      <w:pPr>
        <w:tabs>
          <w:tab w:val="left" w:pos="426"/>
        </w:tabs>
      </w:pPr>
    </w:p>
    <w:p w14:paraId="6ACC4146" w14:textId="77777777" w:rsidR="00347637" w:rsidRDefault="00347637" w:rsidP="00347637">
      <w:pPr>
        <w:tabs>
          <w:tab w:val="left" w:pos="426"/>
        </w:tabs>
      </w:pPr>
    </w:p>
    <w:p w14:paraId="38F116E3" w14:textId="77777777" w:rsidR="00347637" w:rsidRDefault="00347637" w:rsidP="00347637">
      <w:pPr>
        <w:tabs>
          <w:tab w:val="left" w:pos="426"/>
        </w:tabs>
      </w:pPr>
    </w:p>
    <w:p w14:paraId="1407D111" w14:textId="77777777" w:rsidR="00347637" w:rsidRDefault="00347637" w:rsidP="00347637">
      <w:pPr>
        <w:tabs>
          <w:tab w:val="left" w:pos="426"/>
        </w:tabs>
      </w:pPr>
    </w:p>
    <w:p w14:paraId="0AEC4169" w14:textId="77777777" w:rsidR="00347637" w:rsidRDefault="00347637" w:rsidP="00347637">
      <w:pPr>
        <w:tabs>
          <w:tab w:val="left" w:pos="426"/>
        </w:tabs>
      </w:pPr>
    </w:p>
    <w:p w14:paraId="24961085" w14:textId="77777777" w:rsidR="00347637" w:rsidRDefault="00347637" w:rsidP="00347637">
      <w:pPr>
        <w:tabs>
          <w:tab w:val="left" w:pos="426"/>
        </w:tabs>
      </w:pPr>
    </w:p>
    <w:p w14:paraId="2C047AB6" w14:textId="77777777" w:rsidR="00347637" w:rsidRDefault="00347637" w:rsidP="00347637">
      <w:pPr>
        <w:tabs>
          <w:tab w:val="left" w:pos="426"/>
        </w:tabs>
      </w:pPr>
    </w:p>
    <w:p w14:paraId="42E45B07" w14:textId="77777777" w:rsidR="00347637" w:rsidRDefault="00347637" w:rsidP="00347637">
      <w:pPr>
        <w:tabs>
          <w:tab w:val="left" w:pos="426"/>
        </w:tabs>
        <w:spacing w:line="276" w:lineRule="auto"/>
        <w:ind w:left="1237" w:right="798"/>
        <w:jc w:val="center"/>
        <w:outlineLvl w:val="0"/>
        <w:rPr>
          <w:rFonts w:ascii="Calibri" w:eastAsia="Carlito" w:hAnsi="Calibri" w:cs="Calibri"/>
          <w:b/>
          <w:bCs/>
          <w:sz w:val="24"/>
          <w:szCs w:val="24"/>
        </w:rPr>
      </w:pPr>
      <w:r w:rsidRPr="00E952E8">
        <w:rPr>
          <w:rFonts w:ascii="Arial" w:eastAsia="Carlito" w:hAnsi="Arial" w:cs="Arial"/>
          <w:b/>
          <w:bCs/>
          <w:sz w:val="28"/>
          <w:szCs w:val="28"/>
        </w:rPr>
        <w:t>CRONOGRAMA DE ACTIVIDADES</w:t>
      </w:r>
      <w:r>
        <w:rPr>
          <w:rFonts w:ascii="Calibri" w:eastAsia="Carlito" w:hAnsi="Calibri" w:cs="Calibri"/>
          <w:b/>
          <w:bCs/>
          <w:sz w:val="24"/>
          <w:szCs w:val="24"/>
        </w:rPr>
        <w:t>.</w:t>
      </w:r>
    </w:p>
    <w:p w14:paraId="4D84FD40" w14:textId="77777777" w:rsidR="00347637" w:rsidRPr="00F5711E" w:rsidRDefault="00347637" w:rsidP="00347637">
      <w:pPr>
        <w:tabs>
          <w:tab w:val="left" w:pos="426"/>
        </w:tabs>
        <w:spacing w:line="276" w:lineRule="auto"/>
        <w:ind w:left="1237" w:right="798"/>
        <w:jc w:val="center"/>
        <w:outlineLvl w:val="0"/>
        <w:rPr>
          <w:rFonts w:ascii="Calibri" w:eastAsia="Carlito" w:hAnsi="Calibri" w:cs="Calibri"/>
          <w:b/>
          <w:bCs/>
          <w:sz w:val="24"/>
          <w:szCs w:val="24"/>
        </w:rPr>
      </w:pPr>
    </w:p>
    <w:tbl>
      <w:tblPr>
        <w:tblStyle w:val="TableNormal1"/>
        <w:tblW w:w="116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6"/>
        <w:gridCol w:w="1984"/>
        <w:gridCol w:w="709"/>
        <w:gridCol w:w="850"/>
        <w:gridCol w:w="709"/>
        <w:gridCol w:w="567"/>
        <w:gridCol w:w="567"/>
        <w:gridCol w:w="567"/>
        <w:gridCol w:w="567"/>
        <w:gridCol w:w="841"/>
        <w:gridCol w:w="1002"/>
        <w:gridCol w:w="850"/>
        <w:gridCol w:w="1058"/>
        <w:gridCol w:w="993"/>
      </w:tblGrid>
      <w:tr w:rsidR="00347637" w:rsidRPr="00940ABA" w14:paraId="5E535275" w14:textId="77777777" w:rsidTr="0038479E">
        <w:trPr>
          <w:trHeight w:val="552"/>
          <w:jc w:val="center"/>
        </w:trPr>
        <w:tc>
          <w:tcPr>
            <w:tcW w:w="426" w:type="dxa"/>
            <w:shd w:val="clear" w:color="auto" w:fill="BFBFBF" w:themeFill="background1" w:themeFillShade="BF"/>
            <w:vAlign w:val="center"/>
          </w:tcPr>
          <w:p w14:paraId="01F454B3" w14:textId="77777777" w:rsidR="00347637" w:rsidRPr="00940ABA" w:rsidRDefault="00347637" w:rsidP="0038479E">
            <w:pPr>
              <w:tabs>
                <w:tab w:val="left" w:pos="426"/>
              </w:tabs>
              <w:spacing w:line="276" w:lineRule="auto"/>
              <w:ind w:right="110"/>
              <w:jc w:val="center"/>
              <w:rPr>
                <w:rFonts w:ascii="Arial" w:eastAsia="Carlito" w:hAnsi="Arial" w:cs="Arial"/>
                <w:b/>
                <w:sz w:val="16"/>
                <w:szCs w:val="16"/>
              </w:rPr>
            </w:pPr>
            <w:r w:rsidRPr="00940ABA">
              <w:rPr>
                <w:rFonts w:ascii="Arial" w:eastAsia="Carlito" w:hAnsi="Arial" w:cs="Arial"/>
                <w:b/>
                <w:sz w:val="16"/>
                <w:szCs w:val="16"/>
              </w:rPr>
              <w:t>No.</w:t>
            </w:r>
          </w:p>
        </w:tc>
        <w:tc>
          <w:tcPr>
            <w:tcW w:w="1984" w:type="dxa"/>
            <w:shd w:val="clear" w:color="auto" w:fill="BFBFBF" w:themeFill="background1" w:themeFillShade="BF"/>
            <w:vAlign w:val="center"/>
          </w:tcPr>
          <w:p w14:paraId="1561FF57" w14:textId="77777777" w:rsidR="00347637" w:rsidRPr="00940ABA" w:rsidRDefault="00347637" w:rsidP="0038479E">
            <w:pPr>
              <w:tabs>
                <w:tab w:val="left" w:pos="426"/>
              </w:tabs>
              <w:spacing w:line="276" w:lineRule="auto"/>
              <w:jc w:val="center"/>
              <w:rPr>
                <w:rFonts w:ascii="Arial" w:eastAsia="Carlito" w:hAnsi="Arial" w:cs="Arial"/>
                <w:b/>
                <w:sz w:val="16"/>
                <w:szCs w:val="16"/>
              </w:rPr>
            </w:pPr>
            <w:r w:rsidRPr="00940ABA">
              <w:rPr>
                <w:rFonts w:ascii="Arial" w:eastAsia="Carlito" w:hAnsi="Arial" w:cs="Arial"/>
                <w:b/>
                <w:sz w:val="16"/>
                <w:szCs w:val="16"/>
              </w:rPr>
              <w:t>Actividad</w:t>
            </w:r>
          </w:p>
        </w:tc>
        <w:tc>
          <w:tcPr>
            <w:tcW w:w="709" w:type="dxa"/>
            <w:shd w:val="clear" w:color="auto" w:fill="BFBFBF" w:themeFill="background1" w:themeFillShade="BF"/>
            <w:vAlign w:val="center"/>
          </w:tcPr>
          <w:p w14:paraId="6B8D7BCE" w14:textId="77777777" w:rsidR="00347637" w:rsidRPr="00940ABA" w:rsidRDefault="00347637" w:rsidP="0038479E">
            <w:pPr>
              <w:tabs>
                <w:tab w:val="left" w:pos="426"/>
              </w:tabs>
              <w:spacing w:line="276" w:lineRule="auto"/>
              <w:ind w:left="69"/>
              <w:jc w:val="center"/>
              <w:rPr>
                <w:rFonts w:ascii="Arial" w:eastAsia="Carlito" w:hAnsi="Arial" w:cs="Arial"/>
                <w:b/>
                <w:sz w:val="16"/>
                <w:szCs w:val="16"/>
              </w:rPr>
            </w:pPr>
            <w:r w:rsidRPr="00940ABA">
              <w:rPr>
                <w:rFonts w:ascii="Arial" w:eastAsia="Carlito" w:hAnsi="Arial" w:cs="Arial"/>
                <w:b/>
                <w:sz w:val="16"/>
                <w:szCs w:val="16"/>
              </w:rPr>
              <w:t>Enero</w:t>
            </w:r>
          </w:p>
        </w:tc>
        <w:tc>
          <w:tcPr>
            <w:tcW w:w="850" w:type="dxa"/>
            <w:shd w:val="clear" w:color="auto" w:fill="BFBFBF" w:themeFill="background1" w:themeFillShade="BF"/>
            <w:vAlign w:val="center"/>
          </w:tcPr>
          <w:p w14:paraId="2DD37E74" w14:textId="77777777" w:rsidR="00347637" w:rsidRPr="00940ABA" w:rsidRDefault="00347637" w:rsidP="0038479E">
            <w:pPr>
              <w:tabs>
                <w:tab w:val="left" w:pos="426"/>
              </w:tabs>
              <w:spacing w:line="276" w:lineRule="auto"/>
              <w:ind w:left="70"/>
              <w:jc w:val="center"/>
              <w:rPr>
                <w:rFonts w:ascii="Arial" w:eastAsia="Carlito" w:hAnsi="Arial" w:cs="Arial"/>
                <w:b/>
                <w:sz w:val="16"/>
                <w:szCs w:val="16"/>
              </w:rPr>
            </w:pPr>
            <w:r w:rsidRPr="00940ABA">
              <w:rPr>
                <w:rFonts w:ascii="Arial" w:eastAsia="Carlito" w:hAnsi="Arial" w:cs="Arial"/>
                <w:b/>
                <w:sz w:val="16"/>
                <w:szCs w:val="16"/>
              </w:rPr>
              <w:t>Febrero</w:t>
            </w:r>
          </w:p>
        </w:tc>
        <w:tc>
          <w:tcPr>
            <w:tcW w:w="709" w:type="dxa"/>
            <w:shd w:val="clear" w:color="auto" w:fill="BFBFBF" w:themeFill="background1" w:themeFillShade="BF"/>
            <w:vAlign w:val="center"/>
          </w:tcPr>
          <w:p w14:paraId="25A70248" w14:textId="77777777" w:rsidR="00347637" w:rsidRPr="00940ABA" w:rsidRDefault="00347637" w:rsidP="0038479E">
            <w:pPr>
              <w:tabs>
                <w:tab w:val="left" w:pos="426"/>
              </w:tabs>
              <w:spacing w:line="276" w:lineRule="auto"/>
              <w:ind w:left="70"/>
              <w:jc w:val="center"/>
              <w:rPr>
                <w:rFonts w:ascii="Arial" w:eastAsia="Carlito" w:hAnsi="Arial" w:cs="Arial"/>
                <w:b/>
                <w:sz w:val="16"/>
                <w:szCs w:val="16"/>
              </w:rPr>
            </w:pPr>
            <w:r w:rsidRPr="00940ABA">
              <w:rPr>
                <w:rFonts w:ascii="Arial" w:eastAsia="Carlito" w:hAnsi="Arial" w:cs="Arial"/>
                <w:b/>
                <w:sz w:val="16"/>
                <w:szCs w:val="16"/>
              </w:rPr>
              <w:t>Marzo</w:t>
            </w:r>
          </w:p>
        </w:tc>
        <w:tc>
          <w:tcPr>
            <w:tcW w:w="567" w:type="dxa"/>
            <w:shd w:val="clear" w:color="auto" w:fill="BFBFBF" w:themeFill="background1" w:themeFillShade="BF"/>
            <w:vAlign w:val="center"/>
          </w:tcPr>
          <w:p w14:paraId="130F4B57" w14:textId="77777777" w:rsidR="00347637" w:rsidRPr="00940ABA" w:rsidRDefault="00347637" w:rsidP="0038479E">
            <w:pPr>
              <w:tabs>
                <w:tab w:val="left" w:pos="426"/>
              </w:tabs>
              <w:spacing w:line="276" w:lineRule="auto"/>
              <w:ind w:left="70"/>
              <w:jc w:val="center"/>
              <w:rPr>
                <w:rFonts w:ascii="Arial" w:eastAsia="Carlito" w:hAnsi="Arial" w:cs="Arial"/>
                <w:b/>
                <w:sz w:val="16"/>
                <w:szCs w:val="16"/>
              </w:rPr>
            </w:pPr>
            <w:r w:rsidRPr="00940ABA">
              <w:rPr>
                <w:rFonts w:ascii="Arial" w:eastAsia="Carlito" w:hAnsi="Arial" w:cs="Arial"/>
                <w:b/>
                <w:sz w:val="16"/>
                <w:szCs w:val="16"/>
              </w:rPr>
              <w:t>Abril</w:t>
            </w:r>
          </w:p>
        </w:tc>
        <w:tc>
          <w:tcPr>
            <w:tcW w:w="567" w:type="dxa"/>
            <w:shd w:val="clear" w:color="auto" w:fill="BFBFBF" w:themeFill="background1" w:themeFillShade="BF"/>
            <w:vAlign w:val="center"/>
          </w:tcPr>
          <w:p w14:paraId="4CCA1183" w14:textId="77777777" w:rsidR="00347637" w:rsidRPr="00940ABA" w:rsidRDefault="00347637" w:rsidP="0038479E">
            <w:pPr>
              <w:tabs>
                <w:tab w:val="left" w:pos="426"/>
              </w:tabs>
              <w:spacing w:line="276" w:lineRule="auto"/>
              <w:ind w:left="71"/>
              <w:jc w:val="center"/>
              <w:rPr>
                <w:rFonts w:ascii="Arial" w:eastAsia="Carlito" w:hAnsi="Arial" w:cs="Arial"/>
                <w:b/>
                <w:sz w:val="16"/>
                <w:szCs w:val="16"/>
              </w:rPr>
            </w:pPr>
            <w:r w:rsidRPr="00940ABA">
              <w:rPr>
                <w:rFonts w:ascii="Arial" w:eastAsia="Carlito" w:hAnsi="Arial" w:cs="Arial"/>
                <w:b/>
                <w:sz w:val="16"/>
                <w:szCs w:val="16"/>
              </w:rPr>
              <w:t>Mayo</w:t>
            </w:r>
          </w:p>
        </w:tc>
        <w:tc>
          <w:tcPr>
            <w:tcW w:w="567" w:type="dxa"/>
            <w:shd w:val="clear" w:color="auto" w:fill="BFBFBF" w:themeFill="background1" w:themeFillShade="BF"/>
            <w:vAlign w:val="center"/>
          </w:tcPr>
          <w:p w14:paraId="7F0E9E4F" w14:textId="77777777" w:rsidR="00347637" w:rsidRPr="00940ABA" w:rsidRDefault="00347637" w:rsidP="0038479E">
            <w:pPr>
              <w:tabs>
                <w:tab w:val="left" w:pos="426"/>
              </w:tabs>
              <w:spacing w:line="276" w:lineRule="auto"/>
              <w:ind w:left="71"/>
              <w:jc w:val="center"/>
              <w:rPr>
                <w:rFonts w:ascii="Arial" w:eastAsia="Carlito" w:hAnsi="Arial" w:cs="Arial"/>
                <w:b/>
                <w:sz w:val="16"/>
                <w:szCs w:val="16"/>
              </w:rPr>
            </w:pPr>
            <w:r w:rsidRPr="00940ABA">
              <w:rPr>
                <w:rFonts w:ascii="Arial" w:eastAsia="Carlito" w:hAnsi="Arial" w:cs="Arial"/>
                <w:b/>
                <w:sz w:val="16"/>
                <w:szCs w:val="16"/>
              </w:rPr>
              <w:t>Junio</w:t>
            </w:r>
          </w:p>
        </w:tc>
        <w:tc>
          <w:tcPr>
            <w:tcW w:w="567" w:type="dxa"/>
            <w:shd w:val="clear" w:color="auto" w:fill="BFBFBF" w:themeFill="background1" w:themeFillShade="BF"/>
            <w:vAlign w:val="center"/>
          </w:tcPr>
          <w:p w14:paraId="6EDC4717" w14:textId="77777777" w:rsidR="00347637" w:rsidRPr="00940ABA" w:rsidRDefault="00347637" w:rsidP="0038479E">
            <w:pPr>
              <w:tabs>
                <w:tab w:val="left" w:pos="426"/>
              </w:tabs>
              <w:spacing w:line="276" w:lineRule="auto"/>
              <w:ind w:left="72"/>
              <w:jc w:val="center"/>
              <w:rPr>
                <w:rFonts w:ascii="Arial" w:eastAsia="Carlito" w:hAnsi="Arial" w:cs="Arial"/>
                <w:b/>
                <w:sz w:val="16"/>
                <w:szCs w:val="16"/>
              </w:rPr>
            </w:pPr>
            <w:r w:rsidRPr="00940ABA">
              <w:rPr>
                <w:rFonts w:ascii="Arial" w:eastAsia="Carlito" w:hAnsi="Arial" w:cs="Arial"/>
                <w:b/>
                <w:sz w:val="16"/>
                <w:szCs w:val="16"/>
              </w:rPr>
              <w:t>Julio</w:t>
            </w:r>
          </w:p>
        </w:tc>
        <w:tc>
          <w:tcPr>
            <w:tcW w:w="841" w:type="dxa"/>
            <w:shd w:val="clear" w:color="auto" w:fill="BFBFBF" w:themeFill="background1" w:themeFillShade="BF"/>
            <w:vAlign w:val="center"/>
          </w:tcPr>
          <w:p w14:paraId="13A02A14" w14:textId="77777777" w:rsidR="00347637" w:rsidRPr="00940ABA" w:rsidRDefault="00347637" w:rsidP="0038479E">
            <w:pPr>
              <w:tabs>
                <w:tab w:val="left" w:pos="426"/>
              </w:tabs>
              <w:spacing w:line="276" w:lineRule="auto"/>
              <w:ind w:left="72"/>
              <w:jc w:val="center"/>
              <w:rPr>
                <w:rFonts w:ascii="Arial" w:eastAsia="Carlito" w:hAnsi="Arial" w:cs="Arial"/>
                <w:b/>
                <w:sz w:val="16"/>
                <w:szCs w:val="16"/>
              </w:rPr>
            </w:pPr>
            <w:r w:rsidRPr="00940ABA">
              <w:rPr>
                <w:rFonts w:ascii="Arial" w:eastAsia="Carlito" w:hAnsi="Arial" w:cs="Arial"/>
                <w:b/>
                <w:sz w:val="16"/>
                <w:szCs w:val="16"/>
              </w:rPr>
              <w:t>Agosto</w:t>
            </w:r>
          </w:p>
        </w:tc>
        <w:tc>
          <w:tcPr>
            <w:tcW w:w="1002" w:type="dxa"/>
            <w:shd w:val="clear" w:color="auto" w:fill="BFBFBF" w:themeFill="background1" w:themeFillShade="BF"/>
            <w:vAlign w:val="center"/>
          </w:tcPr>
          <w:p w14:paraId="027B0A53" w14:textId="77777777" w:rsidR="00347637" w:rsidRPr="00940ABA" w:rsidRDefault="00347637" w:rsidP="0038479E">
            <w:pPr>
              <w:tabs>
                <w:tab w:val="left" w:pos="426"/>
              </w:tabs>
              <w:spacing w:line="276" w:lineRule="auto"/>
              <w:ind w:left="73"/>
              <w:jc w:val="center"/>
              <w:rPr>
                <w:rFonts w:ascii="Arial" w:eastAsia="Carlito" w:hAnsi="Arial" w:cs="Arial"/>
                <w:b/>
                <w:sz w:val="16"/>
                <w:szCs w:val="16"/>
              </w:rPr>
            </w:pPr>
            <w:r w:rsidRPr="00940ABA">
              <w:rPr>
                <w:rFonts w:ascii="Arial" w:eastAsia="Carlito" w:hAnsi="Arial" w:cs="Arial"/>
                <w:b/>
                <w:sz w:val="16"/>
                <w:szCs w:val="16"/>
              </w:rPr>
              <w:t>Septiembre</w:t>
            </w:r>
          </w:p>
        </w:tc>
        <w:tc>
          <w:tcPr>
            <w:tcW w:w="850" w:type="dxa"/>
            <w:shd w:val="clear" w:color="auto" w:fill="BFBFBF" w:themeFill="background1" w:themeFillShade="BF"/>
            <w:vAlign w:val="center"/>
          </w:tcPr>
          <w:p w14:paraId="4547C973" w14:textId="77777777" w:rsidR="00347637" w:rsidRPr="00940ABA" w:rsidRDefault="00347637" w:rsidP="0038479E">
            <w:pPr>
              <w:tabs>
                <w:tab w:val="left" w:pos="426"/>
              </w:tabs>
              <w:spacing w:line="276" w:lineRule="auto"/>
              <w:ind w:left="73"/>
              <w:jc w:val="center"/>
              <w:rPr>
                <w:rFonts w:ascii="Arial" w:eastAsia="Carlito" w:hAnsi="Arial" w:cs="Arial"/>
                <w:b/>
                <w:sz w:val="16"/>
                <w:szCs w:val="16"/>
              </w:rPr>
            </w:pPr>
            <w:r w:rsidRPr="00940ABA">
              <w:rPr>
                <w:rFonts w:ascii="Arial" w:eastAsia="Carlito" w:hAnsi="Arial" w:cs="Arial"/>
                <w:b/>
                <w:sz w:val="16"/>
                <w:szCs w:val="16"/>
              </w:rPr>
              <w:t>Octubre</w:t>
            </w:r>
          </w:p>
        </w:tc>
        <w:tc>
          <w:tcPr>
            <w:tcW w:w="1058" w:type="dxa"/>
            <w:shd w:val="clear" w:color="auto" w:fill="BFBFBF" w:themeFill="background1" w:themeFillShade="BF"/>
            <w:vAlign w:val="center"/>
          </w:tcPr>
          <w:p w14:paraId="6E081C90" w14:textId="77777777" w:rsidR="00347637" w:rsidRPr="00940ABA" w:rsidRDefault="00347637" w:rsidP="0038479E">
            <w:pPr>
              <w:tabs>
                <w:tab w:val="left" w:pos="426"/>
              </w:tabs>
              <w:spacing w:line="276" w:lineRule="auto"/>
              <w:ind w:left="74"/>
              <w:jc w:val="center"/>
              <w:rPr>
                <w:rFonts w:ascii="Arial" w:eastAsia="Carlito" w:hAnsi="Arial" w:cs="Arial"/>
                <w:b/>
                <w:sz w:val="16"/>
                <w:szCs w:val="16"/>
              </w:rPr>
            </w:pPr>
            <w:r w:rsidRPr="00940ABA">
              <w:rPr>
                <w:rFonts w:ascii="Arial" w:eastAsia="Carlito" w:hAnsi="Arial" w:cs="Arial"/>
                <w:b/>
                <w:sz w:val="16"/>
                <w:szCs w:val="16"/>
              </w:rPr>
              <w:t>Noviembre</w:t>
            </w:r>
          </w:p>
        </w:tc>
        <w:tc>
          <w:tcPr>
            <w:tcW w:w="993" w:type="dxa"/>
            <w:shd w:val="clear" w:color="auto" w:fill="BFBFBF" w:themeFill="background1" w:themeFillShade="BF"/>
            <w:vAlign w:val="center"/>
          </w:tcPr>
          <w:p w14:paraId="483CC4B6" w14:textId="77777777" w:rsidR="00347637" w:rsidRPr="00940ABA" w:rsidRDefault="00347637" w:rsidP="0038479E">
            <w:pPr>
              <w:tabs>
                <w:tab w:val="left" w:pos="426"/>
              </w:tabs>
              <w:spacing w:line="276" w:lineRule="auto"/>
              <w:ind w:left="75"/>
              <w:jc w:val="center"/>
              <w:rPr>
                <w:rFonts w:ascii="Arial" w:eastAsia="Carlito" w:hAnsi="Arial" w:cs="Arial"/>
                <w:b/>
                <w:sz w:val="16"/>
                <w:szCs w:val="16"/>
              </w:rPr>
            </w:pPr>
            <w:r w:rsidRPr="00940ABA">
              <w:rPr>
                <w:rFonts w:ascii="Arial" w:eastAsia="Carlito" w:hAnsi="Arial" w:cs="Arial"/>
                <w:b/>
                <w:sz w:val="16"/>
                <w:szCs w:val="16"/>
              </w:rPr>
              <w:t>Diciembre</w:t>
            </w:r>
          </w:p>
        </w:tc>
      </w:tr>
      <w:tr w:rsidR="00347637" w:rsidRPr="00940ABA" w14:paraId="3ABF93F8" w14:textId="77777777" w:rsidTr="0038479E">
        <w:trPr>
          <w:trHeight w:val="823"/>
          <w:jc w:val="center"/>
        </w:trPr>
        <w:tc>
          <w:tcPr>
            <w:tcW w:w="426" w:type="dxa"/>
            <w:vAlign w:val="center"/>
          </w:tcPr>
          <w:p w14:paraId="3D8F3243" w14:textId="77777777" w:rsidR="00347637" w:rsidRPr="00940ABA" w:rsidRDefault="00347637" w:rsidP="0038479E">
            <w:pPr>
              <w:tabs>
                <w:tab w:val="left" w:pos="426"/>
              </w:tabs>
              <w:spacing w:line="276" w:lineRule="auto"/>
              <w:ind w:right="158"/>
              <w:jc w:val="center"/>
              <w:rPr>
                <w:rFonts w:ascii="Arial" w:eastAsia="Carlito" w:hAnsi="Arial" w:cs="Arial"/>
                <w:b/>
                <w:sz w:val="16"/>
                <w:szCs w:val="16"/>
              </w:rPr>
            </w:pPr>
            <w:r>
              <w:rPr>
                <w:rFonts w:ascii="Arial" w:eastAsia="Carlito" w:hAnsi="Arial" w:cs="Arial"/>
                <w:sz w:val="16"/>
                <w:szCs w:val="16"/>
              </w:rPr>
              <w:t>1</w:t>
            </w:r>
          </w:p>
        </w:tc>
        <w:tc>
          <w:tcPr>
            <w:tcW w:w="1984" w:type="dxa"/>
            <w:vAlign w:val="center"/>
          </w:tcPr>
          <w:p w14:paraId="3988136D" w14:textId="77777777" w:rsidR="00347637" w:rsidRPr="00940ABA" w:rsidRDefault="00347637" w:rsidP="0038479E">
            <w:pPr>
              <w:tabs>
                <w:tab w:val="left" w:pos="426"/>
              </w:tabs>
              <w:spacing w:line="276" w:lineRule="auto"/>
              <w:ind w:right="161"/>
              <w:jc w:val="both"/>
              <w:rPr>
                <w:rFonts w:ascii="Arial" w:eastAsia="Carlito" w:hAnsi="Arial" w:cs="Arial"/>
                <w:b/>
                <w:sz w:val="16"/>
                <w:szCs w:val="16"/>
              </w:rPr>
            </w:pPr>
            <w:r w:rsidRPr="00940ABA">
              <w:rPr>
                <w:rFonts w:ascii="Arial" w:eastAsia="Carlito" w:hAnsi="Arial" w:cs="Arial"/>
                <w:b/>
                <w:sz w:val="16"/>
                <w:szCs w:val="16"/>
              </w:rPr>
              <w:t>Establecimiento del Sistema Institucional de Archivos.</w:t>
            </w:r>
          </w:p>
        </w:tc>
        <w:tc>
          <w:tcPr>
            <w:tcW w:w="709" w:type="dxa"/>
            <w:shd w:val="clear" w:color="auto" w:fill="00B0F0"/>
          </w:tcPr>
          <w:p w14:paraId="345E0355"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850" w:type="dxa"/>
            <w:shd w:val="clear" w:color="auto" w:fill="FFFFFF" w:themeFill="background1"/>
          </w:tcPr>
          <w:p w14:paraId="15B29957"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709" w:type="dxa"/>
          </w:tcPr>
          <w:p w14:paraId="7FB160B0"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567" w:type="dxa"/>
          </w:tcPr>
          <w:p w14:paraId="52D74815"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567" w:type="dxa"/>
          </w:tcPr>
          <w:p w14:paraId="27F5291E"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567" w:type="dxa"/>
          </w:tcPr>
          <w:p w14:paraId="0337356D"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567" w:type="dxa"/>
          </w:tcPr>
          <w:p w14:paraId="78093BAF"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841" w:type="dxa"/>
          </w:tcPr>
          <w:p w14:paraId="1543A569"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1002" w:type="dxa"/>
          </w:tcPr>
          <w:p w14:paraId="5F2D68DC"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850" w:type="dxa"/>
          </w:tcPr>
          <w:p w14:paraId="6C1CB735"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1058" w:type="dxa"/>
          </w:tcPr>
          <w:p w14:paraId="24AD4CB0"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993" w:type="dxa"/>
          </w:tcPr>
          <w:p w14:paraId="2763CD16" w14:textId="77777777" w:rsidR="00347637" w:rsidRPr="00940ABA" w:rsidRDefault="00347637" w:rsidP="0038479E">
            <w:pPr>
              <w:tabs>
                <w:tab w:val="left" w:pos="426"/>
              </w:tabs>
              <w:spacing w:line="276" w:lineRule="auto"/>
              <w:rPr>
                <w:rFonts w:ascii="Arial" w:eastAsia="Carlito" w:hAnsi="Arial" w:cs="Arial"/>
                <w:sz w:val="16"/>
                <w:szCs w:val="16"/>
              </w:rPr>
            </w:pPr>
          </w:p>
        </w:tc>
      </w:tr>
      <w:tr w:rsidR="00347637" w:rsidRPr="00940ABA" w14:paraId="2C874858" w14:textId="77777777" w:rsidTr="0038479E">
        <w:trPr>
          <w:trHeight w:val="728"/>
          <w:jc w:val="center"/>
        </w:trPr>
        <w:tc>
          <w:tcPr>
            <w:tcW w:w="426" w:type="dxa"/>
            <w:vAlign w:val="center"/>
          </w:tcPr>
          <w:p w14:paraId="629C55CD" w14:textId="77777777" w:rsidR="00347637" w:rsidRPr="00940ABA" w:rsidRDefault="00347637" w:rsidP="0038479E">
            <w:pPr>
              <w:tabs>
                <w:tab w:val="left" w:pos="426"/>
              </w:tabs>
              <w:spacing w:line="276" w:lineRule="auto"/>
              <w:ind w:right="158"/>
              <w:jc w:val="center"/>
              <w:rPr>
                <w:rFonts w:ascii="Arial" w:eastAsia="Carlito" w:hAnsi="Arial" w:cs="Arial"/>
                <w:b/>
                <w:sz w:val="16"/>
                <w:szCs w:val="16"/>
              </w:rPr>
            </w:pPr>
            <w:r w:rsidRPr="00940ABA">
              <w:rPr>
                <w:rFonts w:ascii="Arial" w:eastAsia="Carlito" w:hAnsi="Arial" w:cs="Arial"/>
                <w:sz w:val="16"/>
                <w:szCs w:val="16"/>
              </w:rPr>
              <w:t>2</w:t>
            </w:r>
          </w:p>
        </w:tc>
        <w:tc>
          <w:tcPr>
            <w:tcW w:w="1984" w:type="dxa"/>
            <w:vAlign w:val="center"/>
          </w:tcPr>
          <w:p w14:paraId="229488F8" w14:textId="77777777" w:rsidR="00347637" w:rsidRPr="00940ABA" w:rsidRDefault="00347637" w:rsidP="0038479E">
            <w:pPr>
              <w:tabs>
                <w:tab w:val="left" w:pos="426"/>
              </w:tabs>
              <w:spacing w:line="276" w:lineRule="auto"/>
              <w:ind w:right="186"/>
              <w:jc w:val="both"/>
              <w:rPr>
                <w:rFonts w:ascii="Arial" w:eastAsia="Carlito" w:hAnsi="Arial" w:cs="Arial"/>
                <w:b/>
                <w:sz w:val="16"/>
                <w:szCs w:val="16"/>
              </w:rPr>
            </w:pPr>
            <w:r w:rsidRPr="00940ABA">
              <w:rPr>
                <w:rFonts w:ascii="Arial" w:eastAsia="Carlito" w:hAnsi="Arial" w:cs="Arial"/>
                <w:b/>
                <w:sz w:val="16"/>
                <w:szCs w:val="16"/>
              </w:rPr>
              <w:t>Establecimiento del Grupo</w:t>
            </w:r>
            <w:r>
              <w:rPr>
                <w:rFonts w:ascii="Arial" w:eastAsia="Carlito" w:hAnsi="Arial" w:cs="Arial"/>
                <w:b/>
                <w:sz w:val="16"/>
                <w:szCs w:val="16"/>
              </w:rPr>
              <w:t xml:space="preserve"> </w:t>
            </w:r>
            <w:r w:rsidRPr="00940ABA">
              <w:rPr>
                <w:rFonts w:ascii="Arial" w:eastAsia="Carlito" w:hAnsi="Arial" w:cs="Arial"/>
                <w:b/>
                <w:sz w:val="16"/>
                <w:szCs w:val="16"/>
              </w:rPr>
              <w:t>Interdisciplinario.</w:t>
            </w:r>
          </w:p>
        </w:tc>
        <w:tc>
          <w:tcPr>
            <w:tcW w:w="709" w:type="dxa"/>
            <w:shd w:val="clear" w:color="auto" w:fill="00B0F0"/>
          </w:tcPr>
          <w:p w14:paraId="3757505C"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850" w:type="dxa"/>
            <w:shd w:val="clear" w:color="auto" w:fill="auto"/>
          </w:tcPr>
          <w:p w14:paraId="2BB2B117"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709" w:type="dxa"/>
            <w:shd w:val="clear" w:color="auto" w:fill="auto"/>
          </w:tcPr>
          <w:p w14:paraId="014086C4"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567" w:type="dxa"/>
            <w:shd w:val="clear" w:color="auto" w:fill="auto"/>
          </w:tcPr>
          <w:p w14:paraId="237EC4A7"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567" w:type="dxa"/>
            <w:shd w:val="clear" w:color="auto" w:fill="auto"/>
          </w:tcPr>
          <w:p w14:paraId="514AFE07"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567" w:type="dxa"/>
            <w:shd w:val="clear" w:color="auto" w:fill="auto"/>
          </w:tcPr>
          <w:p w14:paraId="45004333"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567" w:type="dxa"/>
            <w:shd w:val="clear" w:color="auto" w:fill="auto"/>
          </w:tcPr>
          <w:p w14:paraId="361EC5DB"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841" w:type="dxa"/>
            <w:shd w:val="clear" w:color="auto" w:fill="auto"/>
          </w:tcPr>
          <w:p w14:paraId="55994397"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1002" w:type="dxa"/>
            <w:shd w:val="clear" w:color="auto" w:fill="auto"/>
          </w:tcPr>
          <w:p w14:paraId="73C2DA4F"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850" w:type="dxa"/>
            <w:shd w:val="clear" w:color="auto" w:fill="auto"/>
          </w:tcPr>
          <w:p w14:paraId="153DFC77"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1058" w:type="dxa"/>
            <w:shd w:val="clear" w:color="auto" w:fill="auto"/>
          </w:tcPr>
          <w:p w14:paraId="060B2D23"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993" w:type="dxa"/>
            <w:shd w:val="clear" w:color="auto" w:fill="auto"/>
          </w:tcPr>
          <w:p w14:paraId="75CF4B43" w14:textId="77777777" w:rsidR="00347637" w:rsidRPr="00940ABA" w:rsidRDefault="00347637" w:rsidP="0038479E">
            <w:pPr>
              <w:tabs>
                <w:tab w:val="left" w:pos="426"/>
              </w:tabs>
              <w:spacing w:line="276" w:lineRule="auto"/>
              <w:rPr>
                <w:rFonts w:ascii="Arial" w:eastAsia="Carlito" w:hAnsi="Arial" w:cs="Arial"/>
                <w:sz w:val="16"/>
                <w:szCs w:val="16"/>
              </w:rPr>
            </w:pPr>
          </w:p>
        </w:tc>
      </w:tr>
      <w:tr w:rsidR="00347637" w:rsidRPr="00940ABA" w14:paraId="4E574E6B" w14:textId="77777777" w:rsidTr="0038479E">
        <w:trPr>
          <w:trHeight w:val="936"/>
          <w:jc w:val="center"/>
        </w:trPr>
        <w:tc>
          <w:tcPr>
            <w:tcW w:w="426" w:type="dxa"/>
            <w:vAlign w:val="center"/>
          </w:tcPr>
          <w:p w14:paraId="5CEF2D50" w14:textId="77777777" w:rsidR="00347637" w:rsidRPr="00940ABA" w:rsidRDefault="00347637" w:rsidP="0038479E">
            <w:pPr>
              <w:tabs>
                <w:tab w:val="left" w:pos="426"/>
              </w:tabs>
              <w:spacing w:line="276" w:lineRule="auto"/>
              <w:ind w:right="158"/>
              <w:jc w:val="center"/>
              <w:rPr>
                <w:rFonts w:ascii="Arial" w:eastAsia="Carlito" w:hAnsi="Arial" w:cs="Arial"/>
                <w:b/>
                <w:sz w:val="16"/>
                <w:szCs w:val="16"/>
              </w:rPr>
            </w:pPr>
            <w:r w:rsidRPr="00940ABA">
              <w:rPr>
                <w:rFonts w:ascii="Arial" w:eastAsia="Carlito" w:hAnsi="Arial" w:cs="Arial"/>
                <w:sz w:val="16"/>
                <w:szCs w:val="16"/>
              </w:rPr>
              <w:t>3</w:t>
            </w:r>
          </w:p>
        </w:tc>
        <w:tc>
          <w:tcPr>
            <w:tcW w:w="1984" w:type="dxa"/>
            <w:vAlign w:val="center"/>
          </w:tcPr>
          <w:p w14:paraId="5EAA2BA1" w14:textId="77777777" w:rsidR="00347637" w:rsidRPr="00940ABA" w:rsidRDefault="00347637" w:rsidP="0038479E">
            <w:pPr>
              <w:tabs>
                <w:tab w:val="left" w:pos="426"/>
              </w:tabs>
              <w:spacing w:line="276" w:lineRule="auto"/>
              <w:ind w:right="167"/>
              <w:jc w:val="both"/>
              <w:rPr>
                <w:rFonts w:ascii="Arial" w:eastAsia="Carlito" w:hAnsi="Arial" w:cs="Arial"/>
                <w:b/>
                <w:sz w:val="16"/>
                <w:szCs w:val="16"/>
              </w:rPr>
            </w:pPr>
            <w:r w:rsidRPr="00940ABA">
              <w:rPr>
                <w:rFonts w:ascii="Arial" w:eastAsia="Carlito" w:hAnsi="Arial" w:cs="Arial"/>
                <w:b/>
                <w:sz w:val="16"/>
                <w:szCs w:val="16"/>
              </w:rPr>
              <w:t>Elaboración del Cuadro General de Clasificación Archivística.</w:t>
            </w:r>
          </w:p>
        </w:tc>
        <w:tc>
          <w:tcPr>
            <w:tcW w:w="709" w:type="dxa"/>
            <w:shd w:val="clear" w:color="auto" w:fill="92D050"/>
          </w:tcPr>
          <w:p w14:paraId="4158A9F6"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850" w:type="dxa"/>
            <w:shd w:val="clear" w:color="auto" w:fill="92D050"/>
          </w:tcPr>
          <w:p w14:paraId="017D207B"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709" w:type="dxa"/>
            <w:shd w:val="clear" w:color="auto" w:fill="92D050"/>
          </w:tcPr>
          <w:p w14:paraId="3853C78E"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567" w:type="dxa"/>
            <w:shd w:val="clear" w:color="auto" w:fill="92D050"/>
          </w:tcPr>
          <w:p w14:paraId="011B6743"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567" w:type="dxa"/>
            <w:shd w:val="clear" w:color="auto" w:fill="92D050"/>
          </w:tcPr>
          <w:p w14:paraId="135517A9"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567" w:type="dxa"/>
            <w:shd w:val="clear" w:color="auto" w:fill="92D050"/>
          </w:tcPr>
          <w:p w14:paraId="42796937"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567" w:type="dxa"/>
            <w:shd w:val="clear" w:color="auto" w:fill="92D050"/>
          </w:tcPr>
          <w:p w14:paraId="46C63883"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841" w:type="dxa"/>
            <w:shd w:val="clear" w:color="auto" w:fill="92D050"/>
          </w:tcPr>
          <w:p w14:paraId="3D72CD5C"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1002" w:type="dxa"/>
            <w:shd w:val="clear" w:color="auto" w:fill="92D050"/>
          </w:tcPr>
          <w:p w14:paraId="783D1F1B"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850" w:type="dxa"/>
            <w:shd w:val="clear" w:color="auto" w:fill="auto"/>
          </w:tcPr>
          <w:p w14:paraId="5BDF4319"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1058" w:type="dxa"/>
            <w:shd w:val="clear" w:color="auto" w:fill="auto"/>
          </w:tcPr>
          <w:p w14:paraId="1F1DEC54"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993" w:type="dxa"/>
            <w:shd w:val="clear" w:color="auto" w:fill="auto"/>
          </w:tcPr>
          <w:p w14:paraId="5A00089D" w14:textId="77777777" w:rsidR="00347637" w:rsidRPr="00940ABA" w:rsidRDefault="00347637" w:rsidP="0038479E">
            <w:pPr>
              <w:tabs>
                <w:tab w:val="left" w:pos="426"/>
              </w:tabs>
              <w:spacing w:line="276" w:lineRule="auto"/>
              <w:rPr>
                <w:rFonts w:ascii="Arial" w:eastAsia="Carlito" w:hAnsi="Arial" w:cs="Arial"/>
                <w:sz w:val="16"/>
                <w:szCs w:val="16"/>
              </w:rPr>
            </w:pPr>
          </w:p>
        </w:tc>
      </w:tr>
      <w:tr w:rsidR="00347637" w:rsidRPr="00940ABA" w14:paraId="59380333" w14:textId="77777777" w:rsidTr="0038479E">
        <w:trPr>
          <w:trHeight w:val="728"/>
          <w:jc w:val="center"/>
        </w:trPr>
        <w:tc>
          <w:tcPr>
            <w:tcW w:w="426" w:type="dxa"/>
            <w:vAlign w:val="center"/>
          </w:tcPr>
          <w:p w14:paraId="0668417B" w14:textId="77777777" w:rsidR="00347637" w:rsidRPr="00940ABA" w:rsidRDefault="00347637" w:rsidP="0038479E">
            <w:pPr>
              <w:tabs>
                <w:tab w:val="left" w:pos="426"/>
              </w:tabs>
              <w:spacing w:line="276" w:lineRule="auto"/>
              <w:ind w:right="158"/>
              <w:jc w:val="center"/>
              <w:rPr>
                <w:rFonts w:ascii="Arial" w:eastAsia="Carlito" w:hAnsi="Arial" w:cs="Arial"/>
                <w:b/>
                <w:sz w:val="16"/>
                <w:szCs w:val="16"/>
              </w:rPr>
            </w:pPr>
            <w:r w:rsidRPr="00940ABA">
              <w:rPr>
                <w:rFonts w:ascii="Arial" w:eastAsia="Carlito" w:hAnsi="Arial" w:cs="Arial"/>
                <w:sz w:val="16"/>
                <w:szCs w:val="16"/>
              </w:rPr>
              <w:t>4</w:t>
            </w:r>
          </w:p>
        </w:tc>
        <w:tc>
          <w:tcPr>
            <w:tcW w:w="1984" w:type="dxa"/>
            <w:vAlign w:val="center"/>
          </w:tcPr>
          <w:p w14:paraId="68A4C0A8" w14:textId="77777777" w:rsidR="00347637" w:rsidRPr="00940ABA" w:rsidRDefault="00347637" w:rsidP="0038479E">
            <w:pPr>
              <w:tabs>
                <w:tab w:val="left" w:pos="426"/>
              </w:tabs>
              <w:spacing w:line="276" w:lineRule="auto"/>
              <w:ind w:right="175"/>
              <w:jc w:val="both"/>
              <w:rPr>
                <w:rFonts w:ascii="Arial" w:eastAsia="Carlito" w:hAnsi="Arial" w:cs="Arial"/>
                <w:b/>
                <w:sz w:val="16"/>
                <w:szCs w:val="16"/>
              </w:rPr>
            </w:pPr>
            <w:r w:rsidRPr="00940ABA">
              <w:rPr>
                <w:rFonts w:ascii="Arial" w:eastAsia="Carlito" w:hAnsi="Arial" w:cs="Arial"/>
                <w:b/>
                <w:sz w:val="16"/>
                <w:szCs w:val="16"/>
              </w:rPr>
              <w:t>Elaboración del Catálogo de Disposición Documental.</w:t>
            </w:r>
          </w:p>
        </w:tc>
        <w:tc>
          <w:tcPr>
            <w:tcW w:w="709" w:type="dxa"/>
            <w:shd w:val="clear" w:color="auto" w:fill="92D050"/>
          </w:tcPr>
          <w:p w14:paraId="137FD6FC"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850" w:type="dxa"/>
            <w:shd w:val="clear" w:color="auto" w:fill="92D050"/>
          </w:tcPr>
          <w:p w14:paraId="2A672EE1"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709" w:type="dxa"/>
            <w:shd w:val="clear" w:color="auto" w:fill="92D050"/>
          </w:tcPr>
          <w:p w14:paraId="537E4375"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567" w:type="dxa"/>
            <w:shd w:val="clear" w:color="auto" w:fill="92D050"/>
          </w:tcPr>
          <w:p w14:paraId="2DEEB18D"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567" w:type="dxa"/>
            <w:shd w:val="clear" w:color="auto" w:fill="92D050"/>
          </w:tcPr>
          <w:p w14:paraId="391E4417"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567" w:type="dxa"/>
            <w:shd w:val="clear" w:color="auto" w:fill="92D050"/>
          </w:tcPr>
          <w:p w14:paraId="59270656"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567" w:type="dxa"/>
            <w:shd w:val="clear" w:color="auto" w:fill="92D050"/>
          </w:tcPr>
          <w:p w14:paraId="492B053B"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841" w:type="dxa"/>
            <w:shd w:val="clear" w:color="auto" w:fill="92D050"/>
          </w:tcPr>
          <w:p w14:paraId="1274892B"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1002" w:type="dxa"/>
            <w:shd w:val="clear" w:color="auto" w:fill="92D050"/>
          </w:tcPr>
          <w:p w14:paraId="1BBEFD35"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850" w:type="dxa"/>
            <w:shd w:val="clear" w:color="auto" w:fill="auto"/>
          </w:tcPr>
          <w:p w14:paraId="090491C8"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1058" w:type="dxa"/>
            <w:shd w:val="clear" w:color="auto" w:fill="auto"/>
          </w:tcPr>
          <w:p w14:paraId="0F5949A0"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993" w:type="dxa"/>
            <w:shd w:val="clear" w:color="auto" w:fill="auto"/>
          </w:tcPr>
          <w:p w14:paraId="6F6A39CB" w14:textId="77777777" w:rsidR="00347637" w:rsidRPr="00940ABA" w:rsidRDefault="00347637" w:rsidP="0038479E">
            <w:pPr>
              <w:tabs>
                <w:tab w:val="left" w:pos="426"/>
              </w:tabs>
              <w:spacing w:line="276" w:lineRule="auto"/>
              <w:rPr>
                <w:rFonts w:ascii="Arial" w:eastAsia="Carlito" w:hAnsi="Arial" w:cs="Arial"/>
                <w:sz w:val="16"/>
                <w:szCs w:val="16"/>
              </w:rPr>
            </w:pPr>
          </w:p>
        </w:tc>
      </w:tr>
      <w:tr w:rsidR="00347637" w:rsidRPr="00940ABA" w14:paraId="46434622" w14:textId="77777777" w:rsidTr="0038479E">
        <w:trPr>
          <w:trHeight w:val="488"/>
          <w:jc w:val="center"/>
        </w:trPr>
        <w:tc>
          <w:tcPr>
            <w:tcW w:w="426" w:type="dxa"/>
            <w:vAlign w:val="center"/>
          </w:tcPr>
          <w:p w14:paraId="54DFAF71" w14:textId="77777777" w:rsidR="00347637" w:rsidRPr="00940ABA" w:rsidRDefault="00347637" w:rsidP="0038479E">
            <w:pPr>
              <w:tabs>
                <w:tab w:val="left" w:pos="426"/>
              </w:tabs>
              <w:spacing w:line="276" w:lineRule="auto"/>
              <w:ind w:right="158"/>
              <w:jc w:val="center"/>
              <w:rPr>
                <w:rFonts w:ascii="Arial" w:eastAsia="Carlito" w:hAnsi="Arial" w:cs="Arial"/>
                <w:b/>
                <w:sz w:val="16"/>
                <w:szCs w:val="16"/>
              </w:rPr>
            </w:pPr>
            <w:r w:rsidRPr="00940ABA">
              <w:rPr>
                <w:rFonts w:ascii="Arial" w:eastAsia="Carlito" w:hAnsi="Arial" w:cs="Arial"/>
                <w:sz w:val="16"/>
                <w:szCs w:val="16"/>
              </w:rPr>
              <w:t>5</w:t>
            </w:r>
          </w:p>
        </w:tc>
        <w:tc>
          <w:tcPr>
            <w:tcW w:w="1984" w:type="dxa"/>
            <w:vAlign w:val="center"/>
          </w:tcPr>
          <w:p w14:paraId="245A5BD1" w14:textId="0E4270E7" w:rsidR="00347637" w:rsidRPr="00940ABA" w:rsidRDefault="00347637" w:rsidP="0038479E">
            <w:pPr>
              <w:tabs>
                <w:tab w:val="left" w:pos="426"/>
              </w:tabs>
              <w:spacing w:line="276" w:lineRule="auto"/>
              <w:ind w:right="285"/>
              <w:jc w:val="both"/>
              <w:rPr>
                <w:rFonts w:ascii="Arial" w:eastAsia="Carlito" w:hAnsi="Arial" w:cs="Arial"/>
                <w:b/>
                <w:sz w:val="16"/>
                <w:szCs w:val="16"/>
              </w:rPr>
            </w:pPr>
            <w:r w:rsidRPr="00940ABA">
              <w:rPr>
                <w:rFonts w:ascii="Arial" w:eastAsia="Carlito" w:hAnsi="Arial" w:cs="Arial"/>
                <w:b/>
                <w:sz w:val="16"/>
                <w:szCs w:val="16"/>
              </w:rPr>
              <w:t>Difusión de los instrumentos de control archivístic</w:t>
            </w:r>
            <w:r w:rsidR="00311C7A">
              <w:rPr>
                <w:rFonts w:ascii="Arial" w:eastAsia="Carlito" w:hAnsi="Arial" w:cs="Arial"/>
                <w:b/>
                <w:sz w:val="16"/>
                <w:szCs w:val="16"/>
              </w:rPr>
              <w:t>o</w:t>
            </w:r>
            <w:r w:rsidRPr="00940ABA">
              <w:rPr>
                <w:rFonts w:ascii="Arial" w:eastAsia="Carlito" w:hAnsi="Arial" w:cs="Arial"/>
                <w:b/>
                <w:sz w:val="16"/>
                <w:szCs w:val="16"/>
              </w:rPr>
              <w:t xml:space="preserve"> y capacitación para su aplicación.</w:t>
            </w:r>
          </w:p>
        </w:tc>
        <w:tc>
          <w:tcPr>
            <w:tcW w:w="709" w:type="dxa"/>
            <w:shd w:val="clear" w:color="auto" w:fill="auto"/>
          </w:tcPr>
          <w:p w14:paraId="39812BA1"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850" w:type="dxa"/>
            <w:shd w:val="clear" w:color="auto" w:fill="auto"/>
          </w:tcPr>
          <w:p w14:paraId="2B739D00"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709" w:type="dxa"/>
            <w:shd w:val="clear" w:color="auto" w:fill="auto"/>
          </w:tcPr>
          <w:p w14:paraId="0D5AD6DB"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567" w:type="dxa"/>
            <w:shd w:val="clear" w:color="auto" w:fill="auto"/>
          </w:tcPr>
          <w:p w14:paraId="70F13877"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567" w:type="dxa"/>
            <w:shd w:val="clear" w:color="auto" w:fill="auto"/>
          </w:tcPr>
          <w:p w14:paraId="7110342C"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567" w:type="dxa"/>
            <w:shd w:val="clear" w:color="auto" w:fill="auto"/>
          </w:tcPr>
          <w:p w14:paraId="15AE816F"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567" w:type="dxa"/>
            <w:shd w:val="clear" w:color="auto" w:fill="auto"/>
          </w:tcPr>
          <w:p w14:paraId="62A84621"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841" w:type="dxa"/>
            <w:shd w:val="clear" w:color="auto" w:fill="auto"/>
          </w:tcPr>
          <w:p w14:paraId="6C9752C7"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1002" w:type="dxa"/>
            <w:shd w:val="clear" w:color="auto" w:fill="auto"/>
          </w:tcPr>
          <w:p w14:paraId="044F80A0"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850" w:type="dxa"/>
            <w:shd w:val="clear" w:color="auto" w:fill="FFC000"/>
          </w:tcPr>
          <w:p w14:paraId="790635FD"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1058" w:type="dxa"/>
            <w:shd w:val="clear" w:color="auto" w:fill="auto"/>
          </w:tcPr>
          <w:p w14:paraId="7E523021" w14:textId="77777777" w:rsidR="00347637" w:rsidRPr="00940ABA" w:rsidRDefault="00347637" w:rsidP="0038479E">
            <w:pPr>
              <w:tabs>
                <w:tab w:val="left" w:pos="426"/>
              </w:tabs>
              <w:spacing w:line="276" w:lineRule="auto"/>
              <w:rPr>
                <w:rFonts w:ascii="Arial" w:eastAsia="Carlito" w:hAnsi="Arial" w:cs="Arial"/>
                <w:sz w:val="16"/>
                <w:szCs w:val="16"/>
              </w:rPr>
            </w:pPr>
          </w:p>
        </w:tc>
        <w:tc>
          <w:tcPr>
            <w:tcW w:w="993" w:type="dxa"/>
            <w:shd w:val="clear" w:color="auto" w:fill="auto"/>
          </w:tcPr>
          <w:p w14:paraId="320D60B1" w14:textId="77777777" w:rsidR="00347637" w:rsidRPr="00940ABA" w:rsidRDefault="00347637" w:rsidP="0038479E">
            <w:pPr>
              <w:tabs>
                <w:tab w:val="left" w:pos="426"/>
              </w:tabs>
              <w:spacing w:line="276" w:lineRule="auto"/>
              <w:rPr>
                <w:rFonts w:ascii="Arial" w:eastAsia="Carlito" w:hAnsi="Arial" w:cs="Arial"/>
                <w:color w:val="FFFFFF" w:themeColor="background1"/>
                <w:sz w:val="16"/>
                <w:szCs w:val="16"/>
              </w:rPr>
            </w:pPr>
          </w:p>
        </w:tc>
      </w:tr>
      <w:tr w:rsidR="00347637" w:rsidRPr="00940ABA" w14:paraId="1BF777E2" w14:textId="77777777" w:rsidTr="0038479E">
        <w:trPr>
          <w:trHeight w:val="488"/>
          <w:jc w:val="center"/>
        </w:trPr>
        <w:tc>
          <w:tcPr>
            <w:tcW w:w="426" w:type="dxa"/>
            <w:vAlign w:val="center"/>
          </w:tcPr>
          <w:p w14:paraId="1DE66C68" w14:textId="77777777" w:rsidR="00347637" w:rsidRPr="00940ABA" w:rsidRDefault="00347637" w:rsidP="0038479E">
            <w:pPr>
              <w:tabs>
                <w:tab w:val="left" w:pos="426"/>
              </w:tabs>
              <w:spacing w:line="276" w:lineRule="auto"/>
              <w:rPr>
                <w:rFonts w:ascii="Arial" w:eastAsia="Carlito" w:hAnsi="Arial" w:cs="Arial"/>
                <w:b/>
                <w:sz w:val="16"/>
                <w:szCs w:val="16"/>
              </w:rPr>
            </w:pPr>
            <w:r>
              <w:rPr>
                <w:rFonts w:ascii="Arial" w:eastAsia="Carlito" w:hAnsi="Arial" w:cs="Arial"/>
                <w:sz w:val="16"/>
                <w:szCs w:val="16"/>
              </w:rPr>
              <w:t xml:space="preserve">  </w:t>
            </w:r>
            <w:r w:rsidRPr="00940ABA">
              <w:rPr>
                <w:rFonts w:ascii="Arial" w:eastAsia="Carlito" w:hAnsi="Arial" w:cs="Arial"/>
                <w:sz w:val="16"/>
                <w:szCs w:val="16"/>
              </w:rPr>
              <w:t>6</w:t>
            </w:r>
          </w:p>
        </w:tc>
        <w:tc>
          <w:tcPr>
            <w:tcW w:w="1984" w:type="dxa"/>
            <w:vAlign w:val="center"/>
          </w:tcPr>
          <w:p w14:paraId="2BD99465" w14:textId="25F1FA5A" w:rsidR="00347637" w:rsidRPr="00940ABA" w:rsidRDefault="00347637" w:rsidP="0038479E">
            <w:pPr>
              <w:tabs>
                <w:tab w:val="left" w:pos="426"/>
              </w:tabs>
              <w:spacing w:line="276" w:lineRule="auto"/>
              <w:ind w:right="285"/>
              <w:jc w:val="both"/>
              <w:rPr>
                <w:rFonts w:ascii="Arial" w:eastAsia="Carlito" w:hAnsi="Arial" w:cs="Arial"/>
                <w:b/>
                <w:sz w:val="16"/>
                <w:szCs w:val="16"/>
              </w:rPr>
            </w:pPr>
            <w:r w:rsidRPr="00940ABA">
              <w:rPr>
                <w:rFonts w:ascii="Arial" w:eastAsia="Carlito" w:hAnsi="Arial" w:cs="Arial"/>
                <w:b/>
                <w:sz w:val="16"/>
                <w:szCs w:val="16"/>
              </w:rPr>
              <w:t>Elaboración de inventarios de Archivo</w:t>
            </w:r>
            <w:r w:rsidR="00311C7A">
              <w:rPr>
                <w:rFonts w:ascii="Arial" w:eastAsia="Carlito" w:hAnsi="Arial" w:cs="Arial"/>
                <w:b/>
                <w:sz w:val="16"/>
                <w:szCs w:val="16"/>
              </w:rPr>
              <w:t>s</w:t>
            </w:r>
            <w:r w:rsidRPr="00940ABA">
              <w:rPr>
                <w:rFonts w:ascii="Arial" w:eastAsia="Carlito" w:hAnsi="Arial" w:cs="Arial"/>
                <w:b/>
                <w:sz w:val="16"/>
                <w:szCs w:val="16"/>
              </w:rPr>
              <w:t xml:space="preserve"> de Trámite, Archivo General y Archivo Histórico.</w:t>
            </w:r>
          </w:p>
        </w:tc>
        <w:tc>
          <w:tcPr>
            <w:tcW w:w="709" w:type="dxa"/>
            <w:shd w:val="clear" w:color="auto" w:fill="auto"/>
          </w:tcPr>
          <w:p w14:paraId="551EAC86"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850" w:type="dxa"/>
            <w:shd w:val="clear" w:color="auto" w:fill="auto"/>
          </w:tcPr>
          <w:p w14:paraId="14CD759C"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709" w:type="dxa"/>
            <w:shd w:val="clear" w:color="auto" w:fill="auto"/>
          </w:tcPr>
          <w:p w14:paraId="2925AEDA"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auto"/>
          </w:tcPr>
          <w:p w14:paraId="25B1981F"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auto"/>
          </w:tcPr>
          <w:p w14:paraId="29259635"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auto"/>
          </w:tcPr>
          <w:p w14:paraId="22004AE5"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auto"/>
          </w:tcPr>
          <w:p w14:paraId="0045EC4A"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841" w:type="dxa"/>
            <w:shd w:val="clear" w:color="auto" w:fill="auto"/>
          </w:tcPr>
          <w:p w14:paraId="15869619"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1002" w:type="dxa"/>
            <w:shd w:val="clear" w:color="auto" w:fill="auto"/>
          </w:tcPr>
          <w:p w14:paraId="6738EDEF"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850" w:type="dxa"/>
            <w:shd w:val="clear" w:color="auto" w:fill="7030A0"/>
          </w:tcPr>
          <w:p w14:paraId="0E0CE285"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1058" w:type="dxa"/>
            <w:shd w:val="clear" w:color="auto" w:fill="7030A0"/>
          </w:tcPr>
          <w:p w14:paraId="1F5AB533"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993" w:type="dxa"/>
            <w:shd w:val="clear" w:color="auto" w:fill="auto"/>
          </w:tcPr>
          <w:p w14:paraId="75E637CC" w14:textId="77777777" w:rsidR="00347637" w:rsidRPr="00940ABA" w:rsidRDefault="00347637" w:rsidP="0038479E">
            <w:pPr>
              <w:tabs>
                <w:tab w:val="left" w:pos="426"/>
              </w:tabs>
              <w:spacing w:line="276" w:lineRule="auto"/>
              <w:jc w:val="center"/>
              <w:rPr>
                <w:rFonts w:ascii="Arial" w:eastAsia="Carlito" w:hAnsi="Arial" w:cs="Arial"/>
                <w:color w:val="FFFFFF" w:themeColor="background1"/>
                <w:sz w:val="16"/>
                <w:szCs w:val="16"/>
              </w:rPr>
            </w:pPr>
          </w:p>
        </w:tc>
      </w:tr>
      <w:tr w:rsidR="00347637" w:rsidRPr="00940ABA" w14:paraId="3F852026" w14:textId="77777777" w:rsidTr="0038479E">
        <w:trPr>
          <w:trHeight w:val="488"/>
          <w:jc w:val="center"/>
        </w:trPr>
        <w:tc>
          <w:tcPr>
            <w:tcW w:w="426" w:type="dxa"/>
            <w:vAlign w:val="center"/>
          </w:tcPr>
          <w:p w14:paraId="7FBEECCB" w14:textId="77777777" w:rsidR="00347637" w:rsidRPr="00940ABA" w:rsidRDefault="00347637" w:rsidP="0038479E">
            <w:pPr>
              <w:tabs>
                <w:tab w:val="left" w:pos="426"/>
              </w:tabs>
              <w:spacing w:line="276" w:lineRule="auto"/>
              <w:jc w:val="center"/>
              <w:rPr>
                <w:rFonts w:ascii="Arial" w:eastAsia="Carlito" w:hAnsi="Arial" w:cs="Arial"/>
                <w:b/>
                <w:sz w:val="16"/>
                <w:szCs w:val="16"/>
              </w:rPr>
            </w:pPr>
            <w:r w:rsidRPr="00940ABA">
              <w:rPr>
                <w:rFonts w:ascii="Arial" w:eastAsia="Carlito" w:hAnsi="Arial" w:cs="Arial"/>
                <w:sz w:val="16"/>
                <w:szCs w:val="16"/>
              </w:rPr>
              <w:t>7</w:t>
            </w:r>
          </w:p>
        </w:tc>
        <w:tc>
          <w:tcPr>
            <w:tcW w:w="1984" w:type="dxa"/>
            <w:vAlign w:val="center"/>
          </w:tcPr>
          <w:p w14:paraId="5A8F23D3" w14:textId="77777777" w:rsidR="00347637" w:rsidRPr="00940ABA" w:rsidRDefault="00347637" w:rsidP="0038479E">
            <w:pPr>
              <w:tabs>
                <w:tab w:val="left" w:pos="426"/>
              </w:tabs>
              <w:spacing w:line="276" w:lineRule="auto"/>
              <w:ind w:right="285"/>
              <w:jc w:val="both"/>
              <w:rPr>
                <w:rFonts w:ascii="Arial" w:eastAsia="Carlito" w:hAnsi="Arial" w:cs="Arial"/>
                <w:b/>
                <w:sz w:val="16"/>
                <w:szCs w:val="16"/>
              </w:rPr>
            </w:pPr>
            <w:r w:rsidRPr="00940ABA">
              <w:rPr>
                <w:rFonts w:ascii="Arial" w:eastAsia="Carlito" w:hAnsi="Arial" w:cs="Arial"/>
                <w:b/>
                <w:sz w:val="16"/>
                <w:szCs w:val="16"/>
              </w:rPr>
              <w:t>Eliminación de Documentos de Comprobación Administrativa Inmediata (DCAI).</w:t>
            </w:r>
          </w:p>
        </w:tc>
        <w:tc>
          <w:tcPr>
            <w:tcW w:w="709" w:type="dxa"/>
          </w:tcPr>
          <w:p w14:paraId="405E4E10"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850" w:type="dxa"/>
            <w:shd w:val="clear" w:color="auto" w:fill="FF0000"/>
          </w:tcPr>
          <w:p w14:paraId="7CE591AD"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709" w:type="dxa"/>
            <w:shd w:val="clear" w:color="auto" w:fill="FF0000"/>
          </w:tcPr>
          <w:p w14:paraId="0E12A033"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FF0000"/>
          </w:tcPr>
          <w:p w14:paraId="7B986BDD"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FF0000"/>
          </w:tcPr>
          <w:p w14:paraId="216EE4FD"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auto"/>
          </w:tcPr>
          <w:p w14:paraId="3653805F"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auto"/>
          </w:tcPr>
          <w:p w14:paraId="3C709AC6"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841" w:type="dxa"/>
            <w:shd w:val="clear" w:color="auto" w:fill="auto"/>
          </w:tcPr>
          <w:p w14:paraId="46EE64BD"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1002" w:type="dxa"/>
            <w:shd w:val="clear" w:color="auto" w:fill="auto"/>
          </w:tcPr>
          <w:p w14:paraId="429B7316"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850" w:type="dxa"/>
            <w:shd w:val="clear" w:color="auto" w:fill="auto"/>
          </w:tcPr>
          <w:p w14:paraId="609AF752"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1058" w:type="dxa"/>
            <w:shd w:val="clear" w:color="auto" w:fill="auto"/>
          </w:tcPr>
          <w:p w14:paraId="340EE6F2"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993" w:type="dxa"/>
            <w:shd w:val="clear" w:color="auto" w:fill="auto"/>
          </w:tcPr>
          <w:p w14:paraId="3ABEA9CE" w14:textId="77777777" w:rsidR="00347637" w:rsidRPr="00940ABA" w:rsidRDefault="00347637" w:rsidP="0038479E">
            <w:pPr>
              <w:tabs>
                <w:tab w:val="left" w:pos="426"/>
              </w:tabs>
              <w:spacing w:line="276" w:lineRule="auto"/>
              <w:jc w:val="center"/>
              <w:rPr>
                <w:rFonts w:ascii="Arial" w:eastAsia="Carlito" w:hAnsi="Arial" w:cs="Arial"/>
                <w:color w:val="FFFFFF" w:themeColor="background1"/>
                <w:sz w:val="16"/>
                <w:szCs w:val="16"/>
              </w:rPr>
            </w:pPr>
          </w:p>
        </w:tc>
      </w:tr>
      <w:tr w:rsidR="00347637" w:rsidRPr="00940ABA" w14:paraId="44D2B082" w14:textId="77777777" w:rsidTr="0038479E">
        <w:trPr>
          <w:trHeight w:val="488"/>
          <w:jc w:val="center"/>
        </w:trPr>
        <w:tc>
          <w:tcPr>
            <w:tcW w:w="426" w:type="dxa"/>
            <w:vAlign w:val="center"/>
          </w:tcPr>
          <w:p w14:paraId="712F2340" w14:textId="77777777" w:rsidR="00347637" w:rsidRPr="00940ABA" w:rsidRDefault="00347637" w:rsidP="0038479E">
            <w:pPr>
              <w:tabs>
                <w:tab w:val="left" w:pos="426"/>
              </w:tabs>
              <w:spacing w:line="276" w:lineRule="auto"/>
              <w:jc w:val="center"/>
              <w:rPr>
                <w:rFonts w:ascii="Arial" w:eastAsia="Carlito" w:hAnsi="Arial" w:cs="Arial"/>
                <w:b/>
                <w:sz w:val="16"/>
                <w:szCs w:val="16"/>
              </w:rPr>
            </w:pPr>
            <w:r w:rsidRPr="00940ABA">
              <w:rPr>
                <w:rFonts w:ascii="Arial" w:eastAsia="Carlito" w:hAnsi="Arial" w:cs="Arial"/>
                <w:sz w:val="16"/>
                <w:szCs w:val="16"/>
              </w:rPr>
              <w:t>8</w:t>
            </w:r>
          </w:p>
        </w:tc>
        <w:tc>
          <w:tcPr>
            <w:tcW w:w="1984" w:type="dxa"/>
            <w:vAlign w:val="center"/>
          </w:tcPr>
          <w:p w14:paraId="38683919" w14:textId="77777777" w:rsidR="00347637" w:rsidRPr="00940ABA" w:rsidRDefault="00347637" w:rsidP="0038479E">
            <w:pPr>
              <w:tabs>
                <w:tab w:val="left" w:pos="426"/>
              </w:tabs>
              <w:spacing w:line="276" w:lineRule="auto"/>
              <w:ind w:right="308"/>
              <w:jc w:val="both"/>
              <w:rPr>
                <w:rFonts w:ascii="Arial" w:eastAsia="Carlito" w:hAnsi="Arial" w:cs="Arial"/>
                <w:b/>
                <w:sz w:val="16"/>
                <w:szCs w:val="16"/>
              </w:rPr>
            </w:pPr>
            <w:r w:rsidRPr="00940ABA">
              <w:rPr>
                <w:rFonts w:ascii="Arial" w:eastAsia="Carlito" w:hAnsi="Arial" w:cs="Arial"/>
                <w:b/>
                <w:sz w:val="16"/>
                <w:szCs w:val="16"/>
              </w:rPr>
              <w:t>Procedimiento de Baja Documental del Municipio de Oaxaca de Juárez.</w:t>
            </w:r>
          </w:p>
        </w:tc>
        <w:tc>
          <w:tcPr>
            <w:tcW w:w="709" w:type="dxa"/>
          </w:tcPr>
          <w:p w14:paraId="11634ED3"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850" w:type="dxa"/>
          </w:tcPr>
          <w:p w14:paraId="29D3A6DB"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709" w:type="dxa"/>
            <w:shd w:val="clear" w:color="auto" w:fill="auto"/>
          </w:tcPr>
          <w:p w14:paraId="37B4EDDC"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auto"/>
          </w:tcPr>
          <w:p w14:paraId="3315E3A5"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auto"/>
          </w:tcPr>
          <w:p w14:paraId="69CAF8CC"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auto"/>
          </w:tcPr>
          <w:p w14:paraId="2AB78B5E"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auto"/>
          </w:tcPr>
          <w:p w14:paraId="5E6A6625"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841" w:type="dxa"/>
            <w:shd w:val="clear" w:color="auto" w:fill="auto"/>
          </w:tcPr>
          <w:p w14:paraId="32DD80D8"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1002" w:type="dxa"/>
            <w:shd w:val="clear" w:color="auto" w:fill="auto"/>
          </w:tcPr>
          <w:p w14:paraId="76A4AB6B"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850" w:type="dxa"/>
            <w:shd w:val="clear" w:color="auto" w:fill="5B9BD5" w:themeFill="accent5"/>
          </w:tcPr>
          <w:p w14:paraId="2651169E"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1058" w:type="dxa"/>
            <w:shd w:val="clear" w:color="auto" w:fill="5B9BD5" w:themeFill="accent5"/>
          </w:tcPr>
          <w:p w14:paraId="0FDD70DC"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993" w:type="dxa"/>
            <w:shd w:val="clear" w:color="auto" w:fill="auto"/>
          </w:tcPr>
          <w:p w14:paraId="3D3F6A02" w14:textId="77777777" w:rsidR="00347637" w:rsidRPr="00940ABA" w:rsidRDefault="00347637" w:rsidP="0038479E">
            <w:pPr>
              <w:tabs>
                <w:tab w:val="left" w:pos="426"/>
              </w:tabs>
              <w:spacing w:line="276" w:lineRule="auto"/>
              <w:jc w:val="center"/>
              <w:rPr>
                <w:rFonts w:ascii="Arial" w:eastAsia="Carlito" w:hAnsi="Arial" w:cs="Arial"/>
                <w:color w:val="FFFFFF" w:themeColor="background1"/>
                <w:sz w:val="16"/>
                <w:szCs w:val="16"/>
              </w:rPr>
            </w:pPr>
          </w:p>
        </w:tc>
      </w:tr>
      <w:tr w:rsidR="00347637" w:rsidRPr="00940ABA" w14:paraId="19AB282D" w14:textId="77777777" w:rsidTr="0038479E">
        <w:trPr>
          <w:trHeight w:val="488"/>
          <w:jc w:val="center"/>
        </w:trPr>
        <w:tc>
          <w:tcPr>
            <w:tcW w:w="426" w:type="dxa"/>
            <w:vAlign w:val="center"/>
          </w:tcPr>
          <w:p w14:paraId="61CA46A3" w14:textId="77777777" w:rsidR="00347637" w:rsidRPr="00940ABA" w:rsidRDefault="00347637" w:rsidP="0038479E">
            <w:pPr>
              <w:tabs>
                <w:tab w:val="left" w:pos="426"/>
              </w:tabs>
              <w:spacing w:line="276" w:lineRule="auto"/>
              <w:jc w:val="center"/>
              <w:rPr>
                <w:rFonts w:ascii="Arial" w:eastAsia="Carlito" w:hAnsi="Arial" w:cs="Arial"/>
                <w:b/>
                <w:sz w:val="16"/>
                <w:szCs w:val="16"/>
              </w:rPr>
            </w:pPr>
            <w:r w:rsidRPr="00940ABA">
              <w:rPr>
                <w:rFonts w:ascii="Arial" w:eastAsia="Carlito" w:hAnsi="Arial" w:cs="Arial"/>
                <w:sz w:val="16"/>
                <w:szCs w:val="16"/>
              </w:rPr>
              <w:t>9</w:t>
            </w:r>
          </w:p>
        </w:tc>
        <w:tc>
          <w:tcPr>
            <w:tcW w:w="1984" w:type="dxa"/>
            <w:vAlign w:val="center"/>
          </w:tcPr>
          <w:p w14:paraId="2804CC22" w14:textId="77777777" w:rsidR="00347637" w:rsidRPr="00940ABA" w:rsidRDefault="00347637" w:rsidP="0038479E">
            <w:pPr>
              <w:tabs>
                <w:tab w:val="left" w:pos="426"/>
              </w:tabs>
              <w:spacing w:line="276" w:lineRule="auto"/>
              <w:ind w:right="308"/>
              <w:jc w:val="both"/>
              <w:rPr>
                <w:rFonts w:ascii="Arial" w:eastAsia="Carlito" w:hAnsi="Arial" w:cs="Arial"/>
                <w:b/>
                <w:sz w:val="16"/>
                <w:szCs w:val="16"/>
              </w:rPr>
            </w:pPr>
            <w:r w:rsidRPr="00940ABA">
              <w:rPr>
                <w:rFonts w:ascii="Arial" w:eastAsia="Carlito" w:hAnsi="Arial" w:cs="Arial"/>
                <w:b/>
                <w:sz w:val="16"/>
                <w:szCs w:val="16"/>
              </w:rPr>
              <w:t>Actualización del Reglamento de Archivos del Municipio de Oaxaca de Juárez.</w:t>
            </w:r>
          </w:p>
        </w:tc>
        <w:tc>
          <w:tcPr>
            <w:tcW w:w="709" w:type="dxa"/>
            <w:shd w:val="clear" w:color="auto" w:fill="FFC000"/>
          </w:tcPr>
          <w:p w14:paraId="5B1803ED"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850" w:type="dxa"/>
            <w:shd w:val="clear" w:color="auto" w:fill="FFC000"/>
          </w:tcPr>
          <w:p w14:paraId="435B7131"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709" w:type="dxa"/>
            <w:shd w:val="clear" w:color="auto" w:fill="FFC000"/>
          </w:tcPr>
          <w:p w14:paraId="26123354"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FFC000"/>
          </w:tcPr>
          <w:p w14:paraId="2347DEC8"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FFC000"/>
          </w:tcPr>
          <w:p w14:paraId="173A5A27"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FFC000"/>
          </w:tcPr>
          <w:p w14:paraId="34A14630"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FFC000"/>
          </w:tcPr>
          <w:p w14:paraId="2A0E65DF"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841" w:type="dxa"/>
            <w:shd w:val="clear" w:color="auto" w:fill="FFC000"/>
          </w:tcPr>
          <w:p w14:paraId="0566EBF7"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1002" w:type="dxa"/>
            <w:shd w:val="clear" w:color="auto" w:fill="auto"/>
          </w:tcPr>
          <w:p w14:paraId="58770EF0"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850" w:type="dxa"/>
            <w:shd w:val="clear" w:color="auto" w:fill="auto"/>
          </w:tcPr>
          <w:p w14:paraId="6A84ED78"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1058" w:type="dxa"/>
            <w:shd w:val="clear" w:color="auto" w:fill="auto"/>
          </w:tcPr>
          <w:p w14:paraId="0896FE19"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993" w:type="dxa"/>
            <w:shd w:val="clear" w:color="auto" w:fill="auto"/>
          </w:tcPr>
          <w:p w14:paraId="239EAEF8" w14:textId="77777777" w:rsidR="00347637" w:rsidRPr="00940ABA" w:rsidRDefault="00347637" w:rsidP="0038479E">
            <w:pPr>
              <w:tabs>
                <w:tab w:val="left" w:pos="426"/>
              </w:tabs>
              <w:spacing w:line="276" w:lineRule="auto"/>
              <w:jc w:val="center"/>
              <w:rPr>
                <w:rFonts w:ascii="Arial" w:eastAsia="Carlito" w:hAnsi="Arial" w:cs="Arial"/>
                <w:color w:val="FFFFFF" w:themeColor="background1"/>
                <w:sz w:val="16"/>
                <w:szCs w:val="16"/>
              </w:rPr>
            </w:pPr>
          </w:p>
        </w:tc>
      </w:tr>
      <w:tr w:rsidR="00347637" w:rsidRPr="00940ABA" w14:paraId="16E8495A" w14:textId="77777777" w:rsidTr="0038479E">
        <w:trPr>
          <w:trHeight w:val="488"/>
          <w:jc w:val="center"/>
        </w:trPr>
        <w:tc>
          <w:tcPr>
            <w:tcW w:w="426" w:type="dxa"/>
            <w:vAlign w:val="center"/>
          </w:tcPr>
          <w:p w14:paraId="56311625" w14:textId="77777777" w:rsidR="00347637" w:rsidRPr="00940ABA" w:rsidRDefault="00347637" w:rsidP="0038479E">
            <w:pPr>
              <w:tabs>
                <w:tab w:val="left" w:pos="426"/>
              </w:tabs>
              <w:spacing w:line="276" w:lineRule="auto"/>
              <w:jc w:val="center"/>
              <w:rPr>
                <w:rFonts w:ascii="Arial" w:eastAsia="Carlito" w:hAnsi="Arial" w:cs="Arial"/>
                <w:b/>
                <w:sz w:val="16"/>
                <w:szCs w:val="16"/>
              </w:rPr>
            </w:pPr>
            <w:r w:rsidRPr="00940ABA">
              <w:rPr>
                <w:rFonts w:ascii="Arial" w:eastAsia="Carlito" w:hAnsi="Arial" w:cs="Arial"/>
                <w:sz w:val="16"/>
                <w:szCs w:val="16"/>
              </w:rPr>
              <w:t>10</w:t>
            </w:r>
          </w:p>
        </w:tc>
        <w:tc>
          <w:tcPr>
            <w:tcW w:w="1984" w:type="dxa"/>
            <w:vAlign w:val="center"/>
          </w:tcPr>
          <w:p w14:paraId="342B7471" w14:textId="77777777" w:rsidR="00347637" w:rsidRPr="00940ABA" w:rsidRDefault="00347637" w:rsidP="0038479E">
            <w:pPr>
              <w:tabs>
                <w:tab w:val="left" w:pos="426"/>
              </w:tabs>
              <w:spacing w:line="276" w:lineRule="auto"/>
              <w:ind w:right="308"/>
              <w:jc w:val="both"/>
              <w:rPr>
                <w:rFonts w:ascii="Arial" w:eastAsia="Carlito" w:hAnsi="Arial" w:cs="Arial"/>
                <w:b/>
                <w:sz w:val="16"/>
                <w:szCs w:val="16"/>
              </w:rPr>
            </w:pPr>
            <w:r w:rsidRPr="00940ABA">
              <w:rPr>
                <w:rFonts w:ascii="Arial" w:eastAsia="Carlito" w:hAnsi="Arial" w:cs="Arial"/>
                <w:b/>
                <w:sz w:val="16"/>
                <w:szCs w:val="16"/>
              </w:rPr>
              <w:t>Difusión del Reglamento de Archivos del Municipio de Oaxaca de Juárez actualizado.</w:t>
            </w:r>
          </w:p>
        </w:tc>
        <w:tc>
          <w:tcPr>
            <w:tcW w:w="709" w:type="dxa"/>
          </w:tcPr>
          <w:p w14:paraId="021ED537"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850" w:type="dxa"/>
          </w:tcPr>
          <w:p w14:paraId="73E6615D"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709" w:type="dxa"/>
            <w:shd w:val="clear" w:color="auto" w:fill="auto"/>
          </w:tcPr>
          <w:p w14:paraId="68322A71"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auto"/>
          </w:tcPr>
          <w:p w14:paraId="679312FB"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auto"/>
          </w:tcPr>
          <w:p w14:paraId="104C1089"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auto"/>
          </w:tcPr>
          <w:p w14:paraId="51231A15"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auto"/>
          </w:tcPr>
          <w:p w14:paraId="4AAC67F4"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841" w:type="dxa"/>
            <w:shd w:val="clear" w:color="auto" w:fill="auto"/>
          </w:tcPr>
          <w:p w14:paraId="531CCAB0"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1002" w:type="dxa"/>
            <w:shd w:val="clear" w:color="auto" w:fill="A5A5A5" w:themeFill="accent3"/>
          </w:tcPr>
          <w:p w14:paraId="1298B3FB"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850" w:type="dxa"/>
            <w:shd w:val="clear" w:color="auto" w:fill="A5A5A5" w:themeFill="accent3"/>
          </w:tcPr>
          <w:p w14:paraId="073D6932"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1058" w:type="dxa"/>
            <w:shd w:val="clear" w:color="auto" w:fill="auto"/>
          </w:tcPr>
          <w:p w14:paraId="59F961CE"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993" w:type="dxa"/>
            <w:shd w:val="clear" w:color="auto" w:fill="auto"/>
          </w:tcPr>
          <w:p w14:paraId="4F29EFFB" w14:textId="77777777" w:rsidR="00347637" w:rsidRPr="00940ABA" w:rsidRDefault="00347637" w:rsidP="0038479E">
            <w:pPr>
              <w:tabs>
                <w:tab w:val="left" w:pos="426"/>
              </w:tabs>
              <w:spacing w:line="276" w:lineRule="auto"/>
              <w:jc w:val="center"/>
              <w:rPr>
                <w:rFonts w:ascii="Arial" w:eastAsia="Carlito" w:hAnsi="Arial" w:cs="Arial"/>
                <w:color w:val="FFFFFF" w:themeColor="background1"/>
                <w:sz w:val="16"/>
                <w:szCs w:val="16"/>
              </w:rPr>
            </w:pPr>
          </w:p>
        </w:tc>
      </w:tr>
      <w:tr w:rsidR="00347637" w:rsidRPr="00940ABA" w14:paraId="6CEAB960" w14:textId="77777777" w:rsidTr="0038479E">
        <w:trPr>
          <w:trHeight w:val="488"/>
          <w:jc w:val="center"/>
        </w:trPr>
        <w:tc>
          <w:tcPr>
            <w:tcW w:w="426" w:type="dxa"/>
            <w:vAlign w:val="center"/>
          </w:tcPr>
          <w:p w14:paraId="6852BB03" w14:textId="77777777" w:rsidR="00347637" w:rsidRPr="00940ABA" w:rsidRDefault="00347637" w:rsidP="0038479E">
            <w:pPr>
              <w:tabs>
                <w:tab w:val="left" w:pos="426"/>
              </w:tabs>
              <w:spacing w:line="276" w:lineRule="auto"/>
              <w:jc w:val="center"/>
              <w:rPr>
                <w:rFonts w:ascii="Arial" w:eastAsia="Carlito" w:hAnsi="Arial" w:cs="Arial"/>
                <w:b/>
                <w:sz w:val="16"/>
                <w:szCs w:val="16"/>
              </w:rPr>
            </w:pPr>
            <w:r w:rsidRPr="00940ABA">
              <w:rPr>
                <w:rFonts w:ascii="Arial" w:eastAsia="Carlito" w:hAnsi="Arial" w:cs="Arial"/>
                <w:sz w:val="16"/>
                <w:szCs w:val="16"/>
              </w:rPr>
              <w:t>11</w:t>
            </w:r>
          </w:p>
        </w:tc>
        <w:tc>
          <w:tcPr>
            <w:tcW w:w="1984" w:type="dxa"/>
            <w:vAlign w:val="center"/>
          </w:tcPr>
          <w:p w14:paraId="48DD6092" w14:textId="77777777" w:rsidR="00347637" w:rsidRPr="00940ABA" w:rsidRDefault="00347637" w:rsidP="0038479E">
            <w:pPr>
              <w:tabs>
                <w:tab w:val="left" w:pos="426"/>
              </w:tabs>
              <w:spacing w:line="276" w:lineRule="auto"/>
              <w:ind w:right="308"/>
              <w:jc w:val="both"/>
              <w:rPr>
                <w:rFonts w:ascii="Arial" w:eastAsia="Carlito" w:hAnsi="Arial" w:cs="Arial"/>
                <w:b/>
                <w:sz w:val="16"/>
                <w:szCs w:val="16"/>
              </w:rPr>
            </w:pPr>
            <w:r w:rsidRPr="00940ABA">
              <w:rPr>
                <w:rFonts w:ascii="Arial" w:eastAsia="Carlito" w:hAnsi="Arial" w:cs="Arial"/>
                <w:b/>
                <w:sz w:val="16"/>
                <w:szCs w:val="16"/>
              </w:rPr>
              <w:t>Registrar</w:t>
            </w:r>
            <w:r>
              <w:rPr>
                <w:rFonts w:ascii="Arial" w:eastAsia="Carlito" w:hAnsi="Arial" w:cs="Arial"/>
                <w:b/>
                <w:sz w:val="16"/>
                <w:szCs w:val="16"/>
              </w:rPr>
              <w:t xml:space="preserve"> </w:t>
            </w:r>
            <w:r w:rsidRPr="00940ABA">
              <w:rPr>
                <w:rFonts w:ascii="Arial" w:eastAsia="Carlito" w:hAnsi="Arial" w:cs="Arial"/>
                <w:b/>
                <w:sz w:val="16"/>
                <w:szCs w:val="16"/>
              </w:rPr>
              <w:t>los Archivos del Municipio de Oaxaca de Juárez en el Registro Nacional de Archivos (RNA).</w:t>
            </w:r>
          </w:p>
        </w:tc>
        <w:tc>
          <w:tcPr>
            <w:tcW w:w="709" w:type="dxa"/>
          </w:tcPr>
          <w:p w14:paraId="6FCE8BE4"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850" w:type="dxa"/>
          </w:tcPr>
          <w:p w14:paraId="61D99546"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709" w:type="dxa"/>
            <w:shd w:val="clear" w:color="auto" w:fill="auto"/>
          </w:tcPr>
          <w:p w14:paraId="73408A8C"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auto"/>
          </w:tcPr>
          <w:p w14:paraId="0E102130"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auto"/>
          </w:tcPr>
          <w:p w14:paraId="1BD5D986"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auto"/>
          </w:tcPr>
          <w:p w14:paraId="7606AE29"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567" w:type="dxa"/>
            <w:shd w:val="clear" w:color="auto" w:fill="auto"/>
          </w:tcPr>
          <w:p w14:paraId="79545BD8"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841" w:type="dxa"/>
            <w:shd w:val="clear" w:color="auto" w:fill="auto"/>
          </w:tcPr>
          <w:p w14:paraId="34545E89"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1002" w:type="dxa"/>
            <w:shd w:val="clear" w:color="auto" w:fill="auto"/>
          </w:tcPr>
          <w:p w14:paraId="23BB8B5B"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850" w:type="dxa"/>
            <w:shd w:val="clear" w:color="auto" w:fill="auto"/>
          </w:tcPr>
          <w:p w14:paraId="6CDDF6E0"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1058" w:type="dxa"/>
            <w:shd w:val="clear" w:color="auto" w:fill="auto"/>
          </w:tcPr>
          <w:p w14:paraId="1A54E0E5" w14:textId="77777777" w:rsidR="00347637" w:rsidRPr="00940ABA" w:rsidRDefault="00347637" w:rsidP="0038479E">
            <w:pPr>
              <w:tabs>
                <w:tab w:val="left" w:pos="426"/>
              </w:tabs>
              <w:spacing w:line="276" w:lineRule="auto"/>
              <w:jc w:val="center"/>
              <w:rPr>
                <w:rFonts w:ascii="Arial" w:eastAsia="Carlito" w:hAnsi="Arial" w:cs="Arial"/>
                <w:sz w:val="16"/>
                <w:szCs w:val="16"/>
              </w:rPr>
            </w:pPr>
          </w:p>
        </w:tc>
        <w:tc>
          <w:tcPr>
            <w:tcW w:w="993" w:type="dxa"/>
            <w:shd w:val="clear" w:color="auto" w:fill="538135" w:themeFill="accent6" w:themeFillShade="BF"/>
          </w:tcPr>
          <w:p w14:paraId="45446BDC" w14:textId="77777777" w:rsidR="00347637" w:rsidRPr="00940ABA" w:rsidRDefault="00347637" w:rsidP="0038479E">
            <w:pPr>
              <w:tabs>
                <w:tab w:val="left" w:pos="426"/>
              </w:tabs>
              <w:spacing w:line="276" w:lineRule="auto"/>
              <w:jc w:val="center"/>
              <w:rPr>
                <w:rFonts w:ascii="Arial" w:eastAsia="Carlito" w:hAnsi="Arial" w:cs="Arial"/>
                <w:color w:val="FFFFFF" w:themeColor="background1"/>
                <w:sz w:val="16"/>
                <w:szCs w:val="16"/>
              </w:rPr>
            </w:pPr>
          </w:p>
        </w:tc>
      </w:tr>
    </w:tbl>
    <w:p w14:paraId="03D68BA5" w14:textId="77777777" w:rsidR="00347637" w:rsidRDefault="00347637" w:rsidP="00347637">
      <w:pPr>
        <w:tabs>
          <w:tab w:val="left" w:pos="426"/>
        </w:tabs>
        <w:spacing w:line="276" w:lineRule="auto"/>
        <w:ind w:left="1086" w:hanging="1086"/>
        <w:jc w:val="center"/>
        <w:rPr>
          <w:rFonts w:ascii="Arial" w:eastAsia="Carlito" w:hAnsi="Arial" w:cs="Arial"/>
          <w:b/>
          <w:sz w:val="28"/>
          <w:szCs w:val="28"/>
        </w:rPr>
      </w:pPr>
      <w:r w:rsidRPr="00E952E8">
        <w:rPr>
          <w:rFonts w:ascii="Arial" w:eastAsia="Carlito" w:hAnsi="Arial" w:cs="Arial"/>
          <w:b/>
          <w:sz w:val="28"/>
          <w:szCs w:val="28"/>
        </w:rPr>
        <w:t>ADMINISTRACIÓN DEL PADA.</w:t>
      </w:r>
    </w:p>
    <w:p w14:paraId="58B7DE7B" w14:textId="77777777" w:rsidR="00347637" w:rsidRPr="00333EB0" w:rsidRDefault="00347637" w:rsidP="00347637">
      <w:pPr>
        <w:tabs>
          <w:tab w:val="left" w:pos="426"/>
        </w:tabs>
        <w:spacing w:line="276" w:lineRule="auto"/>
        <w:ind w:left="1086" w:hanging="1086"/>
        <w:jc w:val="center"/>
        <w:rPr>
          <w:rFonts w:ascii="Arial" w:eastAsia="Carlito" w:hAnsi="Arial" w:cs="Arial"/>
          <w:b/>
          <w:sz w:val="28"/>
          <w:szCs w:val="28"/>
        </w:rPr>
      </w:pPr>
    </w:p>
    <w:p w14:paraId="20DEEE9A" w14:textId="77777777" w:rsidR="00347637" w:rsidRDefault="00347637" w:rsidP="00347637">
      <w:pPr>
        <w:tabs>
          <w:tab w:val="left" w:pos="426"/>
        </w:tabs>
        <w:spacing w:line="276" w:lineRule="auto"/>
        <w:rPr>
          <w:rFonts w:ascii="Calibri" w:eastAsia="Carlito" w:hAnsi="Calibri" w:cs="Calibri"/>
          <w:b/>
          <w:sz w:val="24"/>
          <w:szCs w:val="24"/>
        </w:rPr>
      </w:pPr>
      <w:r w:rsidRPr="00A90EAD">
        <w:rPr>
          <w:noProof/>
        </w:rPr>
        <mc:AlternateContent>
          <mc:Choice Requires="wps">
            <w:drawing>
              <wp:anchor distT="0" distB="0" distL="114300" distR="114300" simplePos="0" relativeHeight="251661312" behindDoc="0" locked="0" layoutInCell="1" allowOverlap="1" wp14:anchorId="5597D82D" wp14:editId="3D4D1608">
                <wp:simplePos x="0" y="0"/>
                <wp:positionH relativeFrom="column">
                  <wp:posOffset>1035698</wp:posOffset>
                </wp:positionH>
                <wp:positionV relativeFrom="paragraph">
                  <wp:posOffset>101392</wp:posOffset>
                </wp:positionV>
                <wp:extent cx="3415004" cy="345233"/>
                <wp:effectExtent l="12700" t="12700" r="1905" b="0"/>
                <wp:wrapNone/>
                <wp:docPr id="95421302" name="Rectángulo 3"/>
                <wp:cNvGraphicFramePr/>
                <a:graphic xmlns:a="http://schemas.openxmlformats.org/drawingml/2006/main">
                  <a:graphicData uri="http://schemas.microsoft.com/office/word/2010/wordprocessingShape">
                    <wps:wsp>
                      <wps:cNvSpPr/>
                      <wps:spPr>
                        <a:xfrm>
                          <a:off x="0" y="0"/>
                          <a:ext cx="3415004" cy="345233"/>
                        </a:xfrm>
                        <a:prstGeom prst="rect">
                          <a:avLst/>
                        </a:prstGeom>
                      </wps:spPr>
                      <wps:style>
                        <a:lnRef idx="2">
                          <a:schemeClr val="accent2">
                            <a:shade val="15000"/>
                          </a:schemeClr>
                        </a:lnRef>
                        <a:fillRef idx="1">
                          <a:schemeClr val="accent2"/>
                        </a:fillRef>
                        <a:effectRef idx="0">
                          <a:schemeClr val="accent2"/>
                        </a:effectRef>
                        <a:fontRef idx="minor">
                          <a:schemeClr val="lt1"/>
                        </a:fontRef>
                      </wps:style>
                      <wps:txbx>
                        <w:txbxContent>
                          <w:p w14:paraId="424A2F90" w14:textId="77777777" w:rsidR="00347637" w:rsidRPr="00333EB0" w:rsidRDefault="00347637" w:rsidP="00347637">
                            <w:pPr>
                              <w:jc w:val="center"/>
                              <w:rPr>
                                <w:rFonts w:ascii="Arial" w:hAnsi="Arial" w:cs="Arial"/>
                                <w:b/>
                                <w:bCs/>
                                <w:sz w:val="24"/>
                                <w:szCs w:val="24"/>
                              </w:rPr>
                            </w:pPr>
                            <w:r w:rsidRPr="00333EB0">
                              <w:rPr>
                                <w:rFonts w:ascii="Arial" w:hAnsi="Arial" w:cs="Arial"/>
                                <w:b/>
                                <w:bCs/>
                                <w:sz w:val="24"/>
                                <w:szCs w:val="24"/>
                              </w:rPr>
                              <w:t>Área Coordinadora de Archivos.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7D82D" id="Rectángulo 3" o:spid="_x0000_s1026" style="position:absolute;margin-left:81.55pt;margin-top:8pt;width:268.9pt;height:2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" fillcolor="#ed7d31 [3205]" strokecolor="#261103 [485]" strokeweight="1pt">
                <v:textbox>
                  <w:txbxContent>
                    <w:p w14:paraId="424A2F90" w14:textId="77777777" w:rsidR="00347637" w:rsidRPr="00333EB0" w:rsidRDefault="00347637" w:rsidP="00347637">
                      <w:pPr>
                        <w:jc w:val="center"/>
                        <w:rPr>
                          <w:rFonts w:ascii="Arial" w:hAnsi="Arial" w:cs="Arial"/>
                          <w:b/>
                          <w:bCs/>
                          <w:sz w:val="24"/>
                          <w:szCs w:val="24"/>
                        </w:rPr>
                      </w:pPr>
                      <w:r w:rsidRPr="00333EB0">
                        <w:rPr>
                          <w:rFonts w:ascii="Arial" w:hAnsi="Arial" w:cs="Arial"/>
                          <w:b/>
                          <w:bCs/>
                          <w:sz w:val="24"/>
                          <w:szCs w:val="24"/>
                        </w:rPr>
                        <w:t>Área Coordinadora de Archivos.</w:t>
                      </w:r>
                    </w:p>
                  </w:txbxContent>
                </v:textbox>
              </v:rect>
            </w:pict>
          </mc:Fallback>
        </mc:AlternateContent>
      </w:r>
    </w:p>
    <w:p w14:paraId="23743C39" w14:textId="77777777" w:rsidR="00347637" w:rsidRDefault="00347637" w:rsidP="00347637">
      <w:pPr>
        <w:tabs>
          <w:tab w:val="left" w:pos="426"/>
        </w:tabs>
        <w:spacing w:line="276" w:lineRule="auto"/>
        <w:rPr>
          <w:rFonts w:ascii="Calibri" w:eastAsia="Carlito" w:hAnsi="Calibri" w:cs="Calibri"/>
          <w:b/>
          <w:sz w:val="24"/>
          <w:szCs w:val="24"/>
        </w:rPr>
      </w:pPr>
    </w:p>
    <w:p w14:paraId="3D372BFA" w14:textId="77777777" w:rsidR="00347637" w:rsidRPr="00F5711E" w:rsidRDefault="00347637" w:rsidP="00347637">
      <w:pPr>
        <w:tabs>
          <w:tab w:val="left" w:pos="426"/>
        </w:tabs>
        <w:spacing w:line="276" w:lineRule="auto"/>
        <w:rPr>
          <w:rFonts w:ascii="Calibri" w:eastAsia="Carlito" w:hAnsi="Calibri" w:cs="Calibri"/>
          <w:b/>
          <w:sz w:val="24"/>
          <w:szCs w:val="24"/>
        </w:rPr>
      </w:pPr>
      <w:r w:rsidRPr="00C93375">
        <w:rPr>
          <w:noProof/>
        </w:rPr>
        <mc:AlternateContent>
          <mc:Choice Requires="wps">
            <w:drawing>
              <wp:anchor distT="0" distB="0" distL="114300" distR="114300" simplePos="0" relativeHeight="251659264" behindDoc="0" locked="0" layoutInCell="1" allowOverlap="1" wp14:anchorId="51530905" wp14:editId="798DF608">
                <wp:simplePos x="0" y="0"/>
                <wp:positionH relativeFrom="column">
                  <wp:posOffset>1037590</wp:posOffset>
                </wp:positionH>
                <wp:positionV relativeFrom="paragraph">
                  <wp:posOffset>179511</wp:posOffset>
                </wp:positionV>
                <wp:extent cx="3414395" cy="345233"/>
                <wp:effectExtent l="12700" t="12700" r="1905" b="0"/>
                <wp:wrapNone/>
                <wp:docPr id="68482585" name="Rectángulo 3"/>
                <wp:cNvGraphicFramePr/>
                <a:graphic xmlns:a="http://schemas.openxmlformats.org/drawingml/2006/main">
                  <a:graphicData uri="http://schemas.microsoft.com/office/word/2010/wordprocessingShape">
                    <wps:wsp>
                      <wps:cNvSpPr/>
                      <wps:spPr>
                        <a:xfrm>
                          <a:off x="0" y="0"/>
                          <a:ext cx="3414395" cy="345233"/>
                        </a:xfrm>
                        <a:prstGeom prst="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76F12EC8" w14:textId="77777777" w:rsidR="00347637" w:rsidRPr="00333EB0" w:rsidRDefault="00347637" w:rsidP="00347637">
                            <w:pPr>
                              <w:jc w:val="center"/>
                              <w:rPr>
                                <w:rFonts w:ascii="Arial" w:hAnsi="Arial" w:cs="Arial"/>
                                <w:b/>
                                <w:bCs/>
                                <w:sz w:val="24"/>
                                <w:szCs w:val="24"/>
                                <w:lang w:val="es-ES_tradnl"/>
                              </w:rPr>
                            </w:pPr>
                            <w:r w:rsidRPr="00333EB0">
                              <w:rPr>
                                <w:rFonts w:ascii="Arial" w:hAnsi="Arial" w:cs="Arial"/>
                                <w:b/>
                                <w:bCs/>
                                <w:sz w:val="24"/>
                                <w:szCs w:val="24"/>
                                <w:lang w:val="es-ES_tradnl"/>
                              </w:rPr>
                              <w:t>Responsable de Oficialía de Partes.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30905" id="_x0000_s1027" style="position:absolute;margin-left:81.7pt;margin-top:14.15pt;width:268.85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" fillcolor="#ffc000 [3207]" strokecolor="#261c00 [487]" strokeweight="1pt">
                <v:textbox>
                  <w:txbxContent>
                    <w:p w14:paraId="76F12EC8" w14:textId="77777777" w:rsidR="00347637" w:rsidRPr="00333EB0" w:rsidRDefault="00347637" w:rsidP="00347637">
                      <w:pPr>
                        <w:jc w:val="center"/>
                        <w:rPr>
                          <w:rFonts w:ascii="Arial" w:hAnsi="Arial" w:cs="Arial"/>
                          <w:b/>
                          <w:bCs/>
                          <w:sz w:val="24"/>
                          <w:szCs w:val="24"/>
                          <w:lang w:val="es-ES_tradnl"/>
                        </w:rPr>
                      </w:pPr>
                      <w:r w:rsidRPr="00333EB0">
                        <w:rPr>
                          <w:rFonts w:ascii="Arial" w:hAnsi="Arial" w:cs="Arial"/>
                          <w:b/>
                          <w:bCs/>
                          <w:sz w:val="24"/>
                          <w:szCs w:val="24"/>
                          <w:lang w:val="es-ES_tradnl"/>
                        </w:rPr>
                        <w:t>Responsable de Oficialía de Partes.</w:t>
                      </w:r>
                    </w:p>
                  </w:txbxContent>
                </v:textbox>
              </v:rect>
            </w:pict>
          </mc:Fallback>
        </mc:AlternateContent>
      </w:r>
    </w:p>
    <w:p w14:paraId="089EE46C" w14:textId="77777777" w:rsidR="00347637" w:rsidRDefault="00347637" w:rsidP="00347637">
      <w:pPr>
        <w:tabs>
          <w:tab w:val="left" w:pos="426"/>
        </w:tabs>
      </w:pPr>
    </w:p>
    <w:p w14:paraId="52ADCB77" w14:textId="77777777" w:rsidR="00347637" w:rsidRDefault="00347637" w:rsidP="00347637">
      <w:pPr>
        <w:tabs>
          <w:tab w:val="left" w:pos="426"/>
        </w:tabs>
      </w:pPr>
    </w:p>
    <w:p w14:paraId="706371F7" w14:textId="77777777" w:rsidR="00347637" w:rsidRDefault="00347637" w:rsidP="00347637">
      <w:pPr>
        <w:tabs>
          <w:tab w:val="left" w:pos="426"/>
        </w:tabs>
        <w:rPr>
          <w:rFonts w:ascii="Calibri" w:hAnsi="Calibri" w:cs="Calibri"/>
          <w:b/>
          <w:bCs/>
          <w:color w:val="000000" w:themeColor="text1"/>
          <w:sz w:val="24"/>
          <w:szCs w:val="24"/>
        </w:rPr>
      </w:pPr>
      <w:r w:rsidRPr="00C93375">
        <w:rPr>
          <w:noProof/>
        </w:rPr>
        <mc:AlternateContent>
          <mc:Choice Requires="wps">
            <w:drawing>
              <wp:anchor distT="0" distB="0" distL="114300" distR="114300" simplePos="0" relativeHeight="251660288" behindDoc="0" locked="0" layoutInCell="1" allowOverlap="1" wp14:anchorId="56247C5A" wp14:editId="50C374D1">
                <wp:simplePos x="0" y="0"/>
                <wp:positionH relativeFrom="column">
                  <wp:posOffset>1037590</wp:posOffset>
                </wp:positionH>
                <wp:positionV relativeFrom="paragraph">
                  <wp:posOffset>115064</wp:posOffset>
                </wp:positionV>
                <wp:extent cx="3414395" cy="345233"/>
                <wp:effectExtent l="12700" t="12700" r="1905" b="0"/>
                <wp:wrapNone/>
                <wp:docPr id="2025563818" name="Rectángulo 3"/>
                <wp:cNvGraphicFramePr/>
                <a:graphic xmlns:a="http://schemas.openxmlformats.org/drawingml/2006/main">
                  <a:graphicData uri="http://schemas.microsoft.com/office/word/2010/wordprocessingShape">
                    <wps:wsp>
                      <wps:cNvSpPr/>
                      <wps:spPr>
                        <a:xfrm>
                          <a:off x="0" y="0"/>
                          <a:ext cx="3414395" cy="345233"/>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1EF87F27" w14:textId="77777777" w:rsidR="00347637" w:rsidRPr="00333EB0" w:rsidRDefault="00347637" w:rsidP="00347637">
                            <w:pPr>
                              <w:jc w:val="center"/>
                              <w:rPr>
                                <w:rFonts w:ascii="Arial" w:hAnsi="Arial" w:cs="Arial"/>
                                <w:b/>
                                <w:bCs/>
                                <w:sz w:val="24"/>
                                <w:szCs w:val="24"/>
                                <w:lang w:val="es-ES_tradnl"/>
                              </w:rPr>
                            </w:pPr>
                            <w:r w:rsidRPr="00333EB0">
                              <w:rPr>
                                <w:rFonts w:ascii="Arial" w:hAnsi="Arial" w:cs="Arial"/>
                                <w:b/>
                                <w:bCs/>
                                <w:sz w:val="24"/>
                                <w:szCs w:val="24"/>
                                <w:lang w:val="es-ES_tradnl"/>
                              </w:rPr>
                              <w:t>Responsables de Archivos de Trámite.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47C5A" id="_x0000_s1028" style="position:absolute;margin-left:81.7pt;margin-top:9.05pt;width:268.85pt;height:2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" fillcolor="#a5a5a5 [3206]" strokecolor="#181818 [486]" strokeweight="1pt">
                <v:textbox>
                  <w:txbxContent>
                    <w:p w14:paraId="1EF87F27" w14:textId="77777777" w:rsidR="00347637" w:rsidRPr="00333EB0" w:rsidRDefault="00347637" w:rsidP="00347637">
                      <w:pPr>
                        <w:jc w:val="center"/>
                        <w:rPr>
                          <w:rFonts w:ascii="Arial" w:hAnsi="Arial" w:cs="Arial"/>
                          <w:b/>
                          <w:bCs/>
                          <w:sz w:val="24"/>
                          <w:szCs w:val="24"/>
                          <w:lang w:val="es-ES_tradnl"/>
                        </w:rPr>
                      </w:pPr>
                      <w:r w:rsidRPr="00333EB0">
                        <w:rPr>
                          <w:rFonts w:ascii="Arial" w:hAnsi="Arial" w:cs="Arial"/>
                          <w:b/>
                          <w:bCs/>
                          <w:sz w:val="24"/>
                          <w:szCs w:val="24"/>
                          <w:lang w:val="es-ES_tradnl"/>
                        </w:rPr>
                        <w:t>Responsables de Archivos de Trámite.</w:t>
                      </w:r>
                    </w:p>
                  </w:txbxContent>
                </v:textbox>
              </v:rect>
            </w:pict>
          </mc:Fallback>
        </mc:AlternateContent>
      </w:r>
    </w:p>
    <w:p w14:paraId="3217F37D" w14:textId="77777777" w:rsidR="00347637" w:rsidRDefault="00347637" w:rsidP="00347637">
      <w:pPr>
        <w:tabs>
          <w:tab w:val="left" w:pos="426"/>
        </w:tabs>
        <w:rPr>
          <w:rFonts w:ascii="Calibri" w:hAnsi="Calibri" w:cs="Calibri"/>
          <w:b/>
          <w:bCs/>
          <w:color w:val="000000" w:themeColor="text1"/>
          <w:sz w:val="24"/>
          <w:szCs w:val="24"/>
        </w:rPr>
      </w:pPr>
    </w:p>
    <w:p w14:paraId="5BE4C578" w14:textId="77777777" w:rsidR="00347637" w:rsidRDefault="00347637" w:rsidP="00347637">
      <w:pPr>
        <w:tabs>
          <w:tab w:val="left" w:pos="426"/>
        </w:tabs>
        <w:rPr>
          <w:rFonts w:ascii="Calibri" w:hAnsi="Calibri" w:cs="Calibri"/>
          <w:b/>
          <w:bCs/>
          <w:color w:val="000000" w:themeColor="text1"/>
          <w:sz w:val="24"/>
          <w:szCs w:val="24"/>
        </w:rPr>
      </w:pPr>
    </w:p>
    <w:p w14:paraId="72787C3C" w14:textId="77777777" w:rsidR="00347637" w:rsidRPr="00E952E8" w:rsidRDefault="00347637" w:rsidP="00347637">
      <w:pPr>
        <w:spacing w:line="360" w:lineRule="auto"/>
        <w:jc w:val="center"/>
        <w:rPr>
          <w:rFonts w:ascii="Arial" w:hAnsi="Arial" w:cs="Arial"/>
          <w:b/>
          <w:bCs/>
          <w:sz w:val="24"/>
          <w:szCs w:val="24"/>
        </w:rPr>
      </w:pPr>
      <w:r w:rsidRPr="00E952E8">
        <w:rPr>
          <w:rFonts w:ascii="Arial" w:hAnsi="Arial" w:cs="Arial"/>
          <w:b/>
          <w:bCs/>
          <w:sz w:val="24"/>
          <w:szCs w:val="24"/>
        </w:rPr>
        <w:t>Presidencia Municipal.</w:t>
      </w:r>
    </w:p>
    <w:p w14:paraId="1342FC5E" w14:textId="77777777" w:rsidR="00347637" w:rsidRPr="00E952E8" w:rsidRDefault="00347637" w:rsidP="00347637">
      <w:pPr>
        <w:spacing w:line="360" w:lineRule="auto"/>
        <w:jc w:val="center"/>
        <w:rPr>
          <w:rFonts w:ascii="Arial" w:hAnsi="Arial" w:cs="Arial"/>
          <w:b/>
          <w:bCs/>
          <w:sz w:val="24"/>
          <w:szCs w:val="24"/>
        </w:rPr>
      </w:pPr>
      <w:r w:rsidRPr="00E952E8">
        <w:rPr>
          <w:rFonts w:ascii="Arial" w:hAnsi="Arial" w:cs="Arial"/>
          <w:b/>
          <w:bCs/>
          <w:sz w:val="24"/>
          <w:szCs w:val="24"/>
        </w:rPr>
        <w:t>Sindicatura Primera.</w:t>
      </w:r>
    </w:p>
    <w:p w14:paraId="0BD84B4A" w14:textId="77777777" w:rsidR="00347637" w:rsidRPr="00E952E8" w:rsidRDefault="00347637" w:rsidP="00347637">
      <w:pPr>
        <w:spacing w:line="360" w:lineRule="auto"/>
        <w:jc w:val="center"/>
        <w:rPr>
          <w:rFonts w:ascii="Arial" w:hAnsi="Arial" w:cs="Arial"/>
          <w:b/>
          <w:bCs/>
          <w:sz w:val="24"/>
          <w:szCs w:val="24"/>
        </w:rPr>
      </w:pPr>
      <w:r w:rsidRPr="00E952E8">
        <w:rPr>
          <w:rFonts w:ascii="Arial" w:hAnsi="Arial" w:cs="Arial"/>
          <w:b/>
          <w:bCs/>
          <w:sz w:val="24"/>
          <w:szCs w:val="24"/>
        </w:rPr>
        <w:t>Sindicatura Segunda.</w:t>
      </w:r>
    </w:p>
    <w:p w14:paraId="03CCFEA6" w14:textId="77777777" w:rsidR="00347637" w:rsidRPr="00E952E8" w:rsidRDefault="00347637" w:rsidP="00347637">
      <w:pPr>
        <w:spacing w:line="360" w:lineRule="auto"/>
        <w:jc w:val="center"/>
        <w:rPr>
          <w:rFonts w:ascii="Arial" w:hAnsi="Arial" w:cs="Arial"/>
          <w:b/>
          <w:bCs/>
          <w:sz w:val="24"/>
          <w:szCs w:val="24"/>
        </w:rPr>
      </w:pPr>
      <w:r w:rsidRPr="00E952E8">
        <w:rPr>
          <w:rFonts w:ascii="Arial" w:hAnsi="Arial" w:cs="Arial"/>
          <w:b/>
          <w:bCs/>
          <w:sz w:val="24"/>
          <w:szCs w:val="24"/>
        </w:rPr>
        <w:t>Regiduría de Hacienda.</w:t>
      </w:r>
    </w:p>
    <w:p w14:paraId="6A51D296" w14:textId="77777777" w:rsidR="00347637" w:rsidRPr="00E952E8" w:rsidRDefault="00347637" w:rsidP="00347637">
      <w:pPr>
        <w:spacing w:line="360" w:lineRule="auto"/>
        <w:jc w:val="center"/>
        <w:rPr>
          <w:rFonts w:ascii="Arial" w:hAnsi="Arial" w:cs="Arial"/>
          <w:b/>
          <w:bCs/>
          <w:sz w:val="24"/>
          <w:szCs w:val="24"/>
        </w:rPr>
      </w:pPr>
      <w:r w:rsidRPr="00E952E8">
        <w:rPr>
          <w:rFonts w:ascii="Arial" w:hAnsi="Arial" w:cs="Arial"/>
          <w:b/>
          <w:bCs/>
          <w:sz w:val="24"/>
          <w:szCs w:val="24"/>
        </w:rPr>
        <w:t>Regiduría de Gobierno de Territorio y Normatividad.</w:t>
      </w:r>
    </w:p>
    <w:p w14:paraId="6008ABBE" w14:textId="77777777" w:rsidR="00347637" w:rsidRPr="00E952E8" w:rsidRDefault="00347637" w:rsidP="00347637">
      <w:pPr>
        <w:spacing w:line="360" w:lineRule="auto"/>
        <w:jc w:val="center"/>
        <w:rPr>
          <w:rFonts w:ascii="Arial" w:hAnsi="Arial" w:cs="Arial"/>
          <w:b/>
          <w:bCs/>
          <w:sz w:val="24"/>
          <w:szCs w:val="24"/>
        </w:rPr>
      </w:pPr>
      <w:r w:rsidRPr="00E952E8">
        <w:rPr>
          <w:rFonts w:ascii="Arial" w:hAnsi="Arial" w:cs="Arial"/>
          <w:b/>
          <w:bCs/>
          <w:sz w:val="24"/>
          <w:szCs w:val="24"/>
        </w:rPr>
        <w:t>Regiduría de Obras Públicas y Desarrollo Urbano.</w:t>
      </w:r>
    </w:p>
    <w:p w14:paraId="47B17D67" w14:textId="77777777" w:rsidR="00347637" w:rsidRPr="00E952E8" w:rsidRDefault="00347637" w:rsidP="00347637">
      <w:pPr>
        <w:spacing w:line="360" w:lineRule="auto"/>
        <w:jc w:val="center"/>
        <w:rPr>
          <w:rFonts w:ascii="Arial" w:hAnsi="Arial" w:cs="Arial"/>
          <w:b/>
          <w:bCs/>
          <w:sz w:val="24"/>
          <w:szCs w:val="24"/>
        </w:rPr>
      </w:pPr>
      <w:r w:rsidRPr="00E952E8">
        <w:rPr>
          <w:rFonts w:ascii="Arial" w:hAnsi="Arial" w:cs="Arial"/>
          <w:b/>
          <w:bCs/>
          <w:sz w:val="24"/>
          <w:szCs w:val="24"/>
        </w:rPr>
        <w:t>Regiduría de Bienestar, Tequios Vecinales y Salud.</w:t>
      </w:r>
    </w:p>
    <w:p w14:paraId="7F24A90A" w14:textId="77777777" w:rsidR="00347637" w:rsidRPr="00E952E8" w:rsidRDefault="00347637" w:rsidP="00347637">
      <w:pPr>
        <w:spacing w:line="360" w:lineRule="auto"/>
        <w:jc w:val="center"/>
        <w:rPr>
          <w:rFonts w:ascii="Arial" w:hAnsi="Arial" w:cs="Arial"/>
          <w:b/>
          <w:bCs/>
          <w:sz w:val="24"/>
          <w:szCs w:val="24"/>
        </w:rPr>
      </w:pPr>
      <w:r w:rsidRPr="00E952E8">
        <w:rPr>
          <w:rFonts w:ascii="Arial" w:hAnsi="Arial" w:cs="Arial"/>
          <w:b/>
          <w:bCs/>
          <w:sz w:val="24"/>
          <w:szCs w:val="24"/>
        </w:rPr>
        <w:t>Regiduría de Seguridad Vecinal y Cultura de Paz.</w:t>
      </w:r>
    </w:p>
    <w:p w14:paraId="3C75CF8E" w14:textId="77777777" w:rsidR="00347637" w:rsidRPr="00E952E8" w:rsidRDefault="00347637" w:rsidP="00347637">
      <w:pPr>
        <w:spacing w:line="360" w:lineRule="auto"/>
        <w:jc w:val="center"/>
        <w:rPr>
          <w:rFonts w:ascii="Arial" w:hAnsi="Arial" w:cs="Arial"/>
          <w:b/>
          <w:bCs/>
          <w:sz w:val="24"/>
          <w:szCs w:val="24"/>
        </w:rPr>
      </w:pPr>
      <w:r w:rsidRPr="00E952E8">
        <w:rPr>
          <w:rFonts w:ascii="Arial" w:hAnsi="Arial" w:cs="Arial"/>
          <w:b/>
          <w:bCs/>
          <w:sz w:val="24"/>
          <w:szCs w:val="24"/>
        </w:rPr>
        <w:t>Regiduría de Desarrollo Sostenible, Medio Ambiente y Gestión Hídrica.</w:t>
      </w:r>
    </w:p>
    <w:p w14:paraId="0EA85C39" w14:textId="77777777" w:rsidR="00347637" w:rsidRPr="00E952E8" w:rsidRDefault="00347637" w:rsidP="00347637">
      <w:pPr>
        <w:spacing w:line="360" w:lineRule="auto"/>
        <w:jc w:val="center"/>
        <w:rPr>
          <w:rFonts w:ascii="Arial" w:hAnsi="Arial" w:cs="Arial"/>
          <w:b/>
          <w:bCs/>
          <w:sz w:val="24"/>
          <w:szCs w:val="24"/>
        </w:rPr>
      </w:pPr>
      <w:r w:rsidRPr="00E952E8">
        <w:rPr>
          <w:rFonts w:ascii="Arial" w:hAnsi="Arial" w:cs="Arial"/>
          <w:b/>
          <w:bCs/>
          <w:sz w:val="24"/>
          <w:szCs w:val="24"/>
        </w:rPr>
        <w:t>Regiduría de Servicios Vecinales y Transparencia.</w:t>
      </w:r>
    </w:p>
    <w:p w14:paraId="6BE69DD1" w14:textId="77777777" w:rsidR="00347637" w:rsidRPr="00E952E8" w:rsidRDefault="00347637" w:rsidP="00347637">
      <w:pPr>
        <w:spacing w:line="360" w:lineRule="auto"/>
        <w:jc w:val="center"/>
        <w:rPr>
          <w:rFonts w:ascii="Arial" w:hAnsi="Arial" w:cs="Arial"/>
          <w:b/>
          <w:bCs/>
          <w:sz w:val="24"/>
          <w:szCs w:val="24"/>
        </w:rPr>
      </w:pPr>
      <w:r w:rsidRPr="00E952E8">
        <w:rPr>
          <w:rFonts w:ascii="Arial" w:hAnsi="Arial" w:cs="Arial"/>
          <w:b/>
          <w:bCs/>
          <w:sz w:val="24"/>
          <w:szCs w:val="24"/>
        </w:rPr>
        <w:t>Regiduría de Prosperidad Compartida y Turismo.</w:t>
      </w:r>
    </w:p>
    <w:p w14:paraId="09415417" w14:textId="77777777" w:rsidR="00347637" w:rsidRPr="00E952E8" w:rsidRDefault="00347637" w:rsidP="00347637">
      <w:pPr>
        <w:spacing w:line="360" w:lineRule="auto"/>
        <w:jc w:val="center"/>
        <w:rPr>
          <w:rFonts w:ascii="Arial" w:hAnsi="Arial" w:cs="Arial"/>
          <w:b/>
          <w:bCs/>
          <w:sz w:val="24"/>
          <w:szCs w:val="24"/>
        </w:rPr>
      </w:pPr>
      <w:r w:rsidRPr="00E952E8">
        <w:rPr>
          <w:rFonts w:ascii="Arial" w:hAnsi="Arial" w:cs="Arial"/>
          <w:b/>
          <w:bCs/>
          <w:sz w:val="24"/>
          <w:szCs w:val="24"/>
        </w:rPr>
        <w:t>Regiduría del Centro Histórico y Patrimonio Mundial.</w:t>
      </w:r>
    </w:p>
    <w:p w14:paraId="2A439EE5" w14:textId="77777777" w:rsidR="00347637" w:rsidRPr="00E952E8" w:rsidRDefault="00347637" w:rsidP="00347637">
      <w:pPr>
        <w:spacing w:line="360" w:lineRule="auto"/>
        <w:jc w:val="center"/>
        <w:rPr>
          <w:rFonts w:ascii="Arial" w:hAnsi="Arial" w:cs="Arial"/>
          <w:b/>
          <w:bCs/>
          <w:sz w:val="24"/>
          <w:szCs w:val="24"/>
        </w:rPr>
      </w:pPr>
      <w:r w:rsidRPr="00E952E8">
        <w:rPr>
          <w:rFonts w:ascii="Arial" w:hAnsi="Arial" w:cs="Arial"/>
          <w:b/>
          <w:bCs/>
          <w:sz w:val="24"/>
          <w:szCs w:val="24"/>
        </w:rPr>
        <w:t>Regiduría de Mujeres, Ciudad Inclusiva y Derechos Humanos.</w:t>
      </w:r>
    </w:p>
    <w:p w14:paraId="7F3374EE" w14:textId="77777777" w:rsidR="00347637" w:rsidRPr="00E952E8" w:rsidRDefault="00347637" w:rsidP="00347637">
      <w:pPr>
        <w:spacing w:line="360" w:lineRule="auto"/>
        <w:jc w:val="center"/>
        <w:rPr>
          <w:rFonts w:ascii="Arial" w:hAnsi="Arial" w:cs="Arial"/>
          <w:b/>
          <w:bCs/>
          <w:sz w:val="24"/>
          <w:szCs w:val="24"/>
        </w:rPr>
      </w:pPr>
      <w:r w:rsidRPr="00E952E8">
        <w:rPr>
          <w:rFonts w:ascii="Arial" w:hAnsi="Arial" w:cs="Arial"/>
          <w:b/>
          <w:bCs/>
          <w:sz w:val="24"/>
          <w:szCs w:val="24"/>
        </w:rPr>
        <w:t>Regiduría de Cultura, Educación y Fomento a la Lectura.</w:t>
      </w:r>
    </w:p>
    <w:p w14:paraId="7419C213" w14:textId="77777777" w:rsidR="00347637" w:rsidRPr="00E952E8" w:rsidRDefault="00347637" w:rsidP="00347637">
      <w:pPr>
        <w:spacing w:line="360" w:lineRule="auto"/>
        <w:jc w:val="center"/>
        <w:rPr>
          <w:rFonts w:ascii="Arial" w:hAnsi="Arial" w:cs="Arial"/>
          <w:b/>
          <w:bCs/>
          <w:sz w:val="24"/>
          <w:szCs w:val="24"/>
        </w:rPr>
      </w:pPr>
      <w:r w:rsidRPr="00E952E8">
        <w:rPr>
          <w:rFonts w:ascii="Arial" w:hAnsi="Arial" w:cs="Arial"/>
          <w:b/>
          <w:bCs/>
          <w:sz w:val="24"/>
          <w:szCs w:val="24"/>
        </w:rPr>
        <w:t>Regiduría de Protección Civil.</w:t>
      </w:r>
    </w:p>
    <w:p w14:paraId="515F5474" w14:textId="2B8FE526" w:rsidR="00311C7A" w:rsidRDefault="00347637" w:rsidP="00311C7A">
      <w:pPr>
        <w:spacing w:line="360" w:lineRule="auto"/>
        <w:jc w:val="center"/>
        <w:rPr>
          <w:rFonts w:ascii="Arial" w:hAnsi="Arial" w:cs="Arial"/>
          <w:b/>
          <w:bCs/>
          <w:sz w:val="24"/>
          <w:szCs w:val="24"/>
        </w:rPr>
      </w:pPr>
      <w:r w:rsidRPr="00E952E8">
        <w:rPr>
          <w:rFonts w:ascii="Arial" w:hAnsi="Arial" w:cs="Arial"/>
          <w:b/>
          <w:bCs/>
          <w:sz w:val="24"/>
          <w:szCs w:val="24"/>
        </w:rPr>
        <w:t>Regiduría de Grupos Prioritarios, Juventud y Deportes.</w:t>
      </w:r>
    </w:p>
    <w:p w14:paraId="40256C9B" w14:textId="77777777" w:rsidR="001B6543" w:rsidRPr="00E952E8" w:rsidRDefault="001B6543" w:rsidP="001B6543">
      <w:pPr>
        <w:spacing w:line="360" w:lineRule="auto"/>
        <w:jc w:val="center"/>
        <w:rPr>
          <w:rFonts w:ascii="Arial" w:hAnsi="Arial" w:cs="Arial"/>
          <w:b/>
          <w:bCs/>
          <w:sz w:val="24"/>
          <w:szCs w:val="24"/>
        </w:rPr>
      </w:pPr>
      <w:r w:rsidRPr="00E952E8">
        <w:rPr>
          <w:rFonts w:ascii="Arial" w:hAnsi="Arial" w:cs="Arial"/>
          <w:b/>
          <w:bCs/>
          <w:sz w:val="24"/>
          <w:szCs w:val="24"/>
        </w:rPr>
        <w:t>Jefatura de la Oficina de la Presidencia.</w:t>
      </w:r>
    </w:p>
    <w:p w14:paraId="090FD7AA" w14:textId="4FA1F383" w:rsidR="001B6543" w:rsidRPr="00E952E8" w:rsidRDefault="00204A7A" w:rsidP="00204A7A">
      <w:pPr>
        <w:spacing w:line="360" w:lineRule="auto"/>
        <w:jc w:val="center"/>
        <w:rPr>
          <w:rFonts w:ascii="Arial" w:hAnsi="Arial" w:cs="Arial"/>
          <w:b/>
          <w:bCs/>
          <w:sz w:val="24"/>
          <w:szCs w:val="24"/>
        </w:rPr>
      </w:pPr>
      <w:r w:rsidRPr="00E952E8">
        <w:rPr>
          <w:rFonts w:ascii="Arial" w:hAnsi="Arial" w:cs="Arial"/>
          <w:b/>
          <w:bCs/>
          <w:sz w:val="24"/>
          <w:szCs w:val="24"/>
        </w:rPr>
        <w:t xml:space="preserve">Coordinación de </w:t>
      </w:r>
      <w:r>
        <w:rPr>
          <w:rFonts w:ascii="Arial" w:hAnsi="Arial" w:cs="Arial"/>
          <w:b/>
          <w:bCs/>
          <w:sz w:val="24"/>
          <w:szCs w:val="24"/>
        </w:rPr>
        <w:t>Atención</w:t>
      </w:r>
      <w:r w:rsidRPr="00E952E8">
        <w:rPr>
          <w:rFonts w:ascii="Arial" w:hAnsi="Arial" w:cs="Arial"/>
          <w:b/>
          <w:bCs/>
          <w:sz w:val="24"/>
          <w:szCs w:val="24"/>
        </w:rPr>
        <w:t xml:space="preserve"> Vecinal.</w:t>
      </w:r>
    </w:p>
    <w:p w14:paraId="304EB4AA" w14:textId="77777777" w:rsidR="00347637" w:rsidRPr="00E952E8" w:rsidRDefault="00347637" w:rsidP="00347637">
      <w:pPr>
        <w:spacing w:line="360" w:lineRule="auto"/>
        <w:jc w:val="center"/>
        <w:rPr>
          <w:rFonts w:ascii="Arial" w:hAnsi="Arial" w:cs="Arial"/>
          <w:b/>
          <w:bCs/>
          <w:sz w:val="24"/>
          <w:szCs w:val="24"/>
        </w:rPr>
      </w:pPr>
      <w:r w:rsidRPr="00E952E8">
        <w:rPr>
          <w:rFonts w:ascii="Arial" w:hAnsi="Arial" w:cs="Arial"/>
          <w:b/>
          <w:bCs/>
          <w:sz w:val="24"/>
          <w:szCs w:val="24"/>
        </w:rPr>
        <w:t>Secretaría Particular.</w:t>
      </w:r>
    </w:p>
    <w:p w14:paraId="5675BC9E" w14:textId="77777777" w:rsidR="00347637" w:rsidRDefault="00347637" w:rsidP="00347637">
      <w:pPr>
        <w:spacing w:line="360" w:lineRule="auto"/>
        <w:jc w:val="center"/>
        <w:rPr>
          <w:rFonts w:ascii="Arial" w:hAnsi="Arial" w:cs="Arial"/>
          <w:b/>
          <w:bCs/>
          <w:sz w:val="24"/>
          <w:szCs w:val="24"/>
        </w:rPr>
      </w:pPr>
      <w:r w:rsidRPr="00E952E8">
        <w:rPr>
          <w:rFonts w:ascii="Arial" w:hAnsi="Arial" w:cs="Arial"/>
          <w:b/>
          <w:bCs/>
          <w:sz w:val="24"/>
          <w:szCs w:val="24"/>
        </w:rPr>
        <w:t>Secretaría Técnica.</w:t>
      </w:r>
    </w:p>
    <w:p w14:paraId="76B49738" w14:textId="77777777" w:rsidR="00404BCA" w:rsidRDefault="00404BCA" w:rsidP="00404BCA">
      <w:pPr>
        <w:spacing w:line="360" w:lineRule="auto"/>
        <w:jc w:val="center"/>
        <w:rPr>
          <w:rFonts w:ascii="Arial" w:hAnsi="Arial" w:cs="Arial"/>
          <w:b/>
          <w:bCs/>
          <w:sz w:val="24"/>
          <w:szCs w:val="24"/>
        </w:rPr>
      </w:pPr>
      <w:r w:rsidRPr="00E952E8">
        <w:rPr>
          <w:rFonts w:ascii="Arial" w:hAnsi="Arial" w:cs="Arial"/>
          <w:b/>
          <w:bCs/>
          <w:sz w:val="24"/>
          <w:szCs w:val="24"/>
        </w:rPr>
        <w:t>Coordinación de Comunicación Social.</w:t>
      </w:r>
    </w:p>
    <w:p w14:paraId="437FCE57" w14:textId="7B825DD1" w:rsidR="00404BCA" w:rsidRPr="00E952E8" w:rsidRDefault="00404BCA" w:rsidP="00404BCA">
      <w:pPr>
        <w:spacing w:line="360" w:lineRule="auto"/>
        <w:jc w:val="center"/>
        <w:rPr>
          <w:rFonts w:ascii="Arial" w:hAnsi="Arial" w:cs="Arial"/>
          <w:b/>
          <w:bCs/>
          <w:sz w:val="24"/>
          <w:szCs w:val="24"/>
        </w:rPr>
      </w:pPr>
      <w:r>
        <w:rPr>
          <w:rFonts w:ascii="Arial" w:hAnsi="Arial" w:cs="Arial"/>
          <w:b/>
          <w:bCs/>
          <w:sz w:val="24"/>
          <w:szCs w:val="24"/>
        </w:rPr>
        <w:t>Unidad de Atención de Asuntos Metropolitanos.</w:t>
      </w:r>
    </w:p>
    <w:p w14:paraId="016C574D" w14:textId="77777777" w:rsidR="00404BCA" w:rsidRPr="00E952E8" w:rsidRDefault="00404BCA" w:rsidP="00404BCA">
      <w:pPr>
        <w:spacing w:line="360" w:lineRule="auto"/>
        <w:jc w:val="center"/>
        <w:rPr>
          <w:rFonts w:ascii="Arial" w:hAnsi="Arial" w:cs="Arial"/>
          <w:b/>
          <w:bCs/>
          <w:sz w:val="24"/>
          <w:szCs w:val="24"/>
        </w:rPr>
      </w:pPr>
      <w:r w:rsidRPr="00E952E8">
        <w:rPr>
          <w:rFonts w:ascii="Arial" w:hAnsi="Arial" w:cs="Arial"/>
          <w:b/>
          <w:bCs/>
          <w:sz w:val="24"/>
          <w:szCs w:val="24"/>
        </w:rPr>
        <w:t>Agencia de Transformación Digital.</w:t>
      </w:r>
    </w:p>
    <w:p w14:paraId="5E722A33" w14:textId="77777777" w:rsidR="00404BCA" w:rsidRPr="00E952E8" w:rsidRDefault="00404BCA" w:rsidP="00404BCA">
      <w:pPr>
        <w:spacing w:line="360" w:lineRule="auto"/>
        <w:jc w:val="center"/>
        <w:rPr>
          <w:rFonts w:ascii="Arial" w:hAnsi="Arial" w:cs="Arial"/>
          <w:b/>
          <w:bCs/>
          <w:sz w:val="24"/>
          <w:szCs w:val="24"/>
        </w:rPr>
      </w:pPr>
      <w:r w:rsidRPr="00E952E8">
        <w:rPr>
          <w:rFonts w:ascii="Arial" w:hAnsi="Arial" w:cs="Arial"/>
          <w:b/>
          <w:bCs/>
          <w:sz w:val="24"/>
          <w:szCs w:val="24"/>
        </w:rPr>
        <w:t>Consejería Jurídica.</w:t>
      </w:r>
    </w:p>
    <w:p w14:paraId="1D0FCF0B" w14:textId="77777777" w:rsidR="00404BCA" w:rsidRPr="00E952E8" w:rsidRDefault="00404BCA" w:rsidP="00404BCA">
      <w:pPr>
        <w:spacing w:line="360" w:lineRule="auto"/>
        <w:jc w:val="center"/>
        <w:rPr>
          <w:rFonts w:ascii="Arial" w:hAnsi="Arial" w:cs="Arial"/>
          <w:b/>
          <w:bCs/>
          <w:sz w:val="24"/>
          <w:szCs w:val="24"/>
        </w:rPr>
      </w:pPr>
      <w:r w:rsidRPr="00E952E8">
        <w:rPr>
          <w:rFonts w:ascii="Arial" w:hAnsi="Arial" w:cs="Arial"/>
          <w:b/>
          <w:bCs/>
          <w:sz w:val="24"/>
          <w:szCs w:val="24"/>
        </w:rPr>
        <w:t>Coordinación de Relaciones Intergubernamentales e Internacionales.</w:t>
      </w:r>
    </w:p>
    <w:p w14:paraId="7D3F96EF" w14:textId="77777777" w:rsidR="003D19BA" w:rsidRDefault="00404BCA" w:rsidP="003D19BA">
      <w:pPr>
        <w:spacing w:line="360" w:lineRule="auto"/>
        <w:jc w:val="center"/>
        <w:rPr>
          <w:rFonts w:ascii="Arial" w:hAnsi="Arial" w:cs="Arial"/>
          <w:b/>
          <w:bCs/>
          <w:sz w:val="24"/>
          <w:szCs w:val="24"/>
        </w:rPr>
      </w:pPr>
      <w:r w:rsidRPr="00E952E8">
        <w:rPr>
          <w:rFonts w:ascii="Arial" w:hAnsi="Arial" w:cs="Arial"/>
          <w:b/>
          <w:bCs/>
          <w:sz w:val="24"/>
          <w:szCs w:val="24"/>
        </w:rPr>
        <w:t>Unidad de Transparencia.</w:t>
      </w:r>
      <w:r w:rsidR="003D19BA" w:rsidRPr="003D19BA">
        <w:rPr>
          <w:rFonts w:ascii="Arial" w:hAnsi="Arial" w:cs="Arial"/>
          <w:b/>
          <w:bCs/>
          <w:sz w:val="24"/>
          <w:szCs w:val="24"/>
        </w:rPr>
        <w:t xml:space="preserve"> </w:t>
      </w:r>
    </w:p>
    <w:p w14:paraId="1ABA86EE" w14:textId="3FE63301" w:rsidR="003D19BA" w:rsidRPr="00E952E8" w:rsidRDefault="003D19BA" w:rsidP="003D19BA">
      <w:pPr>
        <w:spacing w:line="360" w:lineRule="auto"/>
        <w:jc w:val="center"/>
        <w:rPr>
          <w:rFonts w:ascii="Arial" w:hAnsi="Arial" w:cs="Arial"/>
          <w:b/>
          <w:bCs/>
          <w:sz w:val="24"/>
          <w:szCs w:val="24"/>
        </w:rPr>
      </w:pPr>
      <w:r w:rsidRPr="00E952E8">
        <w:rPr>
          <w:rFonts w:ascii="Arial" w:hAnsi="Arial" w:cs="Arial"/>
          <w:b/>
          <w:bCs/>
          <w:sz w:val="24"/>
          <w:szCs w:val="24"/>
        </w:rPr>
        <w:t>Órgano Interno de Control Municipal.</w:t>
      </w:r>
    </w:p>
    <w:p w14:paraId="2B396D74" w14:textId="7E814A31" w:rsidR="00204A7A" w:rsidRDefault="003D19BA" w:rsidP="003D19BA">
      <w:pPr>
        <w:spacing w:line="360" w:lineRule="auto"/>
        <w:jc w:val="center"/>
        <w:rPr>
          <w:rFonts w:ascii="Arial" w:hAnsi="Arial" w:cs="Arial"/>
          <w:b/>
          <w:bCs/>
          <w:sz w:val="24"/>
          <w:szCs w:val="24"/>
        </w:rPr>
      </w:pPr>
      <w:r w:rsidRPr="00E952E8">
        <w:rPr>
          <w:rFonts w:ascii="Arial" w:hAnsi="Arial" w:cs="Arial"/>
          <w:b/>
          <w:bCs/>
          <w:sz w:val="24"/>
          <w:szCs w:val="24"/>
        </w:rPr>
        <w:t>Alcaldía Municipal Cívica.</w:t>
      </w:r>
      <w:r w:rsidRPr="003D19BA">
        <w:rPr>
          <w:rFonts w:ascii="Arial" w:hAnsi="Arial" w:cs="Arial"/>
          <w:b/>
          <w:bCs/>
          <w:sz w:val="24"/>
          <w:szCs w:val="24"/>
        </w:rPr>
        <w:t xml:space="preserve"> </w:t>
      </w:r>
    </w:p>
    <w:p w14:paraId="0D63DCE2" w14:textId="1208CA82" w:rsidR="00DB7042" w:rsidRDefault="00DB7042" w:rsidP="00DB7042">
      <w:pPr>
        <w:spacing w:line="360" w:lineRule="auto"/>
        <w:jc w:val="center"/>
        <w:rPr>
          <w:rFonts w:ascii="Arial" w:hAnsi="Arial" w:cs="Arial"/>
          <w:b/>
          <w:bCs/>
          <w:sz w:val="24"/>
          <w:szCs w:val="24"/>
        </w:rPr>
      </w:pPr>
      <w:r w:rsidRPr="00E952E8">
        <w:rPr>
          <w:rFonts w:ascii="Arial" w:hAnsi="Arial" w:cs="Arial"/>
          <w:b/>
          <w:bCs/>
          <w:sz w:val="24"/>
          <w:szCs w:val="24"/>
        </w:rPr>
        <w:t>Secretaría Municipal.</w:t>
      </w:r>
    </w:p>
    <w:p w14:paraId="0F4ED485" w14:textId="77777777" w:rsidR="00261A5E" w:rsidRDefault="00404BCA" w:rsidP="00261A5E">
      <w:pPr>
        <w:spacing w:line="360" w:lineRule="auto"/>
        <w:jc w:val="center"/>
        <w:rPr>
          <w:rFonts w:ascii="Arial" w:hAnsi="Arial" w:cs="Arial"/>
          <w:b/>
          <w:bCs/>
          <w:sz w:val="24"/>
          <w:szCs w:val="24"/>
        </w:rPr>
      </w:pPr>
      <w:r w:rsidRPr="00E952E8">
        <w:rPr>
          <w:rFonts w:ascii="Arial" w:hAnsi="Arial" w:cs="Arial"/>
          <w:b/>
          <w:bCs/>
          <w:sz w:val="24"/>
          <w:szCs w:val="24"/>
        </w:rPr>
        <w:t>Secretaría de Administración y Finanzas.</w:t>
      </w:r>
      <w:r w:rsidR="00261A5E" w:rsidRPr="00261A5E">
        <w:rPr>
          <w:rFonts w:ascii="Arial" w:hAnsi="Arial" w:cs="Arial"/>
          <w:b/>
          <w:bCs/>
          <w:sz w:val="24"/>
          <w:szCs w:val="24"/>
        </w:rPr>
        <w:t xml:space="preserve"> </w:t>
      </w:r>
    </w:p>
    <w:p w14:paraId="6CF008BA" w14:textId="52AE99CB" w:rsidR="00261A5E" w:rsidRDefault="00261A5E" w:rsidP="00261A5E">
      <w:pPr>
        <w:spacing w:line="360" w:lineRule="auto"/>
        <w:jc w:val="center"/>
        <w:rPr>
          <w:rFonts w:ascii="Arial" w:hAnsi="Arial" w:cs="Arial"/>
          <w:b/>
          <w:bCs/>
          <w:sz w:val="24"/>
          <w:szCs w:val="24"/>
        </w:rPr>
      </w:pPr>
      <w:r>
        <w:rPr>
          <w:rFonts w:ascii="Arial" w:hAnsi="Arial" w:cs="Arial"/>
          <w:b/>
          <w:bCs/>
          <w:sz w:val="24"/>
          <w:szCs w:val="24"/>
        </w:rPr>
        <w:t>Oficialía mayor.</w:t>
      </w:r>
    </w:p>
    <w:p w14:paraId="605E1149" w14:textId="63F9501B" w:rsidR="00404BCA" w:rsidRPr="00E952E8" w:rsidRDefault="00261A5E" w:rsidP="00261A5E">
      <w:pPr>
        <w:spacing w:line="360" w:lineRule="auto"/>
        <w:jc w:val="center"/>
        <w:rPr>
          <w:rFonts w:ascii="Arial" w:hAnsi="Arial" w:cs="Arial"/>
          <w:b/>
          <w:bCs/>
          <w:sz w:val="24"/>
          <w:szCs w:val="24"/>
        </w:rPr>
      </w:pPr>
      <w:r>
        <w:rPr>
          <w:rFonts w:ascii="Arial" w:hAnsi="Arial" w:cs="Arial"/>
          <w:b/>
          <w:bCs/>
          <w:sz w:val="24"/>
          <w:szCs w:val="24"/>
        </w:rPr>
        <w:t>Tesorería Municipal.</w:t>
      </w:r>
    </w:p>
    <w:p w14:paraId="1E3F1009" w14:textId="77777777" w:rsidR="00131CA0" w:rsidRPr="00E952E8" w:rsidRDefault="00131CA0" w:rsidP="00131CA0">
      <w:pPr>
        <w:spacing w:line="360" w:lineRule="auto"/>
        <w:jc w:val="center"/>
        <w:rPr>
          <w:rFonts w:ascii="Arial" w:hAnsi="Arial" w:cs="Arial"/>
          <w:b/>
          <w:bCs/>
          <w:sz w:val="24"/>
          <w:szCs w:val="24"/>
        </w:rPr>
      </w:pPr>
      <w:r w:rsidRPr="00E952E8">
        <w:rPr>
          <w:rFonts w:ascii="Arial" w:hAnsi="Arial" w:cs="Arial"/>
          <w:b/>
          <w:bCs/>
          <w:sz w:val="24"/>
          <w:szCs w:val="24"/>
        </w:rPr>
        <w:t>Secretaría de Seguridad Vecinal.</w:t>
      </w:r>
    </w:p>
    <w:p w14:paraId="3F64067E" w14:textId="16758C04" w:rsidR="00404BCA" w:rsidRDefault="00131CA0" w:rsidP="00131CA0">
      <w:pPr>
        <w:spacing w:line="360" w:lineRule="auto"/>
        <w:jc w:val="center"/>
        <w:rPr>
          <w:rFonts w:ascii="Arial" w:hAnsi="Arial" w:cs="Arial"/>
          <w:b/>
          <w:bCs/>
          <w:sz w:val="24"/>
          <w:szCs w:val="24"/>
        </w:rPr>
      </w:pPr>
      <w:r w:rsidRPr="00E952E8">
        <w:rPr>
          <w:rFonts w:ascii="Arial" w:hAnsi="Arial" w:cs="Arial"/>
          <w:b/>
          <w:bCs/>
          <w:sz w:val="24"/>
          <w:szCs w:val="24"/>
        </w:rPr>
        <w:t>Secretaría de Obras Públicas y Desarrollo Humano.</w:t>
      </w:r>
    </w:p>
    <w:p w14:paraId="105CC561" w14:textId="77777777" w:rsidR="00DB7042" w:rsidRPr="00E952E8" w:rsidRDefault="00DB7042" w:rsidP="00DB7042">
      <w:pPr>
        <w:spacing w:line="360" w:lineRule="auto"/>
        <w:jc w:val="center"/>
        <w:rPr>
          <w:rFonts w:ascii="Arial" w:hAnsi="Arial" w:cs="Arial"/>
          <w:b/>
          <w:bCs/>
          <w:sz w:val="24"/>
          <w:szCs w:val="24"/>
        </w:rPr>
      </w:pPr>
      <w:r w:rsidRPr="00E952E8">
        <w:rPr>
          <w:rFonts w:ascii="Arial" w:hAnsi="Arial" w:cs="Arial"/>
          <w:b/>
          <w:bCs/>
          <w:sz w:val="24"/>
          <w:szCs w:val="24"/>
        </w:rPr>
        <w:t>Secretaría de Gobierno y Territorio.</w:t>
      </w:r>
    </w:p>
    <w:p w14:paraId="563DAFBE" w14:textId="77777777" w:rsidR="00261A5E" w:rsidRDefault="00DB7042" w:rsidP="00261A5E">
      <w:pPr>
        <w:spacing w:line="360" w:lineRule="auto"/>
        <w:jc w:val="center"/>
        <w:rPr>
          <w:rFonts w:ascii="Arial" w:hAnsi="Arial" w:cs="Arial"/>
          <w:b/>
          <w:bCs/>
          <w:sz w:val="24"/>
          <w:szCs w:val="24"/>
        </w:rPr>
      </w:pPr>
      <w:r w:rsidRPr="00E952E8">
        <w:rPr>
          <w:rFonts w:ascii="Arial" w:hAnsi="Arial" w:cs="Arial"/>
          <w:b/>
          <w:bCs/>
          <w:sz w:val="24"/>
          <w:szCs w:val="24"/>
        </w:rPr>
        <w:t>Secretaría de Medio Ambiente y Gestión Hídrica.</w:t>
      </w:r>
      <w:r w:rsidR="00261A5E" w:rsidRPr="00261A5E">
        <w:rPr>
          <w:rFonts w:ascii="Arial" w:hAnsi="Arial" w:cs="Arial"/>
          <w:b/>
          <w:bCs/>
          <w:sz w:val="24"/>
          <w:szCs w:val="24"/>
        </w:rPr>
        <w:t xml:space="preserve"> </w:t>
      </w:r>
    </w:p>
    <w:p w14:paraId="42260E48" w14:textId="2B4FBE5D" w:rsidR="00DB7042" w:rsidRDefault="00261A5E" w:rsidP="00261A5E">
      <w:pPr>
        <w:spacing w:line="360" w:lineRule="auto"/>
        <w:jc w:val="center"/>
        <w:rPr>
          <w:rFonts w:ascii="Arial" w:hAnsi="Arial" w:cs="Arial"/>
          <w:b/>
          <w:bCs/>
          <w:sz w:val="24"/>
          <w:szCs w:val="24"/>
        </w:rPr>
      </w:pPr>
      <w:r w:rsidRPr="00E952E8">
        <w:rPr>
          <w:rFonts w:ascii="Arial" w:hAnsi="Arial" w:cs="Arial"/>
          <w:b/>
          <w:bCs/>
          <w:sz w:val="24"/>
          <w:szCs w:val="24"/>
        </w:rPr>
        <w:t>Procuraduría Ambiental.</w:t>
      </w:r>
    </w:p>
    <w:p w14:paraId="475B7F7A" w14:textId="56D41F63" w:rsidR="00131CA0" w:rsidRPr="00E952E8" w:rsidRDefault="00131CA0" w:rsidP="00131CA0">
      <w:pPr>
        <w:spacing w:line="360" w:lineRule="auto"/>
        <w:jc w:val="center"/>
        <w:rPr>
          <w:rFonts w:ascii="Arial" w:hAnsi="Arial" w:cs="Arial"/>
          <w:b/>
          <w:bCs/>
          <w:sz w:val="24"/>
          <w:szCs w:val="24"/>
        </w:rPr>
      </w:pPr>
      <w:r w:rsidRPr="00E952E8">
        <w:rPr>
          <w:rFonts w:ascii="Arial" w:hAnsi="Arial" w:cs="Arial"/>
          <w:b/>
          <w:bCs/>
          <w:sz w:val="24"/>
          <w:szCs w:val="24"/>
        </w:rPr>
        <w:t>Secretaría de Servicios Vecinales.</w:t>
      </w:r>
    </w:p>
    <w:p w14:paraId="6CFBF6C9" w14:textId="77777777" w:rsidR="00DB7042" w:rsidRDefault="00DB7042" w:rsidP="00DB7042">
      <w:pPr>
        <w:spacing w:line="360" w:lineRule="auto"/>
        <w:jc w:val="center"/>
        <w:rPr>
          <w:rFonts w:ascii="Arial" w:hAnsi="Arial" w:cs="Arial"/>
          <w:b/>
          <w:bCs/>
          <w:sz w:val="24"/>
          <w:szCs w:val="24"/>
        </w:rPr>
      </w:pPr>
      <w:r w:rsidRPr="00E952E8">
        <w:rPr>
          <w:rFonts w:ascii="Arial" w:hAnsi="Arial" w:cs="Arial"/>
          <w:b/>
          <w:bCs/>
          <w:sz w:val="24"/>
          <w:szCs w:val="24"/>
        </w:rPr>
        <w:t>Secretaría de Bienestar y Tequios Vecinales.</w:t>
      </w:r>
    </w:p>
    <w:p w14:paraId="77814791" w14:textId="3890534D" w:rsidR="00131CA0" w:rsidRPr="00E952E8" w:rsidRDefault="00131CA0" w:rsidP="006462A3">
      <w:pPr>
        <w:spacing w:line="360" w:lineRule="auto"/>
        <w:jc w:val="center"/>
        <w:rPr>
          <w:rFonts w:ascii="Arial" w:hAnsi="Arial" w:cs="Arial"/>
          <w:b/>
          <w:bCs/>
          <w:sz w:val="24"/>
          <w:szCs w:val="24"/>
        </w:rPr>
      </w:pPr>
      <w:r w:rsidRPr="00E952E8">
        <w:rPr>
          <w:rFonts w:ascii="Arial" w:hAnsi="Arial" w:cs="Arial"/>
          <w:b/>
          <w:bCs/>
          <w:sz w:val="24"/>
          <w:szCs w:val="24"/>
        </w:rPr>
        <w:t>Secretaría de Prosperidad Económica Vecinal.</w:t>
      </w:r>
    </w:p>
    <w:p w14:paraId="19375CA1" w14:textId="77777777" w:rsidR="00DB7042" w:rsidRPr="00E952E8" w:rsidRDefault="00DB7042" w:rsidP="00DB7042">
      <w:pPr>
        <w:spacing w:line="360" w:lineRule="auto"/>
        <w:jc w:val="center"/>
        <w:rPr>
          <w:rFonts w:ascii="Arial" w:hAnsi="Arial" w:cs="Arial"/>
          <w:b/>
          <w:bCs/>
          <w:sz w:val="24"/>
          <w:szCs w:val="24"/>
        </w:rPr>
      </w:pPr>
      <w:r w:rsidRPr="00E952E8">
        <w:rPr>
          <w:rFonts w:ascii="Arial" w:hAnsi="Arial" w:cs="Arial"/>
          <w:b/>
          <w:bCs/>
          <w:sz w:val="24"/>
          <w:szCs w:val="24"/>
        </w:rPr>
        <w:t>Secretaría de Turismo.</w:t>
      </w:r>
    </w:p>
    <w:p w14:paraId="7BE95DA2" w14:textId="77777777" w:rsidR="00DB7042" w:rsidRDefault="00DB7042" w:rsidP="00DB7042">
      <w:pPr>
        <w:spacing w:line="360" w:lineRule="auto"/>
        <w:jc w:val="center"/>
        <w:rPr>
          <w:rFonts w:ascii="Arial" w:hAnsi="Arial" w:cs="Arial"/>
          <w:b/>
          <w:bCs/>
          <w:sz w:val="24"/>
          <w:szCs w:val="24"/>
        </w:rPr>
      </w:pPr>
      <w:r w:rsidRPr="00E952E8">
        <w:rPr>
          <w:rFonts w:ascii="Arial" w:hAnsi="Arial" w:cs="Arial"/>
          <w:b/>
          <w:bCs/>
          <w:sz w:val="24"/>
          <w:szCs w:val="24"/>
        </w:rPr>
        <w:t>Secretaría de Cultura, Educación y Fomento a la Lectura.</w:t>
      </w:r>
    </w:p>
    <w:p w14:paraId="4E8AFF68" w14:textId="77777777" w:rsidR="006462A3" w:rsidRPr="00E952E8" w:rsidRDefault="006462A3" w:rsidP="006462A3">
      <w:pPr>
        <w:spacing w:line="360" w:lineRule="auto"/>
        <w:jc w:val="center"/>
        <w:rPr>
          <w:rFonts w:ascii="Arial" w:hAnsi="Arial" w:cs="Arial"/>
          <w:b/>
          <w:bCs/>
          <w:sz w:val="24"/>
          <w:szCs w:val="24"/>
        </w:rPr>
      </w:pPr>
      <w:r w:rsidRPr="00E952E8">
        <w:rPr>
          <w:rFonts w:ascii="Arial" w:hAnsi="Arial" w:cs="Arial"/>
          <w:b/>
          <w:bCs/>
          <w:sz w:val="24"/>
          <w:szCs w:val="24"/>
        </w:rPr>
        <w:t>Comité Municipal del Sistema para el Desarrollo Integral de la Familia.</w:t>
      </w:r>
    </w:p>
    <w:p w14:paraId="137E98F4" w14:textId="77777777" w:rsidR="006462A3" w:rsidRPr="00E952E8" w:rsidRDefault="006462A3" w:rsidP="006462A3">
      <w:pPr>
        <w:spacing w:line="360" w:lineRule="auto"/>
        <w:jc w:val="center"/>
        <w:rPr>
          <w:rFonts w:ascii="Arial" w:hAnsi="Arial" w:cs="Arial"/>
          <w:b/>
          <w:bCs/>
          <w:sz w:val="24"/>
          <w:szCs w:val="24"/>
        </w:rPr>
      </w:pPr>
      <w:r w:rsidRPr="00E952E8">
        <w:rPr>
          <w:rFonts w:ascii="Arial" w:hAnsi="Arial" w:cs="Arial"/>
          <w:b/>
          <w:bCs/>
          <w:sz w:val="24"/>
          <w:szCs w:val="24"/>
        </w:rPr>
        <w:t>Dirección de Pensiones Municipales.</w:t>
      </w:r>
    </w:p>
    <w:p w14:paraId="7C36B944" w14:textId="77777777" w:rsidR="006462A3" w:rsidRPr="00E952E8" w:rsidRDefault="006462A3" w:rsidP="006462A3">
      <w:pPr>
        <w:spacing w:line="360" w:lineRule="auto"/>
        <w:jc w:val="center"/>
        <w:rPr>
          <w:rFonts w:ascii="Arial" w:hAnsi="Arial" w:cs="Arial"/>
          <w:b/>
          <w:bCs/>
          <w:sz w:val="24"/>
          <w:szCs w:val="24"/>
        </w:rPr>
      </w:pPr>
      <w:r w:rsidRPr="00E952E8">
        <w:rPr>
          <w:rFonts w:ascii="Arial" w:hAnsi="Arial" w:cs="Arial"/>
          <w:b/>
          <w:bCs/>
          <w:sz w:val="24"/>
          <w:szCs w:val="24"/>
        </w:rPr>
        <w:t>Instituto Municipal de la Mujer.</w:t>
      </w:r>
    </w:p>
    <w:p w14:paraId="5287C41B" w14:textId="77777777" w:rsidR="006462A3" w:rsidRPr="00E952E8" w:rsidRDefault="006462A3" w:rsidP="006462A3">
      <w:pPr>
        <w:spacing w:line="360" w:lineRule="auto"/>
        <w:jc w:val="center"/>
        <w:rPr>
          <w:rFonts w:ascii="Arial" w:hAnsi="Arial" w:cs="Arial"/>
          <w:b/>
          <w:bCs/>
          <w:sz w:val="24"/>
          <w:szCs w:val="24"/>
        </w:rPr>
      </w:pPr>
      <w:r w:rsidRPr="00E952E8">
        <w:rPr>
          <w:rFonts w:ascii="Arial" w:hAnsi="Arial" w:cs="Arial"/>
          <w:b/>
          <w:bCs/>
          <w:sz w:val="24"/>
          <w:szCs w:val="24"/>
        </w:rPr>
        <w:t>Instituto Municipal de Planeación.</w:t>
      </w:r>
    </w:p>
    <w:p w14:paraId="3D7B2077" w14:textId="77777777" w:rsidR="006462A3" w:rsidRPr="00E952E8" w:rsidRDefault="006462A3" w:rsidP="006462A3">
      <w:pPr>
        <w:spacing w:line="360" w:lineRule="auto"/>
        <w:jc w:val="center"/>
        <w:rPr>
          <w:rFonts w:ascii="Arial" w:hAnsi="Arial" w:cs="Arial"/>
          <w:b/>
          <w:bCs/>
          <w:sz w:val="24"/>
          <w:szCs w:val="24"/>
        </w:rPr>
      </w:pPr>
      <w:r w:rsidRPr="00E952E8">
        <w:rPr>
          <w:rFonts w:ascii="Arial" w:hAnsi="Arial" w:cs="Arial"/>
          <w:b/>
          <w:bCs/>
          <w:sz w:val="24"/>
          <w:szCs w:val="24"/>
        </w:rPr>
        <w:t>Instituto Municipal de la Juventud.</w:t>
      </w:r>
    </w:p>
    <w:p w14:paraId="37995B35" w14:textId="77777777" w:rsidR="006462A3" w:rsidRPr="00D31C4F" w:rsidRDefault="006462A3" w:rsidP="006462A3">
      <w:pPr>
        <w:spacing w:line="360" w:lineRule="auto"/>
        <w:jc w:val="center"/>
        <w:rPr>
          <w:sz w:val="24"/>
          <w:szCs w:val="24"/>
        </w:rPr>
      </w:pPr>
      <w:r w:rsidRPr="00E952E8">
        <w:rPr>
          <w:rFonts w:ascii="Arial" w:hAnsi="Arial" w:cs="Arial"/>
          <w:b/>
          <w:bCs/>
          <w:sz w:val="24"/>
          <w:szCs w:val="24"/>
        </w:rPr>
        <w:t>Instituto Municipal del Deporte.</w:t>
      </w:r>
    </w:p>
    <w:p w14:paraId="35AFFA6D" w14:textId="4FE0C44B" w:rsidR="00347637" w:rsidRPr="00E952E8" w:rsidRDefault="006462A3" w:rsidP="00261A5E">
      <w:pPr>
        <w:spacing w:line="360" w:lineRule="auto"/>
        <w:jc w:val="center"/>
        <w:rPr>
          <w:rFonts w:ascii="Arial" w:hAnsi="Arial" w:cs="Arial"/>
          <w:b/>
          <w:bCs/>
          <w:sz w:val="24"/>
          <w:szCs w:val="24"/>
        </w:rPr>
      </w:pPr>
      <w:r w:rsidRPr="00E952E8">
        <w:rPr>
          <w:rFonts w:ascii="Arial" w:hAnsi="Arial" w:cs="Arial"/>
          <w:b/>
          <w:bCs/>
          <w:sz w:val="24"/>
          <w:szCs w:val="24"/>
        </w:rPr>
        <w:t>Instituto Municipal de las Lenguas Indígenas.</w:t>
      </w:r>
    </w:p>
    <w:p w14:paraId="604ABAC1" w14:textId="77777777" w:rsidR="00347637" w:rsidRPr="0043132F" w:rsidRDefault="00347637" w:rsidP="00347637">
      <w:pPr>
        <w:tabs>
          <w:tab w:val="left" w:pos="426"/>
        </w:tabs>
        <w:jc w:val="center"/>
      </w:pPr>
    </w:p>
    <w:p w14:paraId="2DEB59D4" w14:textId="77777777" w:rsidR="00347637" w:rsidRPr="00EC4FC1" w:rsidRDefault="00347637" w:rsidP="00347637">
      <w:pPr>
        <w:tabs>
          <w:tab w:val="left" w:pos="426"/>
        </w:tabs>
        <w:jc w:val="center"/>
      </w:pPr>
      <w:r w:rsidRPr="00C93375">
        <w:rPr>
          <w:noProof/>
        </w:rPr>
        <mc:AlternateContent>
          <mc:Choice Requires="wps">
            <w:drawing>
              <wp:anchor distT="0" distB="0" distL="114300" distR="114300" simplePos="0" relativeHeight="251662336" behindDoc="0" locked="0" layoutInCell="1" allowOverlap="1" wp14:anchorId="756553E2" wp14:editId="4B4FFCC3">
                <wp:simplePos x="0" y="0"/>
                <wp:positionH relativeFrom="column">
                  <wp:posOffset>1079098</wp:posOffset>
                </wp:positionH>
                <wp:positionV relativeFrom="paragraph">
                  <wp:posOffset>12065</wp:posOffset>
                </wp:positionV>
                <wp:extent cx="3414395" cy="344805"/>
                <wp:effectExtent l="12700" t="12700" r="1905" b="0"/>
                <wp:wrapNone/>
                <wp:docPr id="1233183043" name="Rectángulo 3"/>
                <wp:cNvGraphicFramePr/>
                <a:graphic xmlns:a="http://schemas.openxmlformats.org/drawingml/2006/main">
                  <a:graphicData uri="http://schemas.microsoft.com/office/word/2010/wordprocessingShape">
                    <wps:wsp>
                      <wps:cNvSpPr/>
                      <wps:spPr>
                        <a:xfrm>
                          <a:off x="0" y="0"/>
                          <a:ext cx="3414395" cy="344805"/>
                        </a:xfrm>
                        <a:prstGeom prst="rec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3DA43099" w14:textId="77777777" w:rsidR="00347637" w:rsidRPr="00333EB0" w:rsidRDefault="00347637" w:rsidP="00347637">
                            <w:pPr>
                              <w:jc w:val="center"/>
                              <w:rPr>
                                <w:rFonts w:ascii="Arial" w:hAnsi="Arial" w:cs="Arial"/>
                                <w:b/>
                                <w:bCs/>
                                <w:sz w:val="24"/>
                                <w:szCs w:val="24"/>
                                <w:lang w:val="es-ES_tradnl"/>
                              </w:rPr>
                            </w:pPr>
                            <w:r w:rsidRPr="00333EB0">
                              <w:rPr>
                                <w:rFonts w:ascii="Arial" w:hAnsi="Arial" w:cs="Arial"/>
                                <w:b/>
                                <w:bCs/>
                                <w:sz w:val="24"/>
                                <w:szCs w:val="24"/>
                                <w:lang w:val="es-ES_tradnl"/>
                              </w:rPr>
                              <w:t>Responsable del Archivo 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553E2" id="_x0000_s1029" style="position:absolute;left:0;text-align:left;margin-left:84.95pt;margin-top:.95pt;width:268.85pt;height:2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" fillcolor="#5b9bd5 [3208]" strokecolor="#091723 [488]" strokeweight="1pt">
                <v:textbox>
                  <w:txbxContent>
                    <w:p w14:paraId="3DA43099" w14:textId="77777777" w:rsidR="00347637" w:rsidRPr="00333EB0" w:rsidRDefault="00347637" w:rsidP="00347637">
                      <w:pPr>
                        <w:jc w:val="center"/>
                        <w:rPr>
                          <w:rFonts w:ascii="Arial" w:hAnsi="Arial" w:cs="Arial"/>
                          <w:b/>
                          <w:bCs/>
                          <w:sz w:val="24"/>
                          <w:szCs w:val="24"/>
                          <w:lang w:val="es-ES_tradnl"/>
                        </w:rPr>
                      </w:pPr>
                      <w:r w:rsidRPr="00333EB0">
                        <w:rPr>
                          <w:rFonts w:ascii="Arial" w:hAnsi="Arial" w:cs="Arial"/>
                          <w:b/>
                          <w:bCs/>
                          <w:sz w:val="24"/>
                          <w:szCs w:val="24"/>
                          <w:lang w:val="es-ES_tradnl"/>
                        </w:rPr>
                        <w:t>Responsable del Archivo General.</w:t>
                      </w:r>
                    </w:p>
                  </w:txbxContent>
                </v:textbox>
              </v:rect>
            </w:pict>
          </mc:Fallback>
        </mc:AlternateContent>
      </w:r>
    </w:p>
    <w:p w14:paraId="38E1DA14" w14:textId="77777777" w:rsidR="00347637" w:rsidRDefault="00347637" w:rsidP="00347637">
      <w:pPr>
        <w:tabs>
          <w:tab w:val="left" w:pos="426"/>
        </w:tabs>
        <w:jc w:val="center"/>
      </w:pPr>
    </w:p>
    <w:p w14:paraId="4B7816B8" w14:textId="77777777" w:rsidR="00347637" w:rsidRDefault="00347637" w:rsidP="00347637">
      <w:pPr>
        <w:tabs>
          <w:tab w:val="left" w:pos="426"/>
        </w:tabs>
        <w:jc w:val="center"/>
      </w:pPr>
      <w:r w:rsidRPr="00C93375">
        <w:rPr>
          <w:noProof/>
        </w:rPr>
        <mc:AlternateContent>
          <mc:Choice Requires="wps">
            <w:drawing>
              <wp:anchor distT="0" distB="0" distL="114300" distR="114300" simplePos="0" relativeHeight="251663360" behindDoc="0" locked="0" layoutInCell="1" allowOverlap="1" wp14:anchorId="56A0A1D3" wp14:editId="6B6D0573">
                <wp:simplePos x="0" y="0"/>
                <wp:positionH relativeFrom="column">
                  <wp:posOffset>1088623</wp:posOffset>
                </wp:positionH>
                <wp:positionV relativeFrom="paragraph">
                  <wp:posOffset>166370</wp:posOffset>
                </wp:positionV>
                <wp:extent cx="3413760" cy="344805"/>
                <wp:effectExtent l="12700" t="12700" r="2540" b="0"/>
                <wp:wrapNone/>
                <wp:docPr id="543547901" name="Rectángulo 3"/>
                <wp:cNvGraphicFramePr/>
                <a:graphic xmlns:a="http://schemas.openxmlformats.org/drawingml/2006/main">
                  <a:graphicData uri="http://schemas.microsoft.com/office/word/2010/wordprocessingShape">
                    <wps:wsp>
                      <wps:cNvSpPr/>
                      <wps:spPr>
                        <a:xfrm>
                          <a:off x="0" y="0"/>
                          <a:ext cx="3413760" cy="344805"/>
                        </a:xfrm>
                        <a:prstGeom prst="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359549AC" w14:textId="77777777" w:rsidR="00347637" w:rsidRPr="00333EB0" w:rsidRDefault="00347637" w:rsidP="00347637">
                            <w:pPr>
                              <w:jc w:val="center"/>
                              <w:rPr>
                                <w:rFonts w:ascii="Arial" w:hAnsi="Arial" w:cs="Arial"/>
                                <w:b/>
                                <w:bCs/>
                                <w:sz w:val="24"/>
                                <w:szCs w:val="24"/>
                                <w:lang w:val="es-ES_tradnl"/>
                              </w:rPr>
                            </w:pPr>
                            <w:r w:rsidRPr="00333EB0">
                              <w:rPr>
                                <w:rFonts w:ascii="Arial" w:hAnsi="Arial" w:cs="Arial"/>
                                <w:b/>
                                <w:bCs/>
                                <w:sz w:val="24"/>
                                <w:szCs w:val="24"/>
                                <w:lang w:val="es-ES_tradnl"/>
                              </w:rPr>
                              <w:t>Responsable del Archivo Histórico.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0A1D3" id="_x0000_s1030" style="position:absolute;left:0;text-align:left;margin-left:85.7pt;margin-top:13.1pt;width:268.8pt;height:2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" fillcolor="#70ad47 [3209]" strokecolor="#10190a [489]" strokeweight="1pt">
                <v:textbox>
                  <w:txbxContent>
                    <w:p w14:paraId="359549AC" w14:textId="77777777" w:rsidR="00347637" w:rsidRPr="00333EB0" w:rsidRDefault="00347637" w:rsidP="00347637">
                      <w:pPr>
                        <w:jc w:val="center"/>
                        <w:rPr>
                          <w:rFonts w:ascii="Arial" w:hAnsi="Arial" w:cs="Arial"/>
                          <w:b/>
                          <w:bCs/>
                          <w:sz w:val="24"/>
                          <w:szCs w:val="24"/>
                          <w:lang w:val="es-ES_tradnl"/>
                        </w:rPr>
                      </w:pPr>
                      <w:r w:rsidRPr="00333EB0">
                        <w:rPr>
                          <w:rFonts w:ascii="Arial" w:hAnsi="Arial" w:cs="Arial"/>
                          <w:b/>
                          <w:bCs/>
                          <w:sz w:val="24"/>
                          <w:szCs w:val="24"/>
                          <w:lang w:val="es-ES_tradnl"/>
                        </w:rPr>
                        <w:t>Responsable del Archivo Histórico.</w:t>
                      </w:r>
                    </w:p>
                  </w:txbxContent>
                </v:textbox>
              </v:rect>
            </w:pict>
          </mc:Fallback>
        </mc:AlternateContent>
      </w:r>
    </w:p>
    <w:p w14:paraId="590C686F" w14:textId="77777777" w:rsidR="00347637" w:rsidRPr="00E22893" w:rsidRDefault="00347637" w:rsidP="00347637">
      <w:pPr>
        <w:tabs>
          <w:tab w:val="left" w:pos="426"/>
          <w:tab w:val="left" w:pos="529"/>
        </w:tabs>
        <w:spacing w:line="276" w:lineRule="auto"/>
        <w:rPr>
          <w:rFonts w:ascii="Calibri" w:hAnsi="Calibri" w:cs="Calibri"/>
          <w:b/>
          <w:i/>
          <w:spacing w:val="-3"/>
          <w:sz w:val="26"/>
          <w:szCs w:val="26"/>
        </w:rPr>
      </w:pPr>
    </w:p>
    <w:p w14:paraId="20EA9381" w14:textId="77777777" w:rsidR="00347637" w:rsidRDefault="00347637" w:rsidP="00261A5E">
      <w:pPr>
        <w:tabs>
          <w:tab w:val="left" w:pos="426"/>
          <w:tab w:val="left" w:pos="529"/>
        </w:tabs>
        <w:spacing w:line="276" w:lineRule="auto"/>
        <w:rPr>
          <w:rFonts w:ascii="Calibri" w:hAnsi="Calibri" w:cs="Calibri"/>
          <w:b/>
          <w:iCs/>
          <w:spacing w:val="-3"/>
          <w:sz w:val="28"/>
          <w:szCs w:val="28"/>
        </w:rPr>
      </w:pPr>
    </w:p>
    <w:p w14:paraId="62297CD1" w14:textId="77777777" w:rsidR="00347637" w:rsidRPr="00E952E8" w:rsidRDefault="00347637" w:rsidP="00347637">
      <w:pPr>
        <w:tabs>
          <w:tab w:val="left" w:pos="426"/>
          <w:tab w:val="left" w:pos="529"/>
        </w:tabs>
        <w:spacing w:line="276" w:lineRule="auto"/>
        <w:jc w:val="center"/>
        <w:rPr>
          <w:rFonts w:ascii="Arial" w:hAnsi="Arial" w:cs="Arial"/>
          <w:b/>
          <w:iCs/>
          <w:spacing w:val="-3"/>
          <w:sz w:val="28"/>
          <w:szCs w:val="28"/>
        </w:rPr>
      </w:pPr>
      <w:r w:rsidRPr="00E952E8">
        <w:rPr>
          <w:rFonts w:ascii="Arial" w:hAnsi="Arial" w:cs="Arial"/>
          <w:b/>
          <w:iCs/>
          <w:spacing w:val="-3"/>
          <w:sz w:val="28"/>
          <w:szCs w:val="28"/>
        </w:rPr>
        <w:t>COMUNICACIONES.</w:t>
      </w:r>
    </w:p>
    <w:p w14:paraId="6CA63B06" w14:textId="77777777" w:rsidR="00347637" w:rsidRPr="00E952E8" w:rsidRDefault="00347637" w:rsidP="00347637">
      <w:pPr>
        <w:tabs>
          <w:tab w:val="left" w:pos="426"/>
          <w:tab w:val="left" w:pos="529"/>
        </w:tabs>
        <w:spacing w:line="276" w:lineRule="auto"/>
        <w:rPr>
          <w:rFonts w:ascii="Arial" w:hAnsi="Arial" w:cs="Arial"/>
          <w:b/>
          <w:i/>
          <w:sz w:val="26"/>
          <w:szCs w:val="26"/>
        </w:rPr>
      </w:pPr>
    </w:p>
    <w:p w14:paraId="40333649" w14:textId="0287E520" w:rsidR="00347637" w:rsidRPr="00E952E8" w:rsidRDefault="00347637" w:rsidP="00347637">
      <w:pPr>
        <w:pStyle w:val="Textoindependiente"/>
        <w:tabs>
          <w:tab w:val="left" w:pos="426"/>
        </w:tabs>
        <w:spacing w:line="360" w:lineRule="auto"/>
        <w:ind w:right="49"/>
        <w:jc w:val="both"/>
        <w:rPr>
          <w:rFonts w:ascii="Arial" w:hAnsi="Arial" w:cs="Arial"/>
        </w:rPr>
      </w:pPr>
      <w:r w:rsidRPr="00E952E8">
        <w:rPr>
          <w:rFonts w:ascii="Arial" w:hAnsi="Arial" w:cs="Arial"/>
        </w:rPr>
        <w:t>Las comunicaciones entre el Área Coordinadora de Archivos y los Responsables de los Archivo</w:t>
      </w:r>
      <w:r w:rsidR="00A16ECD">
        <w:rPr>
          <w:rFonts w:ascii="Arial" w:hAnsi="Arial" w:cs="Arial"/>
        </w:rPr>
        <w:t>s</w:t>
      </w:r>
      <w:r w:rsidRPr="00E952E8">
        <w:rPr>
          <w:rFonts w:ascii="Arial" w:hAnsi="Arial" w:cs="Arial"/>
        </w:rPr>
        <w:t xml:space="preserve"> de Trámite, General e Histórico se realizará por medio de oficios, con el objetivo de documentar e integrar los expedientes correspondientes y definir quién será el resguardante de lo generado y recibido.</w:t>
      </w:r>
    </w:p>
    <w:p w14:paraId="07B677F3" w14:textId="77777777" w:rsidR="00347637" w:rsidRPr="00E952E8" w:rsidRDefault="00347637" w:rsidP="00347637">
      <w:pPr>
        <w:pStyle w:val="Textoindependiente"/>
        <w:tabs>
          <w:tab w:val="left" w:pos="426"/>
        </w:tabs>
        <w:spacing w:line="276" w:lineRule="auto"/>
        <w:rPr>
          <w:rFonts w:ascii="Arial" w:hAnsi="Arial" w:cs="Arial"/>
          <w:iCs/>
          <w:sz w:val="26"/>
          <w:szCs w:val="26"/>
        </w:rPr>
      </w:pPr>
    </w:p>
    <w:p w14:paraId="7E244831" w14:textId="77777777" w:rsidR="00347637" w:rsidRPr="00E952E8" w:rsidRDefault="00347637" w:rsidP="00347637">
      <w:pPr>
        <w:pStyle w:val="Ttulo1"/>
        <w:tabs>
          <w:tab w:val="left" w:pos="426"/>
          <w:tab w:val="left" w:pos="648"/>
        </w:tabs>
        <w:spacing w:line="276" w:lineRule="auto"/>
        <w:ind w:left="0"/>
        <w:jc w:val="center"/>
        <w:rPr>
          <w:rFonts w:ascii="Arial" w:hAnsi="Arial" w:cs="Arial"/>
          <w:iCs/>
          <w:sz w:val="28"/>
          <w:szCs w:val="28"/>
        </w:rPr>
      </w:pPr>
      <w:r w:rsidRPr="00E952E8">
        <w:rPr>
          <w:rFonts w:ascii="Arial" w:hAnsi="Arial" w:cs="Arial"/>
          <w:iCs/>
          <w:spacing w:val="-3"/>
          <w:sz w:val="28"/>
          <w:szCs w:val="28"/>
        </w:rPr>
        <w:t xml:space="preserve">REPORTES </w:t>
      </w:r>
      <w:r w:rsidRPr="00E952E8">
        <w:rPr>
          <w:rFonts w:ascii="Arial" w:hAnsi="Arial" w:cs="Arial"/>
          <w:iCs/>
          <w:sz w:val="28"/>
          <w:szCs w:val="28"/>
        </w:rPr>
        <w:t>DE</w:t>
      </w:r>
      <w:r w:rsidRPr="00E952E8">
        <w:rPr>
          <w:rFonts w:ascii="Arial" w:hAnsi="Arial" w:cs="Arial"/>
          <w:iCs/>
          <w:spacing w:val="-6"/>
          <w:sz w:val="28"/>
          <w:szCs w:val="28"/>
        </w:rPr>
        <w:t xml:space="preserve"> </w:t>
      </w:r>
      <w:r w:rsidRPr="00E952E8">
        <w:rPr>
          <w:rFonts w:ascii="Arial" w:hAnsi="Arial" w:cs="Arial"/>
          <w:iCs/>
          <w:spacing w:val="-3"/>
          <w:sz w:val="28"/>
          <w:szCs w:val="28"/>
        </w:rPr>
        <w:t>AVANCES.</w:t>
      </w:r>
    </w:p>
    <w:p w14:paraId="50F2725E" w14:textId="77777777" w:rsidR="00347637" w:rsidRPr="00E952E8" w:rsidRDefault="00347637" w:rsidP="00347637">
      <w:pPr>
        <w:pStyle w:val="Textoindependiente"/>
        <w:tabs>
          <w:tab w:val="left" w:pos="426"/>
        </w:tabs>
        <w:spacing w:line="276" w:lineRule="auto"/>
        <w:rPr>
          <w:rFonts w:ascii="Arial" w:hAnsi="Arial" w:cs="Arial"/>
          <w:b/>
          <w:sz w:val="28"/>
          <w:szCs w:val="28"/>
        </w:rPr>
      </w:pPr>
    </w:p>
    <w:p w14:paraId="001A4FA7" w14:textId="77777777" w:rsidR="00347637" w:rsidRPr="00E952E8" w:rsidRDefault="00347637" w:rsidP="00347637">
      <w:pPr>
        <w:pStyle w:val="Textoindependiente"/>
        <w:tabs>
          <w:tab w:val="left" w:pos="426"/>
        </w:tabs>
        <w:spacing w:line="360" w:lineRule="auto"/>
        <w:ind w:right="49"/>
        <w:jc w:val="both"/>
        <w:rPr>
          <w:rFonts w:ascii="Arial" w:hAnsi="Arial" w:cs="Arial"/>
        </w:rPr>
      </w:pPr>
      <w:r w:rsidRPr="00E952E8">
        <w:rPr>
          <w:rFonts w:ascii="Arial" w:hAnsi="Arial" w:cs="Arial"/>
        </w:rPr>
        <w:t xml:space="preserve">El Área Coordinadora de Archivos solicitará de forma trimestral los avances de las actividades definidas en el presente Programa. </w:t>
      </w:r>
    </w:p>
    <w:p w14:paraId="0C6E626F" w14:textId="77777777" w:rsidR="00347637" w:rsidRPr="00E952E8" w:rsidRDefault="00347637" w:rsidP="00347637">
      <w:pPr>
        <w:tabs>
          <w:tab w:val="left" w:pos="426"/>
        </w:tabs>
        <w:rPr>
          <w:rFonts w:ascii="Arial" w:hAnsi="Arial" w:cs="Arial"/>
        </w:rPr>
      </w:pPr>
    </w:p>
    <w:p w14:paraId="01C2E89D" w14:textId="77777777" w:rsidR="00347637" w:rsidRPr="00E952E8" w:rsidRDefault="00347637" w:rsidP="00347637">
      <w:pPr>
        <w:pStyle w:val="Ttulo1"/>
        <w:tabs>
          <w:tab w:val="left" w:pos="426"/>
          <w:tab w:val="left" w:pos="649"/>
        </w:tabs>
        <w:spacing w:line="276" w:lineRule="auto"/>
        <w:ind w:left="0"/>
        <w:jc w:val="center"/>
        <w:rPr>
          <w:rFonts w:ascii="Arial" w:hAnsi="Arial" w:cs="Arial"/>
          <w:sz w:val="28"/>
          <w:szCs w:val="28"/>
        </w:rPr>
      </w:pPr>
      <w:r w:rsidRPr="00E952E8">
        <w:rPr>
          <w:rFonts w:ascii="Arial" w:hAnsi="Arial" w:cs="Arial"/>
          <w:spacing w:val="-3"/>
          <w:sz w:val="28"/>
          <w:szCs w:val="28"/>
        </w:rPr>
        <w:t xml:space="preserve">ADMINISTRACIÓN </w:t>
      </w:r>
      <w:r w:rsidRPr="00E952E8">
        <w:rPr>
          <w:rFonts w:ascii="Arial" w:hAnsi="Arial" w:cs="Arial"/>
          <w:sz w:val="28"/>
          <w:szCs w:val="28"/>
        </w:rPr>
        <w:t>DE</w:t>
      </w:r>
      <w:r w:rsidRPr="00E952E8">
        <w:rPr>
          <w:rFonts w:ascii="Arial" w:hAnsi="Arial" w:cs="Arial"/>
          <w:spacing w:val="-6"/>
          <w:sz w:val="28"/>
          <w:szCs w:val="28"/>
        </w:rPr>
        <w:t xml:space="preserve"> </w:t>
      </w:r>
      <w:r w:rsidRPr="00E952E8">
        <w:rPr>
          <w:rFonts w:ascii="Arial" w:hAnsi="Arial" w:cs="Arial"/>
          <w:spacing w:val="-3"/>
          <w:sz w:val="28"/>
          <w:szCs w:val="28"/>
        </w:rPr>
        <w:t>RIESGOS.</w:t>
      </w:r>
    </w:p>
    <w:p w14:paraId="2D6277F0" w14:textId="77777777" w:rsidR="00347637" w:rsidRPr="00E952E8" w:rsidRDefault="00347637" w:rsidP="00347637">
      <w:pPr>
        <w:pStyle w:val="Textoindependiente"/>
        <w:tabs>
          <w:tab w:val="left" w:pos="426"/>
        </w:tabs>
        <w:spacing w:line="276" w:lineRule="auto"/>
        <w:rPr>
          <w:rFonts w:ascii="Arial" w:hAnsi="Arial" w:cs="Arial"/>
          <w:b/>
          <w:sz w:val="26"/>
          <w:szCs w:val="26"/>
        </w:rPr>
      </w:pPr>
    </w:p>
    <w:p w14:paraId="35A00384" w14:textId="77777777" w:rsidR="00347637" w:rsidRPr="00545B5B" w:rsidRDefault="00347637" w:rsidP="00347637">
      <w:pPr>
        <w:pStyle w:val="Textoindependiente"/>
        <w:tabs>
          <w:tab w:val="left" w:pos="426"/>
        </w:tabs>
        <w:spacing w:line="360" w:lineRule="auto"/>
        <w:ind w:right="49"/>
        <w:jc w:val="both"/>
        <w:rPr>
          <w:rFonts w:ascii="Calibri" w:hAnsi="Calibri" w:cs="Calibri"/>
        </w:rPr>
      </w:pPr>
      <w:r w:rsidRPr="00E952E8">
        <w:rPr>
          <w:rFonts w:ascii="Arial" w:hAnsi="Arial" w:cs="Arial"/>
        </w:rPr>
        <w:t>Existen</w:t>
      </w:r>
      <w:r w:rsidRPr="00E952E8">
        <w:rPr>
          <w:rFonts w:ascii="Arial" w:hAnsi="Arial" w:cs="Arial"/>
          <w:spacing w:val="-6"/>
        </w:rPr>
        <w:t xml:space="preserve"> </w:t>
      </w:r>
      <w:r w:rsidRPr="00E952E8">
        <w:rPr>
          <w:rFonts w:ascii="Arial" w:hAnsi="Arial" w:cs="Arial"/>
        </w:rPr>
        <w:t>riesgos</w:t>
      </w:r>
      <w:r w:rsidRPr="00E952E8">
        <w:rPr>
          <w:rFonts w:ascii="Arial" w:hAnsi="Arial" w:cs="Arial"/>
          <w:spacing w:val="-8"/>
        </w:rPr>
        <w:t xml:space="preserve"> financieros, normativos y en materia de capital humano </w:t>
      </w:r>
      <w:r w:rsidRPr="00E952E8">
        <w:rPr>
          <w:rFonts w:ascii="Arial" w:hAnsi="Arial" w:cs="Arial"/>
        </w:rPr>
        <w:t>que,</w:t>
      </w:r>
      <w:r w:rsidRPr="00E952E8">
        <w:rPr>
          <w:rFonts w:ascii="Arial" w:hAnsi="Arial" w:cs="Arial"/>
          <w:spacing w:val="-7"/>
        </w:rPr>
        <w:t xml:space="preserve"> </w:t>
      </w:r>
      <w:r w:rsidRPr="00E952E8">
        <w:rPr>
          <w:rFonts w:ascii="Arial" w:hAnsi="Arial" w:cs="Arial"/>
        </w:rPr>
        <w:t>en</w:t>
      </w:r>
      <w:r w:rsidRPr="00E952E8">
        <w:rPr>
          <w:rFonts w:ascii="Arial" w:hAnsi="Arial" w:cs="Arial"/>
          <w:spacing w:val="-5"/>
        </w:rPr>
        <w:t xml:space="preserve"> </w:t>
      </w:r>
      <w:r w:rsidRPr="00E952E8">
        <w:rPr>
          <w:rFonts w:ascii="Arial" w:hAnsi="Arial" w:cs="Arial"/>
        </w:rPr>
        <w:t>caso</w:t>
      </w:r>
      <w:r w:rsidRPr="00E952E8">
        <w:rPr>
          <w:rFonts w:ascii="Arial" w:hAnsi="Arial" w:cs="Arial"/>
          <w:spacing w:val="-7"/>
        </w:rPr>
        <w:t xml:space="preserve"> </w:t>
      </w:r>
      <w:r w:rsidRPr="00E952E8">
        <w:rPr>
          <w:rFonts w:ascii="Arial" w:hAnsi="Arial" w:cs="Arial"/>
        </w:rPr>
        <w:t>de</w:t>
      </w:r>
      <w:r w:rsidRPr="00E952E8">
        <w:rPr>
          <w:rFonts w:ascii="Arial" w:hAnsi="Arial" w:cs="Arial"/>
          <w:spacing w:val="-7"/>
        </w:rPr>
        <w:t xml:space="preserve"> </w:t>
      </w:r>
      <w:r w:rsidRPr="00E952E8">
        <w:rPr>
          <w:rFonts w:ascii="Arial" w:hAnsi="Arial" w:cs="Arial"/>
        </w:rPr>
        <w:t>materializarse,</w:t>
      </w:r>
      <w:r w:rsidRPr="00E952E8">
        <w:rPr>
          <w:rFonts w:ascii="Arial" w:hAnsi="Arial" w:cs="Arial"/>
          <w:spacing w:val="-7"/>
        </w:rPr>
        <w:t xml:space="preserve"> </w:t>
      </w:r>
      <w:r w:rsidRPr="00E952E8">
        <w:rPr>
          <w:rFonts w:ascii="Arial" w:hAnsi="Arial" w:cs="Arial"/>
        </w:rPr>
        <w:t>podrían</w:t>
      </w:r>
      <w:r w:rsidRPr="00E952E8">
        <w:rPr>
          <w:rFonts w:ascii="Arial" w:hAnsi="Arial" w:cs="Arial"/>
          <w:spacing w:val="-5"/>
        </w:rPr>
        <w:t xml:space="preserve"> </w:t>
      </w:r>
      <w:r w:rsidRPr="00E952E8">
        <w:rPr>
          <w:rFonts w:ascii="Arial" w:hAnsi="Arial" w:cs="Arial"/>
        </w:rPr>
        <w:t>evitar</w:t>
      </w:r>
      <w:r w:rsidRPr="00E952E8">
        <w:rPr>
          <w:rFonts w:ascii="Arial" w:hAnsi="Arial" w:cs="Arial"/>
          <w:spacing w:val="-7"/>
        </w:rPr>
        <w:t xml:space="preserve"> </w:t>
      </w:r>
      <w:r w:rsidRPr="00E952E8">
        <w:rPr>
          <w:rFonts w:ascii="Arial" w:hAnsi="Arial" w:cs="Arial"/>
        </w:rPr>
        <w:t>que</w:t>
      </w:r>
      <w:r w:rsidRPr="00E952E8">
        <w:rPr>
          <w:rFonts w:ascii="Arial" w:hAnsi="Arial" w:cs="Arial"/>
          <w:spacing w:val="-7"/>
        </w:rPr>
        <w:t xml:space="preserve"> </w:t>
      </w:r>
      <w:r w:rsidRPr="00E952E8">
        <w:rPr>
          <w:rFonts w:ascii="Arial" w:hAnsi="Arial" w:cs="Arial"/>
        </w:rPr>
        <w:t>se</w:t>
      </w:r>
      <w:r w:rsidRPr="00E952E8">
        <w:rPr>
          <w:rFonts w:ascii="Arial" w:hAnsi="Arial" w:cs="Arial"/>
          <w:spacing w:val="-7"/>
        </w:rPr>
        <w:t xml:space="preserve"> </w:t>
      </w:r>
      <w:r w:rsidRPr="00E952E8">
        <w:rPr>
          <w:rFonts w:ascii="Arial" w:hAnsi="Arial" w:cs="Arial"/>
        </w:rPr>
        <w:t>alcancen</w:t>
      </w:r>
      <w:r w:rsidRPr="00E952E8">
        <w:rPr>
          <w:rFonts w:ascii="Arial" w:hAnsi="Arial" w:cs="Arial"/>
          <w:spacing w:val="-3"/>
        </w:rPr>
        <w:t xml:space="preserve"> </w:t>
      </w:r>
      <w:r w:rsidRPr="00E952E8">
        <w:rPr>
          <w:rFonts w:ascii="Arial" w:hAnsi="Arial" w:cs="Arial"/>
        </w:rPr>
        <w:t>los</w:t>
      </w:r>
      <w:r w:rsidRPr="00E952E8">
        <w:rPr>
          <w:rFonts w:ascii="Arial" w:hAnsi="Arial" w:cs="Arial"/>
          <w:spacing w:val="-6"/>
        </w:rPr>
        <w:t xml:space="preserve"> </w:t>
      </w:r>
      <w:r w:rsidRPr="00E952E8">
        <w:rPr>
          <w:rFonts w:ascii="Arial" w:hAnsi="Arial" w:cs="Arial"/>
        </w:rPr>
        <w:t>objetivos</w:t>
      </w:r>
      <w:r w:rsidRPr="00E952E8">
        <w:rPr>
          <w:rFonts w:ascii="Arial" w:hAnsi="Arial" w:cs="Arial"/>
          <w:spacing w:val="-7"/>
        </w:rPr>
        <w:t xml:space="preserve"> </w:t>
      </w:r>
      <w:r w:rsidRPr="00E952E8">
        <w:rPr>
          <w:rFonts w:ascii="Arial" w:hAnsi="Arial" w:cs="Arial"/>
        </w:rPr>
        <w:t>planteados en el Programa Anual, por ello es necesario identificarlos y administrarlos adecuadamente a fin de disminuir la probabilidad de que ocurran.</w:t>
      </w:r>
    </w:p>
    <w:p w14:paraId="56B3B3EC" w14:textId="77777777" w:rsidR="00347637" w:rsidRPr="00F5711E" w:rsidRDefault="00347637" w:rsidP="00347637">
      <w:pPr>
        <w:pStyle w:val="Textoindependiente"/>
        <w:tabs>
          <w:tab w:val="left" w:pos="426"/>
        </w:tabs>
        <w:spacing w:line="276" w:lineRule="auto"/>
        <w:ind w:right="49"/>
        <w:jc w:val="both"/>
        <w:rPr>
          <w:rFonts w:ascii="Calibri" w:hAnsi="Calibri" w:cs="Calibri"/>
          <w:b/>
        </w:rPr>
      </w:pPr>
    </w:p>
    <w:tbl>
      <w:tblPr>
        <w:tblStyle w:val="Tablaconcuadrcula"/>
        <w:tblW w:w="10490" w:type="dxa"/>
        <w:tblInd w:w="-856" w:type="dxa"/>
        <w:tblLook w:val="04A0" w:firstRow="1" w:lastRow="0" w:firstColumn="1" w:lastColumn="0" w:noHBand="0" w:noVBand="1"/>
      </w:tblPr>
      <w:tblGrid>
        <w:gridCol w:w="705"/>
        <w:gridCol w:w="3185"/>
        <w:gridCol w:w="5108"/>
        <w:gridCol w:w="1492"/>
      </w:tblGrid>
      <w:tr w:rsidR="00347637" w:rsidRPr="00333EB0" w14:paraId="37CCCD27" w14:textId="77777777" w:rsidTr="0038479E">
        <w:trPr>
          <w:trHeight w:val="848"/>
        </w:trPr>
        <w:tc>
          <w:tcPr>
            <w:tcW w:w="709" w:type="dxa"/>
            <w:shd w:val="clear" w:color="auto" w:fill="BFBFBF" w:themeFill="background1" w:themeFillShade="BF"/>
            <w:vAlign w:val="center"/>
          </w:tcPr>
          <w:p w14:paraId="470A3DD3"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rPr>
            </w:pPr>
            <w:proofErr w:type="spellStart"/>
            <w:r w:rsidRPr="00333EB0">
              <w:rPr>
                <w:rFonts w:ascii="Arial" w:eastAsia="Carlito" w:hAnsi="Arial" w:cs="Arial"/>
                <w:b/>
              </w:rPr>
              <w:t>N°</w:t>
            </w:r>
            <w:proofErr w:type="spellEnd"/>
          </w:p>
        </w:tc>
        <w:tc>
          <w:tcPr>
            <w:tcW w:w="3202" w:type="dxa"/>
            <w:shd w:val="clear" w:color="auto" w:fill="BFBFBF" w:themeFill="background1" w:themeFillShade="BF"/>
            <w:vAlign w:val="center"/>
          </w:tcPr>
          <w:p w14:paraId="6EF2A05D"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rPr>
            </w:pPr>
          </w:p>
          <w:p w14:paraId="6CFF1262"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rPr>
            </w:pPr>
            <w:r w:rsidRPr="00333EB0">
              <w:rPr>
                <w:rFonts w:ascii="Arial" w:eastAsia="Carlito" w:hAnsi="Arial" w:cs="Arial"/>
                <w:b/>
              </w:rPr>
              <w:t>ACTIVIDAD PROGRAMADA.</w:t>
            </w:r>
          </w:p>
          <w:p w14:paraId="10712A86"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rPr>
            </w:pPr>
          </w:p>
        </w:tc>
        <w:tc>
          <w:tcPr>
            <w:tcW w:w="5162" w:type="dxa"/>
            <w:shd w:val="clear" w:color="auto" w:fill="BFBFBF" w:themeFill="background1" w:themeFillShade="BF"/>
            <w:vAlign w:val="center"/>
          </w:tcPr>
          <w:p w14:paraId="6078FFF7"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rPr>
            </w:pPr>
            <w:r w:rsidRPr="00333EB0">
              <w:rPr>
                <w:rFonts w:ascii="Arial" w:eastAsia="Carlito" w:hAnsi="Arial" w:cs="Arial"/>
                <w:b/>
              </w:rPr>
              <w:t>POSIBLE RIESGO.</w:t>
            </w:r>
          </w:p>
        </w:tc>
        <w:tc>
          <w:tcPr>
            <w:tcW w:w="1417" w:type="dxa"/>
            <w:shd w:val="clear" w:color="auto" w:fill="BFBFBF" w:themeFill="background1" w:themeFillShade="BF"/>
            <w:vAlign w:val="center"/>
          </w:tcPr>
          <w:p w14:paraId="1D0083CB"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rPr>
            </w:pPr>
            <w:r w:rsidRPr="00333EB0">
              <w:rPr>
                <w:rFonts w:ascii="Arial" w:eastAsia="Carlito" w:hAnsi="Arial" w:cs="Arial"/>
                <w:b/>
              </w:rPr>
              <w:t>INTERNO O EXTERNO.</w:t>
            </w:r>
          </w:p>
        </w:tc>
      </w:tr>
      <w:tr w:rsidR="00347637" w:rsidRPr="00333EB0" w14:paraId="1033698E" w14:textId="77777777" w:rsidTr="0038479E">
        <w:tc>
          <w:tcPr>
            <w:tcW w:w="709" w:type="dxa"/>
            <w:vAlign w:val="center"/>
          </w:tcPr>
          <w:p w14:paraId="46E712CE"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rPr>
            </w:pPr>
            <w:r w:rsidRPr="00333EB0">
              <w:rPr>
                <w:rFonts w:ascii="Arial" w:eastAsia="Carlito" w:hAnsi="Arial" w:cs="Arial"/>
                <w:b/>
              </w:rPr>
              <w:t>1</w:t>
            </w:r>
          </w:p>
        </w:tc>
        <w:tc>
          <w:tcPr>
            <w:tcW w:w="3202" w:type="dxa"/>
            <w:vAlign w:val="center"/>
          </w:tcPr>
          <w:p w14:paraId="29C9472C" w14:textId="77777777" w:rsidR="00347637" w:rsidRPr="00333EB0" w:rsidRDefault="00347637" w:rsidP="0038479E">
            <w:pPr>
              <w:pStyle w:val="Textoindependiente"/>
              <w:tabs>
                <w:tab w:val="left" w:pos="426"/>
              </w:tabs>
              <w:spacing w:line="276" w:lineRule="auto"/>
              <w:ind w:right="49"/>
              <w:rPr>
                <w:rFonts w:ascii="Arial" w:eastAsia="Carlito" w:hAnsi="Arial" w:cs="Arial"/>
                <w:b/>
                <w:highlight w:val="yellow"/>
              </w:rPr>
            </w:pPr>
            <w:r w:rsidRPr="00333EB0">
              <w:rPr>
                <w:rFonts w:ascii="Arial" w:eastAsia="Carlito" w:hAnsi="Arial" w:cs="Arial"/>
                <w:b/>
              </w:rPr>
              <w:t>Establecimiento del Sistema Institucional de Archivos.</w:t>
            </w:r>
          </w:p>
        </w:tc>
        <w:tc>
          <w:tcPr>
            <w:tcW w:w="5162" w:type="dxa"/>
            <w:vAlign w:val="center"/>
          </w:tcPr>
          <w:p w14:paraId="29BC30C3" w14:textId="77777777" w:rsidR="00347637" w:rsidRPr="00333EB0" w:rsidRDefault="00347637" w:rsidP="0038479E">
            <w:pPr>
              <w:pStyle w:val="Textoindependiente"/>
              <w:tabs>
                <w:tab w:val="left" w:pos="426"/>
              </w:tabs>
              <w:spacing w:line="276" w:lineRule="auto"/>
              <w:ind w:right="49"/>
              <w:rPr>
                <w:rFonts w:ascii="Arial" w:eastAsia="Carlito" w:hAnsi="Arial" w:cs="Arial"/>
                <w:b/>
              </w:rPr>
            </w:pPr>
            <w:r w:rsidRPr="00333EB0">
              <w:rPr>
                <w:rFonts w:ascii="Arial" w:eastAsia="Carlito" w:hAnsi="Arial" w:cs="Arial"/>
                <w:b/>
              </w:rPr>
              <w:t>Cambios en los integrantes del SIA.</w:t>
            </w:r>
          </w:p>
          <w:p w14:paraId="33A77126" w14:textId="77777777" w:rsidR="00347637" w:rsidRPr="00333EB0" w:rsidRDefault="00347637" w:rsidP="0038479E">
            <w:pPr>
              <w:pStyle w:val="Textoindependiente"/>
              <w:tabs>
                <w:tab w:val="left" w:pos="426"/>
              </w:tabs>
              <w:spacing w:line="276" w:lineRule="auto"/>
              <w:ind w:right="49"/>
              <w:rPr>
                <w:rFonts w:ascii="Arial" w:eastAsia="Carlito" w:hAnsi="Arial" w:cs="Arial"/>
                <w:b/>
              </w:rPr>
            </w:pPr>
            <w:r w:rsidRPr="00333EB0">
              <w:rPr>
                <w:rFonts w:ascii="Arial" w:eastAsia="Carlito" w:hAnsi="Arial" w:cs="Arial"/>
                <w:b/>
              </w:rPr>
              <w:t>Causa: Rotación de personal y desinterés de los titulares de las áreas municipales para nombrar RAT.</w:t>
            </w:r>
          </w:p>
          <w:p w14:paraId="39AC7D25" w14:textId="77777777" w:rsidR="00347637" w:rsidRPr="00333EB0" w:rsidRDefault="00347637" w:rsidP="0038479E">
            <w:pPr>
              <w:pStyle w:val="Textoindependiente"/>
              <w:tabs>
                <w:tab w:val="left" w:pos="426"/>
              </w:tabs>
              <w:spacing w:line="276" w:lineRule="auto"/>
              <w:ind w:right="49"/>
              <w:rPr>
                <w:rFonts w:ascii="Arial" w:eastAsia="Carlito" w:hAnsi="Arial" w:cs="Arial"/>
                <w:b/>
                <w:highlight w:val="yellow"/>
              </w:rPr>
            </w:pPr>
            <w:r w:rsidRPr="00333EB0">
              <w:rPr>
                <w:rFonts w:ascii="Arial" w:eastAsia="Carlito" w:hAnsi="Arial" w:cs="Arial"/>
                <w:b/>
              </w:rPr>
              <w:t>Efecto: Incumplimiento de objetivos establecidos en el PADA.</w:t>
            </w:r>
          </w:p>
        </w:tc>
        <w:tc>
          <w:tcPr>
            <w:tcW w:w="1417" w:type="dxa"/>
            <w:vAlign w:val="center"/>
          </w:tcPr>
          <w:p w14:paraId="2949D314"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rPr>
            </w:pPr>
            <w:r w:rsidRPr="00333EB0">
              <w:rPr>
                <w:rFonts w:ascii="Arial" w:eastAsia="Carlito" w:hAnsi="Arial" w:cs="Arial"/>
                <w:b/>
              </w:rPr>
              <w:t>Interno.</w:t>
            </w:r>
          </w:p>
        </w:tc>
      </w:tr>
      <w:tr w:rsidR="00347637" w:rsidRPr="00333EB0" w14:paraId="31C3B2C5" w14:textId="77777777" w:rsidTr="0038479E">
        <w:tc>
          <w:tcPr>
            <w:tcW w:w="709" w:type="dxa"/>
            <w:vAlign w:val="center"/>
          </w:tcPr>
          <w:p w14:paraId="1F652469"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rPr>
            </w:pPr>
            <w:r w:rsidRPr="00333EB0">
              <w:rPr>
                <w:rFonts w:ascii="Arial" w:eastAsia="Carlito" w:hAnsi="Arial" w:cs="Arial"/>
                <w:b/>
              </w:rPr>
              <w:t>2</w:t>
            </w:r>
          </w:p>
        </w:tc>
        <w:tc>
          <w:tcPr>
            <w:tcW w:w="3202" w:type="dxa"/>
            <w:vAlign w:val="center"/>
          </w:tcPr>
          <w:p w14:paraId="06328FFD" w14:textId="77777777" w:rsidR="00347637" w:rsidRPr="00333EB0" w:rsidRDefault="00347637" w:rsidP="0038479E">
            <w:pPr>
              <w:pStyle w:val="Textoindependiente"/>
              <w:tabs>
                <w:tab w:val="left" w:pos="426"/>
              </w:tabs>
              <w:spacing w:line="276" w:lineRule="auto"/>
              <w:ind w:right="49"/>
              <w:rPr>
                <w:rFonts w:ascii="Arial" w:eastAsia="Carlito" w:hAnsi="Arial" w:cs="Arial"/>
                <w:b/>
                <w:highlight w:val="yellow"/>
              </w:rPr>
            </w:pPr>
            <w:r w:rsidRPr="00333EB0">
              <w:rPr>
                <w:rFonts w:ascii="Arial" w:eastAsia="Carlito" w:hAnsi="Arial" w:cs="Arial"/>
                <w:b/>
              </w:rPr>
              <w:t>Establecimiento del Grupo Interdisciplinario.</w:t>
            </w:r>
          </w:p>
        </w:tc>
        <w:tc>
          <w:tcPr>
            <w:tcW w:w="5162" w:type="dxa"/>
            <w:vAlign w:val="center"/>
          </w:tcPr>
          <w:p w14:paraId="5CCA8718" w14:textId="77777777" w:rsidR="00347637" w:rsidRPr="00333EB0" w:rsidRDefault="00347637" w:rsidP="0038479E">
            <w:pPr>
              <w:pStyle w:val="Textoindependiente"/>
              <w:tabs>
                <w:tab w:val="left" w:pos="426"/>
              </w:tabs>
              <w:spacing w:line="276" w:lineRule="auto"/>
              <w:ind w:right="49"/>
              <w:rPr>
                <w:rFonts w:ascii="Arial" w:eastAsia="Carlito" w:hAnsi="Arial" w:cs="Arial"/>
                <w:b/>
              </w:rPr>
            </w:pPr>
            <w:r w:rsidRPr="00333EB0">
              <w:rPr>
                <w:rFonts w:ascii="Arial" w:eastAsia="Carlito" w:hAnsi="Arial" w:cs="Arial"/>
                <w:b/>
              </w:rPr>
              <w:t>Cambios en los integrantes del GI.</w:t>
            </w:r>
          </w:p>
          <w:p w14:paraId="60AD87AC" w14:textId="77777777" w:rsidR="00347637" w:rsidRPr="00333EB0" w:rsidRDefault="00347637" w:rsidP="0038479E">
            <w:pPr>
              <w:pStyle w:val="Textoindependiente"/>
              <w:tabs>
                <w:tab w:val="left" w:pos="426"/>
              </w:tabs>
              <w:spacing w:line="276" w:lineRule="auto"/>
              <w:ind w:right="49"/>
              <w:rPr>
                <w:rFonts w:ascii="Arial" w:eastAsia="Carlito" w:hAnsi="Arial" w:cs="Arial"/>
                <w:b/>
              </w:rPr>
            </w:pPr>
            <w:r w:rsidRPr="00333EB0">
              <w:rPr>
                <w:rFonts w:ascii="Arial" w:eastAsia="Carlito" w:hAnsi="Arial" w:cs="Arial"/>
                <w:b/>
              </w:rPr>
              <w:t>Causa: Rotación de titulares.</w:t>
            </w:r>
          </w:p>
          <w:p w14:paraId="7C3AB729" w14:textId="67B9635D" w:rsidR="00347637" w:rsidRPr="00333EB0" w:rsidRDefault="00347637" w:rsidP="0038479E">
            <w:pPr>
              <w:pStyle w:val="Textoindependiente"/>
              <w:tabs>
                <w:tab w:val="left" w:pos="426"/>
              </w:tabs>
              <w:spacing w:line="276" w:lineRule="auto"/>
              <w:ind w:right="49"/>
              <w:rPr>
                <w:rFonts w:ascii="Arial" w:eastAsia="Carlito" w:hAnsi="Arial" w:cs="Arial"/>
                <w:b/>
                <w:highlight w:val="yellow"/>
              </w:rPr>
            </w:pPr>
            <w:r w:rsidRPr="00333EB0">
              <w:rPr>
                <w:rFonts w:ascii="Arial" w:eastAsia="Carlito" w:hAnsi="Arial" w:cs="Arial"/>
                <w:b/>
              </w:rPr>
              <w:t>Efecto: Imposibilidad de realizar bajas documentales</w:t>
            </w:r>
            <w:r w:rsidR="005E34AB">
              <w:rPr>
                <w:rFonts w:ascii="Arial" w:eastAsia="Carlito" w:hAnsi="Arial" w:cs="Arial"/>
                <w:b/>
              </w:rPr>
              <w:t xml:space="preserve"> y en consecuencia,</w:t>
            </w:r>
            <w:r w:rsidRPr="00333EB0">
              <w:rPr>
                <w:rFonts w:ascii="Arial" w:eastAsia="Carlito" w:hAnsi="Arial" w:cs="Arial"/>
                <w:b/>
              </w:rPr>
              <w:t xml:space="preserve"> por </w:t>
            </w:r>
            <w:r w:rsidR="004F00F7">
              <w:rPr>
                <w:rFonts w:ascii="Arial" w:eastAsia="Carlito" w:hAnsi="Arial" w:cs="Arial"/>
                <w:b/>
              </w:rPr>
              <w:t xml:space="preserve">la </w:t>
            </w:r>
            <w:r w:rsidRPr="00333EB0">
              <w:rPr>
                <w:rFonts w:ascii="Arial" w:eastAsia="Carlito" w:hAnsi="Arial" w:cs="Arial"/>
                <w:b/>
              </w:rPr>
              <w:t>falta de espacio en las instalaciones del Archivo General,</w:t>
            </w:r>
            <w:r w:rsidR="00767B6E">
              <w:rPr>
                <w:rFonts w:ascii="Arial" w:eastAsia="Carlito" w:hAnsi="Arial" w:cs="Arial"/>
                <w:b/>
              </w:rPr>
              <w:t xml:space="preserve"> </w:t>
            </w:r>
            <w:r w:rsidR="00E27D85">
              <w:rPr>
                <w:rFonts w:ascii="Arial" w:eastAsia="Carlito" w:hAnsi="Arial" w:cs="Arial"/>
                <w:b/>
              </w:rPr>
              <w:t xml:space="preserve">no se recibirían </w:t>
            </w:r>
            <w:r w:rsidRPr="00333EB0">
              <w:rPr>
                <w:rFonts w:ascii="Arial" w:eastAsia="Carlito" w:hAnsi="Arial" w:cs="Arial"/>
                <w:b/>
              </w:rPr>
              <w:t>transferencias primarias.</w:t>
            </w:r>
          </w:p>
        </w:tc>
        <w:tc>
          <w:tcPr>
            <w:tcW w:w="1417" w:type="dxa"/>
            <w:vAlign w:val="center"/>
          </w:tcPr>
          <w:p w14:paraId="73918C63"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highlight w:val="yellow"/>
              </w:rPr>
            </w:pPr>
            <w:r w:rsidRPr="00333EB0">
              <w:rPr>
                <w:rFonts w:ascii="Arial" w:eastAsia="Carlito" w:hAnsi="Arial" w:cs="Arial"/>
                <w:b/>
              </w:rPr>
              <w:t>Interno.</w:t>
            </w:r>
          </w:p>
        </w:tc>
      </w:tr>
      <w:tr w:rsidR="00347637" w:rsidRPr="00333EB0" w14:paraId="1F0B37A0" w14:textId="77777777" w:rsidTr="0038479E">
        <w:tc>
          <w:tcPr>
            <w:tcW w:w="709" w:type="dxa"/>
            <w:vAlign w:val="center"/>
          </w:tcPr>
          <w:p w14:paraId="3BADEC55"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rPr>
            </w:pPr>
            <w:r w:rsidRPr="00333EB0">
              <w:rPr>
                <w:rFonts w:ascii="Arial" w:eastAsia="Carlito" w:hAnsi="Arial" w:cs="Arial"/>
                <w:b/>
              </w:rPr>
              <w:t>3</w:t>
            </w:r>
          </w:p>
        </w:tc>
        <w:tc>
          <w:tcPr>
            <w:tcW w:w="3202" w:type="dxa"/>
            <w:vAlign w:val="center"/>
          </w:tcPr>
          <w:p w14:paraId="1A505EA2" w14:textId="77777777" w:rsidR="00347637" w:rsidRPr="00333EB0" w:rsidRDefault="00347637" w:rsidP="0038479E">
            <w:pPr>
              <w:pStyle w:val="Textoindependiente"/>
              <w:tabs>
                <w:tab w:val="left" w:pos="426"/>
              </w:tabs>
              <w:spacing w:line="276" w:lineRule="auto"/>
              <w:ind w:right="49"/>
              <w:rPr>
                <w:rFonts w:ascii="Arial" w:eastAsia="Carlito" w:hAnsi="Arial" w:cs="Arial"/>
                <w:b/>
                <w:highlight w:val="yellow"/>
              </w:rPr>
            </w:pPr>
            <w:r w:rsidRPr="00333EB0">
              <w:rPr>
                <w:rFonts w:ascii="Arial" w:eastAsia="Carlito" w:hAnsi="Arial" w:cs="Arial"/>
                <w:b/>
              </w:rPr>
              <w:t>Elaboración del Cuadro General de Clasificación Archivística.</w:t>
            </w:r>
          </w:p>
        </w:tc>
        <w:tc>
          <w:tcPr>
            <w:tcW w:w="5162" w:type="dxa"/>
            <w:vAlign w:val="center"/>
          </w:tcPr>
          <w:p w14:paraId="184B39F5" w14:textId="77777777" w:rsidR="00347637" w:rsidRPr="00333EB0" w:rsidRDefault="00347637" w:rsidP="0038479E">
            <w:pPr>
              <w:pStyle w:val="Textoindependiente"/>
              <w:tabs>
                <w:tab w:val="left" w:pos="426"/>
              </w:tabs>
              <w:spacing w:line="276" w:lineRule="auto"/>
              <w:ind w:right="49"/>
              <w:rPr>
                <w:rFonts w:ascii="Arial" w:eastAsia="Carlito" w:hAnsi="Arial" w:cs="Arial"/>
                <w:b/>
              </w:rPr>
            </w:pPr>
            <w:r w:rsidRPr="00333EB0">
              <w:rPr>
                <w:rFonts w:ascii="Arial" w:eastAsia="Carlito" w:hAnsi="Arial" w:cs="Arial"/>
                <w:b/>
              </w:rPr>
              <w:t xml:space="preserve">Desfase en la realización de mesas de trabajo. </w:t>
            </w:r>
          </w:p>
          <w:p w14:paraId="18FB1BF6" w14:textId="77777777" w:rsidR="00347637" w:rsidRPr="00333EB0" w:rsidRDefault="00347637" w:rsidP="0038479E">
            <w:pPr>
              <w:pStyle w:val="Textoindependiente"/>
              <w:tabs>
                <w:tab w:val="left" w:pos="426"/>
              </w:tabs>
              <w:spacing w:line="276" w:lineRule="auto"/>
              <w:ind w:right="49"/>
              <w:rPr>
                <w:rFonts w:ascii="Arial" w:eastAsia="Carlito" w:hAnsi="Arial" w:cs="Arial"/>
                <w:b/>
              </w:rPr>
            </w:pPr>
            <w:r w:rsidRPr="00333EB0">
              <w:rPr>
                <w:rFonts w:ascii="Arial" w:eastAsia="Carlito" w:hAnsi="Arial" w:cs="Arial"/>
                <w:b/>
              </w:rPr>
              <w:t>Causa: Desinterés y/o negativa de los responsables de las unidades administrativas para coadyuvar en la elaboración de la matriz de funciones.</w:t>
            </w:r>
          </w:p>
          <w:p w14:paraId="746C696E" w14:textId="69F6C371" w:rsidR="00347637" w:rsidRPr="00333EB0" w:rsidRDefault="00347637" w:rsidP="0038479E">
            <w:pPr>
              <w:pStyle w:val="Textoindependiente"/>
              <w:tabs>
                <w:tab w:val="left" w:pos="426"/>
              </w:tabs>
              <w:spacing w:line="276" w:lineRule="auto"/>
              <w:ind w:right="49"/>
              <w:rPr>
                <w:rFonts w:ascii="Arial" w:eastAsia="Carlito" w:hAnsi="Arial" w:cs="Arial"/>
                <w:b/>
                <w:highlight w:val="yellow"/>
              </w:rPr>
            </w:pPr>
            <w:r w:rsidRPr="00333EB0">
              <w:rPr>
                <w:rFonts w:ascii="Arial" w:eastAsia="Carlito" w:hAnsi="Arial" w:cs="Arial"/>
                <w:b/>
              </w:rPr>
              <w:t xml:space="preserve">Efecto: Desorganización documental, imposibilidad de elaborar </w:t>
            </w:r>
            <w:r w:rsidR="00575449">
              <w:rPr>
                <w:rFonts w:ascii="Arial" w:eastAsia="Carlito" w:hAnsi="Arial" w:cs="Arial"/>
                <w:b/>
              </w:rPr>
              <w:t xml:space="preserve">el </w:t>
            </w:r>
            <w:r w:rsidRPr="00333EB0">
              <w:rPr>
                <w:rFonts w:ascii="Arial" w:eastAsia="Carlito" w:hAnsi="Arial" w:cs="Arial"/>
                <w:b/>
              </w:rPr>
              <w:t xml:space="preserve">CADIDO, inventarios documentales y </w:t>
            </w:r>
            <w:r w:rsidR="00575449">
              <w:rPr>
                <w:rFonts w:ascii="Arial" w:eastAsia="Carlito" w:hAnsi="Arial" w:cs="Arial"/>
                <w:b/>
              </w:rPr>
              <w:t xml:space="preserve">la realización </w:t>
            </w:r>
            <w:r w:rsidRPr="00333EB0">
              <w:rPr>
                <w:rFonts w:ascii="Arial" w:eastAsia="Carlito" w:hAnsi="Arial" w:cs="Arial"/>
                <w:b/>
              </w:rPr>
              <w:t>de transferencias primarias y secundarias.</w:t>
            </w:r>
          </w:p>
        </w:tc>
        <w:tc>
          <w:tcPr>
            <w:tcW w:w="1417" w:type="dxa"/>
            <w:vAlign w:val="center"/>
          </w:tcPr>
          <w:p w14:paraId="7E15A295"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highlight w:val="yellow"/>
              </w:rPr>
            </w:pPr>
            <w:r w:rsidRPr="00333EB0">
              <w:rPr>
                <w:rFonts w:ascii="Arial" w:eastAsia="Carlito" w:hAnsi="Arial" w:cs="Arial"/>
                <w:b/>
              </w:rPr>
              <w:t>Interno.</w:t>
            </w:r>
          </w:p>
        </w:tc>
      </w:tr>
      <w:tr w:rsidR="00347637" w:rsidRPr="00333EB0" w14:paraId="7753B825" w14:textId="77777777" w:rsidTr="0038479E">
        <w:tc>
          <w:tcPr>
            <w:tcW w:w="709" w:type="dxa"/>
            <w:vAlign w:val="center"/>
          </w:tcPr>
          <w:p w14:paraId="0C61B498"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rPr>
            </w:pPr>
            <w:r w:rsidRPr="00333EB0">
              <w:rPr>
                <w:rFonts w:ascii="Arial" w:eastAsia="Carlito" w:hAnsi="Arial" w:cs="Arial"/>
                <w:b/>
              </w:rPr>
              <w:t>4</w:t>
            </w:r>
          </w:p>
        </w:tc>
        <w:tc>
          <w:tcPr>
            <w:tcW w:w="3202" w:type="dxa"/>
            <w:vAlign w:val="center"/>
          </w:tcPr>
          <w:p w14:paraId="1B59D8ED" w14:textId="77777777" w:rsidR="00347637" w:rsidRPr="00333EB0" w:rsidRDefault="00347637" w:rsidP="0038479E">
            <w:pPr>
              <w:pStyle w:val="Textoindependiente"/>
              <w:tabs>
                <w:tab w:val="left" w:pos="426"/>
              </w:tabs>
              <w:spacing w:line="276" w:lineRule="auto"/>
              <w:ind w:right="49"/>
              <w:rPr>
                <w:rFonts w:ascii="Arial" w:eastAsia="Carlito" w:hAnsi="Arial" w:cs="Arial"/>
                <w:b/>
                <w:highlight w:val="yellow"/>
              </w:rPr>
            </w:pPr>
            <w:r w:rsidRPr="00333EB0">
              <w:rPr>
                <w:rFonts w:ascii="Arial" w:eastAsia="Carlito" w:hAnsi="Arial" w:cs="Arial"/>
                <w:b/>
              </w:rPr>
              <w:t>Elaboración del Catálogo de Disposición Documental.</w:t>
            </w:r>
          </w:p>
        </w:tc>
        <w:tc>
          <w:tcPr>
            <w:tcW w:w="5162" w:type="dxa"/>
            <w:vAlign w:val="center"/>
          </w:tcPr>
          <w:p w14:paraId="60E3CE4B" w14:textId="77777777" w:rsidR="00347637" w:rsidRPr="00333EB0" w:rsidRDefault="00347637" w:rsidP="0038479E">
            <w:pPr>
              <w:pStyle w:val="Textoindependiente"/>
              <w:tabs>
                <w:tab w:val="left" w:pos="426"/>
              </w:tabs>
              <w:spacing w:line="276" w:lineRule="auto"/>
              <w:ind w:right="49"/>
              <w:rPr>
                <w:rFonts w:ascii="Arial" w:eastAsia="Carlito" w:hAnsi="Arial" w:cs="Arial"/>
                <w:b/>
              </w:rPr>
            </w:pPr>
            <w:r w:rsidRPr="00333EB0">
              <w:rPr>
                <w:rFonts w:ascii="Arial" w:eastAsia="Carlito" w:hAnsi="Arial" w:cs="Arial"/>
                <w:b/>
              </w:rPr>
              <w:t xml:space="preserve">Desfase en la realización de mesas de trabajo. </w:t>
            </w:r>
          </w:p>
          <w:p w14:paraId="1E6DF70E" w14:textId="77777777" w:rsidR="00347637" w:rsidRPr="00333EB0" w:rsidRDefault="00347637" w:rsidP="0038479E">
            <w:pPr>
              <w:pStyle w:val="Textoindependiente"/>
              <w:tabs>
                <w:tab w:val="left" w:pos="426"/>
              </w:tabs>
              <w:spacing w:line="276" w:lineRule="auto"/>
              <w:ind w:right="49"/>
              <w:rPr>
                <w:rFonts w:ascii="Arial" w:eastAsia="Carlito" w:hAnsi="Arial" w:cs="Arial"/>
                <w:b/>
              </w:rPr>
            </w:pPr>
            <w:r w:rsidRPr="00333EB0">
              <w:rPr>
                <w:rFonts w:ascii="Arial" w:eastAsia="Carlito" w:hAnsi="Arial" w:cs="Arial"/>
                <w:b/>
              </w:rPr>
              <w:t>Causa: Desinterés y/o negativa de los responsables de las unidades administrativas para coadyuvar en la elaboración de las fichas técnicas de valoración documental.</w:t>
            </w:r>
          </w:p>
          <w:p w14:paraId="7BAB8576" w14:textId="5B3F3C14" w:rsidR="00347637" w:rsidRPr="00333EB0" w:rsidRDefault="00347637" w:rsidP="0038479E">
            <w:pPr>
              <w:pStyle w:val="Textoindependiente"/>
              <w:tabs>
                <w:tab w:val="left" w:pos="426"/>
              </w:tabs>
              <w:spacing w:line="276" w:lineRule="auto"/>
              <w:ind w:right="49"/>
              <w:rPr>
                <w:rFonts w:ascii="Arial" w:eastAsia="Carlito" w:hAnsi="Arial" w:cs="Arial"/>
                <w:b/>
                <w:highlight w:val="yellow"/>
              </w:rPr>
            </w:pPr>
            <w:r w:rsidRPr="00333EB0">
              <w:rPr>
                <w:rFonts w:ascii="Arial" w:eastAsia="Carlito" w:hAnsi="Arial" w:cs="Arial"/>
                <w:b/>
              </w:rPr>
              <w:t xml:space="preserve">Efecto: Imposibilidad de promover bajas documentales </w:t>
            </w:r>
            <w:r w:rsidR="00575449" w:rsidRPr="00333EB0">
              <w:rPr>
                <w:rFonts w:ascii="Arial" w:eastAsia="Carlito" w:hAnsi="Arial" w:cs="Arial"/>
                <w:b/>
              </w:rPr>
              <w:t xml:space="preserve">y </w:t>
            </w:r>
            <w:r w:rsidR="00575449">
              <w:rPr>
                <w:rFonts w:ascii="Arial" w:eastAsia="Carlito" w:hAnsi="Arial" w:cs="Arial"/>
                <w:b/>
              </w:rPr>
              <w:t xml:space="preserve">la realización </w:t>
            </w:r>
            <w:r w:rsidR="00575449" w:rsidRPr="00333EB0">
              <w:rPr>
                <w:rFonts w:ascii="Arial" w:eastAsia="Carlito" w:hAnsi="Arial" w:cs="Arial"/>
                <w:b/>
              </w:rPr>
              <w:t>de transferencias primarias y secundarias.</w:t>
            </w:r>
          </w:p>
        </w:tc>
        <w:tc>
          <w:tcPr>
            <w:tcW w:w="1417" w:type="dxa"/>
            <w:vAlign w:val="center"/>
          </w:tcPr>
          <w:p w14:paraId="7E2BF49A"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highlight w:val="yellow"/>
              </w:rPr>
            </w:pPr>
            <w:r w:rsidRPr="00333EB0">
              <w:rPr>
                <w:rFonts w:ascii="Arial" w:eastAsia="Carlito" w:hAnsi="Arial" w:cs="Arial"/>
                <w:b/>
              </w:rPr>
              <w:t>Interno.</w:t>
            </w:r>
          </w:p>
        </w:tc>
      </w:tr>
      <w:tr w:rsidR="00347637" w:rsidRPr="00333EB0" w14:paraId="6CB5A5FD" w14:textId="77777777" w:rsidTr="0038479E">
        <w:tc>
          <w:tcPr>
            <w:tcW w:w="709" w:type="dxa"/>
            <w:vAlign w:val="center"/>
          </w:tcPr>
          <w:p w14:paraId="61CC5B8D"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rPr>
            </w:pPr>
            <w:r w:rsidRPr="00333EB0">
              <w:rPr>
                <w:rFonts w:ascii="Arial" w:eastAsia="Carlito" w:hAnsi="Arial" w:cs="Arial"/>
                <w:b/>
              </w:rPr>
              <w:t>5</w:t>
            </w:r>
          </w:p>
        </w:tc>
        <w:tc>
          <w:tcPr>
            <w:tcW w:w="3202" w:type="dxa"/>
            <w:vAlign w:val="center"/>
          </w:tcPr>
          <w:p w14:paraId="77E110A7" w14:textId="3DCB3A83" w:rsidR="00347637" w:rsidRPr="00333EB0" w:rsidRDefault="00347637" w:rsidP="0038479E">
            <w:pPr>
              <w:pStyle w:val="Textoindependiente"/>
              <w:tabs>
                <w:tab w:val="left" w:pos="426"/>
              </w:tabs>
              <w:spacing w:line="276" w:lineRule="auto"/>
              <w:ind w:right="49"/>
              <w:rPr>
                <w:rFonts w:ascii="Arial" w:eastAsia="Carlito" w:hAnsi="Arial" w:cs="Arial"/>
                <w:b/>
                <w:highlight w:val="yellow"/>
              </w:rPr>
            </w:pPr>
            <w:r w:rsidRPr="00333EB0">
              <w:rPr>
                <w:rFonts w:ascii="Arial" w:eastAsia="Carlito" w:hAnsi="Arial" w:cs="Arial"/>
                <w:b/>
              </w:rPr>
              <w:t>Difusión de los instrumentos de control archivístic</w:t>
            </w:r>
            <w:r w:rsidR="00575449">
              <w:rPr>
                <w:rFonts w:ascii="Arial" w:eastAsia="Carlito" w:hAnsi="Arial" w:cs="Arial"/>
                <w:b/>
              </w:rPr>
              <w:t>o</w:t>
            </w:r>
            <w:r w:rsidRPr="00333EB0">
              <w:rPr>
                <w:rFonts w:ascii="Arial" w:eastAsia="Carlito" w:hAnsi="Arial" w:cs="Arial"/>
                <w:b/>
              </w:rPr>
              <w:t xml:space="preserve"> y capacitación para su aplicación.</w:t>
            </w:r>
          </w:p>
        </w:tc>
        <w:tc>
          <w:tcPr>
            <w:tcW w:w="5162" w:type="dxa"/>
            <w:vAlign w:val="center"/>
          </w:tcPr>
          <w:p w14:paraId="1048CE1B" w14:textId="77777777" w:rsidR="00347637" w:rsidRPr="00333EB0" w:rsidRDefault="00347637" w:rsidP="0038479E">
            <w:pPr>
              <w:pStyle w:val="Textoindependiente"/>
              <w:tabs>
                <w:tab w:val="left" w:pos="426"/>
              </w:tabs>
              <w:spacing w:line="276" w:lineRule="auto"/>
              <w:ind w:right="49"/>
              <w:rPr>
                <w:rFonts w:ascii="Arial" w:eastAsia="Carlito" w:hAnsi="Arial" w:cs="Arial"/>
                <w:b/>
              </w:rPr>
            </w:pPr>
            <w:r w:rsidRPr="00333EB0">
              <w:rPr>
                <w:rFonts w:ascii="Arial" w:eastAsia="Carlito" w:hAnsi="Arial" w:cs="Arial"/>
                <w:b/>
              </w:rPr>
              <w:t>Inasistencia a las sesiones de capacitación.</w:t>
            </w:r>
          </w:p>
          <w:p w14:paraId="5417A9F7" w14:textId="77777777" w:rsidR="00347637" w:rsidRPr="00333EB0" w:rsidRDefault="00347637" w:rsidP="0038479E">
            <w:pPr>
              <w:pStyle w:val="Textoindependiente"/>
              <w:tabs>
                <w:tab w:val="left" w:pos="426"/>
              </w:tabs>
              <w:spacing w:line="276" w:lineRule="auto"/>
              <w:ind w:right="49"/>
              <w:rPr>
                <w:rFonts w:ascii="Arial" w:eastAsia="Carlito" w:hAnsi="Arial" w:cs="Arial"/>
                <w:b/>
              </w:rPr>
            </w:pPr>
            <w:r w:rsidRPr="00333EB0">
              <w:rPr>
                <w:rFonts w:ascii="Arial" w:eastAsia="Carlito" w:hAnsi="Arial" w:cs="Arial"/>
                <w:b/>
              </w:rPr>
              <w:t>Causa: Desinterés y/o negativa de los titulares y personal de las unidades administrativas.</w:t>
            </w:r>
          </w:p>
          <w:p w14:paraId="2AE03F80" w14:textId="77777777" w:rsidR="00347637" w:rsidRPr="00333EB0" w:rsidRDefault="00347637" w:rsidP="0038479E">
            <w:pPr>
              <w:pStyle w:val="Textoindependiente"/>
              <w:tabs>
                <w:tab w:val="left" w:pos="426"/>
              </w:tabs>
              <w:spacing w:line="276" w:lineRule="auto"/>
              <w:ind w:right="49"/>
              <w:rPr>
                <w:rFonts w:ascii="Arial" w:eastAsia="Carlito" w:hAnsi="Arial" w:cs="Arial"/>
                <w:b/>
                <w:highlight w:val="yellow"/>
              </w:rPr>
            </w:pPr>
            <w:r w:rsidRPr="00333EB0">
              <w:rPr>
                <w:rFonts w:ascii="Arial" w:eastAsia="Carlito" w:hAnsi="Arial" w:cs="Arial"/>
                <w:b/>
              </w:rPr>
              <w:t>Efecto: Desorganización de los documentos generados y resguardados en las unidades administrativas.</w:t>
            </w:r>
          </w:p>
        </w:tc>
        <w:tc>
          <w:tcPr>
            <w:tcW w:w="1417" w:type="dxa"/>
            <w:vAlign w:val="center"/>
          </w:tcPr>
          <w:p w14:paraId="77F0D203"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highlight w:val="yellow"/>
              </w:rPr>
            </w:pPr>
            <w:r w:rsidRPr="00333EB0">
              <w:rPr>
                <w:rFonts w:ascii="Arial" w:eastAsia="Carlito" w:hAnsi="Arial" w:cs="Arial"/>
                <w:b/>
              </w:rPr>
              <w:t>Interno.</w:t>
            </w:r>
          </w:p>
        </w:tc>
      </w:tr>
      <w:tr w:rsidR="00347637" w:rsidRPr="00333EB0" w14:paraId="09647346" w14:textId="77777777" w:rsidTr="0038479E">
        <w:tc>
          <w:tcPr>
            <w:tcW w:w="709" w:type="dxa"/>
            <w:vAlign w:val="center"/>
          </w:tcPr>
          <w:p w14:paraId="0FADC024"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rPr>
            </w:pPr>
            <w:r w:rsidRPr="00333EB0">
              <w:rPr>
                <w:rFonts w:ascii="Arial" w:eastAsia="Carlito" w:hAnsi="Arial" w:cs="Arial"/>
                <w:b/>
              </w:rPr>
              <w:t>6</w:t>
            </w:r>
          </w:p>
        </w:tc>
        <w:tc>
          <w:tcPr>
            <w:tcW w:w="3202" w:type="dxa"/>
            <w:vAlign w:val="center"/>
          </w:tcPr>
          <w:p w14:paraId="17B0E7D8" w14:textId="38907D18" w:rsidR="00347637" w:rsidRPr="00333EB0" w:rsidRDefault="00347637" w:rsidP="0038479E">
            <w:pPr>
              <w:pStyle w:val="Textoindependiente"/>
              <w:tabs>
                <w:tab w:val="left" w:pos="426"/>
              </w:tabs>
              <w:spacing w:line="276" w:lineRule="auto"/>
              <w:ind w:right="49"/>
              <w:rPr>
                <w:rFonts w:ascii="Arial" w:eastAsia="Carlito" w:hAnsi="Arial" w:cs="Arial"/>
                <w:b/>
                <w:highlight w:val="yellow"/>
              </w:rPr>
            </w:pPr>
            <w:r w:rsidRPr="00333EB0">
              <w:rPr>
                <w:rFonts w:ascii="Arial" w:eastAsia="Carlito" w:hAnsi="Arial" w:cs="Arial"/>
                <w:b/>
              </w:rPr>
              <w:t>Elaboración de inventarios de Archivo</w:t>
            </w:r>
            <w:r w:rsidR="00575449">
              <w:rPr>
                <w:rFonts w:ascii="Arial" w:eastAsia="Carlito" w:hAnsi="Arial" w:cs="Arial"/>
                <w:b/>
              </w:rPr>
              <w:t>s</w:t>
            </w:r>
            <w:r w:rsidRPr="00333EB0">
              <w:rPr>
                <w:rFonts w:ascii="Arial" w:eastAsia="Carlito" w:hAnsi="Arial" w:cs="Arial"/>
                <w:b/>
              </w:rPr>
              <w:t xml:space="preserve"> de Trámite, Archivo General y Archivo Histórico.</w:t>
            </w:r>
          </w:p>
        </w:tc>
        <w:tc>
          <w:tcPr>
            <w:tcW w:w="5162" w:type="dxa"/>
            <w:vAlign w:val="center"/>
          </w:tcPr>
          <w:p w14:paraId="78BAF6DF" w14:textId="77777777" w:rsidR="00347637" w:rsidRPr="00333EB0" w:rsidRDefault="00347637" w:rsidP="0038479E">
            <w:pPr>
              <w:pStyle w:val="Textoindependiente"/>
              <w:tabs>
                <w:tab w:val="left" w:pos="426"/>
              </w:tabs>
              <w:spacing w:line="276" w:lineRule="auto"/>
              <w:ind w:right="49"/>
              <w:rPr>
                <w:rFonts w:ascii="Arial" w:eastAsia="Carlito" w:hAnsi="Arial" w:cs="Arial"/>
                <w:b/>
              </w:rPr>
            </w:pPr>
            <w:r w:rsidRPr="00333EB0">
              <w:rPr>
                <w:rFonts w:ascii="Arial" w:eastAsia="Carlito" w:hAnsi="Arial" w:cs="Arial"/>
                <w:b/>
              </w:rPr>
              <w:t>Falta de material de papelería, equipo de cómputo, equipo de protección personal e instalaciones adecuadas para la revisión de los documentos.</w:t>
            </w:r>
          </w:p>
          <w:p w14:paraId="379DCC10" w14:textId="77777777" w:rsidR="00347637" w:rsidRPr="00333EB0" w:rsidRDefault="00347637" w:rsidP="0038479E">
            <w:pPr>
              <w:pStyle w:val="Textoindependiente"/>
              <w:tabs>
                <w:tab w:val="left" w:pos="426"/>
              </w:tabs>
              <w:spacing w:line="276" w:lineRule="auto"/>
              <w:ind w:right="49"/>
              <w:rPr>
                <w:rFonts w:ascii="Arial" w:eastAsia="Carlito" w:hAnsi="Arial" w:cs="Arial"/>
                <w:b/>
              </w:rPr>
            </w:pPr>
            <w:r w:rsidRPr="00333EB0">
              <w:rPr>
                <w:rFonts w:ascii="Arial" w:eastAsia="Carlito" w:hAnsi="Arial" w:cs="Arial"/>
                <w:b/>
              </w:rPr>
              <w:t>Causa: Limitación de los recursos económicos destinados a los Archivos de Trámite de las unidades administrativas municipales, al Archivo General y al Archivo Histórico.</w:t>
            </w:r>
          </w:p>
          <w:p w14:paraId="3BAA4FD0" w14:textId="77777777" w:rsidR="00347637" w:rsidRPr="00333EB0" w:rsidRDefault="00347637" w:rsidP="0038479E">
            <w:pPr>
              <w:pStyle w:val="Textoindependiente"/>
              <w:tabs>
                <w:tab w:val="left" w:pos="426"/>
              </w:tabs>
              <w:spacing w:line="276" w:lineRule="auto"/>
              <w:ind w:right="49"/>
              <w:rPr>
                <w:rFonts w:ascii="Arial" w:eastAsia="Carlito" w:hAnsi="Arial" w:cs="Arial"/>
                <w:b/>
                <w:highlight w:val="yellow"/>
              </w:rPr>
            </w:pPr>
            <w:r w:rsidRPr="00333EB0">
              <w:rPr>
                <w:rFonts w:ascii="Arial" w:eastAsia="Carlito" w:hAnsi="Arial" w:cs="Arial"/>
                <w:b/>
              </w:rPr>
              <w:t xml:space="preserve">Efecto: No localización y pérdida de documentos, así como imposibilidad de realizar transferencias primarias, secundarias y bajas documentales. </w:t>
            </w:r>
          </w:p>
        </w:tc>
        <w:tc>
          <w:tcPr>
            <w:tcW w:w="1417" w:type="dxa"/>
            <w:vAlign w:val="center"/>
          </w:tcPr>
          <w:p w14:paraId="0FC4BBC7"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highlight w:val="yellow"/>
              </w:rPr>
            </w:pPr>
            <w:r w:rsidRPr="00333EB0">
              <w:rPr>
                <w:rFonts w:ascii="Arial" w:eastAsia="Carlito" w:hAnsi="Arial" w:cs="Arial"/>
                <w:b/>
              </w:rPr>
              <w:t>Interno.</w:t>
            </w:r>
          </w:p>
        </w:tc>
      </w:tr>
      <w:tr w:rsidR="00347637" w:rsidRPr="00333EB0" w14:paraId="381DE1A0" w14:textId="77777777" w:rsidTr="0038479E">
        <w:tc>
          <w:tcPr>
            <w:tcW w:w="709" w:type="dxa"/>
            <w:vAlign w:val="center"/>
          </w:tcPr>
          <w:p w14:paraId="6DA6FDD3"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rPr>
            </w:pPr>
            <w:r w:rsidRPr="00333EB0">
              <w:rPr>
                <w:rFonts w:ascii="Arial" w:eastAsia="Carlito" w:hAnsi="Arial" w:cs="Arial"/>
                <w:b/>
              </w:rPr>
              <w:t>7</w:t>
            </w:r>
          </w:p>
        </w:tc>
        <w:tc>
          <w:tcPr>
            <w:tcW w:w="3202" w:type="dxa"/>
            <w:vAlign w:val="center"/>
          </w:tcPr>
          <w:p w14:paraId="3A6466BD" w14:textId="77777777" w:rsidR="00347637" w:rsidRPr="00333EB0" w:rsidRDefault="00347637" w:rsidP="0038479E">
            <w:pPr>
              <w:pStyle w:val="Textoindependiente"/>
              <w:tabs>
                <w:tab w:val="left" w:pos="426"/>
              </w:tabs>
              <w:spacing w:line="276" w:lineRule="auto"/>
              <w:ind w:right="49"/>
              <w:rPr>
                <w:rFonts w:ascii="Arial" w:eastAsia="Carlito" w:hAnsi="Arial" w:cs="Arial"/>
                <w:b/>
                <w:highlight w:val="yellow"/>
              </w:rPr>
            </w:pPr>
            <w:r w:rsidRPr="00333EB0">
              <w:rPr>
                <w:rFonts w:ascii="Arial" w:eastAsia="Carlito" w:hAnsi="Arial" w:cs="Arial"/>
                <w:b/>
              </w:rPr>
              <w:t>Eliminación de Documentos de Comprobación Administrativa Inmediata (DCAI).</w:t>
            </w:r>
          </w:p>
        </w:tc>
        <w:tc>
          <w:tcPr>
            <w:tcW w:w="5162" w:type="dxa"/>
            <w:vAlign w:val="center"/>
          </w:tcPr>
          <w:p w14:paraId="38C62778" w14:textId="77777777" w:rsidR="00347637" w:rsidRPr="00333EB0" w:rsidRDefault="00347637" w:rsidP="0038479E">
            <w:pPr>
              <w:pStyle w:val="Textoindependiente"/>
              <w:tabs>
                <w:tab w:val="left" w:pos="426"/>
              </w:tabs>
              <w:spacing w:line="276" w:lineRule="auto"/>
              <w:ind w:right="49"/>
              <w:rPr>
                <w:rFonts w:ascii="Arial" w:eastAsia="Carlito" w:hAnsi="Arial" w:cs="Arial"/>
                <w:b/>
              </w:rPr>
            </w:pPr>
            <w:r w:rsidRPr="00333EB0">
              <w:rPr>
                <w:rFonts w:ascii="Arial" w:eastAsia="Carlito" w:hAnsi="Arial" w:cs="Arial"/>
                <w:b/>
              </w:rPr>
              <w:t>Falta de identificación de DCAI en las unidades administrativas municipales.</w:t>
            </w:r>
          </w:p>
          <w:p w14:paraId="24E4F306" w14:textId="77777777" w:rsidR="00347637" w:rsidRPr="00333EB0" w:rsidRDefault="00347637" w:rsidP="0038479E">
            <w:pPr>
              <w:pStyle w:val="Textoindependiente"/>
              <w:tabs>
                <w:tab w:val="left" w:pos="426"/>
              </w:tabs>
              <w:spacing w:line="276" w:lineRule="auto"/>
              <w:ind w:right="49"/>
              <w:rPr>
                <w:rFonts w:ascii="Arial" w:eastAsia="Carlito" w:hAnsi="Arial" w:cs="Arial"/>
                <w:b/>
              </w:rPr>
            </w:pPr>
            <w:r w:rsidRPr="00333EB0">
              <w:rPr>
                <w:rFonts w:ascii="Arial" w:eastAsia="Carlito" w:hAnsi="Arial" w:cs="Arial"/>
                <w:b/>
              </w:rPr>
              <w:t>Causa: Desinterés y/o negativa de los responsables de las unidades administrativas para revisar sus archivos de trámite e identificar DCAI, así como para eliminar los DCAI identificados.</w:t>
            </w:r>
          </w:p>
          <w:p w14:paraId="7E4BEB24" w14:textId="77777777" w:rsidR="00347637" w:rsidRPr="00333EB0" w:rsidRDefault="00347637" w:rsidP="0038479E">
            <w:pPr>
              <w:pStyle w:val="Textoindependiente"/>
              <w:tabs>
                <w:tab w:val="left" w:pos="426"/>
              </w:tabs>
              <w:spacing w:line="276" w:lineRule="auto"/>
              <w:ind w:right="49"/>
              <w:rPr>
                <w:rFonts w:ascii="Arial" w:eastAsia="Carlito" w:hAnsi="Arial" w:cs="Arial"/>
                <w:b/>
                <w:highlight w:val="yellow"/>
              </w:rPr>
            </w:pPr>
            <w:r w:rsidRPr="00333EB0">
              <w:rPr>
                <w:rFonts w:ascii="Arial" w:eastAsia="Carlito" w:hAnsi="Arial" w:cs="Arial"/>
                <w:b/>
              </w:rPr>
              <w:t>Efecto: Saturación de espacios en las unidades administrativas e imposibilidad de realizar transferencias primarias.</w:t>
            </w:r>
          </w:p>
        </w:tc>
        <w:tc>
          <w:tcPr>
            <w:tcW w:w="1417" w:type="dxa"/>
            <w:vAlign w:val="center"/>
          </w:tcPr>
          <w:p w14:paraId="4188CC99"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highlight w:val="yellow"/>
              </w:rPr>
            </w:pPr>
            <w:r w:rsidRPr="00333EB0">
              <w:rPr>
                <w:rFonts w:ascii="Arial" w:eastAsia="Carlito" w:hAnsi="Arial" w:cs="Arial"/>
                <w:b/>
              </w:rPr>
              <w:t>Interno.</w:t>
            </w:r>
          </w:p>
        </w:tc>
      </w:tr>
      <w:tr w:rsidR="00347637" w:rsidRPr="00333EB0" w14:paraId="2CBACA7B" w14:textId="77777777" w:rsidTr="0038479E">
        <w:tc>
          <w:tcPr>
            <w:tcW w:w="709" w:type="dxa"/>
            <w:vAlign w:val="center"/>
          </w:tcPr>
          <w:p w14:paraId="6D657B02"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rPr>
            </w:pPr>
            <w:r w:rsidRPr="00333EB0">
              <w:rPr>
                <w:rFonts w:ascii="Arial" w:eastAsia="Carlito" w:hAnsi="Arial" w:cs="Arial"/>
                <w:b/>
              </w:rPr>
              <w:t>8</w:t>
            </w:r>
          </w:p>
        </w:tc>
        <w:tc>
          <w:tcPr>
            <w:tcW w:w="3202" w:type="dxa"/>
            <w:vAlign w:val="center"/>
          </w:tcPr>
          <w:p w14:paraId="692CEB4B" w14:textId="77777777" w:rsidR="00347637" w:rsidRPr="00333EB0" w:rsidRDefault="00347637" w:rsidP="0038479E">
            <w:pPr>
              <w:pStyle w:val="Textoindependiente"/>
              <w:tabs>
                <w:tab w:val="left" w:pos="426"/>
              </w:tabs>
              <w:spacing w:line="276" w:lineRule="auto"/>
              <w:ind w:right="49"/>
              <w:rPr>
                <w:rFonts w:ascii="Arial" w:eastAsia="Carlito" w:hAnsi="Arial" w:cs="Arial"/>
                <w:b/>
                <w:highlight w:val="yellow"/>
              </w:rPr>
            </w:pPr>
            <w:r w:rsidRPr="00333EB0">
              <w:rPr>
                <w:rFonts w:ascii="Arial" w:eastAsia="Carlito" w:hAnsi="Arial" w:cs="Arial"/>
                <w:b/>
              </w:rPr>
              <w:t>Procedimiento de Baja Documental del Municipio de Oaxaca de Juárez.</w:t>
            </w:r>
          </w:p>
        </w:tc>
        <w:tc>
          <w:tcPr>
            <w:tcW w:w="5162" w:type="dxa"/>
            <w:vAlign w:val="center"/>
          </w:tcPr>
          <w:p w14:paraId="7B4B87EA" w14:textId="77777777" w:rsidR="00347637" w:rsidRPr="00333EB0" w:rsidRDefault="00347637" w:rsidP="0038479E">
            <w:pPr>
              <w:pStyle w:val="Textoindependiente"/>
              <w:tabs>
                <w:tab w:val="left" w:pos="426"/>
              </w:tabs>
              <w:spacing w:line="276" w:lineRule="auto"/>
              <w:ind w:right="49"/>
              <w:rPr>
                <w:rFonts w:ascii="Arial" w:eastAsia="Carlito" w:hAnsi="Arial" w:cs="Arial"/>
                <w:b/>
              </w:rPr>
            </w:pPr>
            <w:r w:rsidRPr="00333EB0">
              <w:rPr>
                <w:rFonts w:ascii="Arial" w:eastAsia="Carlito" w:hAnsi="Arial" w:cs="Arial"/>
                <w:b/>
              </w:rPr>
              <w:t xml:space="preserve">Inexistencia de GI, de instrumentos de consulta (inventario de baja documental) y falta de instalaciones adecuadas para el Archivo General. </w:t>
            </w:r>
          </w:p>
          <w:p w14:paraId="1BAA1CE3" w14:textId="77777777" w:rsidR="00347637" w:rsidRPr="00333EB0" w:rsidRDefault="00347637" w:rsidP="0038479E">
            <w:pPr>
              <w:pStyle w:val="Textoindependiente"/>
              <w:tabs>
                <w:tab w:val="left" w:pos="426"/>
              </w:tabs>
              <w:spacing w:line="276" w:lineRule="auto"/>
              <w:ind w:right="49"/>
              <w:rPr>
                <w:rFonts w:ascii="Arial" w:eastAsia="Carlito" w:hAnsi="Arial" w:cs="Arial"/>
                <w:b/>
              </w:rPr>
            </w:pPr>
            <w:r w:rsidRPr="00333EB0">
              <w:rPr>
                <w:rFonts w:ascii="Arial" w:eastAsia="Carlito" w:hAnsi="Arial" w:cs="Arial"/>
                <w:b/>
              </w:rPr>
              <w:t>Causa: Rotación de titulares y falta de material de papelería, equipo de cómputo, equipo de protección personal e instalaciones adecuadas para la revisión de los documentos que permita elaborar el inventario de baja en el Archivo General.</w:t>
            </w:r>
          </w:p>
          <w:p w14:paraId="6822F41F" w14:textId="77777777" w:rsidR="00347637" w:rsidRPr="00333EB0" w:rsidRDefault="00347637" w:rsidP="0038479E">
            <w:pPr>
              <w:pStyle w:val="Textoindependiente"/>
              <w:tabs>
                <w:tab w:val="left" w:pos="426"/>
              </w:tabs>
              <w:spacing w:line="276" w:lineRule="auto"/>
              <w:ind w:right="49"/>
              <w:rPr>
                <w:rFonts w:ascii="Arial" w:eastAsia="Carlito" w:hAnsi="Arial" w:cs="Arial"/>
                <w:b/>
                <w:highlight w:val="yellow"/>
              </w:rPr>
            </w:pPr>
            <w:r w:rsidRPr="00333EB0">
              <w:rPr>
                <w:rFonts w:ascii="Arial" w:eastAsia="Carlito" w:hAnsi="Arial" w:cs="Arial"/>
                <w:b/>
              </w:rPr>
              <w:t xml:space="preserve">Efecto: Saturación de las instalaciones del Archivo General e imposibilidad de recibir transferencias primarias. </w:t>
            </w:r>
          </w:p>
        </w:tc>
        <w:tc>
          <w:tcPr>
            <w:tcW w:w="1417" w:type="dxa"/>
            <w:vAlign w:val="center"/>
          </w:tcPr>
          <w:p w14:paraId="1FFC4A4A"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highlight w:val="yellow"/>
              </w:rPr>
            </w:pPr>
            <w:r w:rsidRPr="00333EB0">
              <w:rPr>
                <w:rFonts w:ascii="Arial" w:eastAsia="Carlito" w:hAnsi="Arial" w:cs="Arial"/>
                <w:b/>
              </w:rPr>
              <w:t>Interno.</w:t>
            </w:r>
          </w:p>
        </w:tc>
      </w:tr>
      <w:tr w:rsidR="00347637" w:rsidRPr="00333EB0" w14:paraId="690E570B" w14:textId="77777777" w:rsidTr="0038479E">
        <w:tc>
          <w:tcPr>
            <w:tcW w:w="709" w:type="dxa"/>
            <w:vAlign w:val="center"/>
          </w:tcPr>
          <w:p w14:paraId="14F6A31C"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rPr>
            </w:pPr>
            <w:r w:rsidRPr="00333EB0">
              <w:rPr>
                <w:rFonts w:ascii="Arial" w:eastAsia="Carlito" w:hAnsi="Arial" w:cs="Arial"/>
                <w:b/>
              </w:rPr>
              <w:t>9</w:t>
            </w:r>
          </w:p>
        </w:tc>
        <w:tc>
          <w:tcPr>
            <w:tcW w:w="3202" w:type="dxa"/>
            <w:vAlign w:val="center"/>
          </w:tcPr>
          <w:p w14:paraId="54DC1527" w14:textId="77777777" w:rsidR="00347637" w:rsidRPr="00333EB0" w:rsidRDefault="00347637" w:rsidP="0038479E">
            <w:pPr>
              <w:pStyle w:val="Textoindependiente"/>
              <w:tabs>
                <w:tab w:val="left" w:pos="426"/>
              </w:tabs>
              <w:spacing w:line="276" w:lineRule="auto"/>
              <w:ind w:right="49"/>
              <w:rPr>
                <w:rFonts w:ascii="Arial" w:eastAsia="Carlito" w:hAnsi="Arial" w:cs="Arial"/>
                <w:b/>
                <w:highlight w:val="yellow"/>
              </w:rPr>
            </w:pPr>
            <w:r w:rsidRPr="00333EB0">
              <w:rPr>
                <w:rFonts w:ascii="Arial" w:eastAsia="Carlito" w:hAnsi="Arial" w:cs="Arial"/>
                <w:b/>
              </w:rPr>
              <w:t>Actualización del Reglamento de Archivos del Municipio de Oaxaca de Juárez.</w:t>
            </w:r>
          </w:p>
        </w:tc>
        <w:tc>
          <w:tcPr>
            <w:tcW w:w="5162" w:type="dxa"/>
            <w:vAlign w:val="center"/>
          </w:tcPr>
          <w:p w14:paraId="1A246AE9" w14:textId="77777777" w:rsidR="00347637" w:rsidRPr="00333EB0" w:rsidRDefault="00347637" w:rsidP="0038479E">
            <w:pPr>
              <w:pStyle w:val="Textoindependiente"/>
              <w:tabs>
                <w:tab w:val="left" w:pos="426"/>
              </w:tabs>
              <w:spacing w:line="276" w:lineRule="auto"/>
              <w:ind w:right="49"/>
              <w:rPr>
                <w:rFonts w:ascii="Arial" w:eastAsia="Carlito" w:hAnsi="Arial" w:cs="Arial"/>
                <w:b/>
              </w:rPr>
            </w:pPr>
            <w:r w:rsidRPr="00333EB0">
              <w:rPr>
                <w:rFonts w:ascii="Arial" w:eastAsia="Carlito" w:hAnsi="Arial" w:cs="Arial"/>
                <w:b/>
              </w:rPr>
              <w:t>Demora en el proceso de aprobación del Reglamento de Archivos del Municipio de Oaxaca de Juárez.</w:t>
            </w:r>
          </w:p>
          <w:p w14:paraId="02263C26" w14:textId="77777777" w:rsidR="00347637" w:rsidRPr="00333EB0" w:rsidRDefault="00347637" w:rsidP="0038479E">
            <w:pPr>
              <w:pStyle w:val="Textoindependiente"/>
              <w:tabs>
                <w:tab w:val="left" w:pos="426"/>
              </w:tabs>
              <w:spacing w:line="276" w:lineRule="auto"/>
              <w:ind w:right="49"/>
              <w:rPr>
                <w:rFonts w:ascii="Arial" w:eastAsia="Carlito" w:hAnsi="Arial" w:cs="Arial"/>
                <w:b/>
              </w:rPr>
            </w:pPr>
            <w:r w:rsidRPr="00333EB0">
              <w:rPr>
                <w:rFonts w:ascii="Arial" w:eastAsia="Carlito" w:hAnsi="Arial" w:cs="Arial"/>
                <w:b/>
              </w:rPr>
              <w:t xml:space="preserve">Causa: Carga laboral en las instancias responsables de la revisión y aprobación de normativa municipal. </w:t>
            </w:r>
          </w:p>
          <w:p w14:paraId="0FDE2692" w14:textId="72CAE1B7" w:rsidR="00347637" w:rsidRPr="00333EB0" w:rsidRDefault="00347637" w:rsidP="0038479E">
            <w:pPr>
              <w:pStyle w:val="Textoindependiente"/>
              <w:tabs>
                <w:tab w:val="left" w:pos="426"/>
              </w:tabs>
              <w:spacing w:line="276" w:lineRule="auto"/>
              <w:ind w:right="49"/>
              <w:rPr>
                <w:rFonts w:ascii="Arial" w:eastAsia="Carlito" w:hAnsi="Arial" w:cs="Arial"/>
                <w:b/>
                <w:highlight w:val="yellow"/>
              </w:rPr>
            </w:pPr>
            <w:r w:rsidRPr="00333EB0">
              <w:rPr>
                <w:rFonts w:ascii="Arial" w:eastAsia="Carlito" w:hAnsi="Arial" w:cs="Arial"/>
                <w:b/>
              </w:rPr>
              <w:t>Efecto: Desarmonización de la normativ</w:t>
            </w:r>
            <w:r w:rsidR="007801FD">
              <w:rPr>
                <w:rFonts w:ascii="Arial" w:eastAsia="Carlito" w:hAnsi="Arial" w:cs="Arial"/>
                <w:b/>
              </w:rPr>
              <w:t>idad</w:t>
            </w:r>
            <w:r w:rsidRPr="00333EB0">
              <w:rPr>
                <w:rFonts w:ascii="Arial" w:eastAsia="Carlito" w:hAnsi="Arial" w:cs="Arial"/>
                <w:b/>
              </w:rPr>
              <w:t xml:space="preserve"> municipal</w:t>
            </w:r>
            <w:r w:rsidR="007801FD">
              <w:rPr>
                <w:rFonts w:ascii="Arial" w:eastAsia="Carlito" w:hAnsi="Arial" w:cs="Arial"/>
                <w:b/>
              </w:rPr>
              <w:t>,</w:t>
            </w:r>
            <w:r w:rsidRPr="00333EB0">
              <w:rPr>
                <w:rFonts w:ascii="Arial" w:eastAsia="Carlito" w:hAnsi="Arial" w:cs="Arial"/>
                <w:b/>
              </w:rPr>
              <w:t xml:space="preserve"> respecto a la estatal y nacional vigente en materia de archivos.  </w:t>
            </w:r>
          </w:p>
        </w:tc>
        <w:tc>
          <w:tcPr>
            <w:tcW w:w="1417" w:type="dxa"/>
            <w:vAlign w:val="center"/>
          </w:tcPr>
          <w:p w14:paraId="587A5B53"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highlight w:val="yellow"/>
              </w:rPr>
            </w:pPr>
            <w:r w:rsidRPr="00333EB0">
              <w:rPr>
                <w:rFonts w:ascii="Arial" w:eastAsia="Carlito" w:hAnsi="Arial" w:cs="Arial"/>
                <w:b/>
              </w:rPr>
              <w:t>Interno.</w:t>
            </w:r>
          </w:p>
        </w:tc>
      </w:tr>
      <w:tr w:rsidR="00347637" w:rsidRPr="00333EB0" w14:paraId="72FC4C3D" w14:textId="77777777" w:rsidTr="0038479E">
        <w:tc>
          <w:tcPr>
            <w:tcW w:w="709" w:type="dxa"/>
            <w:vAlign w:val="center"/>
          </w:tcPr>
          <w:p w14:paraId="662E1D4E"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rPr>
            </w:pPr>
            <w:r w:rsidRPr="00333EB0">
              <w:rPr>
                <w:rFonts w:ascii="Arial" w:eastAsia="Carlito" w:hAnsi="Arial" w:cs="Arial"/>
                <w:b/>
              </w:rPr>
              <w:t>10</w:t>
            </w:r>
          </w:p>
        </w:tc>
        <w:tc>
          <w:tcPr>
            <w:tcW w:w="3202" w:type="dxa"/>
            <w:vAlign w:val="center"/>
          </w:tcPr>
          <w:p w14:paraId="12273126" w14:textId="77777777" w:rsidR="00347637" w:rsidRPr="00333EB0" w:rsidRDefault="00347637" w:rsidP="0038479E">
            <w:pPr>
              <w:pStyle w:val="Textoindependiente"/>
              <w:tabs>
                <w:tab w:val="left" w:pos="426"/>
              </w:tabs>
              <w:spacing w:line="276" w:lineRule="auto"/>
              <w:ind w:right="49"/>
              <w:rPr>
                <w:rFonts w:ascii="Arial" w:eastAsia="Carlito" w:hAnsi="Arial" w:cs="Arial"/>
                <w:b/>
                <w:highlight w:val="yellow"/>
              </w:rPr>
            </w:pPr>
            <w:r w:rsidRPr="00333EB0">
              <w:rPr>
                <w:rFonts w:ascii="Arial" w:eastAsia="Carlito" w:hAnsi="Arial" w:cs="Arial"/>
                <w:b/>
              </w:rPr>
              <w:t>Difusión del Reglamento de Archivos del Municipio de Oaxaca de Juárez actualizado.</w:t>
            </w:r>
          </w:p>
        </w:tc>
        <w:tc>
          <w:tcPr>
            <w:tcW w:w="5162" w:type="dxa"/>
            <w:vAlign w:val="center"/>
          </w:tcPr>
          <w:p w14:paraId="0495434B" w14:textId="77777777" w:rsidR="00347637" w:rsidRPr="00333EB0" w:rsidRDefault="00347637" w:rsidP="0038479E">
            <w:pPr>
              <w:pStyle w:val="Textoindependiente"/>
              <w:tabs>
                <w:tab w:val="left" w:pos="426"/>
              </w:tabs>
              <w:spacing w:line="276" w:lineRule="auto"/>
              <w:ind w:right="49"/>
              <w:rPr>
                <w:rFonts w:ascii="Arial" w:eastAsia="Carlito" w:hAnsi="Arial" w:cs="Arial"/>
                <w:b/>
              </w:rPr>
            </w:pPr>
            <w:r w:rsidRPr="00333EB0">
              <w:rPr>
                <w:rFonts w:ascii="Arial" w:eastAsia="Carlito" w:hAnsi="Arial" w:cs="Arial"/>
                <w:b/>
              </w:rPr>
              <w:t>Inasistencia a las sesiones de difusión.</w:t>
            </w:r>
          </w:p>
          <w:p w14:paraId="6D434878" w14:textId="77777777" w:rsidR="00347637" w:rsidRPr="00333EB0" w:rsidRDefault="00347637" w:rsidP="0038479E">
            <w:pPr>
              <w:pStyle w:val="Textoindependiente"/>
              <w:tabs>
                <w:tab w:val="left" w:pos="426"/>
              </w:tabs>
              <w:spacing w:line="276" w:lineRule="auto"/>
              <w:ind w:right="49"/>
              <w:rPr>
                <w:rFonts w:ascii="Arial" w:eastAsia="Carlito" w:hAnsi="Arial" w:cs="Arial"/>
                <w:b/>
              </w:rPr>
            </w:pPr>
            <w:r w:rsidRPr="00333EB0">
              <w:rPr>
                <w:rFonts w:ascii="Arial" w:eastAsia="Carlito" w:hAnsi="Arial" w:cs="Arial"/>
                <w:b/>
              </w:rPr>
              <w:t>Causa: Desinterés de los titulares y personal de las unidades administrativas municipales.</w:t>
            </w:r>
          </w:p>
          <w:p w14:paraId="49401496" w14:textId="6CC59FD0" w:rsidR="00347637" w:rsidRPr="00333EB0" w:rsidRDefault="00347637" w:rsidP="0038479E">
            <w:pPr>
              <w:pStyle w:val="Textoindependiente"/>
              <w:tabs>
                <w:tab w:val="left" w:pos="426"/>
              </w:tabs>
              <w:spacing w:line="276" w:lineRule="auto"/>
              <w:ind w:right="49"/>
              <w:rPr>
                <w:rFonts w:ascii="Arial" w:eastAsia="Carlito" w:hAnsi="Arial" w:cs="Arial"/>
                <w:b/>
                <w:highlight w:val="yellow"/>
              </w:rPr>
            </w:pPr>
            <w:r w:rsidRPr="00333EB0">
              <w:rPr>
                <w:rFonts w:ascii="Arial" w:eastAsia="Carlito" w:hAnsi="Arial" w:cs="Arial"/>
                <w:b/>
              </w:rPr>
              <w:t>Efecto: Incumplimiento de obligaciones archivísticas, de acuerdo con lo estipulado en la normativ</w:t>
            </w:r>
            <w:r w:rsidR="007801FD">
              <w:rPr>
                <w:rFonts w:ascii="Arial" w:eastAsia="Carlito" w:hAnsi="Arial" w:cs="Arial"/>
                <w:b/>
              </w:rPr>
              <w:t>id</w:t>
            </w:r>
            <w:r w:rsidRPr="00333EB0">
              <w:rPr>
                <w:rFonts w:ascii="Arial" w:eastAsia="Carlito" w:hAnsi="Arial" w:cs="Arial"/>
                <w:b/>
              </w:rPr>
              <w:t>a</w:t>
            </w:r>
            <w:r w:rsidR="007801FD">
              <w:rPr>
                <w:rFonts w:ascii="Arial" w:eastAsia="Carlito" w:hAnsi="Arial" w:cs="Arial"/>
                <w:b/>
              </w:rPr>
              <w:t>d</w:t>
            </w:r>
            <w:r w:rsidRPr="00333EB0">
              <w:rPr>
                <w:rFonts w:ascii="Arial" w:eastAsia="Carlito" w:hAnsi="Arial" w:cs="Arial"/>
                <w:b/>
              </w:rPr>
              <w:t xml:space="preserve"> estatal y nacional vigente en materia de archivos.</w:t>
            </w:r>
          </w:p>
        </w:tc>
        <w:tc>
          <w:tcPr>
            <w:tcW w:w="1417" w:type="dxa"/>
            <w:vAlign w:val="center"/>
          </w:tcPr>
          <w:p w14:paraId="3A629509"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highlight w:val="yellow"/>
              </w:rPr>
            </w:pPr>
            <w:r w:rsidRPr="00333EB0">
              <w:rPr>
                <w:rFonts w:ascii="Arial" w:eastAsia="Carlito" w:hAnsi="Arial" w:cs="Arial"/>
                <w:b/>
              </w:rPr>
              <w:t>Interno.</w:t>
            </w:r>
          </w:p>
        </w:tc>
      </w:tr>
      <w:tr w:rsidR="00347637" w:rsidRPr="00333EB0" w14:paraId="1DD95772" w14:textId="77777777" w:rsidTr="0038479E">
        <w:tc>
          <w:tcPr>
            <w:tcW w:w="709" w:type="dxa"/>
            <w:vAlign w:val="center"/>
          </w:tcPr>
          <w:p w14:paraId="5405B56C"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rPr>
            </w:pPr>
            <w:r w:rsidRPr="00333EB0">
              <w:rPr>
                <w:rFonts w:ascii="Arial" w:eastAsia="Carlito" w:hAnsi="Arial" w:cs="Arial"/>
                <w:b/>
              </w:rPr>
              <w:t>11</w:t>
            </w:r>
          </w:p>
        </w:tc>
        <w:tc>
          <w:tcPr>
            <w:tcW w:w="3202" w:type="dxa"/>
            <w:vAlign w:val="center"/>
          </w:tcPr>
          <w:p w14:paraId="7A0DD469" w14:textId="77777777" w:rsidR="00347637" w:rsidRPr="00333EB0" w:rsidRDefault="00347637" w:rsidP="0038479E">
            <w:pPr>
              <w:pStyle w:val="Textoindependiente"/>
              <w:tabs>
                <w:tab w:val="left" w:pos="426"/>
              </w:tabs>
              <w:spacing w:line="276" w:lineRule="auto"/>
              <w:ind w:right="49"/>
              <w:rPr>
                <w:rFonts w:ascii="Arial" w:eastAsia="Carlito" w:hAnsi="Arial" w:cs="Arial"/>
                <w:b/>
                <w:highlight w:val="yellow"/>
              </w:rPr>
            </w:pPr>
            <w:r w:rsidRPr="00333EB0">
              <w:rPr>
                <w:rFonts w:ascii="Arial" w:eastAsia="Carlito" w:hAnsi="Arial" w:cs="Arial"/>
                <w:b/>
              </w:rPr>
              <w:t>Registrar los Archivos del Municipio de Oaxaca de Juárez en el Registro Nacional de Archivos (RNA).</w:t>
            </w:r>
          </w:p>
        </w:tc>
        <w:tc>
          <w:tcPr>
            <w:tcW w:w="5162" w:type="dxa"/>
            <w:vAlign w:val="center"/>
          </w:tcPr>
          <w:p w14:paraId="7F9ABAB9" w14:textId="77777777" w:rsidR="00347637" w:rsidRPr="00333EB0" w:rsidRDefault="00347637" w:rsidP="0038479E">
            <w:pPr>
              <w:pStyle w:val="Textoindependiente"/>
              <w:tabs>
                <w:tab w:val="left" w:pos="426"/>
              </w:tabs>
              <w:spacing w:line="276" w:lineRule="auto"/>
              <w:ind w:right="49"/>
              <w:rPr>
                <w:rFonts w:ascii="Arial" w:eastAsia="Carlito" w:hAnsi="Arial" w:cs="Arial"/>
                <w:b/>
              </w:rPr>
            </w:pPr>
            <w:r w:rsidRPr="00333EB0">
              <w:rPr>
                <w:rFonts w:ascii="Arial" w:eastAsia="Carlito" w:hAnsi="Arial" w:cs="Arial"/>
                <w:b/>
              </w:rPr>
              <w:t>Inexistencia de inventarios de Archivos de Trámite, Archivo General y Archivo Histórico.</w:t>
            </w:r>
          </w:p>
          <w:p w14:paraId="6DFA51B3" w14:textId="77777777" w:rsidR="00347637" w:rsidRPr="00333EB0" w:rsidRDefault="00347637" w:rsidP="0038479E">
            <w:pPr>
              <w:pStyle w:val="Textoindependiente"/>
              <w:tabs>
                <w:tab w:val="left" w:pos="426"/>
              </w:tabs>
              <w:spacing w:line="276" w:lineRule="auto"/>
              <w:ind w:right="49"/>
              <w:rPr>
                <w:rFonts w:ascii="Arial" w:eastAsia="Carlito" w:hAnsi="Arial" w:cs="Arial"/>
                <w:b/>
              </w:rPr>
            </w:pPr>
            <w:r w:rsidRPr="00333EB0">
              <w:rPr>
                <w:rFonts w:ascii="Arial" w:eastAsia="Carlito" w:hAnsi="Arial" w:cs="Arial"/>
                <w:b/>
              </w:rPr>
              <w:t xml:space="preserve">Causa: Falta de material de papelería, equipo de cómputo, equipo de protección personal e instalaciones adecuadas para la revisión de los documentos que permita elaborar los inventarios en las unidades archivísticas municipales. </w:t>
            </w:r>
          </w:p>
          <w:p w14:paraId="371D4207" w14:textId="74EB808E" w:rsidR="00347637" w:rsidRPr="00333EB0" w:rsidRDefault="00347637" w:rsidP="0038479E">
            <w:pPr>
              <w:pStyle w:val="Textoindependiente"/>
              <w:tabs>
                <w:tab w:val="left" w:pos="426"/>
              </w:tabs>
              <w:spacing w:line="276" w:lineRule="auto"/>
              <w:ind w:right="49"/>
              <w:rPr>
                <w:rFonts w:ascii="Arial" w:eastAsia="Carlito" w:hAnsi="Arial" w:cs="Arial"/>
                <w:b/>
                <w:highlight w:val="yellow"/>
              </w:rPr>
            </w:pPr>
            <w:r w:rsidRPr="00333EB0">
              <w:rPr>
                <w:rFonts w:ascii="Arial" w:eastAsia="Carlito" w:hAnsi="Arial" w:cs="Arial"/>
                <w:b/>
              </w:rPr>
              <w:t>Efecto: Incumplimiento de lo estipulado en la normativ</w:t>
            </w:r>
            <w:r w:rsidR="007801FD">
              <w:rPr>
                <w:rFonts w:ascii="Arial" w:eastAsia="Carlito" w:hAnsi="Arial" w:cs="Arial"/>
                <w:b/>
              </w:rPr>
              <w:t>id</w:t>
            </w:r>
            <w:r w:rsidRPr="00333EB0">
              <w:rPr>
                <w:rFonts w:ascii="Arial" w:eastAsia="Carlito" w:hAnsi="Arial" w:cs="Arial"/>
                <w:b/>
              </w:rPr>
              <w:t>a</w:t>
            </w:r>
            <w:r w:rsidR="007801FD">
              <w:rPr>
                <w:rFonts w:ascii="Arial" w:eastAsia="Carlito" w:hAnsi="Arial" w:cs="Arial"/>
                <w:b/>
              </w:rPr>
              <w:t>d</w:t>
            </w:r>
            <w:r w:rsidRPr="00333EB0">
              <w:rPr>
                <w:rFonts w:ascii="Arial" w:eastAsia="Carlito" w:hAnsi="Arial" w:cs="Arial"/>
                <w:b/>
              </w:rPr>
              <w:t xml:space="preserve"> estatal y federal archivística, referente al Registro Nacional de Archivos. </w:t>
            </w:r>
          </w:p>
        </w:tc>
        <w:tc>
          <w:tcPr>
            <w:tcW w:w="1417" w:type="dxa"/>
            <w:vAlign w:val="center"/>
          </w:tcPr>
          <w:p w14:paraId="787AE613" w14:textId="77777777" w:rsidR="00347637" w:rsidRPr="00333EB0" w:rsidRDefault="00347637" w:rsidP="0038479E">
            <w:pPr>
              <w:pStyle w:val="Textoindependiente"/>
              <w:tabs>
                <w:tab w:val="left" w:pos="426"/>
              </w:tabs>
              <w:spacing w:line="276" w:lineRule="auto"/>
              <w:ind w:right="49"/>
              <w:jc w:val="center"/>
              <w:rPr>
                <w:rFonts w:ascii="Arial" w:eastAsia="Carlito" w:hAnsi="Arial" w:cs="Arial"/>
                <w:b/>
                <w:highlight w:val="yellow"/>
              </w:rPr>
            </w:pPr>
            <w:r w:rsidRPr="00333EB0">
              <w:rPr>
                <w:rFonts w:ascii="Arial" w:eastAsia="Carlito" w:hAnsi="Arial" w:cs="Arial"/>
                <w:b/>
              </w:rPr>
              <w:t>Interno.</w:t>
            </w:r>
          </w:p>
        </w:tc>
      </w:tr>
    </w:tbl>
    <w:p w14:paraId="35FC83A9" w14:textId="77777777" w:rsidR="00347637" w:rsidRDefault="00347637" w:rsidP="00347637">
      <w:pPr>
        <w:tabs>
          <w:tab w:val="left" w:pos="426"/>
        </w:tabs>
      </w:pPr>
    </w:p>
    <w:p w14:paraId="3353BCAB" w14:textId="77777777" w:rsidR="00347637" w:rsidRDefault="00347637" w:rsidP="00347637">
      <w:pPr>
        <w:tabs>
          <w:tab w:val="left" w:pos="426"/>
        </w:tabs>
      </w:pPr>
    </w:p>
    <w:p w14:paraId="2E79B088" w14:textId="77777777" w:rsidR="00347637" w:rsidRDefault="00347637" w:rsidP="00347637">
      <w:pPr>
        <w:tabs>
          <w:tab w:val="left" w:pos="426"/>
        </w:tabs>
      </w:pPr>
    </w:p>
    <w:p w14:paraId="0D762508" w14:textId="77777777" w:rsidR="00347637" w:rsidRDefault="00347637" w:rsidP="00347637">
      <w:pPr>
        <w:tabs>
          <w:tab w:val="left" w:pos="426"/>
        </w:tabs>
      </w:pPr>
    </w:p>
    <w:p w14:paraId="08774C4C" w14:textId="77777777" w:rsidR="00347637" w:rsidRDefault="00347637" w:rsidP="00347637">
      <w:pPr>
        <w:tabs>
          <w:tab w:val="left" w:pos="426"/>
        </w:tabs>
      </w:pPr>
    </w:p>
    <w:p w14:paraId="63B6AF69" w14:textId="77777777" w:rsidR="00347637" w:rsidRDefault="00347637" w:rsidP="00347637">
      <w:pPr>
        <w:tabs>
          <w:tab w:val="left" w:pos="426"/>
        </w:tabs>
      </w:pPr>
    </w:p>
    <w:p w14:paraId="72744B00" w14:textId="77777777" w:rsidR="00347637" w:rsidRDefault="00347637" w:rsidP="00347637">
      <w:pPr>
        <w:tabs>
          <w:tab w:val="left" w:pos="426"/>
        </w:tabs>
      </w:pPr>
    </w:p>
    <w:p w14:paraId="726E2281" w14:textId="77777777" w:rsidR="00347637" w:rsidRDefault="00347637" w:rsidP="00347637">
      <w:pPr>
        <w:tabs>
          <w:tab w:val="left" w:pos="426"/>
        </w:tabs>
      </w:pPr>
    </w:p>
    <w:p w14:paraId="062E9119" w14:textId="77777777" w:rsidR="00347637" w:rsidRDefault="00347637" w:rsidP="00347637">
      <w:pPr>
        <w:tabs>
          <w:tab w:val="left" w:pos="426"/>
        </w:tabs>
      </w:pPr>
    </w:p>
    <w:p w14:paraId="438124A7" w14:textId="77777777" w:rsidR="00347637" w:rsidRDefault="00347637" w:rsidP="00347637">
      <w:pPr>
        <w:tabs>
          <w:tab w:val="left" w:pos="426"/>
        </w:tabs>
      </w:pPr>
    </w:p>
    <w:p w14:paraId="4C67F9D4" w14:textId="77777777" w:rsidR="00347637" w:rsidRDefault="00347637" w:rsidP="00347637">
      <w:pPr>
        <w:tabs>
          <w:tab w:val="left" w:pos="426"/>
        </w:tabs>
      </w:pPr>
    </w:p>
    <w:p w14:paraId="4BE807B7" w14:textId="77777777" w:rsidR="00347637" w:rsidRDefault="00347637" w:rsidP="00347637">
      <w:pPr>
        <w:tabs>
          <w:tab w:val="left" w:pos="426"/>
        </w:tabs>
      </w:pPr>
    </w:p>
    <w:p w14:paraId="1F7CDF2F" w14:textId="77777777" w:rsidR="00347637" w:rsidRDefault="00347637" w:rsidP="00347637">
      <w:pPr>
        <w:tabs>
          <w:tab w:val="left" w:pos="426"/>
        </w:tabs>
      </w:pPr>
    </w:p>
    <w:p w14:paraId="148AD08A" w14:textId="77777777" w:rsidR="00347637" w:rsidRDefault="00347637" w:rsidP="00347637">
      <w:pPr>
        <w:tabs>
          <w:tab w:val="left" w:pos="426"/>
        </w:tabs>
      </w:pPr>
    </w:p>
    <w:p w14:paraId="2C6EF608" w14:textId="77777777" w:rsidR="00347637" w:rsidRDefault="00347637" w:rsidP="00347637">
      <w:pPr>
        <w:tabs>
          <w:tab w:val="left" w:pos="426"/>
        </w:tabs>
      </w:pPr>
    </w:p>
    <w:p w14:paraId="37E157B7" w14:textId="77777777" w:rsidR="00347637" w:rsidRDefault="00347637" w:rsidP="00347637">
      <w:pPr>
        <w:tabs>
          <w:tab w:val="left" w:pos="426"/>
        </w:tabs>
      </w:pPr>
    </w:p>
    <w:p w14:paraId="5AEED3E8" w14:textId="77777777" w:rsidR="00347637" w:rsidRDefault="00347637" w:rsidP="00347637">
      <w:pPr>
        <w:tabs>
          <w:tab w:val="left" w:pos="426"/>
        </w:tabs>
      </w:pPr>
    </w:p>
    <w:p w14:paraId="17444F9D" w14:textId="77777777" w:rsidR="00347637" w:rsidRDefault="00347637" w:rsidP="00347637">
      <w:pPr>
        <w:tabs>
          <w:tab w:val="left" w:pos="426"/>
        </w:tabs>
      </w:pPr>
    </w:p>
    <w:p w14:paraId="32AEF5D4" w14:textId="77777777" w:rsidR="00347637" w:rsidRDefault="00347637" w:rsidP="00347637">
      <w:pPr>
        <w:tabs>
          <w:tab w:val="left" w:pos="426"/>
        </w:tabs>
      </w:pPr>
    </w:p>
    <w:p w14:paraId="7D199DE7" w14:textId="77777777" w:rsidR="00347637" w:rsidRDefault="00347637" w:rsidP="00347637">
      <w:pPr>
        <w:tabs>
          <w:tab w:val="left" w:pos="426"/>
        </w:tabs>
      </w:pPr>
    </w:p>
    <w:p w14:paraId="561B0DE5" w14:textId="77777777" w:rsidR="00347637" w:rsidRDefault="00347637" w:rsidP="00347637">
      <w:pPr>
        <w:tabs>
          <w:tab w:val="left" w:pos="426"/>
        </w:tabs>
      </w:pPr>
    </w:p>
    <w:p w14:paraId="66F0FB42" w14:textId="77777777" w:rsidR="00347637" w:rsidRDefault="00347637" w:rsidP="00347637">
      <w:pPr>
        <w:tabs>
          <w:tab w:val="left" w:pos="426"/>
        </w:tabs>
      </w:pPr>
    </w:p>
    <w:p w14:paraId="45E3F07D" w14:textId="77777777" w:rsidR="00347637" w:rsidRDefault="00347637" w:rsidP="00347637">
      <w:pPr>
        <w:tabs>
          <w:tab w:val="left" w:pos="426"/>
        </w:tabs>
      </w:pPr>
    </w:p>
    <w:p w14:paraId="548DB942" w14:textId="2FC3A367" w:rsidR="00347637" w:rsidRDefault="00347637" w:rsidP="00347637">
      <w:pPr>
        <w:pStyle w:val="Textoindependiente"/>
        <w:tabs>
          <w:tab w:val="left" w:pos="426"/>
        </w:tabs>
        <w:spacing w:line="360" w:lineRule="auto"/>
        <w:ind w:right="49"/>
        <w:jc w:val="both"/>
        <w:rPr>
          <w:rFonts w:ascii="Arial" w:hAnsi="Arial" w:cs="Arial"/>
          <w:b/>
        </w:rPr>
      </w:pPr>
      <w:r w:rsidRPr="00E952E8">
        <w:rPr>
          <w:rFonts w:ascii="Arial" w:hAnsi="Arial" w:cs="Arial"/>
          <w:b/>
        </w:rPr>
        <w:t>PARA CONCLUIR CON EL PROGRAMA ANUAL DE DESARROLLO ARCHIVÍSTICO, EL ÁREA COORDINADORA DE ARCHIVOS ELABORARÁ EL INFORME DEL CITADO PROGRAMA</w:t>
      </w:r>
      <w:r w:rsidR="00F6420B">
        <w:rPr>
          <w:rFonts w:ascii="Arial" w:hAnsi="Arial" w:cs="Arial"/>
          <w:b/>
        </w:rPr>
        <w:t>,</w:t>
      </w:r>
      <w:r w:rsidRPr="00E952E8">
        <w:rPr>
          <w:rFonts w:ascii="Arial" w:hAnsi="Arial" w:cs="Arial"/>
          <w:b/>
        </w:rPr>
        <w:t xml:space="preserve"> TENIENDO COMO PLAZO EL ÚLTIMO DÍA DEL MES DE ENERO DEL SIGUIENTE AÑO Y </w:t>
      </w:r>
      <w:r w:rsidR="00F6420B">
        <w:rPr>
          <w:rFonts w:ascii="Arial" w:hAnsi="Arial" w:cs="Arial"/>
          <w:b/>
        </w:rPr>
        <w:t xml:space="preserve">DEBERÁ </w:t>
      </w:r>
      <w:r w:rsidRPr="00E952E8">
        <w:rPr>
          <w:rFonts w:ascii="Arial" w:hAnsi="Arial" w:cs="Arial"/>
          <w:b/>
        </w:rPr>
        <w:t xml:space="preserve">PUBLICARLO EN SU PORTAL ELECTRÓNICO PARA SU DEBIDO CUMPLIMIENTO, </w:t>
      </w:r>
      <w:r w:rsidR="00F3047F">
        <w:rPr>
          <w:rFonts w:ascii="Arial" w:hAnsi="Arial" w:cs="Arial"/>
          <w:b/>
        </w:rPr>
        <w:t xml:space="preserve">DE CONFORMIDAD CON </w:t>
      </w:r>
      <w:r w:rsidRPr="00E952E8">
        <w:rPr>
          <w:rFonts w:ascii="Arial" w:hAnsi="Arial" w:cs="Arial"/>
          <w:b/>
        </w:rPr>
        <w:t>LOS ARTÍCULOS 26 DE LA LEY GENERAL DE ARCHIVOS Y 25 DE LA LEY DE ARCHIVOS PARA EL ESTADO DE OAXACA.</w:t>
      </w:r>
    </w:p>
    <w:p w14:paraId="5C090E9D" w14:textId="77777777" w:rsidR="00347637" w:rsidRDefault="00347637" w:rsidP="00347637">
      <w:pPr>
        <w:pStyle w:val="Textoindependiente"/>
        <w:tabs>
          <w:tab w:val="left" w:pos="426"/>
        </w:tabs>
        <w:spacing w:line="360" w:lineRule="auto"/>
        <w:ind w:right="49"/>
        <w:jc w:val="both"/>
        <w:rPr>
          <w:rFonts w:ascii="Arial" w:hAnsi="Arial" w:cs="Arial"/>
          <w:b/>
        </w:rPr>
      </w:pPr>
    </w:p>
    <w:p w14:paraId="62827D9E" w14:textId="77777777" w:rsidR="00347637" w:rsidRDefault="00347637" w:rsidP="00347637">
      <w:pPr>
        <w:pStyle w:val="Textoindependiente"/>
        <w:tabs>
          <w:tab w:val="left" w:pos="426"/>
        </w:tabs>
        <w:spacing w:line="360" w:lineRule="auto"/>
        <w:ind w:right="49"/>
        <w:jc w:val="both"/>
        <w:rPr>
          <w:rFonts w:ascii="Arial" w:hAnsi="Arial" w:cs="Arial"/>
          <w:b/>
        </w:rPr>
      </w:pPr>
    </w:p>
    <w:p w14:paraId="4319F568" w14:textId="77777777" w:rsidR="00347637" w:rsidRDefault="00347637" w:rsidP="00347637">
      <w:pPr>
        <w:pStyle w:val="Textoindependiente"/>
        <w:tabs>
          <w:tab w:val="left" w:pos="426"/>
        </w:tabs>
        <w:spacing w:line="360" w:lineRule="auto"/>
        <w:ind w:right="49"/>
        <w:jc w:val="both"/>
        <w:rPr>
          <w:rFonts w:ascii="Arial" w:hAnsi="Arial" w:cs="Arial"/>
          <w:b/>
        </w:rPr>
      </w:pPr>
    </w:p>
    <w:p w14:paraId="55E87CE8" w14:textId="77777777" w:rsidR="00347637" w:rsidRDefault="00347637" w:rsidP="00347637">
      <w:pPr>
        <w:pStyle w:val="Textoindependiente"/>
        <w:tabs>
          <w:tab w:val="left" w:pos="426"/>
        </w:tabs>
        <w:spacing w:line="360" w:lineRule="auto"/>
        <w:ind w:right="49"/>
        <w:jc w:val="both"/>
        <w:rPr>
          <w:rFonts w:ascii="Arial" w:hAnsi="Arial" w:cs="Arial"/>
          <w:b/>
        </w:rPr>
      </w:pPr>
    </w:p>
    <w:p w14:paraId="530CC039" w14:textId="77777777" w:rsidR="00347637" w:rsidRDefault="00347637" w:rsidP="00347637">
      <w:pPr>
        <w:pStyle w:val="Textoindependiente"/>
        <w:tabs>
          <w:tab w:val="left" w:pos="426"/>
        </w:tabs>
        <w:spacing w:line="360" w:lineRule="auto"/>
        <w:ind w:right="49"/>
        <w:jc w:val="both"/>
        <w:rPr>
          <w:rFonts w:ascii="Arial" w:hAnsi="Arial" w:cs="Arial"/>
          <w:b/>
        </w:rPr>
      </w:pPr>
    </w:p>
    <w:p w14:paraId="2B3732C9" w14:textId="77777777" w:rsidR="00347637" w:rsidRDefault="00347637" w:rsidP="00347637">
      <w:pPr>
        <w:pStyle w:val="Textoindependiente"/>
        <w:tabs>
          <w:tab w:val="left" w:pos="426"/>
        </w:tabs>
        <w:spacing w:line="360" w:lineRule="auto"/>
        <w:ind w:right="49"/>
        <w:jc w:val="both"/>
        <w:rPr>
          <w:rFonts w:ascii="Arial" w:hAnsi="Arial" w:cs="Arial"/>
          <w:b/>
        </w:rPr>
      </w:pPr>
    </w:p>
    <w:p w14:paraId="7FA407F5" w14:textId="77777777" w:rsidR="00347637" w:rsidRDefault="00347637" w:rsidP="00347637">
      <w:pPr>
        <w:pStyle w:val="Textoindependiente"/>
        <w:tabs>
          <w:tab w:val="left" w:pos="426"/>
        </w:tabs>
        <w:spacing w:line="360" w:lineRule="auto"/>
        <w:ind w:right="49"/>
        <w:jc w:val="both"/>
        <w:rPr>
          <w:rFonts w:ascii="Arial" w:hAnsi="Arial" w:cs="Arial"/>
          <w:b/>
        </w:rPr>
      </w:pPr>
    </w:p>
    <w:p w14:paraId="043038DE" w14:textId="77777777" w:rsidR="00F3047F" w:rsidRPr="00F3047F" w:rsidRDefault="00F3047F" w:rsidP="00F3047F">
      <w:pPr>
        <w:jc w:val="center"/>
        <w:rPr>
          <w:rFonts w:ascii="Arial" w:hAnsi="Arial" w:cs="Arial"/>
          <w:b/>
          <w:bCs/>
          <w:sz w:val="24"/>
          <w:szCs w:val="24"/>
        </w:rPr>
      </w:pPr>
      <w:r w:rsidRPr="00F3047F">
        <w:rPr>
          <w:rFonts w:ascii="Arial" w:hAnsi="Arial" w:cs="Arial"/>
          <w:b/>
          <w:bCs/>
          <w:sz w:val="24"/>
          <w:szCs w:val="24"/>
        </w:rPr>
        <w:t>_____________________________</w:t>
      </w:r>
    </w:p>
    <w:p w14:paraId="4902518C" w14:textId="77777777" w:rsidR="00F3047F" w:rsidRPr="00F3047F" w:rsidRDefault="00F3047F" w:rsidP="00F3047F">
      <w:pPr>
        <w:jc w:val="center"/>
        <w:rPr>
          <w:rFonts w:ascii="Arial" w:hAnsi="Arial" w:cs="Arial"/>
          <w:b/>
          <w:bCs/>
          <w:sz w:val="24"/>
          <w:szCs w:val="24"/>
        </w:rPr>
      </w:pPr>
    </w:p>
    <w:p w14:paraId="78FF4AD6" w14:textId="77777777" w:rsidR="00F3047F" w:rsidRPr="00F3047F" w:rsidRDefault="00F3047F" w:rsidP="00F3047F">
      <w:pPr>
        <w:jc w:val="center"/>
        <w:rPr>
          <w:rFonts w:ascii="Arial" w:hAnsi="Arial" w:cs="Arial"/>
          <w:b/>
          <w:bCs/>
          <w:sz w:val="24"/>
          <w:szCs w:val="24"/>
        </w:rPr>
      </w:pPr>
      <w:r w:rsidRPr="00F3047F">
        <w:rPr>
          <w:rFonts w:ascii="Arial" w:hAnsi="Arial" w:cs="Arial"/>
          <w:b/>
          <w:bCs/>
          <w:sz w:val="24"/>
          <w:szCs w:val="24"/>
        </w:rPr>
        <w:t>MTRO. ALEXANDER PÉREZ CARRERA.</w:t>
      </w:r>
    </w:p>
    <w:p w14:paraId="74E6F1EB" w14:textId="77777777" w:rsidR="00F3047F" w:rsidRPr="00F3047F" w:rsidRDefault="00F3047F" w:rsidP="00F3047F">
      <w:pPr>
        <w:jc w:val="center"/>
        <w:rPr>
          <w:rFonts w:ascii="Arial" w:hAnsi="Arial" w:cs="Arial"/>
          <w:b/>
          <w:bCs/>
          <w:sz w:val="24"/>
          <w:szCs w:val="24"/>
        </w:rPr>
      </w:pPr>
    </w:p>
    <w:p w14:paraId="5ADBC014" w14:textId="3CC9624F" w:rsidR="00F3047F" w:rsidRPr="00F3047F" w:rsidRDefault="00F3047F" w:rsidP="00F3047F">
      <w:pPr>
        <w:jc w:val="center"/>
        <w:rPr>
          <w:rFonts w:ascii="Arial" w:hAnsi="Arial" w:cs="Arial"/>
          <w:b/>
          <w:bCs/>
          <w:sz w:val="24"/>
          <w:szCs w:val="24"/>
        </w:rPr>
      </w:pPr>
      <w:r w:rsidRPr="00F3047F">
        <w:rPr>
          <w:rFonts w:ascii="Arial" w:hAnsi="Arial" w:cs="Arial"/>
          <w:b/>
          <w:bCs/>
          <w:sz w:val="24"/>
          <w:szCs w:val="24"/>
        </w:rPr>
        <w:t>SECRETARIO MUNICIPAL Y COORDINADOR DE ARCHIVOS DEL H</w:t>
      </w:r>
      <w:r>
        <w:rPr>
          <w:rFonts w:ascii="Arial" w:hAnsi="Arial" w:cs="Arial"/>
          <w:b/>
          <w:bCs/>
          <w:sz w:val="24"/>
          <w:szCs w:val="24"/>
        </w:rPr>
        <w:t>ONORABLE</w:t>
      </w:r>
      <w:r w:rsidRPr="00F3047F">
        <w:rPr>
          <w:rFonts w:ascii="Arial" w:hAnsi="Arial" w:cs="Arial"/>
          <w:b/>
          <w:bCs/>
          <w:sz w:val="24"/>
          <w:szCs w:val="24"/>
        </w:rPr>
        <w:t xml:space="preserve"> AYUNTAMIENTO DE OAXACA DE JUÁREZ. </w:t>
      </w:r>
    </w:p>
    <w:p w14:paraId="222B0FEC" w14:textId="77777777" w:rsidR="00347637" w:rsidRPr="00F3047F" w:rsidRDefault="00347637" w:rsidP="00347637">
      <w:pPr>
        <w:pStyle w:val="Textoindependiente"/>
        <w:tabs>
          <w:tab w:val="left" w:pos="426"/>
        </w:tabs>
        <w:spacing w:line="360" w:lineRule="auto"/>
        <w:ind w:right="49"/>
        <w:jc w:val="both"/>
        <w:rPr>
          <w:rFonts w:ascii="Arial" w:hAnsi="Arial" w:cs="Arial"/>
          <w:b/>
          <w:bCs/>
          <w:sz w:val="28"/>
          <w:szCs w:val="28"/>
        </w:rPr>
      </w:pPr>
    </w:p>
    <w:p w14:paraId="690E99F0" w14:textId="77777777" w:rsidR="00347637" w:rsidRPr="00E952E8" w:rsidRDefault="00347637" w:rsidP="00347637">
      <w:pPr>
        <w:pStyle w:val="Textoindependiente"/>
        <w:tabs>
          <w:tab w:val="left" w:pos="426"/>
        </w:tabs>
        <w:spacing w:line="360" w:lineRule="auto"/>
        <w:ind w:right="49"/>
        <w:jc w:val="both"/>
        <w:rPr>
          <w:rFonts w:ascii="Arial" w:eastAsia="Carlito" w:hAnsi="Arial" w:cs="Arial"/>
          <w:b/>
        </w:rPr>
      </w:pPr>
    </w:p>
    <w:p w14:paraId="703477C8" w14:textId="77777777" w:rsidR="00347637" w:rsidRDefault="00347637" w:rsidP="00347637">
      <w:pPr>
        <w:pStyle w:val="Textoindependiente"/>
        <w:tabs>
          <w:tab w:val="left" w:pos="426"/>
        </w:tabs>
        <w:spacing w:line="276" w:lineRule="auto"/>
        <w:ind w:right="49"/>
        <w:jc w:val="both"/>
        <w:rPr>
          <w:rFonts w:ascii="Calibri" w:eastAsia="Carlito" w:hAnsi="Calibri" w:cs="Calibri"/>
          <w:b/>
        </w:rPr>
      </w:pPr>
    </w:p>
    <w:p w14:paraId="27E42D91" w14:textId="77777777" w:rsidR="00347637" w:rsidRPr="00F5711E" w:rsidRDefault="00347637" w:rsidP="00347637">
      <w:pPr>
        <w:pStyle w:val="Textoindependiente"/>
        <w:tabs>
          <w:tab w:val="left" w:pos="426"/>
        </w:tabs>
        <w:spacing w:line="276" w:lineRule="auto"/>
        <w:ind w:right="49"/>
        <w:jc w:val="both"/>
        <w:rPr>
          <w:rFonts w:ascii="Calibri" w:eastAsia="Carlito" w:hAnsi="Calibri" w:cs="Calibri"/>
          <w:b/>
        </w:rPr>
      </w:pPr>
    </w:p>
    <w:p w14:paraId="77B4DB87" w14:textId="77777777" w:rsidR="00347637" w:rsidRDefault="00347637" w:rsidP="00347637">
      <w:pPr>
        <w:pStyle w:val="Textoindependiente"/>
        <w:tabs>
          <w:tab w:val="left" w:pos="426"/>
        </w:tabs>
        <w:spacing w:line="276" w:lineRule="auto"/>
        <w:ind w:right="49"/>
        <w:jc w:val="both"/>
        <w:rPr>
          <w:rFonts w:ascii="Calibri" w:eastAsia="Carlito" w:hAnsi="Calibri" w:cs="Calibri"/>
          <w:b/>
        </w:rPr>
      </w:pPr>
    </w:p>
    <w:p w14:paraId="7056D1A9" w14:textId="77777777" w:rsidR="00347637" w:rsidRPr="00F5711E" w:rsidRDefault="00347637" w:rsidP="00347637">
      <w:pPr>
        <w:pStyle w:val="Textoindependiente"/>
        <w:tabs>
          <w:tab w:val="left" w:pos="426"/>
        </w:tabs>
        <w:spacing w:line="276" w:lineRule="auto"/>
        <w:ind w:right="49"/>
        <w:jc w:val="both"/>
        <w:rPr>
          <w:rFonts w:ascii="Calibri" w:eastAsia="Carlito" w:hAnsi="Calibri" w:cs="Calibri"/>
          <w:b/>
        </w:rPr>
      </w:pPr>
    </w:p>
    <w:p w14:paraId="3EDEBB27" w14:textId="6ADD60E5" w:rsidR="002C5478" w:rsidRPr="00347637" w:rsidRDefault="00347637" w:rsidP="00347637">
      <w:pPr>
        <w:pStyle w:val="Textoindependiente"/>
        <w:tabs>
          <w:tab w:val="left" w:pos="426"/>
        </w:tabs>
        <w:spacing w:line="276" w:lineRule="auto"/>
        <w:ind w:right="49"/>
        <w:jc w:val="both"/>
        <w:rPr>
          <w:rFonts w:ascii="Calibri" w:eastAsia="Carlito" w:hAnsi="Calibri" w:cs="Calibri"/>
          <w:b/>
        </w:rPr>
      </w:pPr>
      <w:r w:rsidRPr="00F5711E">
        <w:rPr>
          <w:rFonts w:ascii="Calibri" w:eastAsia="Carlito" w:hAnsi="Calibri" w:cs="Calibri"/>
          <w:b/>
        </w:rPr>
        <w:t xml:space="preserve">                                                                          </w:t>
      </w:r>
    </w:p>
    <w:sectPr w:rsidR="002C5478" w:rsidRPr="00347637" w:rsidSect="002B1A6F">
      <w:pgSz w:w="12240" w:h="15840"/>
      <w:pgMar w:top="1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92C32" w14:textId="77777777" w:rsidR="00BB13F3" w:rsidRDefault="00BB13F3">
      <w:r>
        <w:separator/>
      </w:r>
    </w:p>
  </w:endnote>
  <w:endnote w:type="continuationSeparator" w:id="0">
    <w:p w14:paraId="3FB71381" w14:textId="77777777" w:rsidR="00BB13F3" w:rsidRDefault="00BB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3166457"/>
      <w:docPartObj>
        <w:docPartGallery w:val="Page Numbers (Bottom of Page)"/>
        <w:docPartUnique/>
      </w:docPartObj>
    </w:sdtPr>
    <w:sdtEndPr>
      <w:rPr>
        <w:rStyle w:val="Nmerodepgina"/>
      </w:rPr>
    </w:sdtEndPr>
    <w:sdtContent>
      <w:p w14:paraId="5BE80833" w14:textId="77777777" w:rsidR="00A802A0" w:rsidRDefault="00347637" w:rsidP="00E124F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F8F7DAB" w14:textId="77777777" w:rsidR="00A802A0" w:rsidRDefault="00A908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13997280"/>
      <w:docPartObj>
        <w:docPartGallery w:val="Page Numbers (Bottom of Page)"/>
        <w:docPartUnique/>
      </w:docPartObj>
    </w:sdtPr>
    <w:sdtEndPr>
      <w:rPr>
        <w:rStyle w:val="Nmerodepgina"/>
      </w:rPr>
    </w:sdtEndPr>
    <w:sdtContent>
      <w:p w14:paraId="79ABF6BF" w14:textId="77777777" w:rsidR="00A802A0" w:rsidRDefault="00347637" w:rsidP="00E124F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525FA71" w14:textId="77777777" w:rsidR="00A802A0" w:rsidRDefault="00A908CE" w:rsidP="002561AC">
    <w:pPr>
      <w:pStyle w:val="Piedepgina"/>
      <w:jc w:val="center"/>
    </w:pPr>
  </w:p>
  <w:p w14:paraId="2D05A109" w14:textId="77777777" w:rsidR="00A802A0" w:rsidRDefault="00A908CE" w:rsidP="002561AC">
    <w:pPr>
      <w:pStyle w:val="Textoindependiente"/>
      <w:spacing w:line="14"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D4FF1" w14:textId="77777777" w:rsidR="00BB13F3" w:rsidRDefault="00BB13F3">
      <w:r>
        <w:separator/>
      </w:r>
    </w:p>
  </w:footnote>
  <w:footnote w:type="continuationSeparator" w:id="0">
    <w:p w14:paraId="25750F5F" w14:textId="77777777" w:rsidR="00BB13F3" w:rsidRDefault="00BB1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6F8E6" w14:textId="77777777" w:rsidR="00A802A0" w:rsidRDefault="00347637" w:rsidP="00996E2B">
    <w:pPr>
      <w:pStyle w:val="Encabezado"/>
    </w:pPr>
    <w:r>
      <w:rPr>
        <w:noProof/>
      </w:rPr>
      <w:drawing>
        <wp:anchor distT="0" distB="0" distL="114300" distR="114300" simplePos="0" relativeHeight="251659264" behindDoc="1" locked="0" layoutInCell="1" allowOverlap="1" wp14:anchorId="293F68ED" wp14:editId="00A912AF">
          <wp:simplePos x="0" y="0"/>
          <wp:positionH relativeFrom="column">
            <wp:posOffset>-1064232</wp:posOffset>
          </wp:positionH>
          <wp:positionV relativeFrom="paragraph">
            <wp:posOffset>-640080</wp:posOffset>
          </wp:positionV>
          <wp:extent cx="7761220" cy="1029693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939" cy="102992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376D96" w14:textId="77777777" w:rsidR="00A802A0" w:rsidRPr="00996E2B" w:rsidRDefault="00A908CE" w:rsidP="0070159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75CEF"/>
    <w:multiLevelType w:val="hybridMultilevel"/>
    <w:tmpl w:val="066E07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EA1FA1"/>
    <w:multiLevelType w:val="hybridMultilevel"/>
    <w:tmpl w:val="2B4415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A044A13"/>
    <w:multiLevelType w:val="hybridMultilevel"/>
    <w:tmpl w:val="EDDA4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37"/>
    <w:rsid w:val="00002A7E"/>
    <w:rsid w:val="00131CA0"/>
    <w:rsid w:val="00174CE5"/>
    <w:rsid w:val="001A6963"/>
    <w:rsid w:val="001B6543"/>
    <w:rsid w:val="00204A7A"/>
    <w:rsid w:val="00261A5E"/>
    <w:rsid w:val="002C5478"/>
    <w:rsid w:val="00311C7A"/>
    <w:rsid w:val="00347637"/>
    <w:rsid w:val="003D19BA"/>
    <w:rsid w:val="00404BCA"/>
    <w:rsid w:val="004F00F7"/>
    <w:rsid w:val="00575449"/>
    <w:rsid w:val="005E34AB"/>
    <w:rsid w:val="006462A3"/>
    <w:rsid w:val="006608F0"/>
    <w:rsid w:val="00767B6E"/>
    <w:rsid w:val="007801FD"/>
    <w:rsid w:val="00967454"/>
    <w:rsid w:val="00A16ECD"/>
    <w:rsid w:val="00A908CE"/>
    <w:rsid w:val="00BB13F3"/>
    <w:rsid w:val="00D409FF"/>
    <w:rsid w:val="00D90775"/>
    <w:rsid w:val="00DB7042"/>
    <w:rsid w:val="00E117B2"/>
    <w:rsid w:val="00E27D85"/>
    <w:rsid w:val="00EA2853"/>
    <w:rsid w:val="00EC371F"/>
    <w:rsid w:val="00F3047F"/>
    <w:rsid w:val="00F6420B"/>
    <w:rsid w:val="00FA7A9F"/>
    <w:rsid w:val="00FF44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4CA9"/>
  <w15:chartTrackingRefBased/>
  <w15:docId w15:val="{834167DD-AD00-4638-B317-E28FCB00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47637"/>
    <w:pPr>
      <w:widowControl w:val="0"/>
      <w:autoSpaceDE w:val="0"/>
      <w:autoSpaceDN w:val="0"/>
      <w:spacing w:after="0" w:line="240" w:lineRule="auto"/>
    </w:pPr>
    <w:rPr>
      <w:rFonts w:ascii="Verdana" w:eastAsia="Verdana" w:hAnsi="Verdana" w:cs="Verdana"/>
      <w:lang w:val="es-ES"/>
    </w:rPr>
  </w:style>
  <w:style w:type="paragraph" w:styleId="Ttulo1">
    <w:name w:val="heading 1"/>
    <w:basedOn w:val="Normal"/>
    <w:link w:val="Ttulo1Car"/>
    <w:uiPriority w:val="1"/>
    <w:qFormat/>
    <w:rsid w:val="00347637"/>
    <w:pPr>
      <w:ind w:left="292"/>
      <w:outlineLvl w:val="0"/>
    </w:pPr>
    <w:rPr>
      <w:rFonts w:ascii="Carlito" w:eastAsia="Carlito" w:hAnsi="Carlito" w:cs="Carlito"/>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47637"/>
    <w:rPr>
      <w:rFonts w:ascii="Carlito" w:eastAsia="Carlito" w:hAnsi="Carlito" w:cs="Carlito"/>
      <w:b/>
      <w:bCs/>
      <w:sz w:val="24"/>
      <w:szCs w:val="24"/>
      <w:lang w:val="es-ES"/>
    </w:rPr>
  </w:style>
  <w:style w:type="table" w:customStyle="1" w:styleId="TableNormal1">
    <w:name w:val="Table Normal1"/>
    <w:uiPriority w:val="2"/>
    <w:semiHidden/>
    <w:unhideWhenUsed/>
    <w:qFormat/>
    <w:rsid w:val="00347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47637"/>
    <w:rPr>
      <w:sz w:val="24"/>
      <w:szCs w:val="24"/>
    </w:rPr>
  </w:style>
  <w:style w:type="character" w:customStyle="1" w:styleId="TextoindependienteCar">
    <w:name w:val="Texto independiente Car"/>
    <w:basedOn w:val="Fuentedeprrafopredeter"/>
    <w:link w:val="Textoindependiente"/>
    <w:uiPriority w:val="1"/>
    <w:rsid w:val="00347637"/>
    <w:rPr>
      <w:rFonts w:ascii="Verdana" w:eastAsia="Verdana" w:hAnsi="Verdana" w:cs="Verdana"/>
      <w:sz w:val="24"/>
      <w:szCs w:val="24"/>
      <w:lang w:val="es-ES"/>
    </w:rPr>
  </w:style>
  <w:style w:type="paragraph" w:styleId="Prrafodelista">
    <w:name w:val="List Paragraph"/>
    <w:basedOn w:val="Normal"/>
    <w:uiPriority w:val="34"/>
    <w:qFormat/>
    <w:rsid w:val="00347637"/>
    <w:pPr>
      <w:ind w:left="1013" w:hanging="361"/>
    </w:pPr>
  </w:style>
  <w:style w:type="paragraph" w:styleId="Encabezado">
    <w:name w:val="header"/>
    <w:basedOn w:val="Normal"/>
    <w:link w:val="EncabezadoCar"/>
    <w:uiPriority w:val="99"/>
    <w:unhideWhenUsed/>
    <w:rsid w:val="00347637"/>
    <w:pPr>
      <w:tabs>
        <w:tab w:val="center" w:pos="4419"/>
        <w:tab w:val="right" w:pos="8838"/>
      </w:tabs>
    </w:pPr>
  </w:style>
  <w:style w:type="character" w:customStyle="1" w:styleId="EncabezadoCar">
    <w:name w:val="Encabezado Car"/>
    <w:basedOn w:val="Fuentedeprrafopredeter"/>
    <w:link w:val="Encabezado"/>
    <w:uiPriority w:val="99"/>
    <w:rsid w:val="00347637"/>
    <w:rPr>
      <w:rFonts w:ascii="Verdana" w:eastAsia="Verdana" w:hAnsi="Verdana" w:cs="Verdana"/>
      <w:lang w:val="es-ES"/>
    </w:rPr>
  </w:style>
  <w:style w:type="paragraph" w:styleId="Piedepgina">
    <w:name w:val="footer"/>
    <w:basedOn w:val="Normal"/>
    <w:link w:val="PiedepginaCar"/>
    <w:uiPriority w:val="99"/>
    <w:unhideWhenUsed/>
    <w:rsid w:val="00347637"/>
    <w:pPr>
      <w:tabs>
        <w:tab w:val="center" w:pos="4419"/>
        <w:tab w:val="right" w:pos="8838"/>
      </w:tabs>
    </w:pPr>
  </w:style>
  <w:style w:type="character" w:customStyle="1" w:styleId="PiedepginaCar">
    <w:name w:val="Pie de página Car"/>
    <w:basedOn w:val="Fuentedeprrafopredeter"/>
    <w:link w:val="Piedepgina"/>
    <w:uiPriority w:val="99"/>
    <w:rsid w:val="00347637"/>
    <w:rPr>
      <w:rFonts w:ascii="Verdana" w:eastAsia="Verdana" w:hAnsi="Verdana" w:cs="Verdana"/>
      <w:lang w:val="es-ES"/>
    </w:rPr>
  </w:style>
  <w:style w:type="character" w:styleId="Nmerodepgina">
    <w:name w:val="page number"/>
    <w:basedOn w:val="Fuentedeprrafopredeter"/>
    <w:uiPriority w:val="99"/>
    <w:semiHidden/>
    <w:unhideWhenUsed/>
    <w:rsid w:val="00347637"/>
  </w:style>
  <w:style w:type="table" w:styleId="Tablaconcuadrcula">
    <w:name w:val="Table Grid"/>
    <w:basedOn w:val="Tablanormal"/>
    <w:uiPriority w:val="39"/>
    <w:rsid w:val="0034763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347637"/>
    <w:pPr>
      <w:spacing w:after="0" w:line="240" w:lineRule="auto"/>
    </w:pPr>
    <w:rPr>
      <w:kern w:val="2"/>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2996</Words>
  <Characters>16483</Characters>
  <Application>Microsoft Office Word</Application>
  <DocSecurity>0</DocSecurity>
  <Lines>137</Lines>
  <Paragraphs>38</Paragraphs>
  <ScaleCrop>false</ScaleCrop>
  <Company/>
  <LinksUpToDate>false</LinksUpToDate>
  <CharactersWithSpaces>19441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Seguimiento Legislativo</dc:creator>
  <cp:keywords/>
  <dc:description/>
  <cp:lastModifiedBy>secretaria municipal 2022</cp:lastModifiedBy>
  <cp:revision>2</cp:revision>
  <dcterms:created xsi:type="dcterms:W3CDTF">2026-02-06T22:51:00Z</dcterms:created>
  <dcterms:modified xsi:type="dcterms:W3CDTF">2026-02-06T22:51:00Z</dcterms:modified>
</cp:coreProperties>
</file>