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50" w:rsidRDefault="00B30150" w:rsidP="00B30150">
      <w:pPr>
        <w:spacing w:line="240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</w:pPr>
      <w:r w:rsidRPr="00F03875"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  <w:t xml:space="preserve">Notas a los Estados </w:t>
      </w:r>
      <w:r w:rsidR="000E564D"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  <w:t>Financieros</w:t>
      </w:r>
      <w:r w:rsidRPr="00F03875"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  <w:t>.</w:t>
      </w:r>
    </w:p>
    <w:p w:rsidR="00B30150" w:rsidRPr="00EB2410" w:rsidRDefault="00547B9D" w:rsidP="00962528">
      <w:pPr>
        <w:pStyle w:val="Prrafodelista"/>
        <w:numPr>
          <w:ilvl w:val="0"/>
          <w:numId w:val="5"/>
        </w:numPr>
        <w:spacing w:after="200" w:line="276" w:lineRule="auto"/>
        <w:jc w:val="left"/>
        <w:rPr>
          <w:rFonts w:asciiTheme="minorHAnsi" w:eastAsiaTheme="minorEastAsia" w:hAnsiTheme="minorHAnsi" w:cstheme="minorHAnsi"/>
          <w:b/>
          <w:sz w:val="28"/>
          <w:szCs w:val="28"/>
          <w:lang w:val="es-MX"/>
        </w:rPr>
      </w:pPr>
      <w:r w:rsidRPr="00EB2410">
        <w:rPr>
          <w:rFonts w:asciiTheme="minorHAnsi" w:eastAsiaTheme="minorEastAsia" w:hAnsiTheme="minorHAnsi" w:cstheme="minorHAnsi"/>
          <w:b/>
          <w:sz w:val="28"/>
          <w:szCs w:val="28"/>
          <w:lang w:val="es-MX"/>
        </w:rPr>
        <w:t xml:space="preserve">. </w:t>
      </w:r>
      <w:r w:rsidR="00B30150" w:rsidRPr="00EB2410">
        <w:rPr>
          <w:rFonts w:asciiTheme="minorHAnsi" w:eastAsiaTheme="minorEastAsia" w:hAnsiTheme="minorHAnsi" w:cstheme="minorHAnsi"/>
          <w:b/>
          <w:sz w:val="28"/>
          <w:szCs w:val="28"/>
          <w:lang w:val="es-MX"/>
        </w:rPr>
        <w:t>Notas al Estado de Actividades.</w:t>
      </w:r>
    </w:p>
    <w:p w:rsidR="00460A1B" w:rsidRDefault="00460A1B" w:rsidP="00460A1B">
      <w:pPr>
        <w:spacing w:after="200" w:line="276" w:lineRule="auto"/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  <w:t>Ingresos  de gestión.</w:t>
      </w:r>
    </w:p>
    <w:p w:rsidR="00EB2410" w:rsidRPr="00EB2410" w:rsidRDefault="00460A1B" w:rsidP="00962528">
      <w:pPr>
        <w:pStyle w:val="Prrafodelista"/>
        <w:numPr>
          <w:ilvl w:val="0"/>
          <w:numId w:val="4"/>
        </w:numPr>
        <w:spacing w:after="200" w:line="276" w:lineRule="auto"/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  <w:t>Los ingresos de gestión más representativos percibidos de abril a junio 2</w:t>
      </w:r>
      <w:r w:rsidR="00EB2410"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  <w:t>016, se detallan a continuación:</w:t>
      </w:r>
      <w:bookmarkStart w:id="0" w:name="_GoBack"/>
      <w:bookmarkEnd w:id="0"/>
    </w:p>
    <w:p w:rsidR="00460A1B" w:rsidRPr="006E6B42" w:rsidRDefault="00460A1B" w:rsidP="00460A1B">
      <w:pPr>
        <w:spacing w:after="200" w:line="276" w:lineRule="auto"/>
        <w:ind w:left="360"/>
        <w:jc w:val="center"/>
        <w:rPr>
          <w:rFonts w:asciiTheme="minorHAnsi" w:eastAsiaTheme="minorEastAsia" w:hAnsiTheme="minorHAnsi" w:cstheme="minorHAnsi"/>
          <w:sz w:val="24"/>
          <w:szCs w:val="24"/>
          <w:lang w:val="es-MX"/>
        </w:rPr>
      </w:pPr>
      <w:r w:rsidRPr="006E6B42">
        <w:rPr>
          <w:rFonts w:asciiTheme="minorHAnsi" w:eastAsiaTheme="minorEastAsia" w:hAnsiTheme="minorHAnsi" w:cstheme="minorHAnsi"/>
          <w:sz w:val="24"/>
          <w:szCs w:val="24"/>
          <w:lang w:val="es-MX"/>
        </w:rPr>
        <w:t xml:space="preserve">Cuadro 7. Ingresos de gestión, </w:t>
      </w:r>
      <w:r>
        <w:rPr>
          <w:rFonts w:asciiTheme="minorHAnsi" w:eastAsiaTheme="minorEastAsia" w:hAnsiTheme="minorHAnsi" w:cstheme="minorHAnsi"/>
          <w:sz w:val="24"/>
          <w:szCs w:val="24"/>
          <w:lang w:val="es-MX"/>
        </w:rPr>
        <w:t>abril-junio</w:t>
      </w:r>
      <w:r w:rsidRPr="006E6B42">
        <w:rPr>
          <w:rFonts w:asciiTheme="minorHAnsi" w:eastAsiaTheme="minorEastAsia" w:hAnsiTheme="minorHAnsi" w:cstheme="minorHAnsi"/>
          <w:sz w:val="24"/>
          <w:szCs w:val="24"/>
          <w:lang w:val="es-MX"/>
        </w:rPr>
        <w:t xml:space="preserve"> 2016.</w:t>
      </w:r>
    </w:p>
    <w:p w:rsidR="00460A1B" w:rsidRPr="006E6B42" w:rsidRDefault="00460A1B" w:rsidP="00460A1B">
      <w:pPr>
        <w:spacing w:after="200" w:line="276" w:lineRule="auto"/>
        <w:ind w:left="360"/>
        <w:jc w:val="center"/>
        <w:rPr>
          <w:rFonts w:asciiTheme="minorHAnsi" w:eastAsiaTheme="minorEastAsia" w:hAnsiTheme="minorHAnsi" w:cstheme="minorHAnsi"/>
          <w:sz w:val="24"/>
          <w:szCs w:val="24"/>
          <w:lang w:val="es-MX"/>
        </w:rPr>
      </w:pPr>
      <w:r w:rsidRPr="006E6B42">
        <w:rPr>
          <w:rFonts w:asciiTheme="minorHAnsi" w:eastAsiaTheme="minorEastAsia" w:hAnsiTheme="minorHAnsi" w:cstheme="minorHAnsi"/>
          <w:sz w:val="24"/>
          <w:szCs w:val="24"/>
          <w:lang w:val="es-MX"/>
        </w:rPr>
        <w:t>(Pesos)</w:t>
      </w:r>
      <w:r>
        <w:rPr>
          <w:rFonts w:asciiTheme="minorHAnsi" w:eastAsiaTheme="minorEastAsia" w:hAnsiTheme="minorHAnsi" w:cstheme="minorHAnsi"/>
          <w:sz w:val="24"/>
          <w:szCs w:val="24"/>
          <w:lang w:val="es-MX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6375"/>
        <w:gridCol w:w="70"/>
        <w:gridCol w:w="1571"/>
      </w:tblGrid>
      <w:tr w:rsidR="00460A1B" w:rsidTr="001B36B1">
        <w:trPr>
          <w:trHeight w:hRule="exact" w:val="92"/>
        </w:trPr>
        <w:tc>
          <w:tcPr>
            <w:tcW w:w="64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C0099"/>
          </w:tcPr>
          <w:p w:rsidR="00460A1B" w:rsidRDefault="00460A1B" w:rsidP="001B36B1"/>
        </w:tc>
        <w:tc>
          <w:tcPr>
            <w:tcW w:w="16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0099"/>
          </w:tcPr>
          <w:p w:rsidR="00460A1B" w:rsidRDefault="00460A1B" w:rsidP="001B36B1"/>
        </w:tc>
      </w:tr>
      <w:tr w:rsidR="00460A1B" w:rsidTr="001B36B1">
        <w:trPr>
          <w:trHeight w:hRule="exact" w:val="80"/>
        </w:trPr>
        <w:tc>
          <w:tcPr>
            <w:tcW w:w="6445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0099"/>
          </w:tcPr>
          <w:p w:rsidR="00460A1B" w:rsidRDefault="00460A1B" w:rsidP="001B36B1"/>
        </w:tc>
        <w:tc>
          <w:tcPr>
            <w:tcW w:w="70" w:type="dxa"/>
            <w:vMerge w:val="restart"/>
            <w:tcBorders>
              <w:top w:val="nil"/>
              <w:left w:val="single" w:sz="30" w:space="0" w:color="CC0099"/>
              <w:right w:val="nil"/>
            </w:tcBorders>
          </w:tcPr>
          <w:p w:rsidR="00460A1B" w:rsidRDefault="00460A1B" w:rsidP="001B36B1"/>
        </w:tc>
        <w:tc>
          <w:tcPr>
            <w:tcW w:w="1571" w:type="dxa"/>
            <w:vMerge w:val="restart"/>
            <w:tcBorders>
              <w:top w:val="nil"/>
              <w:left w:val="nil"/>
              <w:right w:val="single" w:sz="27" w:space="0" w:color="CC0099"/>
            </w:tcBorders>
            <w:shd w:val="clear" w:color="auto" w:fill="CC0099"/>
          </w:tcPr>
          <w:p w:rsidR="00460A1B" w:rsidRDefault="00460A1B" w:rsidP="001B36B1">
            <w:pPr>
              <w:ind w:left="434" w:right="140" w:hanging="2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CA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 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</w:rPr>
              <w:t>OS</w:t>
            </w:r>
          </w:p>
        </w:tc>
      </w:tr>
      <w:tr w:rsidR="00460A1B" w:rsidTr="001B36B1">
        <w:trPr>
          <w:trHeight w:hRule="exact" w:val="242"/>
        </w:trPr>
        <w:tc>
          <w:tcPr>
            <w:tcW w:w="70" w:type="dxa"/>
            <w:tcBorders>
              <w:top w:val="nil"/>
              <w:left w:val="single" w:sz="27" w:space="0" w:color="CC0099"/>
              <w:bottom w:val="nil"/>
              <w:right w:val="nil"/>
            </w:tcBorders>
          </w:tcPr>
          <w:p w:rsidR="00460A1B" w:rsidRDefault="00460A1B" w:rsidP="001B36B1"/>
        </w:tc>
        <w:tc>
          <w:tcPr>
            <w:tcW w:w="6375" w:type="dxa"/>
            <w:tcBorders>
              <w:top w:val="nil"/>
              <w:left w:val="nil"/>
              <w:bottom w:val="nil"/>
              <w:right w:val="single" w:sz="30" w:space="0" w:color="CC0099"/>
            </w:tcBorders>
            <w:shd w:val="clear" w:color="auto" w:fill="CC0099"/>
          </w:tcPr>
          <w:p w:rsidR="00460A1B" w:rsidRDefault="00460A1B" w:rsidP="001B36B1">
            <w:pPr>
              <w:spacing w:line="240" w:lineRule="exact"/>
              <w:ind w:left="2649" w:right="26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</w:rPr>
              <w:t>CONC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w w:val="99"/>
              </w:rPr>
              <w:t>TO</w:t>
            </w:r>
          </w:p>
        </w:tc>
        <w:tc>
          <w:tcPr>
            <w:tcW w:w="70" w:type="dxa"/>
            <w:vMerge/>
            <w:tcBorders>
              <w:left w:val="single" w:sz="30" w:space="0" w:color="CC0099"/>
              <w:right w:val="nil"/>
            </w:tcBorders>
          </w:tcPr>
          <w:p w:rsidR="00460A1B" w:rsidRDefault="00460A1B" w:rsidP="001B36B1"/>
        </w:tc>
        <w:tc>
          <w:tcPr>
            <w:tcW w:w="1571" w:type="dxa"/>
            <w:vMerge/>
            <w:tcBorders>
              <w:left w:val="nil"/>
              <w:right w:val="single" w:sz="27" w:space="0" w:color="CC0099"/>
            </w:tcBorders>
            <w:shd w:val="clear" w:color="auto" w:fill="CC0099"/>
          </w:tcPr>
          <w:p w:rsidR="00460A1B" w:rsidRDefault="00460A1B" w:rsidP="001B36B1"/>
        </w:tc>
      </w:tr>
      <w:tr w:rsidR="00460A1B" w:rsidTr="001B36B1">
        <w:trPr>
          <w:trHeight w:hRule="exact" w:val="370"/>
        </w:trPr>
        <w:tc>
          <w:tcPr>
            <w:tcW w:w="644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CC0099"/>
          </w:tcPr>
          <w:p w:rsidR="00460A1B" w:rsidRDefault="00460A1B" w:rsidP="001B36B1"/>
        </w:tc>
        <w:tc>
          <w:tcPr>
            <w:tcW w:w="70" w:type="dxa"/>
            <w:vMerge/>
            <w:tcBorders>
              <w:left w:val="single" w:sz="30" w:space="0" w:color="CC0099"/>
              <w:bottom w:val="nil"/>
              <w:right w:val="nil"/>
            </w:tcBorders>
          </w:tcPr>
          <w:p w:rsidR="00460A1B" w:rsidRDefault="00460A1B" w:rsidP="001B36B1"/>
        </w:tc>
        <w:tc>
          <w:tcPr>
            <w:tcW w:w="1571" w:type="dxa"/>
            <w:vMerge/>
            <w:tcBorders>
              <w:left w:val="nil"/>
              <w:bottom w:val="nil"/>
              <w:right w:val="single" w:sz="27" w:space="0" w:color="CC0099"/>
            </w:tcBorders>
            <w:shd w:val="clear" w:color="auto" w:fill="CC0099"/>
          </w:tcPr>
          <w:p w:rsidR="00460A1B" w:rsidRDefault="00460A1B" w:rsidP="001B36B1"/>
        </w:tc>
      </w:tr>
      <w:tr w:rsidR="00460A1B" w:rsidTr="001B36B1">
        <w:trPr>
          <w:trHeight w:hRule="exact" w:val="144"/>
        </w:trPr>
        <w:tc>
          <w:tcPr>
            <w:tcW w:w="64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0099"/>
          </w:tcPr>
          <w:p w:rsidR="00460A1B" w:rsidRDefault="00460A1B" w:rsidP="001B36B1"/>
        </w:tc>
        <w:tc>
          <w:tcPr>
            <w:tcW w:w="16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0099"/>
          </w:tcPr>
          <w:p w:rsidR="00460A1B" w:rsidRDefault="00460A1B" w:rsidP="001B36B1"/>
        </w:tc>
      </w:tr>
      <w:tr w:rsidR="00460A1B" w:rsidTr="001B36B1">
        <w:trPr>
          <w:trHeight w:hRule="exact" w:val="7799"/>
        </w:trPr>
        <w:tc>
          <w:tcPr>
            <w:tcW w:w="64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1B" w:rsidRDefault="00460A1B" w:rsidP="001B36B1">
            <w:pPr>
              <w:spacing w:before="5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  <w:p w:rsidR="00460A1B" w:rsidRDefault="00460A1B" w:rsidP="001B36B1">
            <w:pPr>
              <w:spacing w:before="8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DIAL</w:t>
            </w:r>
          </w:p>
          <w:p w:rsidR="00460A1B" w:rsidRDefault="00460A1B" w:rsidP="001B36B1">
            <w:pPr>
              <w:spacing w:before="8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ASL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CIÓN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IO</w:t>
            </w:r>
          </w:p>
          <w:p w:rsidR="00460A1B" w:rsidRDefault="00460A1B" w:rsidP="001B36B1">
            <w:pPr>
              <w:spacing w:before="24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</w:rPr>
              <w:t>OS</w:t>
            </w:r>
          </w:p>
          <w:p w:rsidR="00460A1B" w:rsidRDefault="00460A1B" w:rsidP="001B36B1">
            <w:pPr>
              <w:spacing w:before="8" w:line="247" w:lineRule="auto"/>
              <w:ind w:left="64" w:right="4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VÍA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Ú</w:t>
            </w:r>
            <w:r>
              <w:rPr>
                <w:rFonts w:ascii="Calibri" w:eastAsia="Calibri" w:hAnsi="Calibri" w:cs="Calibri"/>
              </w:rPr>
              <w:t>BL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 PA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S</w:t>
            </w:r>
          </w:p>
          <w:p w:rsidR="00460A1B" w:rsidRDefault="00460A1B" w:rsidP="001B36B1">
            <w:pPr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PÚ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CO</w:t>
            </w:r>
          </w:p>
          <w:p w:rsidR="00460A1B" w:rsidRDefault="00460A1B" w:rsidP="001B36B1">
            <w:pPr>
              <w:spacing w:before="8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CHOS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POR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RV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CIOS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MB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ADO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Ú</w:t>
            </w:r>
            <w:r>
              <w:rPr>
                <w:rFonts w:ascii="Calibri" w:eastAsia="Calibri" w:hAnsi="Calibri" w:cs="Calibri"/>
              </w:rPr>
              <w:t>BLICO</w:t>
            </w:r>
          </w:p>
          <w:p w:rsidR="00460A1B" w:rsidRDefault="00460A1B" w:rsidP="001B36B1">
            <w:pPr>
              <w:ind w:left="64" w:righ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CIAS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ENT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</w:rPr>
              <w:t>RB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RO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ÓR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AMBI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:rsidR="00460A1B" w:rsidRDefault="00460A1B" w:rsidP="001B36B1">
            <w:pPr>
              <w:spacing w:before="7" w:line="247" w:lineRule="auto"/>
              <w:ind w:left="64" w:right="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CIAS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DOS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CIONAMI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IAL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RV 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CHOS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POR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DIO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BIDAS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>COHÓLIC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</w:p>
          <w:p w:rsidR="00460A1B" w:rsidRDefault="00460A1B" w:rsidP="001B36B1">
            <w:pPr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PRO</w:t>
            </w: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  <w:p w:rsidR="00460A1B" w:rsidRDefault="00460A1B" w:rsidP="001B36B1">
            <w:pPr>
              <w:spacing w:before="8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VIALID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ICIPAL</w:t>
            </w:r>
          </w:p>
          <w:p w:rsidR="00460A1B" w:rsidRDefault="00460A1B" w:rsidP="001B36B1">
            <w:pPr>
              <w:spacing w:before="8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RTI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CIO</w:t>
            </w:r>
            <w:r>
              <w:rPr>
                <w:rFonts w:ascii="Calibri" w:eastAsia="Calibri" w:hAnsi="Calibri" w:cs="Calibri"/>
                <w:b/>
                <w:spacing w:val="3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  <w:p w:rsidR="00460A1B" w:rsidRDefault="00460A1B" w:rsidP="001B36B1">
            <w:pPr>
              <w:spacing w:before="8" w:line="247" w:lineRule="auto"/>
              <w:ind w:left="64" w:right="29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CIPAL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CIPA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S FO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FOM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PAL 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  <w:p w:rsidR="00460A1B" w:rsidRDefault="00460A1B" w:rsidP="001B36B1">
            <w:pPr>
              <w:ind w:left="64" w:righ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PARA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FRAE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TU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OCIAL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CIPAL FO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PARA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CIMI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</w:rPr>
              <w:t>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ICIPI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S 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CION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ORIAL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</w:rPr>
              <w:t>F.</w:t>
            </w:r>
          </w:p>
          <w:p w:rsidR="00460A1B" w:rsidRDefault="00460A1B" w:rsidP="001B36B1">
            <w:pPr>
              <w:spacing w:before="8" w:line="247" w:lineRule="auto"/>
              <w:ind w:left="64" w:right="2236"/>
              <w:rPr>
                <w:rFonts w:ascii="Calibri" w:eastAsia="Calibri" w:hAnsi="Calibri" w:cs="Calibri"/>
              </w:rPr>
            </w:pPr>
          </w:p>
        </w:tc>
        <w:tc>
          <w:tcPr>
            <w:tcW w:w="16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A1B" w:rsidRDefault="00460A1B" w:rsidP="001B36B1">
            <w:pPr>
              <w:spacing w:before="17" w:line="240" w:lineRule="exact"/>
              <w:rPr>
                <w:sz w:val="24"/>
                <w:szCs w:val="24"/>
              </w:rPr>
            </w:pPr>
          </w:p>
          <w:p w:rsidR="00460A1B" w:rsidRDefault="00460A1B" w:rsidP="001B36B1">
            <w:pPr>
              <w:ind w:left="262"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61,139,342</w:t>
            </w:r>
          </w:p>
          <w:p w:rsidR="00460A1B" w:rsidRDefault="00460A1B" w:rsidP="001B36B1">
            <w:pPr>
              <w:spacing w:before="8"/>
              <w:ind w:left="262"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16,039,076</w:t>
            </w:r>
          </w:p>
          <w:p w:rsidR="00460A1B" w:rsidRDefault="00460A1B" w:rsidP="001B36B1">
            <w:pPr>
              <w:spacing w:before="8"/>
              <w:ind w:left="262" w:right="32"/>
              <w:jc w:val="center"/>
              <w:rPr>
                <w:rFonts w:ascii="Calibri" w:eastAsia="Calibri" w:hAnsi="Calibri" w:cs="Calibri"/>
              </w:rPr>
            </w:pPr>
          </w:p>
          <w:p w:rsidR="00460A1B" w:rsidRDefault="00460A1B" w:rsidP="00460A1B">
            <w:pPr>
              <w:ind w:right="32"/>
              <w:jc w:val="center"/>
              <w:rPr>
                <w:sz w:val="26"/>
                <w:szCs w:val="26"/>
              </w:rPr>
            </w:pPr>
          </w:p>
          <w:p w:rsidR="00460A1B" w:rsidRDefault="00460A1B" w:rsidP="00460A1B">
            <w:pPr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rFonts w:ascii="Calibri" w:eastAsia="Calibri" w:hAnsi="Calibri" w:cs="Calibri"/>
                <w:w w:val="99"/>
              </w:rPr>
              <w:t>4,887,042.96</w:t>
            </w:r>
          </w:p>
          <w:p w:rsidR="00460A1B" w:rsidRDefault="00460A1B" w:rsidP="001B36B1">
            <w:pPr>
              <w:spacing w:before="8"/>
              <w:ind w:left="362"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6,070,218.96</w:t>
            </w:r>
          </w:p>
          <w:p w:rsidR="00460A1B" w:rsidRDefault="00460A1B" w:rsidP="001B36B1">
            <w:pPr>
              <w:spacing w:before="8"/>
              <w:ind w:left="262"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25,438,795.00</w:t>
            </w:r>
          </w:p>
          <w:p w:rsidR="00460A1B" w:rsidRDefault="00460A1B" w:rsidP="001B36B1">
            <w:pPr>
              <w:spacing w:before="8"/>
              <w:ind w:left="262"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7,113,058.00</w:t>
            </w:r>
          </w:p>
          <w:p w:rsidR="00460A1B" w:rsidRDefault="00460A1B" w:rsidP="001B36B1">
            <w:pPr>
              <w:spacing w:before="5" w:line="240" w:lineRule="exact"/>
              <w:rPr>
                <w:sz w:val="24"/>
                <w:szCs w:val="24"/>
              </w:rPr>
            </w:pPr>
          </w:p>
          <w:p w:rsidR="00460A1B" w:rsidRDefault="00460A1B" w:rsidP="001B36B1">
            <w:pPr>
              <w:ind w:left="262"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10,599,566.</w:t>
            </w:r>
          </w:p>
          <w:p w:rsidR="00292C15" w:rsidRDefault="00292C15" w:rsidP="001B36B1">
            <w:pPr>
              <w:spacing w:before="8"/>
              <w:ind w:left="262" w:right="32"/>
              <w:jc w:val="center"/>
              <w:rPr>
                <w:rFonts w:ascii="Calibri" w:eastAsia="Calibri" w:hAnsi="Calibri" w:cs="Calibri"/>
                <w:w w:val="99"/>
              </w:rPr>
            </w:pPr>
          </w:p>
          <w:p w:rsidR="00460A1B" w:rsidRDefault="00292C15" w:rsidP="001B36B1">
            <w:pPr>
              <w:spacing w:before="8"/>
              <w:ind w:left="262"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8,405,251</w:t>
            </w:r>
          </w:p>
          <w:p w:rsidR="00460A1B" w:rsidRDefault="00460A1B" w:rsidP="001B36B1">
            <w:pPr>
              <w:spacing w:before="20" w:line="240" w:lineRule="exact"/>
              <w:rPr>
                <w:sz w:val="24"/>
                <w:szCs w:val="24"/>
              </w:rPr>
            </w:pPr>
          </w:p>
          <w:p w:rsidR="00292C15" w:rsidRDefault="00292C15" w:rsidP="001B36B1">
            <w:pPr>
              <w:ind w:left="262" w:right="32"/>
              <w:jc w:val="center"/>
              <w:rPr>
                <w:rFonts w:ascii="Calibri" w:eastAsia="Calibri" w:hAnsi="Calibri" w:cs="Calibri"/>
                <w:w w:val="99"/>
              </w:rPr>
            </w:pPr>
          </w:p>
          <w:p w:rsidR="00460A1B" w:rsidRDefault="00292C15" w:rsidP="001B36B1">
            <w:pPr>
              <w:ind w:left="262"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108,415,633</w:t>
            </w:r>
          </w:p>
          <w:p w:rsidR="00292C15" w:rsidRDefault="00292C15" w:rsidP="00292C15">
            <w:pPr>
              <w:ind w:right="32"/>
              <w:jc w:val="center"/>
              <w:rPr>
                <w:rFonts w:ascii="Calibri" w:eastAsia="Calibri" w:hAnsi="Calibri" w:cs="Calibri"/>
              </w:rPr>
            </w:pPr>
          </w:p>
          <w:p w:rsidR="00292C15" w:rsidRDefault="00292C15" w:rsidP="00292C15">
            <w:pPr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34,244,572</w:t>
            </w:r>
          </w:p>
          <w:p w:rsidR="00292C15" w:rsidRPr="00292C15" w:rsidRDefault="00292C15" w:rsidP="00292C1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94,791,339</w:t>
            </w:r>
          </w:p>
        </w:tc>
      </w:tr>
    </w:tbl>
    <w:p w:rsidR="009C616E" w:rsidRDefault="009C616E" w:rsidP="00B30150">
      <w:pPr>
        <w:spacing w:after="200" w:line="276" w:lineRule="auto"/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</w:pPr>
    </w:p>
    <w:p w:rsidR="009C616E" w:rsidRDefault="009C616E" w:rsidP="00B30150">
      <w:pPr>
        <w:spacing w:after="200" w:line="276" w:lineRule="auto"/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</w:pPr>
    </w:p>
    <w:p w:rsidR="00B30150" w:rsidRPr="00474B86" w:rsidRDefault="00B30150" w:rsidP="00B30150">
      <w:pPr>
        <w:spacing w:after="200" w:line="276" w:lineRule="auto"/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</w:pPr>
      <w:r w:rsidRPr="00474B86"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  <w:t>Gastos y otras pérdidas.</w:t>
      </w:r>
    </w:p>
    <w:p w:rsidR="00996C6F" w:rsidRPr="00996C6F" w:rsidRDefault="00996C6F" w:rsidP="00996C6F">
      <w:pPr>
        <w:spacing w:line="240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996C6F">
        <w:rPr>
          <w:rFonts w:asciiTheme="minorHAnsi" w:eastAsiaTheme="minorEastAsia" w:hAnsiTheme="minorHAnsi" w:cstheme="minorBidi"/>
          <w:b/>
          <w:sz w:val="22"/>
          <w:szCs w:val="22"/>
        </w:rPr>
        <w:t>Servicios personales.</w:t>
      </w:r>
    </w:p>
    <w:p w:rsidR="00996C6F" w:rsidRPr="00996C6F" w:rsidRDefault="00371901" w:rsidP="00996C6F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val="es-MX"/>
        </w:rPr>
      </w:pPr>
      <w:r>
        <w:rPr>
          <w:rFonts w:asciiTheme="minorHAnsi" w:eastAsiaTheme="minorEastAsia" w:hAnsiTheme="minorHAnsi" w:cstheme="minorHAnsi"/>
          <w:sz w:val="22"/>
          <w:szCs w:val="22"/>
          <w:lang w:val="es-MX"/>
        </w:rPr>
        <w:t>Su saldo en cantidad de $</w:t>
      </w:r>
      <w:r w:rsidR="00435C89">
        <w:rPr>
          <w:rFonts w:asciiTheme="minorHAnsi" w:eastAsiaTheme="minorEastAsia" w:hAnsiTheme="minorHAnsi" w:cstheme="minorHAnsi"/>
          <w:sz w:val="22"/>
          <w:szCs w:val="22"/>
          <w:lang w:val="es-MX"/>
        </w:rPr>
        <w:t>418</w:t>
      </w:r>
      <w:proofErr w:type="gramStart"/>
      <w:r w:rsidR="00435C89">
        <w:rPr>
          <w:rFonts w:asciiTheme="minorHAnsi" w:eastAsiaTheme="minorEastAsia" w:hAnsiTheme="minorHAnsi" w:cstheme="minorHAnsi"/>
          <w:sz w:val="22"/>
          <w:szCs w:val="22"/>
          <w:lang w:val="es-MX"/>
        </w:rPr>
        <w:t>,437,824.15</w:t>
      </w:r>
      <w:proofErr w:type="gramEnd"/>
      <w:r w:rsidR="00415A83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</w:t>
      </w:r>
      <w:r w:rsidR="00996C6F" w:rsidRPr="00996C6F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corresponde al </w:t>
      </w:r>
      <w:r w:rsidR="00435C89">
        <w:rPr>
          <w:rFonts w:asciiTheme="minorHAnsi" w:eastAsiaTheme="minorEastAsia" w:hAnsiTheme="minorHAnsi" w:cstheme="minorHAnsi"/>
          <w:sz w:val="22"/>
          <w:szCs w:val="22"/>
          <w:lang w:val="es-MX"/>
        </w:rPr>
        <w:t>70</w:t>
      </w:r>
      <w:r w:rsidR="00996C6F" w:rsidRPr="00996C6F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por ciento del gasto ejercido en el periodo enero – </w:t>
      </w:r>
      <w:r w:rsidR="00493A83">
        <w:rPr>
          <w:rFonts w:asciiTheme="minorHAnsi" w:eastAsiaTheme="minorEastAsia" w:hAnsiTheme="minorHAnsi" w:cstheme="minorHAnsi"/>
          <w:sz w:val="22"/>
          <w:szCs w:val="22"/>
          <w:lang w:val="es-MX"/>
        </w:rPr>
        <w:t>junio</w:t>
      </w:r>
      <w:r w:rsidR="00996C6F" w:rsidRPr="00996C6F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del ejercicio fiscal </w:t>
      </w:r>
      <w:r w:rsidR="00BE0660">
        <w:rPr>
          <w:rFonts w:asciiTheme="minorHAnsi" w:eastAsiaTheme="minorEastAsia" w:hAnsiTheme="minorHAnsi" w:cstheme="minorHAnsi"/>
          <w:sz w:val="22"/>
          <w:szCs w:val="22"/>
          <w:lang w:val="es-MX"/>
        </w:rPr>
        <w:t>201</w:t>
      </w:r>
      <w:r w:rsidR="00A41A1B">
        <w:rPr>
          <w:rFonts w:asciiTheme="minorHAnsi" w:eastAsiaTheme="minorEastAsia" w:hAnsiTheme="minorHAnsi" w:cstheme="minorHAnsi"/>
          <w:sz w:val="22"/>
          <w:szCs w:val="22"/>
          <w:lang w:val="es-MX"/>
        </w:rPr>
        <w:t>6</w:t>
      </w:r>
      <w:r w:rsidR="00996C6F" w:rsidRPr="00996C6F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. Representa el pago de remuneraciones derivadas de la relación laboral existente entre este Municipio y la base trabajadora conformada por 5 Sindicatos que integran su personal de base, personal de confianza y contrato. Dentro de las percepciones más representativas durante el </w:t>
      </w:r>
      <w:r w:rsidR="00FB0A46">
        <w:rPr>
          <w:rFonts w:asciiTheme="minorHAnsi" w:eastAsiaTheme="minorEastAsia" w:hAnsiTheme="minorHAnsi" w:cstheme="minorHAnsi"/>
          <w:sz w:val="22"/>
          <w:szCs w:val="22"/>
          <w:lang w:val="es-MX"/>
        </w:rPr>
        <w:t>primer</w:t>
      </w:r>
      <w:r w:rsidR="00996C6F" w:rsidRPr="00996C6F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</w:t>
      </w:r>
      <w:r w:rsidR="00A41A1B">
        <w:rPr>
          <w:rFonts w:asciiTheme="minorHAnsi" w:eastAsiaTheme="minorEastAsia" w:hAnsiTheme="minorHAnsi" w:cstheme="minorHAnsi"/>
          <w:sz w:val="22"/>
          <w:szCs w:val="22"/>
          <w:lang w:val="es-MX"/>
        </w:rPr>
        <w:t>trim</w:t>
      </w:r>
      <w:r w:rsidR="00996C6F" w:rsidRPr="00996C6F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estre del ejercicio fiscal actual se encuentran: </w:t>
      </w:r>
      <w:r w:rsidR="007A0CEE" w:rsidRPr="006A389C">
        <w:rPr>
          <w:rFonts w:asciiTheme="minorHAnsi" w:eastAsiaTheme="minorEastAsia" w:hAnsiTheme="minorHAnsi" w:cstheme="minorHAnsi"/>
          <w:sz w:val="22"/>
          <w:szCs w:val="22"/>
          <w:lang w:val="es-MX"/>
        </w:rPr>
        <w:t>remuneraciones al desarrollo laboral</w:t>
      </w:r>
      <w:r w:rsidR="007A0CEE">
        <w:rPr>
          <w:rFonts w:asciiTheme="minorHAnsi" w:eastAsiaTheme="minorEastAsia" w:hAnsiTheme="minorHAnsi" w:cstheme="minorHAnsi"/>
          <w:sz w:val="22"/>
          <w:szCs w:val="22"/>
          <w:lang w:val="es-MX"/>
        </w:rPr>
        <w:t>,</w:t>
      </w:r>
      <w:r w:rsidR="007A0CEE" w:rsidRPr="006A389C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</w:t>
      </w:r>
      <w:r w:rsidR="006A389C" w:rsidRPr="006A389C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prestaciones contractuales, </w:t>
      </w:r>
      <w:r w:rsidR="007A0CEE" w:rsidRPr="006A389C">
        <w:rPr>
          <w:rFonts w:asciiTheme="minorHAnsi" w:eastAsiaTheme="minorEastAsia" w:hAnsiTheme="minorHAnsi" w:cstheme="minorHAnsi"/>
          <w:sz w:val="22"/>
          <w:szCs w:val="22"/>
          <w:lang w:val="es-MX"/>
        </w:rPr>
        <w:t>Sueldos personal sindicalizado</w:t>
      </w:r>
      <w:r w:rsidR="00996C6F" w:rsidRPr="006A389C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, </w:t>
      </w:r>
      <w:r w:rsidR="006D0070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compensaciones </w:t>
      </w:r>
      <w:r w:rsidR="006D0070">
        <w:rPr>
          <w:rFonts w:asciiTheme="minorHAnsi" w:eastAsiaTheme="minorEastAsia" w:hAnsiTheme="minorHAnsi" w:cstheme="minorHAnsi"/>
          <w:sz w:val="22"/>
          <w:szCs w:val="22"/>
          <w:lang w:val="es-MX"/>
        </w:rPr>
        <w:lastRenderedPageBreak/>
        <w:t>adicionales,</w:t>
      </w:r>
      <w:r w:rsidR="00996C6F" w:rsidRPr="006A389C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haberes</w:t>
      </w:r>
      <w:r w:rsidR="006D0070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, sueldos base al personal de confianza, </w:t>
      </w:r>
      <w:r w:rsidR="00A41A1B">
        <w:rPr>
          <w:rFonts w:asciiTheme="minorHAnsi" w:eastAsiaTheme="minorEastAsia" w:hAnsiTheme="minorHAnsi" w:cstheme="minorHAnsi"/>
          <w:sz w:val="22"/>
          <w:szCs w:val="22"/>
          <w:lang w:val="es-MX"/>
        </w:rPr>
        <w:t>cuotas al IMSS</w:t>
      </w:r>
      <w:r w:rsidR="006D0070">
        <w:rPr>
          <w:rFonts w:asciiTheme="minorHAnsi" w:eastAsiaTheme="minorEastAsia" w:hAnsiTheme="minorHAnsi" w:cstheme="minorHAnsi"/>
          <w:sz w:val="22"/>
          <w:szCs w:val="22"/>
          <w:lang w:val="es-MX"/>
        </w:rPr>
        <w:t xml:space="preserve"> y remuneraciones por horas extraordinarias</w:t>
      </w:r>
      <w:r w:rsidR="007A0CEE">
        <w:rPr>
          <w:rFonts w:asciiTheme="minorHAnsi" w:eastAsiaTheme="minorEastAsia" w:hAnsiTheme="minorHAnsi" w:cstheme="minorHAnsi"/>
          <w:sz w:val="22"/>
          <w:szCs w:val="22"/>
          <w:lang w:val="es-MX"/>
        </w:rPr>
        <w:t>.</w:t>
      </w:r>
    </w:p>
    <w:p w:rsidR="00996C6F" w:rsidRPr="00996C6F" w:rsidRDefault="00996C6F" w:rsidP="00996C6F">
      <w:pPr>
        <w:spacing w:line="240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96C6F" w:rsidRPr="00996C6F" w:rsidRDefault="00996C6F" w:rsidP="00996C6F">
      <w:pPr>
        <w:spacing w:line="240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996C6F">
        <w:rPr>
          <w:rFonts w:asciiTheme="minorHAnsi" w:eastAsiaTheme="minorEastAsia" w:hAnsiTheme="minorHAnsi" w:cstheme="minorBidi"/>
          <w:b/>
          <w:sz w:val="22"/>
          <w:szCs w:val="22"/>
        </w:rPr>
        <w:t xml:space="preserve">Materiales y suministros. </w:t>
      </w:r>
    </w:p>
    <w:p w:rsidR="00996C6F" w:rsidRPr="00996C6F" w:rsidRDefault="00C14BFB" w:rsidP="00996C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 saldo en cantidad de $</w:t>
      </w:r>
      <w:r w:rsidR="00493A83">
        <w:rPr>
          <w:rFonts w:asciiTheme="minorHAnsi" w:hAnsiTheme="minorHAnsi" w:cstheme="minorHAnsi"/>
          <w:sz w:val="22"/>
          <w:szCs w:val="22"/>
        </w:rPr>
        <w:t>40</w:t>
      </w:r>
      <w:proofErr w:type="gramStart"/>
      <w:r w:rsidR="00493A83">
        <w:rPr>
          <w:rFonts w:asciiTheme="minorHAnsi" w:hAnsiTheme="minorHAnsi" w:cstheme="minorHAnsi"/>
          <w:sz w:val="22"/>
          <w:szCs w:val="22"/>
        </w:rPr>
        <w:t>,286,610.65</w:t>
      </w:r>
      <w:proofErr w:type="gramEnd"/>
      <w:r w:rsidR="00996C6F" w:rsidRPr="00996C6F">
        <w:rPr>
          <w:rFonts w:asciiTheme="minorHAnsi" w:hAnsiTheme="minorHAnsi" w:cstheme="minorHAnsi"/>
          <w:sz w:val="22"/>
          <w:szCs w:val="22"/>
        </w:rPr>
        <w:t xml:space="preserve"> </w:t>
      </w:r>
      <w:r w:rsidR="00996C6F" w:rsidRPr="00CF4144">
        <w:rPr>
          <w:rFonts w:asciiTheme="minorHAnsi" w:hAnsiTheme="minorHAnsi" w:cstheme="minorHAnsi"/>
          <w:sz w:val="22"/>
          <w:szCs w:val="22"/>
        </w:rPr>
        <w:t xml:space="preserve">corresponde al </w:t>
      </w:r>
      <w:r w:rsidR="00435C89">
        <w:rPr>
          <w:rFonts w:asciiTheme="minorHAnsi" w:hAnsiTheme="minorHAnsi" w:cstheme="minorHAnsi"/>
          <w:sz w:val="22"/>
          <w:szCs w:val="22"/>
        </w:rPr>
        <w:t>7</w:t>
      </w:r>
      <w:r w:rsidR="00996C6F" w:rsidRPr="00CF4144">
        <w:rPr>
          <w:rFonts w:asciiTheme="minorHAnsi" w:hAnsiTheme="minorHAnsi" w:cstheme="minorHAnsi"/>
          <w:sz w:val="22"/>
          <w:szCs w:val="22"/>
        </w:rPr>
        <w:t xml:space="preserve"> por ciento del</w:t>
      </w:r>
      <w:r w:rsidR="00996C6F" w:rsidRPr="00996C6F">
        <w:rPr>
          <w:rFonts w:asciiTheme="minorHAnsi" w:hAnsiTheme="minorHAnsi" w:cstheme="minorHAnsi"/>
          <w:sz w:val="22"/>
          <w:szCs w:val="22"/>
        </w:rPr>
        <w:t xml:space="preserve"> gasto ejercido en el periodo enero - </w:t>
      </w:r>
      <w:r w:rsidR="00493A83">
        <w:rPr>
          <w:rFonts w:asciiTheme="minorHAnsi" w:hAnsiTheme="minorHAnsi" w:cstheme="minorHAnsi"/>
          <w:sz w:val="22"/>
          <w:szCs w:val="22"/>
        </w:rPr>
        <w:t>junio</w:t>
      </w:r>
      <w:r w:rsidR="00996C6F" w:rsidRPr="00996C6F">
        <w:rPr>
          <w:rFonts w:asciiTheme="minorHAnsi" w:hAnsiTheme="minorHAnsi" w:cstheme="minorHAnsi"/>
          <w:sz w:val="22"/>
          <w:szCs w:val="22"/>
        </w:rPr>
        <w:t xml:space="preserve"> del ejercicio fiscal </w:t>
      </w:r>
      <w:r w:rsidR="00BE0660">
        <w:rPr>
          <w:rFonts w:asciiTheme="minorHAnsi" w:hAnsiTheme="minorHAnsi" w:cstheme="minorHAnsi"/>
          <w:sz w:val="22"/>
          <w:szCs w:val="22"/>
        </w:rPr>
        <w:t>201</w:t>
      </w:r>
      <w:r w:rsidR="00CA440B">
        <w:rPr>
          <w:rFonts w:asciiTheme="minorHAnsi" w:hAnsiTheme="minorHAnsi" w:cstheme="minorHAnsi"/>
          <w:sz w:val="22"/>
          <w:szCs w:val="22"/>
        </w:rPr>
        <w:t>6</w:t>
      </w:r>
      <w:r w:rsidR="00996C6F" w:rsidRPr="00996C6F">
        <w:rPr>
          <w:rFonts w:asciiTheme="minorHAnsi" w:hAnsiTheme="minorHAnsi" w:cstheme="minorHAnsi"/>
          <w:sz w:val="22"/>
          <w:szCs w:val="22"/>
        </w:rPr>
        <w:t>. Dentro de los conceptos erogados más representativos se encuentran la adquisición de combustible, para la</w:t>
      </w:r>
      <w:r w:rsidR="0042536B">
        <w:rPr>
          <w:rFonts w:asciiTheme="minorHAnsi" w:hAnsiTheme="minorHAnsi" w:cstheme="minorHAnsi"/>
          <w:sz w:val="22"/>
          <w:szCs w:val="22"/>
        </w:rPr>
        <w:t>s</w:t>
      </w:r>
      <w:r w:rsidR="00996C6F" w:rsidRPr="00996C6F">
        <w:rPr>
          <w:rFonts w:asciiTheme="minorHAnsi" w:hAnsiTheme="minorHAnsi" w:cstheme="minorHAnsi"/>
          <w:sz w:val="22"/>
          <w:szCs w:val="22"/>
        </w:rPr>
        <w:t xml:space="preserve"> diferentes unidades de motor con que cuenta este municipio para brindar el servicio de recolección d</w:t>
      </w:r>
      <w:r w:rsidR="008575F7">
        <w:rPr>
          <w:rFonts w:asciiTheme="minorHAnsi" w:hAnsiTheme="minorHAnsi" w:cstheme="minorHAnsi"/>
          <w:sz w:val="22"/>
          <w:szCs w:val="22"/>
        </w:rPr>
        <w:t>e basura y de seguridad pública</w:t>
      </w:r>
      <w:r w:rsidR="00996C6F" w:rsidRPr="00996C6F">
        <w:rPr>
          <w:rFonts w:asciiTheme="minorHAnsi" w:hAnsiTheme="minorHAnsi" w:cstheme="minorHAnsi"/>
          <w:sz w:val="22"/>
          <w:szCs w:val="22"/>
        </w:rPr>
        <w:t>.</w:t>
      </w:r>
    </w:p>
    <w:p w:rsidR="00996C6F" w:rsidRPr="00996C6F" w:rsidRDefault="00996C6F" w:rsidP="00996C6F">
      <w:pPr>
        <w:spacing w:line="240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996C6F" w:rsidRPr="00996C6F" w:rsidRDefault="00996C6F" w:rsidP="00996C6F">
      <w:pPr>
        <w:spacing w:line="240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996C6F">
        <w:rPr>
          <w:rFonts w:asciiTheme="minorHAnsi" w:eastAsiaTheme="minorEastAsia" w:hAnsiTheme="minorHAnsi" w:cstheme="minorBidi"/>
          <w:b/>
          <w:sz w:val="22"/>
          <w:szCs w:val="22"/>
        </w:rPr>
        <w:t xml:space="preserve">Servicios generales. </w:t>
      </w:r>
    </w:p>
    <w:p w:rsidR="00BC46B5" w:rsidRDefault="009A4219" w:rsidP="00996C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 saldo en cantidad de $</w:t>
      </w:r>
      <w:r w:rsidR="00493A83">
        <w:rPr>
          <w:rFonts w:asciiTheme="minorHAnsi" w:hAnsiTheme="minorHAnsi" w:cstheme="minorHAnsi"/>
          <w:sz w:val="22"/>
          <w:szCs w:val="22"/>
        </w:rPr>
        <w:t>82,840,003.75</w:t>
      </w:r>
      <w:r w:rsidR="00996C6F" w:rsidRPr="00996C6F">
        <w:rPr>
          <w:rFonts w:asciiTheme="minorHAnsi" w:hAnsiTheme="minorHAnsi" w:cstheme="minorHAnsi"/>
          <w:sz w:val="22"/>
          <w:szCs w:val="22"/>
        </w:rPr>
        <w:t xml:space="preserve">, </w:t>
      </w:r>
      <w:r w:rsidR="00996C6F" w:rsidRPr="00244504">
        <w:rPr>
          <w:rFonts w:asciiTheme="minorHAnsi" w:hAnsiTheme="minorHAnsi" w:cstheme="minorHAnsi"/>
          <w:sz w:val="22"/>
          <w:szCs w:val="22"/>
        </w:rPr>
        <w:t xml:space="preserve">corresponde al </w:t>
      </w:r>
      <w:r w:rsidR="003E0FF1" w:rsidRPr="00244504">
        <w:rPr>
          <w:rFonts w:asciiTheme="minorHAnsi" w:hAnsiTheme="minorHAnsi" w:cstheme="minorHAnsi"/>
          <w:sz w:val="22"/>
          <w:szCs w:val="22"/>
        </w:rPr>
        <w:t>1</w:t>
      </w:r>
      <w:r w:rsidR="00244504" w:rsidRPr="00244504">
        <w:rPr>
          <w:rFonts w:asciiTheme="minorHAnsi" w:hAnsiTheme="minorHAnsi" w:cstheme="minorHAnsi"/>
          <w:sz w:val="22"/>
          <w:szCs w:val="22"/>
        </w:rPr>
        <w:t>4</w:t>
      </w:r>
      <w:r w:rsidR="00996C6F" w:rsidRPr="00244504">
        <w:rPr>
          <w:rFonts w:asciiTheme="minorHAnsi" w:hAnsiTheme="minorHAnsi" w:cstheme="minorHAnsi"/>
          <w:sz w:val="22"/>
          <w:szCs w:val="22"/>
        </w:rPr>
        <w:t xml:space="preserve"> por ciento del gasto total ejercido durante el periodo enero - </w:t>
      </w:r>
      <w:r w:rsidR="00493A83" w:rsidRPr="00244504">
        <w:rPr>
          <w:rFonts w:asciiTheme="minorHAnsi" w:hAnsiTheme="minorHAnsi" w:cstheme="minorHAnsi"/>
          <w:sz w:val="22"/>
          <w:szCs w:val="22"/>
        </w:rPr>
        <w:t>junio</w:t>
      </w:r>
      <w:r w:rsidR="00996C6F" w:rsidRPr="00244504">
        <w:rPr>
          <w:rFonts w:asciiTheme="minorHAnsi" w:hAnsiTheme="minorHAnsi" w:cstheme="minorHAnsi"/>
          <w:sz w:val="22"/>
          <w:szCs w:val="22"/>
        </w:rPr>
        <w:t xml:space="preserve"> del ejercicio fiscal </w:t>
      </w:r>
      <w:r w:rsidR="00BE0660" w:rsidRPr="00244504">
        <w:rPr>
          <w:rFonts w:asciiTheme="minorHAnsi" w:hAnsiTheme="minorHAnsi" w:cstheme="minorHAnsi"/>
          <w:sz w:val="22"/>
          <w:szCs w:val="22"/>
        </w:rPr>
        <w:t>201</w:t>
      </w:r>
      <w:r w:rsidR="00CA440B" w:rsidRPr="00244504">
        <w:rPr>
          <w:rFonts w:asciiTheme="minorHAnsi" w:hAnsiTheme="minorHAnsi" w:cstheme="minorHAnsi"/>
          <w:sz w:val="22"/>
          <w:szCs w:val="22"/>
        </w:rPr>
        <w:t>6</w:t>
      </w:r>
      <w:r w:rsidR="00996C6F" w:rsidRPr="00244504">
        <w:rPr>
          <w:rFonts w:asciiTheme="minorHAnsi" w:hAnsiTheme="minorHAnsi" w:cstheme="minorHAnsi"/>
          <w:sz w:val="22"/>
          <w:szCs w:val="22"/>
        </w:rPr>
        <w:t xml:space="preserve">, de este monto, se destinó </w:t>
      </w:r>
      <w:r w:rsidRPr="00244504">
        <w:rPr>
          <w:rFonts w:asciiTheme="minorHAnsi" w:hAnsiTheme="minorHAnsi" w:cstheme="minorHAnsi"/>
          <w:sz w:val="22"/>
          <w:szCs w:val="22"/>
        </w:rPr>
        <w:t xml:space="preserve">principalmente a </w:t>
      </w:r>
      <w:r w:rsidR="00D074B9" w:rsidRPr="00244504">
        <w:rPr>
          <w:rFonts w:asciiTheme="minorHAnsi" w:hAnsiTheme="minorHAnsi" w:cstheme="minorHAnsi"/>
          <w:sz w:val="22"/>
          <w:szCs w:val="22"/>
        </w:rPr>
        <w:t>Gastos de Prensa y Propaganda, para el Servicio de Alumbrado Público</w:t>
      </w:r>
      <w:r w:rsidR="00D074B9">
        <w:rPr>
          <w:rFonts w:asciiTheme="minorHAnsi" w:hAnsiTheme="minorHAnsi" w:cstheme="minorHAnsi"/>
          <w:sz w:val="22"/>
          <w:szCs w:val="22"/>
        </w:rPr>
        <w:t>;</w:t>
      </w:r>
      <w:r w:rsidR="004B0CA6">
        <w:rPr>
          <w:rFonts w:asciiTheme="minorHAnsi" w:hAnsiTheme="minorHAnsi" w:cstheme="minorHAnsi"/>
          <w:sz w:val="22"/>
          <w:szCs w:val="22"/>
        </w:rPr>
        <w:t xml:space="preserve"> </w:t>
      </w:r>
      <w:r w:rsidR="00D074B9">
        <w:rPr>
          <w:rFonts w:asciiTheme="minorHAnsi" w:hAnsiTheme="minorHAnsi" w:cstheme="minorHAnsi"/>
          <w:sz w:val="22"/>
          <w:szCs w:val="22"/>
        </w:rPr>
        <w:t xml:space="preserve">Arrendamientos de edificios administrativos, </w:t>
      </w:r>
      <w:r w:rsidR="00493A83">
        <w:rPr>
          <w:rFonts w:asciiTheme="minorHAnsi" w:hAnsiTheme="minorHAnsi" w:cstheme="minorHAnsi"/>
          <w:sz w:val="22"/>
          <w:szCs w:val="22"/>
        </w:rPr>
        <w:t>Estudios e Inve</w:t>
      </w:r>
      <w:r w:rsidR="00AE2A19">
        <w:rPr>
          <w:rFonts w:asciiTheme="minorHAnsi" w:hAnsiTheme="minorHAnsi" w:cstheme="minorHAnsi"/>
          <w:sz w:val="22"/>
          <w:szCs w:val="22"/>
        </w:rPr>
        <w:t>s</w:t>
      </w:r>
      <w:r w:rsidR="00493A83">
        <w:rPr>
          <w:rFonts w:asciiTheme="minorHAnsi" w:hAnsiTheme="minorHAnsi" w:cstheme="minorHAnsi"/>
          <w:sz w:val="22"/>
          <w:szCs w:val="22"/>
        </w:rPr>
        <w:t xml:space="preserve">tigaciones </w:t>
      </w:r>
      <w:r w:rsidR="00D074B9">
        <w:rPr>
          <w:rFonts w:asciiTheme="minorHAnsi" w:hAnsiTheme="minorHAnsi" w:cstheme="minorHAnsi"/>
          <w:sz w:val="22"/>
          <w:szCs w:val="22"/>
        </w:rPr>
        <w:t>y</w:t>
      </w:r>
      <w:r w:rsidR="00996C6F" w:rsidRPr="00996C6F">
        <w:rPr>
          <w:rFonts w:asciiTheme="minorHAnsi" w:hAnsiTheme="minorHAnsi" w:cstheme="minorHAnsi"/>
          <w:sz w:val="22"/>
          <w:szCs w:val="22"/>
        </w:rPr>
        <w:t xml:space="preserve"> </w:t>
      </w:r>
      <w:r w:rsidR="00AE2A19">
        <w:rPr>
          <w:rFonts w:asciiTheme="minorHAnsi" w:hAnsiTheme="minorHAnsi" w:cstheme="minorHAnsi"/>
          <w:sz w:val="22"/>
          <w:szCs w:val="22"/>
        </w:rPr>
        <w:t>para cubrir el Impuesto Estatal sobre Erogaciones de Servicios P</w:t>
      </w:r>
      <w:r w:rsidR="00D9491F">
        <w:rPr>
          <w:rFonts w:asciiTheme="minorHAnsi" w:hAnsiTheme="minorHAnsi" w:cstheme="minorHAnsi"/>
          <w:sz w:val="22"/>
          <w:szCs w:val="22"/>
        </w:rPr>
        <w:t>ersonales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96C6F" w:rsidRDefault="00996C6F" w:rsidP="00996C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BC46B5" w:rsidRDefault="00FF3DFC" w:rsidP="00B30150">
      <w:pPr>
        <w:spacing w:line="240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931ADF">
        <w:rPr>
          <w:rFonts w:asciiTheme="minorHAnsi" w:eastAsiaTheme="minorEastAsia" w:hAnsiTheme="minorHAnsi" w:cstheme="minorBidi"/>
          <w:b/>
          <w:sz w:val="22"/>
          <w:szCs w:val="22"/>
        </w:rPr>
        <w:t>Transferencias internas y asignaciones al sector público.</w:t>
      </w:r>
    </w:p>
    <w:p w:rsidR="00BC46B5" w:rsidRDefault="00EF600B" w:rsidP="006155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B64E0">
        <w:rPr>
          <w:rFonts w:asciiTheme="minorHAnsi" w:hAnsiTheme="minorHAnsi" w:cstheme="minorHAnsi"/>
          <w:sz w:val="22"/>
          <w:szCs w:val="22"/>
        </w:rPr>
        <w:t xml:space="preserve">Su saldo corresponde </w:t>
      </w:r>
      <w:r w:rsidR="004705D5">
        <w:rPr>
          <w:rFonts w:asciiTheme="minorHAnsi" w:hAnsiTheme="minorHAnsi" w:cstheme="minorHAnsi"/>
          <w:sz w:val="22"/>
          <w:szCs w:val="22"/>
        </w:rPr>
        <w:t xml:space="preserve">principalmente </w:t>
      </w:r>
      <w:r w:rsidRPr="001B64E0">
        <w:rPr>
          <w:rFonts w:asciiTheme="minorHAnsi" w:hAnsiTheme="minorHAnsi" w:cstheme="minorHAnsi"/>
          <w:sz w:val="22"/>
          <w:szCs w:val="22"/>
        </w:rPr>
        <w:t xml:space="preserve">a las transferencias realizadas tanto al Comité Municipal del Sistema para el Desarrollo Integral de la Familia como para el Instituto Municipal de las Mujeres, para el desarrollo de todas y cada una de sus operaciones. Su saldo se integra </w:t>
      </w:r>
      <w:r w:rsidR="000B504B">
        <w:rPr>
          <w:rFonts w:asciiTheme="minorHAnsi" w:hAnsiTheme="minorHAnsi" w:cstheme="minorHAnsi"/>
          <w:sz w:val="22"/>
          <w:szCs w:val="22"/>
        </w:rPr>
        <w:t>como sigu</w:t>
      </w:r>
      <w:r w:rsidRPr="001B64E0">
        <w:rPr>
          <w:rFonts w:asciiTheme="minorHAnsi" w:hAnsiTheme="minorHAnsi" w:cstheme="minorHAnsi"/>
          <w:sz w:val="22"/>
          <w:szCs w:val="22"/>
        </w:rPr>
        <w:t>e:</w:t>
      </w:r>
    </w:p>
    <w:p w:rsidR="006155BE" w:rsidRPr="001B64E0" w:rsidRDefault="006155BE" w:rsidP="006155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52E66" w:rsidRDefault="00652E66" w:rsidP="00E31CDE">
      <w:pPr>
        <w:spacing w:line="240" w:lineRule="auto"/>
        <w:ind w:left="786"/>
        <w:contextualSpacing/>
        <w:jc w:val="center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</w:p>
    <w:p w:rsidR="00652E66" w:rsidRDefault="00652E66" w:rsidP="00E31CDE">
      <w:pPr>
        <w:spacing w:line="240" w:lineRule="auto"/>
        <w:ind w:left="786"/>
        <w:contextualSpacing/>
        <w:jc w:val="center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</w:p>
    <w:p w:rsidR="00652E66" w:rsidRDefault="00652E66" w:rsidP="00E31CDE">
      <w:pPr>
        <w:spacing w:line="240" w:lineRule="auto"/>
        <w:ind w:left="786"/>
        <w:contextualSpacing/>
        <w:jc w:val="center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</w:p>
    <w:p w:rsidR="00652E66" w:rsidRDefault="00652E66" w:rsidP="00E31CDE">
      <w:pPr>
        <w:spacing w:line="240" w:lineRule="auto"/>
        <w:ind w:left="786"/>
        <w:contextualSpacing/>
        <w:jc w:val="center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</w:p>
    <w:p w:rsidR="00652E66" w:rsidRDefault="00652E66" w:rsidP="00E31CDE">
      <w:pPr>
        <w:spacing w:line="240" w:lineRule="auto"/>
        <w:ind w:left="786"/>
        <w:contextualSpacing/>
        <w:jc w:val="center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</w:p>
    <w:p w:rsidR="00E31CDE" w:rsidRPr="002C185F" w:rsidRDefault="00E31CDE" w:rsidP="00E31CDE">
      <w:pPr>
        <w:spacing w:line="240" w:lineRule="auto"/>
        <w:ind w:left="786"/>
        <w:contextualSpacing/>
        <w:jc w:val="center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  <w:r w:rsidRPr="002C185F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Cuadro </w:t>
      </w:r>
      <w:r w:rsidR="00D0684C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8</w:t>
      </w:r>
      <w:r w:rsidRPr="002C185F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. </w:t>
      </w:r>
      <w: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Transferencias enero</w:t>
      </w:r>
      <w:r w:rsidRPr="002C185F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 – </w:t>
      </w:r>
      <w:r w:rsidR="00493A83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junio</w:t>
      </w:r>
      <w: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 xml:space="preserve"> </w:t>
      </w:r>
      <w:r w:rsidR="00BE0660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201</w:t>
      </w:r>
      <w:r w:rsidR="000A1871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6</w:t>
      </w:r>
      <w:r w:rsidRPr="002C185F"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  <w:t>.</w:t>
      </w:r>
    </w:p>
    <w:p w:rsidR="00BC46B5" w:rsidRDefault="00E31CDE" w:rsidP="00E31CDE">
      <w:pPr>
        <w:spacing w:line="24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C185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Pesos).</w:t>
      </w:r>
    </w:p>
    <w:tbl>
      <w:tblPr>
        <w:tblStyle w:val="Tablaconcuadrcul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2"/>
        <w:gridCol w:w="1303"/>
      </w:tblGrid>
      <w:tr w:rsidR="00BC46B5" w:rsidRPr="00BC46B5" w:rsidTr="001A1C99">
        <w:trPr>
          <w:jc w:val="center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BC46B5" w:rsidRPr="00463A96" w:rsidRDefault="00BC46B5" w:rsidP="0025630C">
            <w:pPr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463A96">
              <w:rPr>
                <w:rFonts w:ascii="Calibri" w:eastAsia="Calibri" w:hAnsi="Calibri"/>
                <w:b/>
                <w:lang w:eastAsia="en-US"/>
              </w:rPr>
              <w:t>T</w:t>
            </w:r>
            <w:r w:rsidR="00B636CF" w:rsidRPr="00463A96">
              <w:rPr>
                <w:rFonts w:ascii="Calibri" w:eastAsia="Calibri" w:hAnsi="Calibri"/>
                <w:b/>
                <w:lang w:eastAsia="en-US"/>
              </w:rPr>
              <w:t>RANSFERENCIAS INTERNAS Y ASIGNACIONES AL SECTOR PÚBLICO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0099"/>
          </w:tcPr>
          <w:p w:rsidR="00BC46B5" w:rsidRPr="00463A96" w:rsidRDefault="00B636CF" w:rsidP="00BC46B5">
            <w:pPr>
              <w:spacing w:line="240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463A96">
              <w:rPr>
                <w:rFonts w:ascii="Calibri" w:eastAsia="Calibri" w:hAnsi="Calibri"/>
                <w:b/>
                <w:lang w:eastAsia="en-US"/>
              </w:rPr>
              <w:t>IMPORTE</w:t>
            </w:r>
          </w:p>
        </w:tc>
      </w:tr>
      <w:tr w:rsidR="00BC46B5" w:rsidRPr="00BC46B5" w:rsidTr="00463A96">
        <w:trPr>
          <w:jc w:val="center"/>
        </w:trPr>
        <w:tc>
          <w:tcPr>
            <w:tcW w:w="5792" w:type="dxa"/>
            <w:tcBorders>
              <w:right w:val="single" w:sz="4" w:space="0" w:color="auto"/>
            </w:tcBorders>
          </w:tcPr>
          <w:p w:rsidR="00BC46B5" w:rsidRPr="00463A96" w:rsidRDefault="00463A96" w:rsidP="00BC46B5">
            <w:pPr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  <w:r w:rsidRPr="00463A96">
              <w:rPr>
                <w:rFonts w:ascii="Calibri" w:eastAsia="Calibri" w:hAnsi="Calibri"/>
                <w:lang w:eastAsia="en-US"/>
              </w:rPr>
              <w:t>COMITÉ MUNICIPAL DEL SISTEMA PARA EL DESARROLLO INTEGRAL DE LA FAMILIA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BC46B5" w:rsidRPr="00463A96" w:rsidRDefault="00D20C13" w:rsidP="00E61293">
            <w:pPr>
              <w:spacing w:line="24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7,479,531.75</w:t>
            </w:r>
          </w:p>
        </w:tc>
      </w:tr>
      <w:tr w:rsidR="00BC46B5" w:rsidRPr="00BC46B5" w:rsidTr="00463A96">
        <w:trPr>
          <w:jc w:val="center"/>
        </w:trPr>
        <w:tc>
          <w:tcPr>
            <w:tcW w:w="5792" w:type="dxa"/>
            <w:tcBorders>
              <w:right w:val="single" w:sz="4" w:space="0" w:color="auto"/>
            </w:tcBorders>
          </w:tcPr>
          <w:p w:rsidR="00BC46B5" w:rsidRPr="00463A96" w:rsidRDefault="00463A96" w:rsidP="00BC46B5">
            <w:pPr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  <w:r w:rsidRPr="00463A96">
              <w:rPr>
                <w:rFonts w:ascii="Calibri" w:eastAsia="Calibri" w:hAnsi="Calibri"/>
                <w:lang w:eastAsia="en-US"/>
              </w:rPr>
              <w:t>INSTITUTO MUNICIPAL DE LAS MUJERES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BC46B5" w:rsidRPr="00463A96" w:rsidRDefault="00D20C13" w:rsidP="000A1871">
            <w:pPr>
              <w:spacing w:line="240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1,052,515.69</w:t>
            </w:r>
          </w:p>
        </w:tc>
      </w:tr>
      <w:tr w:rsidR="00BC46B5" w:rsidRPr="00BC46B5" w:rsidTr="001A1C99">
        <w:trPr>
          <w:jc w:val="center"/>
        </w:trPr>
        <w:tc>
          <w:tcPr>
            <w:tcW w:w="5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BC46B5" w:rsidRPr="00463A96" w:rsidRDefault="00B636CF" w:rsidP="001A1C99">
            <w:pPr>
              <w:shd w:val="clear" w:color="auto" w:fill="00CC00"/>
              <w:spacing w:line="240" w:lineRule="auto"/>
              <w:jc w:val="left"/>
              <w:rPr>
                <w:rFonts w:ascii="Calibri" w:eastAsia="Calibri" w:hAnsi="Calibri"/>
                <w:lang w:eastAsia="en-US"/>
              </w:rPr>
            </w:pPr>
            <w:r w:rsidRPr="00463A96">
              <w:rPr>
                <w:rFonts w:ascii="Calibri" w:eastAsia="Calibri" w:hAnsi="Calibri"/>
                <w:lang w:eastAsia="en-US"/>
              </w:rPr>
              <w:t>TOTAL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CC00"/>
          </w:tcPr>
          <w:p w:rsidR="00BC46B5" w:rsidRPr="00463A96" w:rsidRDefault="00D20C13" w:rsidP="00993AD4">
            <w:pPr>
              <w:shd w:val="clear" w:color="auto" w:fill="00CC00"/>
              <w:spacing w:line="240" w:lineRule="auto"/>
              <w:jc w:val="right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8,532,047.44</w:t>
            </w:r>
          </w:p>
        </w:tc>
      </w:tr>
    </w:tbl>
    <w:p w:rsidR="006155BE" w:rsidRDefault="006155BE" w:rsidP="002068D8">
      <w:pPr>
        <w:rPr>
          <w:rFonts w:asciiTheme="minorHAnsi" w:hAnsiTheme="minorHAnsi" w:cstheme="minorHAnsi"/>
          <w:b/>
          <w:sz w:val="22"/>
          <w:szCs w:val="22"/>
        </w:rPr>
      </w:pPr>
    </w:p>
    <w:p w:rsidR="002068D8" w:rsidRDefault="002068D8" w:rsidP="002068D8">
      <w:pPr>
        <w:rPr>
          <w:rFonts w:asciiTheme="minorHAnsi" w:hAnsiTheme="minorHAnsi" w:cstheme="minorHAnsi"/>
          <w:b/>
          <w:sz w:val="22"/>
          <w:szCs w:val="22"/>
        </w:rPr>
      </w:pPr>
      <w:r w:rsidRPr="002068D8">
        <w:rPr>
          <w:rFonts w:asciiTheme="minorHAnsi" w:hAnsiTheme="minorHAnsi" w:cstheme="minorHAnsi"/>
          <w:b/>
          <w:sz w:val="22"/>
          <w:szCs w:val="22"/>
        </w:rPr>
        <w:t>Ayudas sociales.</w:t>
      </w:r>
    </w:p>
    <w:p w:rsidR="00E50E57" w:rsidRPr="00E50E57" w:rsidRDefault="001B64E0" w:rsidP="00E50E57">
      <w:pPr>
        <w:rPr>
          <w:rFonts w:ascii="Calibri" w:hAnsi="Calibri"/>
          <w:color w:val="000000"/>
          <w:sz w:val="22"/>
          <w:szCs w:val="22"/>
          <w:lang w:val="es-MX" w:eastAsia="es-MX"/>
        </w:rPr>
      </w:pPr>
      <w:r w:rsidRPr="001B64E0">
        <w:rPr>
          <w:rFonts w:asciiTheme="minorHAnsi" w:hAnsiTheme="minorHAnsi" w:cstheme="minorHAnsi"/>
          <w:sz w:val="22"/>
          <w:szCs w:val="22"/>
        </w:rPr>
        <w:t>Erogaciones</w:t>
      </w:r>
      <w:r w:rsidR="00BA3987">
        <w:rPr>
          <w:rFonts w:asciiTheme="minorHAnsi" w:hAnsiTheme="minorHAnsi" w:cstheme="minorHAnsi"/>
          <w:sz w:val="22"/>
          <w:szCs w:val="22"/>
        </w:rPr>
        <w:t xml:space="preserve"> principalmente</w:t>
      </w:r>
      <w:r w:rsidRPr="001B64E0">
        <w:rPr>
          <w:rFonts w:asciiTheme="minorHAnsi" w:hAnsiTheme="minorHAnsi" w:cstheme="minorHAnsi"/>
          <w:sz w:val="22"/>
          <w:szCs w:val="22"/>
        </w:rPr>
        <w:t xml:space="preserve"> destinadas a brindar apoyo a personas</w:t>
      </w:r>
      <w:r w:rsidR="00D00707">
        <w:rPr>
          <w:rFonts w:asciiTheme="minorHAnsi" w:hAnsiTheme="minorHAnsi" w:cstheme="minorHAnsi"/>
          <w:sz w:val="22"/>
          <w:szCs w:val="22"/>
        </w:rPr>
        <w:t>, principalmente para despensas que se reparten en las diferentes agencias municipales</w:t>
      </w:r>
      <w:r w:rsidR="001702A9">
        <w:rPr>
          <w:rFonts w:asciiTheme="minorHAnsi" w:hAnsiTheme="minorHAnsi" w:cstheme="minorHAnsi"/>
          <w:sz w:val="22"/>
          <w:szCs w:val="22"/>
        </w:rPr>
        <w:t xml:space="preserve"> en cantidad de $</w:t>
      </w:r>
      <w:r w:rsidR="00D00707">
        <w:rPr>
          <w:rFonts w:asciiTheme="minorHAnsi" w:hAnsiTheme="minorHAnsi" w:cstheme="minorHAnsi"/>
          <w:sz w:val="22"/>
          <w:szCs w:val="22"/>
        </w:rPr>
        <w:t>9,999,930.80 y recursos provenientes del Fondo Nacional del Emprendedor en cantidad de $5,363,593.50.</w:t>
      </w:r>
    </w:p>
    <w:p w:rsidR="002068D8" w:rsidRPr="001B64E0" w:rsidRDefault="002068D8" w:rsidP="002068D8">
      <w:pPr>
        <w:rPr>
          <w:rFonts w:asciiTheme="minorHAnsi" w:hAnsiTheme="minorHAnsi" w:cstheme="minorHAnsi"/>
          <w:sz w:val="22"/>
          <w:szCs w:val="22"/>
        </w:rPr>
      </w:pPr>
    </w:p>
    <w:p w:rsidR="00165F51" w:rsidRDefault="00165F51" w:rsidP="002068D8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3A96">
        <w:rPr>
          <w:rFonts w:asciiTheme="minorHAnsi" w:hAnsiTheme="minorHAnsi" w:cstheme="minorHAnsi"/>
          <w:b/>
          <w:sz w:val="22"/>
          <w:szCs w:val="22"/>
        </w:rPr>
        <w:t>Depreciaciones y amortizaciones, y otros gastos.</w:t>
      </w:r>
    </w:p>
    <w:p w:rsidR="00165F51" w:rsidRDefault="00C148DC" w:rsidP="002068D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Este</w:t>
      </w:r>
      <w:r w:rsidR="00165F51" w:rsidRPr="00165F51">
        <w:rPr>
          <w:rFonts w:asciiTheme="minorHAnsi" w:hAnsiTheme="minorHAnsi" w:cstheme="minorHAnsi"/>
          <w:sz w:val="22"/>
          <w:szCs w:val="22"/>
        </w:rPr>
        <w:t xml:space="preserve"> saldo no representa salidas de efectivo y corresponde a las depreciaciones de bienes inmuebles y muebles del ejercicio</w:t>
      </w:r>
      <w:r w:rsidR="00165F51">
        <w:rPr>
          <w:rFonts w:asciiTheme="minorHAnsi" w:hAnsiTheme="minorHAnsi" w:cstheme="minorHAnsi"/>
          <w:sz w:val="22"/>
          <w:szCs w:val="22"/>
        </w:rPr>
        <w:t>.</w:t>
      </w:r>
      <w:r w:rsidR="00D20C13">
        <w:rPr>
          <w:rFonts w:asciiTheme="minorHAnsi" w:hAnsiTheme="minorHAnsi" w:cstheme="minorHAnsi"/>
          <w:sz w:val="22"/>
          <w:szCs w:val="22"/>
        </w:rPr>
        <w:t xml:space="preserve"> Así como la descapitalización de obras en proceso.</w:t>
      </w:r>
    </w:p>
    <w:p w:rsidR="00B43E14" w:rsidRDefault="00B43E14">
      <w:pPr>
        <w:spacing w:after="200" w:line="276" w:lineRule="auto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:rsidR="008947FD" w:rsidRDefault="008947FD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8947FD" w:rsidRDefault="008947FD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8947FD" w:rsidRDefault="008947FD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8947FD" w:rsidRDefault="008947FD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8947FD" w:rsidRDefault="008947FD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8947FD" w:rsidRDefault="008947FD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8947FD" w:rsidRDefault="008947FD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8947FD" w:rsidRDefault="008947FD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9C616E" w:rsidRDefault="009C616E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9C616E" w:rsidRDefault="009C616E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9C616E" w:rsidRDefault="009C616E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9C616E" w:rsidRDefault="009C616E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9C616E" w:rsidRDefault="009C616E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9C616E" w:rsidRDefault="009C616E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p w:rsidR="009C616E" w:rsidRDefault="009C616E" w:rsidP="008947FD">
      <w:pPr>
        <w:spacing w:line="420" w:lineRule="exact"/>
        <w:rPr>
          <w:rFonts w:ascii="Calibri" w:eastAsia="Calibri" w:hAnsi="Calibri" w:cs="Calibri"/>
          <w:b/>
          <w:position w:val="1"/>
          <w:sz w:val="36"/>
          <w:szCs w:val="36"/>
        </w:rPr>
      </w:pPr>
    </w:p>
    <w:sectPr w:rsidR="009C616E" w:rsidSect="00EB2410">
      <w:headerReference w:type="default" r:id="rId9"/>
      <w:footerReference w:type="default" r:id="rId10"/>
      <w:pgSz w:w="12240" w:h="15840"/>
      <w:pgMar w:top="2420" w:right="1580" w:bottom="280" w:left="1600" w:header="708" w:footer="8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28" w:rsidRDefault="00962528" w:rsidP="005F6686">
      <w:pPr>
        <w:spacing w:line="240" w:lineRule="auto"/>
      </w:pPr>
      <w:r>
        <w:separator/>
      </w:r>
    </w:p>
  </w:endnote>
  <w:endnote w:type="continuationSeparator" w:id="0">
    <w:p w:rsidR="00962528" w:rsidRDefault="00962528" w:rsidP="005F6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Aveni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plitude-Light">
    <w:altName w:val="Amplitude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305940"/>
      <w:docPartObj>
        <w:docPartGallery w:val="Page Numbers (Bottom of Page)"/>
        <w:docPartUnique/>
      </w:docPartObj>
    </w:sdtPr>
    <w:sdtEndPr/>
    <w:sdtContent>
      <w:p w:rsidR="006D66D3" w:rsidRDefault="00B9186A">
        <w:pPr>
          <w:pStyle w:val="Piedepgina"/>
          <w:jc w:val="right"/>
        </w:pPr>
        <w:r>
          <w:fldChar w:fldCharType="begin"/>
        </w:r>
        <w:r w:rsidR="00681520">
          <w:instrText>PAGE   \* MERGEFORMAT</w:instrText>
        </w:r>
        <w:r>
          <w:fldChar w:fldCharType="separate"/>
        </w:r>
        <w:r w:rsidR="00EB24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28" w:rsidRDefault="00962528" w:rsidP="005F6686">
      <w:pPr>
        <w:spacing w:line="240" w:lineRule="auto"/>
      </w:pPr>
      <w:r>
        <w:separator/>
      </w:r>
    </w:p>
  </w:footnote>
  <w:footnote w:type="continuationSeparator" w:id="0">
    <w:p w:rsidR="00962528" w:rsidRDefault="00962528" w:rsidP="005F6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D3" w:rsidRDefault="006D66D3">
    <w:pPr>
      <w:pStyle w:val="Encabezado"/>
    </w:pPr>
    <w:r w:rsidRPr="00A3687A">
      <w:rPr>
        <w:noProof/>
        <w:lang w:val="es-MX" w:eastAsia="es-MX"/>
      </w:rPr>
      <w:drawing>
        <wp:inline distT="0" distB="0" distL="0" distR="0" wp14:anchorId="67ACB0A2" wp14:editId="6701213F">
          <wp:extent cx="1219200" cy="93878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aj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38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 w:rsidRPr="00A3687A">
      <w:rPr>
        <w:noProof/>
        <w:lang w:val="es-MX" w:eastAsia="es-MX"/>
      </w:rPr>
      <w:drawing>
        <wp:inline distT="0" distB="0" distL="0" distR="0" wp14:anchorId="31656B65" wp14:editId="1AD5BEB0">
          <wp:extent cx="3190875" cy="1121096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xaca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768" cy="1121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00F8"/>
    <w:multiLevelType w:val="multilevel"/>
    <w:tmpl w:val="C62AC4B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820"/>
        </w:tabs>
        <w:ind w:left="8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FA6FDE"/>
    <w:multiLevelType w:val="multilevel"/>
    <w:tmpl w:val="080A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C85F10"/>
    <w:multiLevelType w:val="hybridMultilevel"/>
    <w:tmpl w:val="CFC0A5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E6033"/>
    <w:multiLevelType w:val="multilevel"/>
    <w:tmpl w:val="08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7A8376E"/>
    <w:multiLevelType w:val="hybridMultilevel"/>
    <w:tmpl w:val="B846E8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0"/>
    <w:rsid w:val="000008F9"/>
    <w:rsid w:val="00000D71"/>
    <w:rsid w:val="00001E53"/>
    <w:rsid w:val="0000581E"/>
    <w:rsid w:val="00007949"/>
    <w:rsid w:val="00011A02"/>
    <w:rsid w:val="00013552"/>
    <w:rsid w:val="00013710"/>
    <w:rsid w:val="00013A04"/>
    <w:rsid w:val="0001613E"/>
    <w:rsid w:val="00016E9C"/>
    <w:rsid w:val="000211E7"/>
    <w:rsid w:val="00021723"/>
    <w:rsid w:val="000247DA"/>
    <w:rsid w:val="00026568"/>
    <w:rsid w:val="000276A5"/>
    <w:rsid w:val="000313D9"/>
    <w:rsid w:val="00035D10"/>
    <w:rsid w:val="0003680C"/>
    <w:rsid w:val="00042133"/>
    <w:rsid w:val="00052EBB"/>
    <w:rsid w:val="000533A3"/>
    <w:rsid w:val="0005343A"/>
    <w:rsid w:val="00055B9E"/>
    <w:rsid w:val="00055BAD"/>
    <w:rsid w:val="00056926"/>
    <w:rsid w:val="000569A2"/>
    <w:rsid w:val="000574BC"/>
    <w:rsid w:val="000609DA"/>
    <w:rsid w:val="00061465"/>
    <w:rsid w:val="00062E70"/>
    <w:rsid w:val="0006689A"/>
    <w:rsid w:val="00082EB6"/>
    <w:rsid w:val="00084148"/>
    <w:rsid w:val="00087D17"/>
    <w:rsid w:val="00090B71"/>
    <w:rsid w:val="00091545"/>
    <w:rsid w:val="00091DB7"/>
    <w:rsid w:val="00092AB0"/>
    <w:rsid w:val="00094D96"/>
    <w:rsid w:val="000A1871"/>
    <w:rsid w:val="000A2B7D"/>
    <w:rsid w:val="000A4352"/>
    <w:rsid w:val="000A4429"/>
    <w:rsid w:val="000A501E"/>
    <w:rsid w:val="000A5473"/>
    <w:rsid w:val="000A603A"/>
    <w:rsid w:val="000B0C44"/>
    <w:rsid w:val="000B504B"/>
    <w:rsid w:val="000B5065"/>
    <w:rsid w:val="000C040C"/>
    <w:rsid w:val="000C1D73"/>
    <w:rsid w:val="000C32F6"/>
    <w:rsid w:val="000C4519"/>
    <w:rsid w:val="000C6384"/>
    <w:rsid w:val="000D0E17"/>
    <w:rsid w:val="000D71A8"/>
    <w:rsid w:val="000D787B"/>
    <w:rsid w:val="000E0F24"/>
    <w:rsid w:val="000E2814"/>
    <w:rsid w:val="000E4632"/>
    <w:rsid w:val="000E54B4"/>
    <w:rsid w:val="000E564D"/>
    <w:rsid w:val="000E5655"/>
    <w:rsid w:val="000E617C"/>
    <w:rsid w:val="000F01C0"/>
    <w:rsid w:val="000F0E67"/>
    <w:rsid w:val="000F2275"/>
    <w:rsid w:val="000F34E9"/>
    <w:rsid w:val="001004EA"/>
    <w:rsid w:val="00106591"/>
    <w:rsid w:val="001101F7"/>
    <w:rsid w:val="00110732"/>
    <w:rsid w:val="001121CD"/>
    <w:rsid w:val="001146BD"/>
    <w:rsid w:val="00122458"/>
    <w:rsid w:val="00124E13"/>
    <w:rsid w:val="00126E82"/>
    <w:rsid w:val="001279A0"/>
    <w:rsid w:val="00132D18"/>
    <w:rsid w:val="00135499"/>
    <w:rsid w:val="0013766C"/>
    <w:rsid w:val="00141A10"/>
    <w:rsid w:val="00141F41"/>
    <w:rsid w:val="00142C7B"/>
    <w:rsid w:val="001455F7"/>
    <w:rsid w:val="0015070E"/>
    <w:rsid w:val="0015075E"/>
    <w:rsid w:val="00156FD4"/>
    <w:rsid w:val="00157C14"/>
    <w:rsid w:val="00162578"/>
    <w:rsid w:val="00162610"/>
    <w:rsid w:val="00165F51"/>
    <w:rsid w:val="001702A9"/>
    <w:rsid w:val="0017146E"/>
    <w:rsid w:val="00177EA1"/>
    <w:rsid w:val="00184462"/>
    <w:rsid w:val="00184F62"/>
    <w:rsid w:val="0019361C"/>
    <w:rsid w:val="00194907"/>
    <w:rsid w:val="001978B9"/>
    <w:rsid w:val="00197B55"/>
    <w:rsid w:val="001A1C99"/>
    <w:rsid w:val="001A48BB"/>
    <w:rsid w:val="001A5A8A"/>
    <w:rsid w:val="001B23C3"/>
    <w:rsid w:val="001B29D9"/>
    <w:rsid w:val="001B3A60"/>
    <w:rsid w:val="001B64E0"/>
    <w:rsid w:val="001C01CB"/>
    <w:rsid w:val="001C01DC"/>
    <w:rsid w:val="001C1AAE"/>
    <w:rsid w:val="001C6E69"/>
    <w:rsid w:val="001D01E4"/>
    <w:rsid w:val="001D5DE2"/>
    <w:rsid w:val="001D65B3"/>
    <w:rsid w:val="001E2D21"/>
    <w:rsid w:val="001E301B"/>
    <w:rsid w:val="001E30B3"/>
    <w:rsid w:val="001E3F67"/>
    <w:rsid w:val="001E7454"/>
    <w:rsid w:val="001F0FC7"/>
    <w:rsid w:val="001F7708"/>
    <w:rsid w:val="001F7AB1"/>
    <w:rsid w:val="00203F0D"/>
    <w:rsid w:val="002068D7"/>
    <w:rsid w:val="002068D8"/>
    <w:rsid w:val="00210606"/>
    <w:rsid w:val="00210C63"/>
    <w:rsid w:val="00212599"/>
    <w:rsid w:val="00215A2C"/>
    <w:rsid w:val="00216418"/>
    <w:rsid w:val="00217542"/>
    <w:rsid w:val="00224F27"/>
    <w:rsid w:val="00225AFC"/>
    <w:rsid w:val="002302C5"/>
    <w:rsid w:val="00230A9A"/>
    <w:rsid w:val="002352D3"/>
    <w:rsid w:val="00236AAE"/>
    <w:rsid w:val="00241F00"/>
    <w:rsid w:val="00243B61"/>
    <w:rsid w:val="00243E85"/>
    <w:rsid w:val="00244504"/>
    <w:rsid w:val="00244BBA"/>
    <w:rsid w:val="0024671B"/>
    <w:rsid w:val="0024733F"/>
    <w:rsid w:val="00254F53"/>
    <w:rsid w:val="0025630C"/>
    <w:rsid w:val="00260552"/>
    <w:rsid w:val="00263D9E"/>
    <w:rsid w:val="00266F49"/>
    <w:rsid w:val="0027177B"/>
    <w:rsid w:val="00271A5B"/>
    <w:rsid w:val="00271C75"/>
    <w:rsid w:val="002759DF"/>
    <w:rsid w:val="00276CB9"/>
    <w:rsid w:val="0028730F"/>
    <w:rsid w:val="00287BB5"/>
    <w:rsid w:val="00292C15"/>
    <w:rsid w:val="00293679"/>
    <w:rsid w:val="00293A5C"/>
    <w:rsid w:val="002940F8"/>
    <w:rsid w:val="00294167"/>
    <w:rsid w:val="0029515C"/>
    <w:rsid w:val="00295358"/>
    <w:rsid w:val="00296BF2"/>
    <w:rsid w:val="00296C79"/>
    <w:rsid w:val="002A1900"/>
    <w:rsid w:val="002A39A2"/>
    <w:rsid w:val="002A4DC1"/>
    <w:rsid w:val="002A6FD6"/>
    <w:rsid w:val="002B1B69"/>
    <w:rsid w:val="002B3445"/>
    <w:rsid w:val="002B51CC"/>
    <w:rsid w:val="002B6432"/>
    <w:rsid w:val="002B7382"/>
    <w:rsid w:val="002B7D8B"/>
    <w:rsid w:val="002C0536"/>
    <w:rsid w:val="002C4299"/>
    <w:rsid w:val="002C538A"/>
    <w:rsid w:val="002D037B"/>
    <w:rsid w:val="002D18BF"/>
    <w:rsid w:val="002D62BB"/>
    <w:rsid w:val="002D65FB"/>
    <w:rsid w:val="002E033C"/>
    <w:rsid w:val="002E0B16"/>
    <w:rsid w:val="002E4DD2"/>
    <w:rsid w:val="002E536F"/>
    <w:rsid w:val="002E5B5E"/>
    <w:rsid w:val="002E6000"/>
    <w:rsid w:val="002E6598"/>
    <w:rsid w:val="002E75A0"/>
    <w:rsid w:val="002F2584"/>
    <w:rsid w:val="00301353"/>
    <w:rsid w:val="003018DB"/>
    <w:rsid w:val="00303368"/>
    <w:rsid w:val="003057E9"/>
    <w:rsid w:val="00306097"/>
    <w:rsid w:val="00306199"/>
    <w:rsid w:val="00310F0D"/>
    <w:rsid w:val="0032423B"/>
    <w:rsid w:val="0032494A"/>
    <w:rsid w:val="0033037C"/>
    <w:rsid w:val="00331516"/>
    <w:rsid w:val="00332E1E"/>
    <w:rsid w:val="00333F49"/>
    <w:rsid w:val="0033444D"/>
    <w:rsid w:val="00334CD0"/>
    <w:rsid w:val="0033648A"/>
    <w:rsid w:val="00336BC0"/>
    <w:rsid w:val="00340B69"/>
    <w:rsid w:val="00344818"/>
    <w:rsid w:val="00344D86"/>
    <w:rsid w:val="003462C2"/>
    <w:rsid w:val="00346631"/>
    <w:rsid w:val="00350044"/>
    <w:rsid w:val="00352E93"/>
    <w:rsid w:val="003556C7"/>
    <w:rsid w:val="00360EF6"/>
    <w:rsid w:val="00364406"/>
    <w:rsid w:val="00365589"/>
    <w:rsid w:val="003656A1"/>
    <w:rsid w:val="0036771D"/>
    <w:rsid w:val="00371901"/>
    <w:rsid w:val="00371927"/>
    <w:rsid w:val="00371D90"/>
    <w:rsid w:val="0037275A"/>
    <w:rsid w:val="00372A56"/>
    <w:rsid w:val="00372B7E"/>
    <w:rsid w:val="00374B4C"/>
    <w:rsid w:val="0037596C"/>
    <w:rsid w:val="00376CDA"/>
    <w:rsid w:val="00380024"/>
    <w:rsid w:val="003840BF"/>
    <w:rsid w:val="003937C5"/>
    <w:rsid w:val="00393A2A"/>
    <w:rsid w:val="00393FE0"/>
    <w:rsid w:val="003949BA"/>
    <w:rsid w:val="003A0CE2"/>
    <w:rsid w:val="003A257F"/>
    <w:rsid w:val="003A4A08"/>
    <w:rsid w:val="003A54A0"/>
    <w:rsid w:val="003B30FE"/>
    <w:rsid w:val="003C3DBC"/>
    <w:rsid w:val="003C4B69"/>
    <w:rsid w:val="003C771B"/>
    <w:rsid w:val="003D1409"/>
    <w:rsid w:val="003D7266"/>
    <w:rsid w:val="003E08BD"/>
    <w:rsid w:val="003E0FF1"/>
    <w:rsid w:val="003E16A9"/>
    <w:rsid w:val="003E2426"/>
    <w:rsid w:val="003E430F"/>
    <w:rsid w:val="003E6F5E"/>
    <w:rsid w:val="003F02A4"/>
    <w:rsid w:val="003F166F"/>
    <w:rsid w:val="003F3410"/>
    <w:rsid w:val="003F4C12"/>
    <w:rsid w:val="003F5667"/>
    <w:rsid w:val="00403C25"/>
    <w:rsid w:val="004044F4"/>
    <w:rsid w:val="00404810"/>
    <w:rsid w:val="00410886"/>
    <w:rsid w:val="00413397"/>
    <w:rsid w:val="00413804"/>
    <w:rsid w:val="00414523"/>
    <w:rsid w:val="00415A83"/>
    <w:rsid w:val="00420A61"/>
    <w:rsid w:val="004213C3"/>
    <w:rsid w:val="00424048"/>
    <w:rsid w:val="0042536B"/>
    <w:rsid w:val="00425C65"/>
    <w:rsid w:val="00430CDA"/>
    <w:rsid w:val="0043113B"/>
    <w:rsid w:val="00431941"/>
    <w:rsid w:val="0043439F"/>
    <w:rsid w:val="00434DC0"/>
    <w:rsid w:val="00435071"/>
    <w:rsid w:val="00435C89"/>
    <w:rsid w:val="004374D5"/>
    <w:rsid w:val="00442149"/>
    <w:rsid w:val="00442300"/>
    <w:rsid w:val="00450310"/>
    <w:rsid w:val="004541BC"/>
    <w:rsid w:val="0045625E"/>
    <w:rsid w:val="004569DE"/>
    <w:rsid w:val="004604CC"/>
    <w:rsid w:val="00460A1B"/>
    <w:rsid w:val="00460F69"/>
    <w:rsid w:val="00463A96"/>
    <w:rsid w:val="00465D09"/>
    <w:rsid w:val="0046749D"/>
    <w:rsid w:val="004705D5"/>
    <w:rsid w:val="00472A08"/>
    <w:rsid w:val="00473F02"/>
    <w:rsid w:val="00474B86"/>
    <w:rsid w:val="00476DC4"/>
    <w:rsid w:val="004773B0"/>
    <w:rsid w:val="004837E6"/>
    <w:rsid w:val="004839B5"/>
    <w:rsid w:val="0049106E"/>
    <w:rsid w:val="004911B0"/>
    <w:rsid w:val="0049157F"/>
    <w:rsid w:val="004928DC"/>
    <w:rsid w:val="004931FE"/>
    <w:rsid w:val="00493A83"/>
    <w:rsid w:val="00493DF2"/>
    <w:rsid w:val="0049486B"/>
    <w:rsid w:val="004966AE"/>
    <w:rsid w:val="00496F81"/>
    <w:rsid w:val="0049720B"/>
    <w:rsid w:val="004A0621"/>
    <w:rsid w:val="004A4362"/>
    <w:rsid w:val="004A6BB6"/>
    <w:rsid w:val="004A7438"/>
    <w:rsid w:val="004A7F1A"/>
    <w:rsid w:val="004B0CA6"/>
    <w:rsid w:val="004B3472"/>
    <w:rsid w:val="004B3EDC"/>
    <w:rsid w:val="004B6F7B"/>
    <w:rsid w:val="004B7914"/>
    <w:rsid w:val="004C66F6"/>
    <w:rsid w:val="004C7F67"/>
    <w:rsid w:val="004D00B0"/>
    <w:rsid w:val="004D4076"/>
    <w:rsid w:val="004D4B63"/>
    <w:rsid w:val="004D5AB0"/>
    <w:rsid w:val="004D7118"/>
    <w:rsid w:val="004E3754"/>
    <w:rsid w:val="004E3894"/>
    <w:rsid w:val="004E436A"/>
    <w:rsid w:val="004F21C3"/>
    <w:rsid w:val="00504519"/>
    <w:rsid w:val="005060C0"/>
    <w:rsid w:val="00512155"/>
    <w:rsid w:val="00514E6C"/>
    <w:rsid w:val="00515E69"/>
    <w:rsid w:val="00517DEF"/>
    <w:rsid w:val="00523ABB"/>
    <w:rsid w:val="00523E1F"/>
    <w:rsid w:val="005265A0"/>
    <w:rsid w:val="00526ACD"/>
    <w:rsid w:val="0053202C"/>
    <w:rsid w:val="00533D4C"/>
    <w:rsid w:val="00537B90"/>
    <w:rsid w:val="00547B9D"/>
    <w:rsid w:val="00550E6D"/>
    <w:rsid w:val="00551101"/>
    <w:rsid w:val="00557E49"/>
    <w:rsid w:val="00561811"/>
    <w:rsid w:val="00563B46"/>
    <w:rsid w:val="00565149"/>
    <w:rsid w:val="005661EB"/>
    <w:rsid w:val="005730DB"/>
    <w:rsid w:val="00580ACF"/>
    <w:rsid w:val="00581017"/>
    <w:rsid w:val="00582A09"/>
    <w:rsid w:val="00583FC4"/>
    <w:rsid w:val="00584BD4"/>
    <w:rsid w:val="00586CFE"/>
    <w:rsid w:val="005877A0"/>
    <w:rsid w:val="00591577"/>
    <w:rsid w:val="005917D2"/>
    <w:rsid w:val="00592159"/>
    <w:rsid w:val="005933C6"/>
    <w:rsid w:val="005943B5"/>
    <w:rsid w:val="00595ECB"/>
    <w:rsid w:val="005A094C"/>
    <w:rsid w:val="005A2517"/>
    <w:rsid w:val="005A405A"/>
    <w:rsid w:val="005A42B3"/>
    <w:rsid w:val="005A626C"/>
    <w:rsid w:val="005B38F2"/>
    <w:rsid w:val="005B3A97"/>
    <w:rsid w:val="005B42AF"/>
    <w:rsid w:val="005B42D7"/>
    <w:rsid w:val="005B5E96"/>
    <w:rsid w:val="005B62DC"/>
    <w:rsid w:val="005C2D09"/>
    <w:rsid w:val="005C410F"/>
    <w:rsid w:val="005C5617"/>
    <w:rsid w:val="005C6A64"/>
    <w:rsid w:val="005C7472"/>
    <w:rsid w:val="005D02C3"/>
    <w:rsid w:val="005D1F0C"/>
    <w:rsid w:val="005D2828"/>
    <w:rsid w:val="005D42EB"/>
    <w:rsid w:val="005D6F49"/>
    <w:rsid w:val="005D7921"/>
    <w:rsid w:val="005E4E4A"/>
    <w:rsid w:val="005F31C5"/>
    <w:rsid w:val="005F58C7"/>
    <w:rsid w:val="005F645F"/>
    <w:rsid w:val="005F649E"/>
    <w:rsid w:val="005F6686"/>
    <w:rsid w:val="005F7A23"/>
    <w:rsid w:val="00606600"/>
    <w:rsid w:val="00606CC9"/>
    <w:rsid w:val="00607E5F"/>
    <w:rsid w:val="00610226"/>
    <w:rsid w:val="006141BA"/>
    <w:rsid w:val="006155BE"/>
    <w:rsid w:val="00615B92"/>
    <w:rsid w:val="006164BA"/>
    <w:rsid w:val="00621642"/>
    <w:rsid w:val="006217B2"/>
    <w:rsid w:val="00622329"/>
    <w:rsid w:val="00622A9D"/>
    <w:rsid w:val="006234AD"/>
    <w:rsid w:val="00624028"/>
    <w:rsid w:val="00632CC3"/>
    <w:rsid w:val="00632E35"/>
    <w:rsid w:val="00633449"/>
    <w:rsid w:val="006412B7"/>
    <w:rsid w:val="006431B7"/>
    <w:rsid w:val="00643B6D"/>
    <w:rsid w:val="00644533"/>
    <w:rsid w:val="00644EE8"/>
    <w:rsid w:val="00646B8A"/>
    <w:rsid w:val="006511F8"/>
    <w:rsid w:val="00652E66"/>
    <w:rsid w:val="0065349E"/>
    <w:rsid w:val="0065571D"/>
    <w:rsid w:val="00662807"/>
    <w:rsid w:val="006642F9"/>
    <w:rsid w:val="00664D38"/>
    <w:rsid w:val="00664DA2"/>
    <w:rsid w:val="0067198D"/>
    <w:rsid w:val="00671B6F"/>
    <w:rsid w:val="006736FB"/>
    <w:rsid w:val="00674702"/>
    <w:rsid w:val="00681520"/>
    <w:rsid w:val="00683AC6"/>
    <w:rsid w:val="006868CD"/>
    <w:rsid w:val="00686A68"/>
    <w:rsid w:val="00687211"/>
    <w:rsid w:val="006917C0"/>
    <w:rsid w:val="00694157"/>
    <w:rsid w:val="006948BF"/>
    <w:rsid w:val="00695A55"/>
    <w:rsid w:val="00696C62"/>
    <w:rsid w:val="006A1245"/>
    <w:rsid w:val="006A1BD4"/>
    <w:rsid w:val="006A1CA6"/>
    <w:rsid w:val="006A389C"/>
    <w:rsid w:val="006A7B7B"/>
    <w:rsid w:val="006B23D1"/>
    <w:rsid w:val="006C022E"/>
    <w:rsid w:val="006D0070"/>
    <w:rsid w:val="006D0C68"/>
    <w:rsid w:val="006D261E"/>
    <w:rsid w:val="006D4719"/>
    <w:rsid w:val="006D66D3"/>
    <w:rsid w:val="006E1032"/>
    <w:rsid w:val="006E1A93"/>
    <w:rsid w:val="006E418A"/>
    <w:rsid w:val="006E5AF2"/>
    <w:rsid w:val="006E5C0D"/>
    <w:rsid w:val="006E77EE"/>
    <w:rsid w:val="006F58F6"/>
    <w:rsid w:val="006F5A7A"/>
    <w:rsid w:val="006F7645"/>
    <w:rsid w:val="00700493"/>
    <w:rsid w:val="007010D6"/>
    <w:rsid w:val="00703EDF"/>
    <w:rsid w:val="0071038A"/>
    <w:rsid w:val="00713653"/>
    <w:rsid w:val="007146E3"/>
    <w:rsid w:val="00715F9F"/>
    <w:rsid w:val="00720C57"/>
    <w:rsid w:val="0072189C"/>
    <w:rsid w:val="00723878"/>
    <w:rsid w:val="00723F76"/>
    <w:rsid w:val="00724405"/>
    <w:rsid w:val="0072720B"/>
    <w:rsid w:val="00730EF0"/>
    <w:rsid w:val="007318B7"/>
    <w:rsid w:val="007357BE"/>
    <w:rsid w:val="00735AC0"/>
    <w:rsid w:val="007403B4"/>
    <w:rsid w:val="00741AEC"/>
    <w:rsid w:val="00744C4C"/>
    <w:rsid w:val="00744CD2"/>
    <w:rsid w:val="007475AB"/>
    <w:rsid w:val="00753649"/>
    <w:rsid w:val="00753D87"/>
    <w:rsid w:val="00760299"/>
    <w:rsid w:val="00761173"/>
    <w:rsid w:val="00761510"/>
    <w:rsid w:val="00762AF9"/>
    <w:rsid w:val="00763720"/>
    <w:rsid w:val="00766A75"/>
    <w:rsid w:val="007672FD"/>
    <w:rsid w:val="00771600"/>
    <w:rsid w:val="00773E70"/>
    <w:rsid w:val="00774F06"/>
    <w:rsid w:val="00781429"/>
    <w:rsid w:val="0078290B"/>
    <w:rsid w:val="00786179"/>
    <w:rsid w:val="00786757"/>
    <w:rsid w:val="00786A2D"/>
    <w:rsid w:val="00786EB6"/>
    <w:rsid w:val="00787289"/>
    <w:rsid w:val="0079160D"/>
    <w:rsid w:val="007946AF"/>
    <w:rsid w:val="00794C22"/>
    <w:rsid w:val="007953AA"/>
    <w:rsid w:val="00795452"/>
    <w:rsid w:val="007A0CEE"/>
    <w:rsid w:val="007A68EB"/>
    <w:rsid w:val="007A767A"/>
    <w:rsid w:val="007B53BF"/>
    <w:rsid w:val="007C13DF"/>
    <w:rsid w:val="007C22DF"/>
    <w:rsid w:val="007C313E"/>
    <w:rsid w:val="007C6FC8"/>
    <w:rsid w:val="007D2C43"/>
    <w:rsid w:val="007D603A"/>
    <w:rsid w:val="007E27BC"/>
    <w:rsid w:val="007E2ACE"/>
    <w:rsid w:val="007E79E3"/>
    <w:rsid w:val="007F19F4"/>
    <w:rsid w:val="007F2B6E"/>
    <w:rsid w:val="007F2E99"/>
    <w:rsid w:val="007F2EE5"/>
    <w:rsid w:val="007F6022"/>
    <w:rsid w:val="0080112C"/>
    <w:rsid w:val="00802236"/>
    <w:rsid w:val="00804BE2"/>
    <w:rsid w:val="00804C4D"/>
    <w:rsid w:val="00804E95"/>
    <w:rsid w:val="00806C98"/>
    <w:rsid w:val="00811A35"/>
    <w:rsid w:val="00813C75"/>
    <w:rsid w:val="00814803"/>
    <w:rsid w:val="008164AC"/>
    <w:rsid w:val="008218E0"/>
    <w:rsid w:val="00821C94"/>
    <w:rsid w:val="00822DC8"/>
    <w:rsid w:val="0082344A"/>
    <w:rsid w:val="00832FBC"/>
    <w:rsid w:val="00833F06"/>
    <w:rsid w:val="00840910"/>
    <w:rsid w:val="00843C21"/>
    <w:rsid w:val="00847D2C"/>
    <w:rsid w:val="008529FF"/>
    <w:rsid w:val="00852F7E"/>
    <w:rsid w:val="00853BA8"/>
    <w:rsid w:val="008575F7"/>
    <w:rsid w:val="00857D78"/>
    <w:rsid w:val="00860D38"/>
    <w:rsid w:val="00861C70"/>
    <w:rsid w:val="00862380"/>
    <w:rsid w:val="00863AFA"/>
    <w:rsid w:val="00865A0F"/>
    <w:rsid w:val="008672E3"/>
    <w:rsid w:val="00867AA8"/>
    <w:rsid w:val="00877052"/>
    <w:rsid w:val="00880443"/>
    <w:rsid w:val="00880A7C"/>
    <w:rsid w:val="00882245"/>
    <w:rsid w:val="00882741"/>
    <w:rsid w:val="00883081"/>
    <w:rsid w:val="00883D46"/>
    <w:rsid w:val="00886E81"/>
    <w:rsid w:val="0089043A"/>
    <w:rsid w:val="00890464"/>
    <w:rsid w:val="00892011"/>
    <w:rsid w:val="008947FD"/>
    <w:rsid w:val="008A28AD"/>
    <w:rsid w:val="008A353F"/>
    <w:rsid w:val="008A3E91"/>
    <w:rsid w:val="008A6865"/>
    <w:rsid w:val="008A6C9C"/>
    <w:rsid w:val="008A6E8C"/>
    <w:rsid w:val="008A75C7"/>
    <w:rsid w:val="008A7FF5"/>
    <w:rsid w:val="008B085E"/>
    <w:rsid w:val="008B0922"/>
    <w:rsid w:val="008B2AD4"/>
    <w:rsid w:val="008B63BC"/>
    <w:rsid w:val="008B727A"/>
    <w:rsid w:val="008B7EAA"/>
    <w:rsid w:val="008C0210"/>
    <w:rsid w:val="008C0A62"/>
    <w:rsid w:val="008C2829"/>
    <w:rsid w:val="008C2A7C"/>
    <w:rsid w:val="008C7795"/>
    <w:rsid w:val="008D255E"/>
    <w:rsid w:val="008D53B9"/>
    <w:rsid w:val="008D7D78"/>
    <w:rsid w:val="008E0161"/>
    <w:rsid w:val="008E1DE0"/>
    <w:rsid w:val="008E507F"/>
    <w:rsid w:val="008E5239"/>
    <w:rsid w:val="008E575E"/>
    <w:rsid w:val="008F2659"/>
    <w:rsid w:val="008F6274"/>
    <w:rsid w:val="00902AE0"/>
    <w:rsid w:val="00904370"/>
    <w:rsid w:val="00905191"/>
    <w:rsid w:val="00905773"/>
    <w:rsid w:val="00907A42"/>
    <w:rsid w:val="009129D4"/>
    <w:rsid w:val="00916B0A"/>
    <w:rsid w:val="009231E7"/>
    <w:rsid w:val="009233A2"/>
    <w:rsid w:val="00925E3E"/>
    <w:rsid w:val="00931ADF"/>
    <w:rsid w:val="00934288"/>
    <w:rsid w:val="00934D0B"/>
    <w:rsid w:val="00936A5A"/>
    <w:rsid w:val="00942A4A"/>
    <w:rsid w:val="00943FD4"/>
    <w:rsid w:val="0094494F"/>
    <w:rsid w:val="0095606A"/>
    <w:rsid w:val="00962528"/>
    <w:rsid w:val="00962580"/>
    <w:rsid w:val="00962C8D"/>
    <w:rsid w:val="009661D0"/>
    <w:rsid w:val="00970812"/>
    <w:rsid w:val="00971F8A"/>
    <w:rsid w:val="00972829"/>
    <w:rsid w:val="0097519B"/>
    <w:rsid w:val="0097769D"/>
    <w:rsid w:val="00983BE5"/>
    <w:rsid w:val="00984FEE"/>
    <w:rsid w:val="00985770"/>
    <w:rsid w:val="0098793B"/>
    <w:rsid w:val="00987C5A"/>
    <w:rsid w:val="009929D5"/>
    <w:rsid w:val="00993AD4"/>
    <w:rsid w:val="00995533"/>
    <w:rsid w:val="00995EFC"/>
    <w:rsid w:val="0099681F"/>
    <w:rsid w:val="00996C6F"/>
    <w:rsid w:val="009A1226"/>
    <w:rsid w:val="009A1680"/>
    <w:rsid w:val="009A4219"/>
    <w:rsid w:val="009A74C7"/>
    <w:rsid w:val="009B2F6B"/>
    <w:rsid w:val="009B5DC0"/>
    <w:rsid w:val="009B6A38"/>
    <w:rsid w:val="009C0EAF"/>
    <w:rsid w:val="009C5EA7"/>
    <w:rsid w:val="009C5EC2"/>
    <w:rsid w:val="009C616E"/>
    <w:rsid w:val="009C7B4F"/>
    <w:rsid w:val="009C7E38"/>
    <w:rsid w:val="009D6244"/>
    <w:rsid w:val="009E0074"/>
    <w:rsid w:val="009E2EE9"/>
    <w:rsid w:val="009E45A5"/>
    <w:rsid w:val="009E58D5"/>
    <w:rsid w:val="009F1162"/>
    <w:rsid w:val="009F14A0"/>
    <w:rsid w:val="009F515D"/>
    <w:rsid w:val="009F57C0"/>
    <w:rsid w:val="009F5B1B"/>
    <w:rsid w:val="009F7617"/>
    <w:rsid w:val="00A0030A"/>
    <w:rsid w:val="00A00976"/>
    <w:rsid w:val="00A035EC"/>
    <w:rsid w:val="00A0555D"/>
    <w:rsid w:val="00A06C74"/>
    <w:rsid w:val="00A06F3F"/>
    <w:rsid w:val="00A07837"/>
    <w:rsid w:val="00A109D2"/>
    <w:rsid w:val="00A1234E"/>
    <w:rsid w:val="00A136CC"/>
    <w:rsid w:val="00A14777"/>
    <w:rsid w:val="00A15BB9"/>
    <w:rsid w:val="00A165E5"/>
    <w:rsid w:val="00A1723E"/>
    <w:rsid w:val="00A20363"/>
    <w:rsid w:val="00A20E6B"/>
    <w:rsid w:val="00A225A5"/>
    <w:rsid w:val="00A23CD0"/>
    <w:rsid w:val="00A263A0"/>
    <w:rsid w:val="00A316F9"/>
    <w:rsid w:val="00A35389"/>
    <w:rsid w:val="00A3687A"/>
    <w:rsid w:val="00A407F8"/>
    <w:rsid w:val="00A41A1B"/>
    <w:rsid w:val="00A455D8"/>
    <w:rsid w:val="00A45D3B"/>
    <w:rsid w:val="00A45DB8"/>
    <w:rsid w:val="00A54F01"/>
    <w:rsid w:val="00A60F4A"/>
    <w:rsid w:val="00A64321"/>
    <w:rsid w:val="00A6713E"/>
    <w:rsid w:val="00A676BE"/>
    <w:rsid w:val="00A67AE2"/>
    <w:rsid w:val="00A7132B"/>
    <w:rsid w:val="00A739FB"/>
    <w:rsid w:val="00A74AA5"/>
    <w:rsid w:val="00A760E8"/>
    <w:rsid w:val="00A81C94"/>
    <w:rsid w:val="00A833F2"/>
    <w:rsid w:val="00A83428"/>
    <w:rsid w:val="00A834FC"/>
    <w:rsid w:val="00A91456"/>
    <w:rsid w:val="00A91FDD"/>
    <w:rsid w:val="00A94F53"/>
    <w:rsid w:val="00A95C0D"/>
    <w:rsid w:val="00A961A7"/>
    <w:rsid w:val="00A965F8"/>
    <w:rsid w:val="00AA0B6A"/>
    <w:rsid w:val="00AA16C2"/>
    <w:rsid w:val="00AA2679"/>
    <w:rsid w:val="00AA3FF0"/>
    <w:rsid w:val="00AA57F2"/>
    <w:rsid w:val="00AA767D"/>
    <w:rsid w:val="00AB40E3"/>
    <w:rsid w:val="00AB4139"/>
    <w:rsid w:val="00AC110B"/>
    <w:rsid w:val="00AC2233"/>
    <w:rsid w:val="00AC290B"/>
    <w:rsid w:val="00AC35E9"/>
    <w:rsid w:val="00AC3E24"/>
    <w:rsid w:val="00AC44CB"/>
    <w:rsid w:val="00AC7AFA"/>
    <w:rsid w:val="00AD0E3B"/>
    <w:rsid w:val="00AD325F"/>
    <w:rsid w:val="00AD480C"/>
    <w:rsid w:val="00AD4E9B"/>
    <w:rsid w:val="00AE2042"/>
    <w:rsid w:val="00AE23CF"/>
    <w:rsid w:val="00AE2A19"/>
    <w:rsid w:val="00AE551F"/>
    <w:rsid w:val="00AE5771"/>
    <w:rsid w:val="00AE6A36"/>
    <w:rsid w:val="00AF265C"/>
    <w:rsid w:val="00AF2FF5"/>
    <w:rsid w:val="00AF33DD"/>
    <w:rsid w:val="00AF5688"/>
    <w:rsid w:val="00B00B1A"/>
    <w:rsid w:val="00B01717"/>
    <w:rsid w:val="00B03EF5"/>
    <w:rsid w:val="00B04470"/>
    <w:rsid w:val="00B04834"/>
    <w:rsid w:val="00B04C4B"/>
    <w:rsid w:val="00B05DA4"/>
    <w:rsid w:val="00B06047"/>
    <w:rsid w:val="00B07340"/>
    <w:rsid w:val="00B114FB"/>
    <w:rsid w:val="00B14D1F"/>
    <w:rsid w:val="00B15DDF"/>
    <w:rsid w:val="00B17292"/>
    <w:rsid w:val="00B22904"/>
    <w:rsid w:val="00B22B45"/>
    <w:rsid w:val="00B23D3F"/>
    <w:rsid w:val="00B2414E"/>
    <w:rsid w:val="00B25BD5"/>
    <w:rsid w:val="00B261FF"/>
    <w:rsid w:val="00B26994"/>
    <w:rsid w:val="00B30150"/>
    <w:rsid w:val="00B34A4A"/>
    <w:rsid w:val="00B34B3A"/>
    <w:rsid w:val="00B356B3"/>
    <w:rsid w:val="00B43E14"/>
    <w:rsid w:val="00B44698"/>
    <w:rsid w:val="00B44AE7"/>
    <w:rsid w:val="00B45828"/>
    <w:rsid w:val="00B47981"/>
    <w:rsid w:val="00B50A0C"/>
    <w:rsid w:val="00B52A8F"/>
    <w:rsid w:val="00B53B30"/>
    <w:rsid w:val="00B56515"/>
    <w:rsid w:val="00B6033A"/>
    <w:rsid w:val="00B61734"/>
    <w:rsid w:val="00B636CF"/>
    <w:rsid w:val="00B662C5"/>
    <w:rsid w:val="00B70C64"/>
    <w:rsid w:val="00B7171E"/>
    <w:rsid w:val="00B71C63"/>
    <w:rsid w:val="00B72662"/>
    <w:rsid w:val="00B73BAC"/>
    <w:rsid w:val="00B73DE6"/>
    <w:rsid w:val="00B74AB7"/>
    <w:rsid w:val="00B7705E"/>
    <w:rsid w:val="00B83C7C"/>
    <w:rsid w:val="00B84206"/>
    <w:rsid w:val="00B849AB"/>
    <w:rsid w:val="00B9186A"/>
    <w:rsid w:val="00B9453E"/>
    <w:rsid w:val="00B95A59"/>
    <w:rsid w:val="00BA1E55"/>
    <w:rsid w:val="00BA2934"/>
    <w:rsid w:val="00BA2CD1"/>
    <w:rsid w:val="00BA3987"/>
    <w:rsid w:val="00BA4AE1"/>
    <w:rsid w:val="00BA4EB0"/>
    <w:rsid w:val="00BA60D3"/>
    <w:rsid w:val="00BA7113"/>
    <w:rsid w:val="00BB18C2"/>
    <w:rsid w:val="00BB1AF8"/>
    <w:rsid w:val="00BB26F5"/>
    <w:rsid w:val="00BB3595"/>
    <w:rsid w:val="00BC0B54"/>
    <w:rsid w:val="00BC2D73"/>
    <w:rsid w:val="00BC46B5"/>
    <w:rsid w:val="00BC64F3"/>
    <w:rsid w:val="00BC72B6"/>
    <w:rsid w:val="00BD01BE"/>
    <w:rsid w:val="00BD7DEC"/>
    <w:rsid w:val="00BE0660"/>
    <w:rsid w:val="00BE6D85"/>
    <w:rsid w:val="00BE7079"/>
    <w:rsid w:val="00BF0BEC"/>
    <w:rsid w:val="00BF136A"/>
    <w:rsid w:val="00BF2B18"/>
    <w:rsid w:val="00BF3500"/>
    <w:rsid w:val="00C01147"/>
    <w:rsid w:val="00C01626"/>
    <w:rsid w:val="00C03554"/>
    <w:rsid w:val="00C13D71"/>
    <w:rsid w:val="00C148DC"/>
    <w:rsid w:val="00C14BFB"/>
    <w:rsid w:val="00C158B7"/>
    <w:rsid w:val="00C20456"/>
    <w:rsid w:val="00C22D93"/>
    <w:rsid w:val="00C23208"/>
    <w:rsid w:val="00C30BFB"/>
    <w:rsid w:val="00C31521"/>
    <w:rsid w:val="00C354FE"/>
    <w:rsid w:val="00C36916"/>
    <w:rsid w:val="00C44E01"/>
    <w:rsid w:val="00C45FA2"/>
    <w:rsid w:val="00C5091F"/>
    <w:rsid w:val="00C554BF"/>
    <w:rsid w:val="00C631B4"/>
    <w:rsid w:val="00C643DE"/>
    <w:rsid w:val="00C65057"/>
    <w:rsid w:val="00C65978"/>
    <w:rsid w:val="00C720DF"/>
    <w:rsid w:val="00C7236A"/>
    <w:rsid w:val="00C77515"/>
    <w:rsid w:val="00C77F7F"/>
    <w:rsid w:val="00C80D38"/>
    <w:rsid w:val="00C8141C"/>
    <w:rsid w:val="00C841EB"/>
    <w:rsid w:val="00C84B48"/>
    <w:rsid w:val="00C871CC"/>
    <w:rsid w:val="00C90DAB"/>
    <w:rsid w:val="00C96E40"/>
    <w:rsid w:val="00C97419"/>
    <w:rsid w:val="00CA03E7"/>
    <w:rsid w:val="00CA4051"/>
    <w:rsid w:val="00CA440B"/>
    <w:rsid w:val="00CA4ED1"/>
    <w:rsid w:val="00CB5646"/>
    <w:rsid w:val="00CB7A7E"/>
    <w:rsid w:val="00CC3DEE"/>
    <w:rsid w:val="00CC5407"/>
    <w:rsid w:val="00CD019D"/>
    <w:rsid w:val="00CD50D5"/>
    <w:rsid w:val="00CD57F1"/>
    <w:rsid w:val="00CD7FDE"/>
    <w:rsid w:val="00CE2617"/>
    <w:rsid w:val="00CE48DA"/>
    <w:rsid w:val="00CE4DCB"/>
    <w:rsid w:val="00CE6B76"/>
    <w:rsid w:val="00CF058D"/>
    <w:rsid w:val="00CF3BCB"/>
    <w:rsid w:val="00CF4144"/>
    <w:rsid w:val="00D00707"/>
    <w:rsid w:val="00D04CCC"/>
    <w:rsid w:val="00D06216"/>
    <w:rsid w:val="00D0684C"/>
    <w:rsid w:val="00D074B9"/>
    <w:rsid w:val="00D13418"/>
    <w:rsid w:val="00D14313"/>
    <w:rsid w:val="00D1433A"/>
    <w:rsid w:val="00D14C9A"/>
    <w:rsid w:val="00D16D3A"/>
    <w:rsid w:val="00D17852"/>
    <w:rsid w:val="00D209B5"/>
    <w:rsid w:val="00D20C13"/>
    <w:rsid w:val="00D20F76"/>
    <w:rsid w:val="00D26DA2"/>
    <w:rsid w:val="00D33B51"/>
    <w:rsid w:val="00D33CFD"/>
    <w:rsid w:val="00D35277"/>
    <w:rsid w:val="00D41011"/>
    <w:rsid w:val="00D415C6"/>
    <w:rsid w:val="00D42AB9"/>
    <w:rsid w:val="00D43F4C"/>
    <w:rsid w:val="00D440E3"/>
    <w:rsid w:val="00D44571"/>
    <w:rsid w:val="00D474DE"/>
    <w:rsid w:val="00D502D9"/>
    <w:rsid w:val="00D51122"/>
    <w:rsid w:val="00D51D74"/>
    <w:rsid w:val="00D5271D"/>
    <w:rsid w:val="00D52A07"/>
    <w:rsid w:val="00D55B34"/>
    <w:rsid w:val="00D57396"/>
    <w:rsid w:val="00D61942"/>
    <w:rsid w:val="00D6202B"/>
    <w:rsid w:val="00D645FA"/>
    <w:rsid w:val="00D70BAD"/>
    <w:rsid w:val="00D71C09"/>
    <w:rsid w:val="00D73BE6"/>
    <w:rsid w:val="00D74481"/>
    <w:rsid w:val="00D826E1"/>
    <w:rsid w:val="00D83B0F"/>
    <w:rsid w:val="00D91BBA"/>
    <w:rsid w:val="00D934D9"/>
    <w:rsid w:val="00D9491F"/>
    <w:rsid w:val="00D95099"/>
    <w:rsid w:val="00D97693"/>
    <w:rsid w:val="00DA06CF"/>
    <w:rsid w:val="00DA4FF1"/>
    <w:rsid w:val="00DB00C4"/>
    <w:rsid w:val="00DB0BA4"/>
    <w:rsid w:val="00DB22DA"/>
    <w:rsid w:val="00DB2774"/>
    <w:rsid w:val="00DB38AF"/>
    <w:rsid w:val="00DB6CC3"/>
    <w:rsid w:val="00DC1030"/>
    <w:rsid w:val="00DC46F9"/>
    <w:rsid w:val="00DC66EB"/>
    <w:rsid w:val="00DD0575"/>
    <w:rsid w:val="00DD0718"/>
    <w:rsid w:val="00DD3C99"/>
    <w:rsid w:val="00DD4E5A"/>
    <w:rsid w:val="00DD6354"/>
    <w:rsid w:val="00DD7F31"/>
    <w:rsid w:val="00DE0224"/>
    <w:rsid w:val="00DE2199"/>
    <w:rsid w:val="00DF086F"/>
    <w:rsid w:val="00DF4566"/>
    <w:rsid w:val="00DF4A76"/>
    <w:rsid w:val="00DF5540"/>
    <w:rsid w:val="00DF73FF"/>
    <w:rsid w:val="00DF7D6F"/>
    <w:rsid w:val="00E004DD"/>
    <w:rsid w:val="00E013DE"/>
    <w:rsid w:val="00E01EDE"/>
    <w:rsid w:val="00E03DB7"/>
    <w:rsid w:val="00E04CE5"/>
    <w:rsid w:val="00E05F22"/>
    <w:rsid w:val="00E061BB"/>
    <w:rsid w:val="00E07471"/>
    <w:rsid w:val="00E07A81"/>
    <w:rsid w:val="00E114BD"/>
    <w:rsid w:val="00E11D32"/>
    <w:rsid w:val="00E12511"/>
    <w:rsid w:val="00E1275E"/>
    <w:rsid w:val="00E1392F"/>
    <w:rsid w:val="00E144CE"/>
    <w:rsid w:val="00E1484B"/>
    <w:rsid w:val="00E1659C"/>
    <w:rsid w:val="00E20782"/>
    <w:rsid w:val="00E214C0"/>
    <w:rsid w:val="00E25C5F"/>
    <w:rsid w:val="00E26EF6"/>
    <w:rsid w:val="00E31CDE"/>
    <w:rsid w:val="00E4152C"/>
    <w:rsid w:val="00E416FB"/>
    <w:rsid w:val="00E421A7"/>
    <w:rsid w:val="00E43769"/>
    <w:rsid w:val="00E477E1"/>
    <w:rsid w:val="00E47D63"/>
    <w:rsid w:val="00E47FA2"/>
    <w:rsid w:val="00E50E57"/>
    <w:rsid w:val="00E5189A"/>
    <w:rsid w:val="00E53B2C"/>
    <w:rsid w:val="00E54303"/>
    <w:rsid w:val="00E57E59"/>
    <w:rsid w:val="00E61293"/>
    <w:rsid w:val="00E645C7"/>
    <w:rsid w:val="00E66BD2"/>
    <w:rsid w:val="00E74303"/>
    <w:rsid w:val="00E76A55"/>
    <w:rsid w:val="00E83562"/>
    <w:rsid w:val="00E86801"/>
    <w:rsid w:val="00E87E53"/>
    <w:rsid w:val="00E91414"/>
    <w:rsid w:val="00E915D1"/>
    <w:rsid w:val="00E93B7B"/>
    <w:rsid w:val="00E97F43"/>
    <w:rsid w:val="00EA0607"/>
    <w:rsid w:val="00EA36D2"/>
    <w:rsid w:val="00EA386D"/>
    <w:rsid w:val="00EB08CB"/>
    <w:rsid w:val="00EB2410"/>
    <w:rsid w:val="00EC73AA"/>
    <w:rsid w:val="00ED4B68"/>
    <w:rsid w:val="00ED5238"/>
    <w:rsid w:val="00EE2596"/>
    <w:rsid w:val="00EE4E78"/>
    <w:rsid w:val="00EF032E"/>
    <w:rsid w:val="00EF0672"/>
    <w:rsid w:val="00EF29DE"/>
    <w:rsid w:val="00EF30D7"/>
    <w:rsid w:val="00EF50AD"/>
    <w:rsid w:val="00EF5E18"/>
    <w:rsid w:val="00EF600B"/>
    <w:rsid w:val="00EF63EF"/>
    <w:rsid w:val="00F00E17"/>
    <w:rsid w:val="00F00EC8"/>
    <w:rsid w:val="00F036CB"/>
    <w:rsid w:val="00F03875"/>
    <w:rsid w:val="00F0543E"/>
    <w:rsid w:val="00F136C1"/>
    <w:rsid w:val="00F1521C"/>
    <w:rsid w:val="00F16C6E"/>
    <w:rsid w:val="00F222CF"/>
    <w:rsid w:val="00F2401A"/>
    <w:rsid w:val="00F26DA8"/>
    <w:rsid w:val="00F33390"/>
    <w:rsid w:val="00F360D2"/>
    <w:rsid w:val="00F3676B"/>
    <w:rsid w:val="00F367AA"/>
    <w:rsid w:val="00F40958"/>
    <w:rsid w:val="00F41943"/>
    <w:rsid w:val="00F441EE"/>
    <w:rsid w:val="00F44360"/>
    <w:rsid w:val="00F46481"/>
    <w:rsid w:val="00F5426D"/>
    <w:rsid w:val="00F546A0"/>
    <w:rsid w:val="00F57837"/>
    <w:rsid w:val="00F61612"/>
    <w:rsid w:val="00F649E2"/>
    <w:rsid w:val="00F65833"/>
    <w:rsid w:val="00F66665"/>
    <w:rsid w:val="00F671D6"/>
    <w:rsid w:val="00F71002"/>
    <w:rsid w:val="00F71351"/>
    <w:rsid w:val="00F74AA8"/>
    <w:rsid w:val="00F76C11"/>
    <w:rsid w:val="00F7790E"/>
    <w:rsid w:val="00F80F96"/>
    <w:rsid w:val="00F820DF"/>
    <w:rsid w:val="00F8488C"/>
    <w:rsid w:val="00F8690B"/>
    <w:rsid w:val="00F87F7C"/>
    <w:rsid w:val="00F90A83"/>
    <w:rsid w:val="00F91A2B"/>
    <w:rsid w:val="00F922E9"/>
    <w:rsid w:val="00F92528"/>
    <w:rsid w:val="00F93164"/>
    <w:rsid w:val="00F950BA"/>
    <w:rsid w:val="00F969C8"/>
    <w:rsid w:val="00FA03BC"/>
    <w:rsid w:val="00FA50FA"/>
    <w:rsid w:val="00FA5301"/>
    <w:rsid w:val="00FA62EC"/>
    <w:rsid w:val="00FB0A46"/>
    <w:rsid w:val="00FB2417"/>
    <w:rsid w:val="00FB3825"/>
    <w:rsid w:val="00FB4744"/>
    <w:rsid w:val="00FB4DEC"/>
    <w:rsid w:val="00FB67C5"/>
    <w:rsid w:val="00FB78D6"/>
    <w:rsid w:val="00FB79B1"/>
    <w:rsid w:val="00FC09CF"/>
    <w:rsid w:val="00FC09F8"/>
    <w:rsid w:val="00FC0DCF"/>
    <w:rsid w:val="00FC1D20"/>
    <w:rsid w:val="00FC1F81"/>
    <w:rsid w:val="00FC2815"/>
    <w:rsid w:val="00FC3F83"/>
    <w:rsid w:val="00FC5CD1"/>
    <w:rsid w:val="00FD1B0B"/>
    <w:rsid w:val="00FD763D"/>
    <w:rsid w:val="00FD7B6D"/>
    <w:rsid w:val="00FE02A5"/>
    <w:rsid w:val="00FE1AC0"/>
    <w:rsid w:val="00FE1E70"/>
    <w:rsid w:val="00FE5DCD"/>
    <w:rsid w:val="00FE6DA2"/>
    <w:rsid w:val="00FE77DC"/>
    <w:rsid w:val="00FF0E9D"/>
    <w:rsid w:val="00FF33BA"/>
    <w:rsid w:val="00FF3DFC"/>
    <w:rsid w:val="00FF469E"/>
    <w:rsid w:val="00FF47EF"/>
    <w:rsid w:val="00FF4B80"/>
    <w:rsid w:val="00FF5BF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5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0150"/>
    <w:pPr>
      <w:keepNext/>
      <w:numPr>
        <w:numId w:val="1"/>
      </w:numPr>
      <w:spacing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B30150"/>
    <w:pPr>
      <w:keepNext/>
      <w:numPr>
        <w:ilvl w:val="1"/>
        <w:numId w:val="1"/>
      </w:numPr>
      <w:tabs>
        <w:tab w:val="left" w:pos="851"/>
      </w:tabs>
      <w:spacing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3015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B3015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3015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3015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B3015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B3015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B3015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150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30150"/>
    <w:rPr>
      <w:rFonts w:ascii="Arial" w:eastAsia="Times New Roman" w:hAnsi="Arial" w:cs="Arial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3015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015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B30150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015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B301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B3015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B30150"/>
    <w:rPr>
      <w:rFonts w:ascii="Arial" w:eastAsia="Times New Roman" w:hAnsi="Arial" w:cs="Arial"/>
      <w:lang w:val="es-ES" w:eastAsia="es-ES"/>
    </w:rPr>
  </w:style>
  <w:style w:type="paragraph" w:styleId="Encabezado">
    <w:name w:val="header"/>
    <w:aliases w:val="20 Capítulo"/>
    <w:basedOn w:val="Normal"/>
    <w:link w:val="EncabezadoCar"/>
    <w:rsid w:val="00B301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20 Capítulo Car"/>
    <w:basedOn w:val="Fuentedeprrafopredeter"/>
    <w:link w:val="Encabezado"/>
    <w:rsid w:val="00B3015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01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150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30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B30150"/>
    <w:pPr>
      <w:tabs>
        <w:tab w:val="left" w:pos="36"/>
      </w:tabs>
      <w:spacing w:line="240" w:lineRule="auto"/>
    </w:pPr>
    <w:rPr>
      <w:sz w:val="16"/>
      <w:szCs w:val="16"/>
      <w:lang w:val="es-MX"/>
    </w:rPr>
  </w:style>
  <w:style w:type="character" w:customStyle="1" w:styleId="TextonotapieCar">
    <w:name w:val="Texto nota pie Car"/>
    <w:basedOn w:val="Fuentedeprrafopredeter"/>
    <w:link w:val="Textonotapie"/>
    <w:semiHidden/>
    <w:rsid w:val="00B30150"/>
    <w:rPr>
      <w:rFonts w:ascii="Arial" w:eastAsia="Times New Roman" w:hAnsi="Arial" w:cs="Times New Roman"/>
      <w:sz w:val="16"/>
      <w:szCs w:val="16"/>
      <w:lang w:eastAsia="es-ES"/>
    </w:rPr>
  </w:style>
  <w:style w:type="character" w:styleId="Refdenotaalpie">
    <w:name w:val="footnote reference"/>
    <w:basedOn w:val="Fuentedeprrafopredeter"/>
    <w:semiHidden/>
    <w:rsid w:val="00B30150"/>
    <w:rPr>
      <w:vertAlign w:val="superscript"/>
    </w:rPr>
  </w:style>
  <w:style w:type="character" w:styleId="Nmerodepgina">
    <w:name w:val="page number"/>
    <w:basedOn w:val="Fuentedeprrafopredeter"/>
    <w:rsid w:val="00B30150"/>
  </w:style>
  <w:style w:type="paragraph" w:styleId="TDC1">
    <w:name w:val="toc 1"/>
    <w:basedOn w:val="Normal"/>
    <w:next w:val="Normal"/>
    <w:autoRedefine/>
    <w:uiPriority w:val="39"/>
    <w:rsid w:val="00B30150"/>
    <w:pPr>
      <w:tabs>
        <w:tab w:val="left" w:pos="400"/>
        <w:tab w:val="right" w:leader="dot" w:pos="9396"/>
      </w:tabs>
      <w:ind w:left="400" w:hanging="400"/>
    </w:pPr>
  </w:style>
  <w:style w:type="paragraph" w:styleId="TDC2">
    <w:name w:val="toc 2"/>
    <w:basedOn w:val="Normal"/>
    <w:next w:val="Normal"/>
    <w:autoRedefine/>
    <w:uiPriority w:val="39"/>
    <w:rsid w:val="00B30150"/>
    <w:pPr>
      <w:tabs>
        <w:tab w:val="left" w:pos="960"/>
        <w:tab w:val="right" w:leader="dot" w:pos="9400"/>
      </w:tabs>
      <w:ind w:left="700" w:right="406" w:hanging="500"/>
    </w:pPr>
  </w:style>
  <w:style w:type="character" w:styleId="Hipervnculo">
    <w:name w:val="Hyperlink"/>
    <w:basedOn w:val="Fuentedeprrafopredeter"/>
    <w:uiPriority w:val="99"/>
    <w:rsid w:val="00B30150"/>
    <w:rPr>
      <w:color w:val="0000FF"/>
      <w:u w:val="single"/>
    </w:rPr>
  </w:style>
  <w:style w:type="paragraph" w:styleId="NormalWeb">
    <w:name w:val="Normal (Web)"/>
    <w:basedOn w:val="Normal"/>
    <w:uiPriority w:val="99"/>
    <w:rsid w:val="00B301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B30150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3015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extoindependiente">
    <w:name w:val="Body Text"/>
    <w:basedOn w:val="Normal"/>
    <w:link w:val="TextoindependienteCar"/>
    <w:rsid w:val="00B30150"/>
    <w:pPr>
      <w:spacing w:line="240" w:lineRule="auto"/>
    </w:pPr>
    <w:rPr>
      <w:rFonts w:cs="Arial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30150"/>
    <w:rPr>
      <w:rFonts w:ascii="Arial" w:eastAsia="Times New Roman" w:hAnsi="Arial" w:cs="Arial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B30150"/>
    <w:pPr>
      <w:pBdr>
        <w:bottom w:val="single" w:sz="4" w:space="1" w:color="auto"/>
      </w:pBdr>
      <w:spacing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B3015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30150"/>
    <w:pPr>
      <w:ind w:left="400"/>
    </w:pPr>
  </w:style>
  <w:style w:type="character" w:styleId="Refdecomentario">
    <w:name w:val="annotation reference"/>
    <w:basedOn w:val="Fuentedeprrafopredeter"/>
    <w:semiHidden/>
    <w:rsid w:val="00B3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30150"/>
  </w:style>
  <w:style w:type="character" w:customStyle="1" w:styleId="TextocomentarioCar">
    <w:name w:val="Texto comentario Car"/>
    <w:basedOn w:val="Fuentedeprrafopredeter"/>
    <w:link w:val="Textocomentario"/>
    <w:semiHidden/>
    <w:rsid w:val="00B3015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01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150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Estilo1">
    <w:name w:val="Estilo1"/>
    <w:uiPriority w:val="99"/>
    <w:rsid w:val="00B30150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B30150"/>
    <w:pPr>
      <w:ind w:left="708"/>
    </w:pPr>
  </w:style>
  <w:style w:type="paragraph" w:customStyle="1" w:styleId="Pa0">
    <w:name w:val="Pa0"/>
    <w:basedOn w:val="Normal"/>
    <w:next w:val="Normal"/>
    <w:uiPriority w:val="99"/>
    <w:rsid w:val="00B30150"/>
    <w:pPr>
      <w:autoSpaceDE w:val="0"/>
      <w:autoSpaceDN w:val="0"/>
      <w:adjustRightInd w:val="0"/>
      <w:spacing w:line="241" w:lineRule="atLeast"/>
      <w:jc w:val="left"/>
    </w:pPr>
    <w:rPr>
      <w:rFonts w:eastAsia="Calibri" w:cs="Arial"/>
      <w:sz w:val="24"/>
      <w:szCs w:val="24"/>
      <w:lang w:val="es-MX" w:eastAsia="en-US"/>
    </w:rPr>
  </w:style>
  <w:style w:type="paragraph" w:customStyle="1" w:styleId="Pa2">
    <w:name w:val="Pa2"/>
    <w:basedOn w:val="Normal"/>
    <w:next w:val="Normal"/>
    <w:uiPriority w:val="99"/>
    <w:rsid w:val="00B30150"/>
    <w:pPr>
      <w:autoSpaceDE w:val="0"/>
      <w:autoSpaceDN w:val="0"/>
      <w:adjustRightInd w:val="0"/>
      <w:spacing w:line="241" w:lineRule="atLeast"/>
      <w:jc w:val="left"/>
    </w:pPr>
    <w:rPr>
      <w:rFonts w:eastAsia="Calibri" w:cs="Arial"/>
      <w:sz w:val="24"/>
      <w:szCs w:val="24"/>
      <w:lang w:val="es-MX" w:eastAsia="en-US"/>
    </w:rPr>
  </w:style>
  <w:style w:type="paragraph" w:styleId="Sinespaciado">
    <w:name w:val="No Spacing"/>
    <w:link w:val="SinespaciadoCar"/>
    <w:uiPriority w:val="1"/>
    <w:qFormat/>
    <w:rsid w:val="00B30150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0150"/>
    <w:rPr>
      <w:rFonts w:eastAsiaTheme="minorEastAsia"/>
      <w:lang w:val="es-ES"/>
    </w:rPr>
  </w:style>
  <w:style w:type="paragraph" w:customStyle="1" w:styleId="Prrafodelista1">
    <w:name w:val="Párrafo de lista1"/>
    <w:basedOn w:val="Normal"/>
    <w:rsid w:val="00B30150"/>
    <w:pPr>
      <w:suppressAutoHyphens/>
      <w:spacing w:after="200" w:line="276" w:lineRule="auto"/>
      <w:ind w:left="720" w:hanging="284"/>
    </w:pPr>
    <w:rPr>
      <w:rFonts w:ascii="Calibri" w:hAnsi="Calibri"/>
      <w:sz w:val="22"/>
      <w:szCs w:val="22"/>
      <w:lang w:val="es-MX" w:eastAsia="ar-SA"/>
    </w:rPr>
  </w:style>
  <w:style w:type="paragraph" w:customStyle="1" w:styleId="Pa9">
    <w:name w:val="Pa9"/>
    <w:basedOn w:val="Normal"/>
    <w:next w:val="Normal"/>
    <w:uiPriority w:val="99"/>
    <w:rsid w:val="00B30150"/>
    <w:pPr>
      <w:autoSpaceDE w:val="0"/>
      <w:autoSpaceDN w:val="0"/>
      <w:adjustRightInd w:val="0"/>
      <w:spacing w:line="241" w:lineRule="atLeast"/>
      <w:jc w:val="left"/>
    </w:pPr>
    <w:rPr>
      <w:rFonts w:eastAsiaTheme="minorHAnsi" w:cs="Arial"/>
      <w:sz w:val="24"/>
      <w:szCs w:val="24"/>
      <w:lang w:val="es-MX" w:eastAsia="en-US"/>
    </w:rPr>
  </w:style>
  <w:style w:type="numbering" w:customStyle="1" w:styleId="Estilo2">
    <w:name w:val="Estilo2"/>
    <w:uiPriority w:val="99"/>
    <w:rsid w:val="00B30150"/>
    <w:pPr>
      <w:numPr>
        <w:numId w:val="3"/>
      </w:numPr>
    </w:pPr>
  </w:style>
  <w:style w:type="paragraph" w:styleId="TDC4">
    <w:name w:val="toc 4"/>
    <w:basedOn w:val="Normal"/>
    <w:next w:val="Normal"/>
    <w:autoRedefine/>
    <w:uiPriority w:val="39"/>
    <w:rsid w:val="00B30150"/>
    <w:pPr>
      <w:tabs>
        <w:tab w:val="left" w:pos="284"/>
        <w:tab w:val="left" w:pos="1540"/>
        <w:tab w:val="right" w:leader="dot" w:pos="9396"/>
      </w:tabs>
      <w:spacing w:after="100"/>
      <w:ind w:left="142" w:hanging="142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rsid w:val="00B30150"/>
    <w:pPr>
      <w:tabs>
        <w:tab w:val="left" w:pos="284"/>
        <w:tab w:val="left" w:pos="1880"/>
        <w:tab w:val="right" w:leader="dot" w:pos="9396"/>
      </w:tabs>
      <w:spacing w:after="100"/>
      <w:ind w:left="142" w:hanging="142"/>
    </w:pPr>
    <w:rPr>
      <w:rFonts w:asciiTheme="minorHAnsi" w:hAnsiTheme="minorHAnsi"/>
      <w:noProof/>
    </w:rPr>
  </w:style>
  <w:style w:type="paragraph" w:customStyle="1" w:styleId="Predeterminado">
    <w:name w:val="Predeterminado"/>
    <w:rsid w:val="00B3015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36"/>
      <w:szCs w:val="36"/>
      <w:lang w:eastAsia="es-MX"/>
    </w:rPr>
  </w:style>
  <w:style w:type="paragraph" w:customStyle="1" w:styleId="Ttulo1LTTitel">
    <w:name w:val="Título1~LT~Titel"/>
    <w:basedOn w:val="Normal"/>
    <w:uiPriority w:val="99"/>
    <w:rsid w:val="00B30150"/>
    <w:pPr>
      <w:autoSpaceDE w:val="0"/>
      <w:autoSpaceDN w:val="0"/>
      <w:spacing w:line="240" w:lineRule="auto"/>
      <w:jc w:val="left"/>
    </w:pPr>
    <w:rPr>
      <w:rFonts w:ascii="Tahoma" w:eastAsia="Calibri" w:hAnsi="Tahoma" w:cs="Tahoma"/>
      <w:color w:val="575F6D"/>
      <w:sz w:val="60"/>
      <w:szCs w:val="60"/>
      <w:lang w:val="es-MX" w:eastAsia="es-MX"/>
    </w:rPr>
  </w:style>
  <w:style w:type="paragraph" w:customStyle="1" w:styleId="Pa1">
    <w:name w:val="Pa1"/>
    <w:basedOn w:val="Normal"/>
    <w:next w:val="Normal"/>
    <w:uiPriority w:val="99"/>
    <w:rsid w:val="00B30150"/>
    <w:pPr>
      <w:autoSpaceDE w:val="0"/>
      <w:autoSpaceDN w:val="0"/>
      <w:adjustRightInd w:val="0"/>
      <w:spacing w:line="241" w:lineRule="atLeast"/>
      <w:jc w:val="left"/>
    </w:pPr>
    <w:rPr>
      <w:rFonts w:ascii="Avenir LT Std 55 Roman" w:eastAsia="Calibri" w:hAnsi="Avenir LT Std 55 Roman"/>
      <w:sz w:val="24"/>
      <w:szCs w:val="24"/>
      <w:lang w:val="es-MX" w:eastAsia="en-US"/>
    </w:rPr>
  </w:style>
  <w:style w:type="character" w:customStyle="1" w:styleId="A0">
    <w:name w:val="A0"/>
    <w:uiPriority w:val="99"/>
    <w:rsid w:val="00B30150"/>
    <w:rPr>
      <w:rFonts w:cs="Avenir LT Std 55 Roman"/>
      <w:b/>
      <w:bCs/>
      <w:color w:val="000000"/>
      <w:sz w:val="36"/>
      <w:szCs w:val="36"/>
    </w:rPr>
  </w:style>
  <w:style w:type="paragraph" w:customStyle="1" w:styleId="Standard">
    <w:name w:val="Standard"/>
    <w:rsid w:val="00B3015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after="0" w:line="360" w:lineRule="atLeast"/>
      <w:jc w:val="both"/>
      <w:textAlignment w:val="baseline"/>
    </w:pPr>
    <w:rPr>
      <w:rFonts w:ascii="Arial" w:eastAsia="Times New Roman" w:hAnsi="Arial" w:cs="Arial"/>
      <w:color w:val="000000"/>
      <w:kern w:val="3"/>
      <w:sz w:val="36"/>
      <w:szCs w:val="36"/>
      <w:lang w:val="es-ES" w:eastAsia="es-ES"/>
    </w:rPr>
  </w:style>
  <w:style w:type="paragraph" w:styleId="Epgrafe">
    <w:name w:val="caption"/>
    <w:basedOn w:val="Standard"/>
    <w:rsid w:val="00B30150"/>
  </w:style>
  <w:style w:type="paragraph" w:styleId="Asuntodelcomentario">
    <w:name w:val="annotation subject"/>
    <w:basedOn w:val="Textocomentario"/>
    <w:next w:val="Textocomentario"/>
    <w:link w:val="AsuntodelcomentarioCar"/>
    <w:rsid w:val="00B30150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30150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30150"/>
    <w:rPr>
      <w:b/>
      <w:bCs/>
    </w:rPr>
  </w:style>
  <w:style w:type="character" w:customStyle="1" w:styleId="A5">
    <w:name w:val="A5"/>
    <w:uiPriority w:val="99"/>
    <w:rsid w:val="00B30150"/>
    <w:rPr>
      <w:rFonts w:cs="Amplitude-Light"/>
      <w:color w:val="000000"/>
      <w:sz w:val="28"/>
      <w:szCs w:val="28"/>
    </w:rPr>
  </w:style>
  <w:style w:type="character" w:customStyle="1" w:styleId="A28">
    <w:name w:val="A28"/>
    <w:uiPriority w:val="99"/>
    <w:rsid w:val="00B30150"/>
    <w:rPr>
      <w:rFonts w:cs="Amplitude-Light"/>
      <w:color w:val="000000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B30150"/>
  </w:style>
  <w:style w:type="character" w:styleId="Hipervnculovisitado">
    <w:name w:val="FollowedHyperlink"/>
    <w:basedOn w:val="Fuentedeprrafopredeter"/>
    <w:uiPriority w:val="99"/>
    <w:unhideWhenUsed/>
    <w:rsid w:val="00B30150"/>
    <w:rPr>
      <w:color w:val="800080"/>
      <w:u w:val="single"/>
    </w:rPr>
  </w:style>
  <w:style w:type="paragraph" w:customStyle="1" w:styleId="xl103">
    <w:name w:val="xl103"/>
    <w:basedOn w:val="Normal"/>
    <w:rsid w:val="00B30150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s-MX"/>
    </w:rPr>
  </w:style>
  <w:style w:type="paragraph" w:customStyle="1" w:styleId="xl104">
    <w:name w:val="xl104"/>
    <w:basedOn w:val="Normal"/>
    <w:rsid w:val="00B30150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s-MX"/>
    </w:rPr>
  </w:style>
  <w:style w:type="paragraph" w:customStyle="1" w:styleId="xl105">
    <w:name w:val="xl105"/>
    <w:basedOn w:val="Normal"/>
    <w:rsid w:val="00B3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B301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113">
    <w:name w:val="xl113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114">
    <w:name w:val="xl114"/>
    <w:basedOn w:val="Normal"/>
    <w:rsid w:val="00B3015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es-MX"/>
    </w:rPr>
  </w:style>
  <w:style w:type="paragraph" w:customStyle="1" w:styleId="xl115">
    <w:name w:val="xl115"/>
    <w:basedOn w:val="Normal"/>
    <w:rsid w:val="00B3015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3D7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13D7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C46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068D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25BD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47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53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0609D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0609D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9545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545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F600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A94F5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5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0150"/>
    <w:pPr>
      <w:keepNext/>
      <w:numPr>
        <w:numId w:val="1"/>
      </w:numPr>
      <w:spacing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qFormat/>
    <w:rsid w:val="00B30150"/>
    <w:pPr>
      <w:keepNext/>
      <w:numPr>
        <w:ilvl w:val="1"/>
        <w:numId w:val="1"/>
      </w:numPr>
      <w:tabs>
        <w:tab w:val="left" w:pos="851"/>
      </w:tabs>
      <w:spacing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3015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B3015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3015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3015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B3015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B3015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B3015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0150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30150"/>
    <w:rPr>
      <w:rFonts w:ascii="Arial" w:eastAsia="Times New Roman" w:hAnsi="Arial" w:cs="Arial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3015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3015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B30150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015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B301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B3015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B30150"/>
    <w:rPr>
      <w:rFonts w:ascii="Arial" w:eastAsia="Times New Roman" w:hAnsi="Arial" w:cs="Arial"/>
      <w:lang w:val="es-ES" w:eastAsia="es-ES"/>
    </w:rPr>
  </w:style>
  <w:style w:type="paragraph" w:styleId="Encabezado">
    <w:name w:val="header"/>
    <w:aliases w:val="20 Capítulo"/>
    <w:basedOn w:val="Normal"/>
    <w:link w:val="EncabezadoCar"/>
    <w:rsid w:val="00B301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20 Capítulo Car"/>
    <w:basedOn w:val="Fuentedeprrafopredeter"/>
    <w:link w:val="Encabezado"/>
    <w:rsid w:val="00B3015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01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150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30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B30150"/>
    <w:pPr>
      <w:tabs>
        <w:tab w:val="left" w:pos="36"/>
      </w:tabs>
      <w:spacing w:line="240" w:lineRule="auto"/>
    </w:pPr>
    <w:rPr>
      <w:sz w:val="16"/>
      <w:szCs w:val="16"/>
      <w:lang w:val="es-MX"/>
    </w:rPr>
  </w:style>
  <w:style w:type="character" w:customStyle="1" w:styleId="TextonotapieCar">
    <w:name w:val="Texto nota pie Car"/>
    <w:basedOn w:val="Fuentedeprrafopredeter"/>
    <w:link w:val="Textonotapie"/>
    <w:semiHidden/>
    <w:rsid w:val="00B30150"/>
    <w:rPr>
      <w:rFonts w:ascii="Arial" w:eastAsia="Times New Roman" w:hAnsi="Arial" w:cs="Times New Roman"/>
      <w:sz w:val="16"/>
      <w:szCs w:val="16"/>
      <w:lang w:eastAsia="es-ES"/>
    </w:rPr>
  </w:style>
  <w:style w:type="character" w:styleId="Refdenotaalpie">
    <w:name w:val="footnote reference"/>
    <w:basedOn w:val="Fuentedeprrafopredeter"/>
    <w:semiHidden/>
    <w:rsid w:val="00B30150"/>
    <w:rPr>
      <w:vertAlign w:val="superscript"/>
    </w:rPr>
  </w:style>
  <w:style w:type="character" w:styleId="Nmerodepgina">
    <w:name w:val="page number"/>
    <w:basedOn w:val="Fuentedeprrafopredeter"/>
    <w:rsid w:val="00B30150"/>
  </w:style>
  <w:style w:type="paragraph" w:styleId="TDC1">
    <w:name w:val="toc 1"/>
    <w:basedOn w:val="Normal"/>
    <w:next w:val="Normal"/>
    <w:autoRedefine/>
    <w:uiPriority w:val="39"/>
    <w:rsid w:val="00B30150"/>
    <w:pPr>
      <w:tabs>
        <w:tab w:val="left" w:pos="400"/>
        <w:tab w:val="right" w:leader="dot" w:pos="9396"/>
      </w:tabs>
      <w:ind w:left="400" w:hanging="400"/>
    </w:pPr>
  </w:style>
  <w:style w:type="paragraph" w:styleId="TDC2">
    <w:name w:val="toc 2"/>
    <w:basedOn w:val="Normal"/>
    <w:next w:val="Normal"/>
    <w:autoRedefine/>
    <w:uiPriority w:val="39"/>
    <w:rsid w:val="00B30150"/>
    <w:pPr>
      <w:tabs>
        <w:tab w:val="left" w:pos="960"/>
        <w:tab w:val="right" w:leader="dot" w:pos="9400"/>
      </w:tabs>
      <w:ind w:left="700" w:right="406" w:hanging="500"/>
    </w:pPr>
  </w:style>
  <w:style w:type="character" w:styleId="Hipervnculo">
    <w:name w:val="Hyperlink"/>
    <w:basedOn w:val="Fuentedeprrafopredeter"/>
    <w:uiPriority w:val="99"/>
    <w:rsid w:val="00B30150"/>
    <w:rPr>
      <w:color w:val="0000FF"/>
      <w:u w:val="single"/>
    </w:rPr>
  </w:style>
  <w:style w:type="paragraph" w:styleId="NormalWeb">
    <w:name w:val="Normal (Web)"/>
    <w:basedOn w:val="Normal"/>
    <w:uiPriority w:val="99"/>
    <w:rsid w:val="00B301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B30150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30150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Textoindependiente">
    <w:name w:val="Body Text"/>
    <w:basedOn w:val="Normal"/>
    <w:link w:val="TextoindependienteCar"/>
    <w:rsid w:val="00B30150"/>
    <w:pPr>
      <w:spacing w:line="240" w:lineRule="auto"/>
    </w:pPr>
    <w:rPr>
      <w:rFonts w:cs="Arial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30150"/>
    <w:rPr>
      <w:rFonts w:ascii="Arial" w:eastAsia="Times New Roman" w:hAnsi="Arial" w:cs="Arial"/>
      <w:sz w:val="24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B30150"/>
    <w:pPr>
      <w:pBdr>
        <w:bottom w:val="single" w:sz="4" w:space="1" w:color="auto"/>
      </w:pBdr>
      <w:spacing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B30150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B30150"/>
    <w:pPr>
      <w:ind w:left="400"/>
    </w:pPr>
  </w:style>
  <w:style w:type="character" w:styleId="Refdecomentario">
    <w:name w:val="annotation reference"/>
    <w:basedOn w:val="Fuentedeprrafopredeter"/>
    <w:semiHidden/>
    <w:rsid w:val="00B3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30150"/>
  </w:style>
  <w:style w:type="character" w:customStyle="1" w:styleId="TextocomentarioCar">
    <w:name w:val="Texto comentario Car"/>
    <w:basedOn w:val="Fuentedeprrafopredeter"/>
    <w:link w:val="Textocomentario"/>
    <w:semiHidden/>
    <w:rsid w:val="00B3015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01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150"/>
    <w:rPr>
      <w:rFonts w:ascii="Tahoma" w:eastAsia="Times New Roman" w:hAnsi="Tahoma" w:cs="Tahoma"/>
      <w:sz w:val="16"/>
      <w:szCs w:val="16"/>
      <w:lang w:val="es-ES" w:eastAsia="es-ES"/>
    </w:rPr>
  </w:style>
  <w:style w:type="numbering" w:customStyle="1" w:styleId="Estilo1">
    <w:name w:val="Estilo1"/>
    <w:uiPriority w:val="99"/>
    <w:rsid w:val="00B30150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B30150"/>
    <w:pPr>
      <w:ind w:left="708"/>
    </w:pPr>
  </w:style>
  <w:style w:type="paragraph" w:customStyle="1" w:styleId="Pa0">
    <w:name w:val="Pa0"/>
    <w:basedOn w:val="Normal"/>
    <w:next w:val="Normal"/>
    <w:uiPriority w:val="99"/>
    <w:rsid w:val="00B30150"/>
    <w:pPr>
      <w:autoSpaceDE w:val="0"/>
      <w:autoSpaceDN w:val="0"/>
      <w:adjustRightInd w:val="0"/>
      <w:spacing w:line="241" w:lineRule="atLeast"/>
      <w:jc w:val="left"/>
    </w:pPr>
    <w:rPr>
      <w:rFonts w:eastAsia="Calibri" w:cs="Arial"/>
      <w:sz w:val="24"/>
      <w:szCs w:val="24"/>
      <w:lang w:val="es-MX" w:eastAsia="en-US"/>
    </w:rPr>
  </w:style>
  <w:style w:type="paragraph" w:customStyle="1" w:styleId="Pa2">
    <w:name w:val="Pa2"/>
    <w:basedOn w:val="Normal"/>
    <w:next w:val="Normal"/>
    <w:uiPriority w:val="99"/>
    <w:rsid w:val="00B30150"/>
    <w:pPr>
      <w:autoSpaceDE w:val="0"/>
      <w:autoSpaceDN w:val="0"/>
      <w:adjustRightInd w:val="0"/>
      <w:spacing w:line="241" w:lineRule="atLeast"/>
      <w:jc w:val="left"/>
    </w:pPr>
    <w:rPr>
      <w:rFonts w:eastAsia="Calibri" w:cs="Arial"/>
      <w:sz w:val="24"/>
      <w:szCs w:val="24"/>
      <w:lang w:val="es-MX" w:eastAsia="en-US"/>
    </w:rPr>
  </w:style>
  <w:style w:type="paragraph" w:styleId="Sinespaciado">
    <w:name w:val="No Spacing"/>
    <w:link w:val="SinespaciadoCar"/>
    <w:uiPriority w:val="1"/>
    <w:qFormat/>
    <w:rsid w:val="00B30150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0150"/>
    <w:rPr>
      <w:rFonts w:eastAsiaTheme="minorEastAsia"/>
      <w:lang w:val="es-ES"/>
    </w:rPr>
  </w:style>
  <w:style w:type="paragraph" w:customStyle="1" w:styleId="Prrafodelista1">
    <w:name w:val="Párrafo de lista1"/>
    <w:basedOn w:val="Normal"/>
    <w:rsid w:val="00B30150"/>
    <w:pPr>
      <w:suppressAutoHyphens/>
      <w:spacing w:after="200" w:line="276" w:lineRule="auto"/>
      <w:ind w:left="720" w:hanging="284"/>
    </w:pPr>
    <w:rPr>
      <w:rFonts w:ascii="Calibri" w:hAnsi="Calibri"/>
      <w:sz w:val="22"/>
      <w:szCs w:val="22"/>
      <w:lang w:val="es-MX" w:eastAsia="ar-SA"/>
    </w:rPr>
  </w:style>
  <w:style w:type="paragraph" w:customStyle="1" w:styleId="Pa9">
    <w:name w:val="Pa9"/>
    <w:basedOn w:val="Normal"/>
    <w:next w:val="Normal"/>
    <w:uiPriority w:val="99"/>
    <w:rsid w:val="00B30150"/>
    <w:pPr>
      <w:autoSpaceDE w:val="0"/>
      <w:autoSpaceDN w:val="0"/>
      <w:adjustRightInd w:val="0"/>
      <w:spacing w:line="241" w:lineRule="atLeast"/>
      <w:jc w:val="left"/>
    </w:pPr>
    <w:rPr>
      <w:rFonts w:eastAsiaTheme="minorHAnsi" w:cs="Arial"/>
      <w:sz w:val="24"/>
      <w:szCs w:val="24"/>
      <w:lang w:val="es-MX" w:eastAsia="en-US"/>
    </w:rPr>
  </w:style>
  <w:style w:type="numbering" w:customStyle="1" w:styleId="Estilo2">
    <w:name w:val="Estilo2"/>
    <w:uiPriority w:val="99"/>
    <w:rsid w:val="00B30150"/>
    <w:pPr>
      <w:numPr>
        <w:numId w:val="3"/>
      </w:numPr>
    </w:pPr>
  </w:style>
  <w:style w:type="paragraph" w:styleId="TDC4">
    <w:name w:val="toc 4"/>
    <w:basedOn w:val="Normal"/>
    <w:next w:val="Normal"/>
    <w:autoRedefine/>
    <w:uiPriority w:val="39"/>
    <w:rsid w:val="00B30150"/>
    <w:pPr>
      <w:tabs>
        <w:tab w:val="left" w:pos="284"/>
        <w:tab w:val="left" w:pos="1540"/>
        <w:tab w:val="right" w:leader="dot" w:pos="9396"/>
      </w:tabs>
      <w:spacing w:after="100"/>
      <w:ind w:left="142" w:hanging="142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rsid w:val="00B30150"/>
    <w:pPr>
      <w:tabs>
        <w:tab w:val="left" w:pos="284"/>
        <w:tab w:val="left" w:pos="1880"/>
        <w:tab w:val="right" w:leader="dot" w:pos="9396"/>
      </w:tabs>
      <w:spacing w:after="100"/>
      <w:ind w:left="142" w:hanging="142"/>
    </w:pPr>
    <w:rPr>
      <w:rFonts w:asciiTheme="minorHAnsi" w:hAnsiTheme="minorHAnsi"/>
      <w:noProof/>
    </w:rPr>
  </w:style>
  <w:style w:type="paragraph" w:customStyle="1" w:styleId="Predeterminado">
    <w:name w:val="Predeterminado"/>
    <w:rsid w:val="00B3015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36"/>
      <w:szCs w:val="36"/>
      <w:lang w:eastAsia="es-MX"/>
    </w:rPr>
  </w:style>
  <w:style w:type="paragraph" w:customStyle="1" w:styleId="Ttulo1LTTitel">
    <w:name w:val="Título1~LT~Titel"/>
    <w:basedOn w:val="Normal"/>
    <w:uiPriority w:val="99"/>
    <w:rsid w:val="00B30150"/>
    <w:pPr>
      <w:autoSpaceDE w:val="0"/>
      <w:autoSpaceDN w:val="0"/>
      <w:spacing w:line="240" w:lineRule="auto"/>
      <w:jc w:val="left"/>
    </w:pPr>
    <w:rPr>
      <w:rFonts w:ascii="Tahoma" w:eastAsia="Calibri" w:hAnsi="Tahoma" w:cs="Tahoma"/>
      <w:color w:val="575F6D"/>
      <w:sz w:val="60"/>
      <w:szCs w:val="60"/>
      <w:lang w:val="es-MX" w:eastAsia="es-MX"/>
    </w:rPr>
  </w:style>
  <w:style w:type="paragraph" w:customStyle="1" w:styleId="Pa1">
    <w:name w:val="Pa1"/>
    <w:basedOn w:val="Normal"/>
    <w:next w:val="Normal"/>
    <w:uiPriority w:val="99"/>
    <w:rsid w:val="00B30150"/>
    <w:pPr>
      <w:autoSpaceDE w:val="0"/>
      <w:autoSpaceDN w:val="0"/>
      <w:adjustRightInd w:val="0"/>
      <w:spacing w:line="241" w:lineRule="atLeast"/>
      <w:jc w:val="left"/>
    </w:pPr>
    <w:rPr>
      <w:rFonts w:ascii="Avenir LT Std 55 Roman" w:eastAsia="Calibri" w:hAnsi="Avenir LT Std 55 Roman"/>
      <w:sz w:val="24"/>
      <w:szCs w:val="24"/>
      <w:lang w:val="es-MX" w:eastAsia="en-US"/>
    </w:rPr>
  </w:style>
  <w:style w:type="character" w:customStyle="1" w:styleId="A0">
    <w:name w:val="A0"/>
    <w:uiPriority w:val="99"/>
    <w:rsid w:val="00B30150"/>
    <w:rPr>
      <w:rFonts w:cs="Avenir LT Std 55 Roman"/>
      <w:b/>
      <w:bCs/>
      <w:color w:val="000000"/>
      <w:sz w:val="36"/>
      <w:szCs w:val="36"/>
    </w:rPr>
  </w:style>
  <w:style w:type="paragraph" w:customStyle="1" w:styleId="Standard">
    <w:name w:val="Standard"/>
    <w:rsid w:val="00B3015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N w:val="0"/>
      <w:spacing w:after="0" w:line="360" w:lineRule="atLeast"/>
      <w:jc w:val="both"/>
      <w:textAlignment w:val="baseline"/>
    </w:pPr>
    <w:rPr>
      <w:rFonts w:ascii="Arial" w:eastAsia="Times New Roman" w:hAnsi="Arial" w:cs="Arial"/>
      <w:color w:val="000000"/>
      <w:kern w:val="3"/>
      <w:sz w:val="36"/>
      <w:szCs w:val="36"/>
      <w:lang w:val="es-ES" w:eastAsia="es-ES"/>
    </w:rPr>
  </w:style>
  <w:style w:type="paragraph" w:styleId="Epgrafe">
    <w:name w:val="caption"/>
    <w:basedOn w:val="Standard"/>
    <w:rsid w:val="00B30150"/>
  </w:style>
  <w:style w:type="paragraph" w:styleId="Asuntodelcomentario">
    <w:name w:val="annotation subject"/>
    <w:basedOn w:val="Textocomentario"/>
    <w:next w:val="Textocomentario"/>
    <w:link w:val="AsuntodelcomentarioCar"/>
    <w:rsid w:val="00B30150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30150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30150"/>
    <w:rPr>
      <w:b/>
      <w:bCs/>
    </w:rPr>
  </w:style>
  <w:style w:type="character" w:customStyle="1" w:styleId="A5">
    <w:name w:val="A5"/>
    <w:uiPriority w:val="99"/>
    <w:rsid w:val="00B30150"/>
    <w:rPr>
      <w:rFonts w:cs="Amplitude-Light"/>
      <w:color w:val="000000"/>
      <w:sz w:val="28"/>
      <w:szCs w:val="28"/>
    </w:rPr>
  </w:style>
  <w:style w:type="character" w:customStyle="1" w:styleId="A28">
    <w:name w:val="A28"/>
    <w:uiPriority w:val="99"/>
    <w:rsid w:val="00B30150"/>
    <w:rPr>
      <w:rFonts w:cs="Amplitude-Light"/>
      <w:color w:val="000000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B30150"/>
  </w:style>
  <w:style w:type="character" w:styleId="Hipervnculovisitado">
    <w:name w:val="FollowedHyperlink"/>
    <w:basedOn w:val="Fuentedeprrafopredeter"/>
    <w:uiPriority w:val="99"/>
    <w:unhideWhenUsed/>
    <w:rsid w:val="00B30150"/>
    <w:rPr>
      <w:color w:val="800080"/>
      <w:u w:val="single"/>
    </w:rPr>
  </w:style>
  <w:style w:type="paragraph" w:customStyle="1" w:styleId="xl103">
    <w:name w:val="xl103"/>
    <w:basedOn w:val="Normal"/>
    <w:rsid w:val="00B30150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s-MX"/>
    </w:rPr>
  </w:style>
  <w:style w:type="paragraph" w:customStyle="1" w:styleId="xl104">
    <w:name w:val="xl104"/>
    <w:basedOn w:val="Normal"/>
    <w:rsid w:val="00B30150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s-MX"/>
    </w:rPr>
  </w:style>
  <w:style w:type="paragraph" w:customStyle="1" w:styleId="xl105">
    <w:name w:val="xl105"/>
    <w:basedOn w:val="Normal"/>
    <w:rsid w:val="00B3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B301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113">
    <w:name w:val="xl113"/>
    <w:basedOn w:val="Normal"/>
    <w:rsid w:val="00B3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MX"/>
    </w:rPr>
  </w:style>
  <w:style w:type="paragraph" w:customStyle="1" w:styleId="xl114">
    <w:name w:val="xl114"/>
    <w:basedOn w:val="Normal"/>
    <w:rsid w:val="00B3015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es-MX"/>
    </w:rPr>
  </w:style>
  <w:style w:type="paragraph" w:customStyle="1" w:styleId="xl115">
    <w:name w:val="xl115"/>
    <w:basedOn w:val="Normal"/>
    <w:rsid w:val="00B3015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3D7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13D7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C46B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2068D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25BD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47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A3538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0609D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0609D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9545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79545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EF600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A94F5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0B16-929E-4D17-8D03-9A7FB9B3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SOPORTE</cp:lastModifiedBy>
  <cp:revision>10</cp:revision>
  <cp:lastPrinted>2015-10-22T17:05:00Z</cp:lastPrinted>
  <dcterms:created xsi:type="dcterms:W3CDTF">2016-07-29T19:49:00Z</dcterms:created>
  <dcterms:modified xsi:type="dcterms:W3CDTF">2019-10-02T15:09:00Z</dcterms:modified>
</cp:coreProperties>
</file>